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74E" w:rsidRDefault="00146771" w14:paraId="547833A4" w14:textId="3EAB182E">
      <w:r>
        <w:t>WGC Bylaws</w:t>
      </w:r>
    </w:p>
    <w:p w:rsidR="00146771" w:rsidRDefault="00146771" w14:paraId="4914B8FC" w14:textId="77777777"/>
    <w:p w:rsidR="00146771" w:rsidRDefault="00146771" w14:paraId="7692957E" w14:textId="77777777"/>
    <w:p w:rsidR="00146771" w:rsidRDefault="00146771" w14:paraId="2DC93C9F" w14:textId="77777777"/>
    <w:p w:rsidR="00146771" w:rsidRDefault="00146771" w14:paraId="2D044D93" w14:textId="77777777"/>
    <w:p w:rsidR="00146771" w:rsidRDefault="00146771" w14:paraId="186D7BB9" w14:textId="77777777"/>
    <w:p w:rsidR="00146771" w:rsidRDefault="00146771" w14:paraId="3E7DA770" w14:textId="77777777"/>
    <w:p w:rsidR="00146771" w:rsidRDefault="00146771" w14:paraId="48938956" w14:textId="77777777"/>
    <w:p w:rsidRPr="00146771" w:rsidR="00146771" w:rsidP="00146771" w:rsidRDefault="00146771" w14:paraId="4BCEB341" w14:textId="77777777">
      <w:pPr>
        <w:spacing w:after="0" w:line="240" w:lineRule="auto"/>
        <w:jc w:val="center"/>
        <w:rPr>
          <w:rFonts w:ascii="Times New Roman" w:hAnsi="Times New Roman" w:eastAsia="Times New Roman" w:cs="Times New Roman"/>
          <w:kern w:val="0"/>
          <w14:ligatures w14:val="none"/>
        </w:rPr>
      </w:pPr>
      <w:r w:rsidRPr="00146771">
        <w:rPr>
          <w:rFonts w:ascii="Times New Roman" w:hAnsi="Times New Roman" w:eastAsia="Times New Roman" w:cs="Times New Roman"/>
          <w:b/>
          <w:bCs/>
          <w:color w:val="000000"/>
          <w:kern w:val="0"/>
          <w14:ligatures w14:val="none"/>
        </w:rPr>
        <w:t>Meetings of the Organization</w:t>
      </w:r>
    </w:p>
    <w:p w:rsidRPr="00146771" w:rsidR="00146771" w:rsidP="00146771" w:rsidRDefault="00146771" w14:paraId="53BFADD0" w14:textId="77777777">
      <w:pPr>
        <w:spacing w:after="0" w:line="240" w:lineRule="auto"/>
        <w:rPr>
          <w:rFonts w:ascii="Times New Roman" w:hAnsi="Times New Roman" w:eastAsia="Times New Roman" w:cs="Times New Roman"/>
          <w:kern w:val="0"/>
          <w14:ligatures w14:val="none"/>
        </w:rPr>
      </w:pPr>
      <w:r w:rsidRPr="00146771">
        <w:rPr>
          <w:rFonts w:ascii="Times New Roman" w:hAnsi="Times New Roman" w:eastAsia="Times New Roman" w:cs="Times New Roman"/>
          <w:kern w:val="0"/>
          <w14:ligatures w14:val="none"/>
        </w:rPr>
        <w:br/>
      </w:r>
    </w:p>
    <w:p w:rsidRPr="00146771" w:rsidR="00146771" w:rsidP="00146771" w:rsidRDefault="00146771" w14:paraId="7B7BDF4C" w14:textId="77777777">
      <w:pPr>
        <w:numPr>
          <w:ilvl w:val="0"/>
          <w:numId w:val="1"/>
        </w:numPr>
        <w:spacing w:after="240" w:line="240" w:lineRule="auto"/>
        <w:ind w:left="1080"/>
        <w:jc w:val="both"/>
        <w:textAlignment w:val="baseline"/>
        <w:rPr>
          <w:rFonts w:ascii="Times New Roman" w:hAnsi="Times New Roman" w:eastAsia="Times New Roman" w:cs="Times New Roman"/>
          <w:color w:val="000000"/>
          <w:kern w:val="0"/>
          <w:sz w:val="23"/>
          <w:szCs w:val="23"/>
          <w14:ligatures w14:val="none"/>
        </w:rPr>
      </w:pPr>
      <w:r w:rsidRPr="00146771">
        <w:rPr>
          <w:rFonts w:ascii="Times New Roman" w:hAnsi="Times New Roman" w:eastAsia="Times New Roman" w:cs="Times New Roman"/>
          <w:b/>
          <w:bCs/>
          <w:i/>
          <w:iCs/>
          <w:color w:val="000000"/>
          <w:kern w:val="0"/>
          <w14:ligatures w14:val="none"/>
        </w:rPr>
        <w:t> Required Meetings</w:t>
      </w:r>
      <w:r w:rsidRPr="00146771">
        <w:rPr>
          <w:rFonts w:ascii="Times New Roman" w:hAnsi="Times New Roman" w:eastAsia="Times New Roman" w:cs="Times New Roman"/>
          <w:color w:val="000000"/>
          <w:kern w:val="0"/>
          <w14:ligatures w14:val="none"/>
        </w:rPr>
        <w:t xml:space="preserve">.  </w:t>
      </w:r>
      <w:r w:rsidRPr="00146771">
        <w:rPr>
          <w:rFonts w:ascii="Times New Roman" w:hAnsi="Times New Roman" w:eastAsia="Times New Roman" w:cs="Times New Roman"/>
          <w:color w:val="000000"/>
          <w:kern w:val="0"/>
          <w:sz w:val="22"/>
          <w:szCs w:val="22"/>
          <w14:ligatures w14:val="none"/>
        </w:rPr>
        <w:t>General body meetings shall consist of rehearsals to be held on Mondays, Wednesdays, and Fridays, from 3:00pm to 3:55pm. each academic term (excluding summer).  </w:t>
      </w:r>
    </w:p>
    <w:p w:rsidR="00146771" w:rsidP="00146771" w:rsidRDefault="00146771" w14:paraId="646D718F" w14:textId="5A326589">
      <w:pPr>
        <w:rPr>
          <w:rFonts w:ascii="Times New Roman" w:hAnsi="Times New Roman" w:eastAsia="Times New Roman" w:cs="Times New Roman"/>
          <w:color w:val="000000"/>
          <w:kern w:val="0"/>
          <w:sz w:val="22"/>
          <w:szCs w:val="22"/>
          <w14:ligatures w14:val="none"/>
        </w:rPr>
      </w:pPr>
      <w:r w:rsidRPr="00146771">
        <w:rPr>
          <w:rFonts w:ascii="Times New Roman" w:hAnsi="Times New Roman" w:eastAsia="Times New Roman" w:cs="Times New Roman"/>
          <w:b/>
          <w:bCs/>
          <w:i/>
          <w:iCs/>
          <w:color w:val="000000"/>
          <w:kern w:val="0"/>
          <w14:ligatures w14:val="none"/>
        </w:rPr>
        <w:t> Notification of Meetings</w:t>
      </w:r>
      <w:r w:rsidRPr="00146771">
        <w:rPr>
          <w:rFonts w:ascii="Times New Roman" w:hAnsi="Times New Roman" w:eastAsia="Times New Roman" w:cs="Times New Roman"/>
          <w:color w:val="000000"/>
          <w:kern w:val="0"/>
          <w14:ligatures w14:val="none"/>
        </w:rPr>
        <w:t xml:space="preserve">.  </w:t>
      </w:r>
      <w:r w:rsidRPr="00146771">
        <w:rPr>
          <w:rFonts w:ascii="Times New Roman" w:hAnsi="Times New Roman" w:eastAsia="Times New Roman" w:cs="Times New Roman"/>
          <w:color w:val="000000"/>
          <w:kern w:val="0"/>
          <w:sz w:val="22"/>
          <w:szCs w:val="22"/>
          <w14:ligatures w14:val="none"/>
        </w:rPr>
        <w:t xml:space="preserve">Members are notified of rehearsal times when they register for course credit for the ensemble. Additional rehearsals, performances, and required or optional events for the academic year are to be communicated by an annual calendar released at the beginning of the autumn semester. Details are subject to </w:t>
      </w:r>
      <w:proofErr w:type="gramStart"/>
      <w:r w:rsidRPr="00146771">
        <w:rPr>
          <w:rFonts w:ascii="Times New Roman" w:hAnsi="Times New Roman" w:eastAsia="Times New Roman" w:cs="Times New Roman"/>
          <w:color w:val="000000"/>
          <w:kern w:val="0"/>
          <w:sz w:val="22"/>
          <w:szCs w:val="22"/>
          <w14:ligatures w14:val="none"/>
        </w:rPr>
        <w:t>change</w:t>
      </w:r>
      <w:proofErr w:type="gramEnd"/>
      <w:r w:rsidRPr="00146771">
        <w:rPr>
          <w:rFonts w:ascii="Times New Roman" w:hAnsi="Times New Roman" w:eastAsia="Times New Roman" w:cs="Times New Roman"/>
          <w:color w:val="000000"/>
          <w:kern w:val="0"/>
          <w:sz w:val="22"/>
          <w:szCs w:val="22"/>
          <w14:ligatures w14:val="none"/>
        </w:rPr>
        <w:t xml:space="preserve"> and the calendar will be updated throughout the year as needed.</w:t>
      </w:r>
    </w:p>
    <w:p w:rsidR="00146771" w:rsidP="00146771" w:rsidRDefault="00146771" w14:paraId="345E318D" w14:textId="77777777">
      <w:pPr>
        <w:rPr>
          <w:rFonts w:ascii="Times New Roman" w:hAnsi="Times New Roman" w:eastAsia="Times New Roman" w:cs="Times New Roman"/>
          <w:color w:val="000000"/>
          <w:kern w:val="0"/>
          <w:sz w:val="22"/>
          <w:szCs w:val="22"/>
          <w14:ligatures w14:val="none"/>
        </w:rPr>
      </w:pPr>
    </w:p>
    <w:p w:rsidRPr="00146771" w:rsidR="00146771" w:rsidP="00146771" w:rsidRDefault="00146771" w14:paraId="5A65539E" w14:textId="77777777">
      <w:pPr>
        <w:spacing w:after="240" w:line="240" w:lineRule="auto"/>
        <w:jc w:val="center"/>
        <w:rPr>
          <w:rFonts w:ascii="Times New Roman" w:hAnsi="Times New Roman" w:eastAsia="Times New Roman" w:cs="Times New Roman"/>
          <w:kern w:val="0"/>
          <w14:ligatures w14:val="none"/>
        </w:rPr>
      </w:pPr>
      <w:r w:rsidRPr="00146771">
        <w:rPr>
          <w:rFonts w:ascii="Times New Roman" w:hAnsi="Times New Roman" w:eastAsia="Times New Roman" w:cs="Times New Roman"/>
          <w:b/>
          <w:bCs/>
          <w:color w:val="000000"/>
          <w:kern w:val="0"/>
          <w:sz w:val="28"/>
          <w:szCs w:val="28"/>
          <w14:ligatures w14:val="none"/>
        </w:rPr>
        <w:t>BYLAWS</w:t>
      </w:r>
    </w:p>
    <w:p w:rsidRPr="00146771" w:rsidR="00146771" w:rsidP="00146771" w:rsidRDefault="00146771" w14:paraId="7C45BD38" w14:textId="77777777">
      <w:pPr>
        <w:spacing w:after="0" w:line="240" w:lineRule="auto"/>
        <w:rPr>
          <w:rFonts w:ascii="Times New Roman" w:hAnsi="Times New Roman" w:eastAsia="Times New Roman" w:cs="Times New Roman"/>
          <w:kern w:val="0"/>
          <w14:ligatures w14:val="none"/>
        </w:rPr>
      </w:pPr>
    </w:p>
    <w:p w:rsidRPr="00146771" w:rsidR="00146771" w:rsidP="00146771" w:rsidRDefault="00146771" w14:paraId="1A7911F8" w14:textId="77777777">
      <w:pPr>
        <w:spacing w:after="240" w:line="240" w:lineRule="auto"/>
        <w:jc w:val="center"/>
        <w:rPr>
          <w:rFonts w:ascii="Times New Roman" w:hAnsi="Times New Roman" w:eastAsia="Times New Roman" w:cs="Times New Roman"/>
          <w:kern w:val="0"/>
          <w14:ligatures w14:val="none"/>
        </w:rPr>
      </w:pPr>
      <w:r w:rsidRPr="00146771">
        <w:rPr>
          <w:rFonts w:ascii="Times New Roman" w:hAnsi="Times New Roman" w:eastAsia="Times New Roman" w:cs="Times New Roman"/>
          <w:color w:val="000000"/>
          <w:kern w:val="0"/>
          <w14:ligatures w14:val="none"/>
        </w:rPr>
        <w:t>SECTION 1</w:t>
      </w:r>
    </w:p>
    <w:p w:rsidRPr="00146771" w:rsidR="00146771" w:rsidP="00146771" w:rsidRDefault="00146771" w14:paraId="31B31DE7" w14:textId="77777777">
      <w:pPr>
        <w:spacing w:after="240" w:line="240" w:lineRule="auto"/>
        <w:jc w:val="center"/>
        <w:rPr>
          <w:rFonts w:ascii="Times New Roman" w:hAnsi="Times New Roman" w:eastAsia="Times New Roman" w:cs="Times New Roman"/>
          <w:kern w:val="0"/>
          <w14:ligatures w14:val="none"/>
        </w:rPr>
      </w:pPr>
      <w:r w:rsidRPr="00146771">
        <w:rPr>
          <w:rFonts w:ascii="Times New Roman" w:hAnsi="Times New Roman" w:eastAsia="Times New Roman" w:cs="Times New Roman"/>
          <w:b/>
          <w:bCs/>
          <w:color w:val="000000"/>
          <w:kern w:val="0"/>
          <w14:ligatures w14:val="none"/>
        </w:rPr>
        <w:t>Committees and Section Leaders</w:t>
      </w:r>
    </w:p>
    <w:p w:rsidRPr="00146771" w:rsidR="00146771" w:rsidP="00146771" w:rsidRDefault="00146771" w14:paraId="3F8EF358" w14:textId="77777777">
      <w:pPr>
        <w:spacing w:after="240" w:line="240" w:lineRule="auto"/>
        <w:jc w:val="both"/>
        <w:rPr>
          <w:rFonts w:ascii="Times New Roman" w:hAnsi="Times New Roman" w:eastAsia="Times New Roman" w:cs="Times New Roman"/>
          <w:kern w:val="0"/>
          <w14:ligatures w14:val="none"/>
        </w:rPr>
      </w:pPr>
      <w:r w:rsidRPr="00146771">
        <w:rPr>
          <w:rFonts w:ascii="Times New Roman" w:hAnsi="Times New Roman" w:eastAsia="Times New Roman" w:cs="Times New Roman"/>
          <w:b/>
          <w:bCs/>
          <w:i/>
          <w:iCs/>
          <w:color w:val="000000"/>
          <w:kern w:val="0"/>
          <w14:ligatures w14:val="none"/>
        </w:rPr>
        <w:t>1.1</w:t>
      </w:r>
      <w:r w:rsidRPr="00146771">
        <w:rPr>
          <w:rFonts w:ascii="Times New Roman" w:hAnsi="Times New Roman" w:eastAsia="Times New Roman" w:cs="Times New Roman"/>
          <w:b/>
          <w:bCs/>
          <w:i/>
          <w:iCs/>
          <w:color w:val="000000"/>
          <w:kern w:val="0"/>
          <w14:ligatures w14:val="none"/>
        </w:rPr>
        <w:tab/>
      </w:r>
      <w:r w:rsidRPr="00146771">
        <w:rPr>
          <w:rFonts w:ascii="Times New Roman" w:hAnsi="Times New Roman" w:eastAsia="Times New Roman" w:cs="Times New Roman"/>
          <w:b/>
          <w:bCs/>
          <w:i/>
          <w:iCs/>
          <w:color w:val="000000"/>
          <w:kern w:val="0"/>
          <w14:ligatures w14:val="none"/>
        </w:rPr>
        <w:t>Committees</w:t>
      </w:r>
      <w:r w:rsidRPr="00146771">
        <w:rPr>
          <w:rFonts w:ascii="Times New Roman" w:hAnsi="Times New Roman" w:eastAsia="Times New Roman" w:cs="Times New Roman"/>
          <w:color w:val="000000"/>
          <w:kern w:val="0"/>
          <w14:ligatures w14:val="none"/>
        </w:rPr>
        <w:t xml:space="preserve">. </w:t>
      </w:r>
      <w:r w:rsidRPr="00146771">
        <w:rPr>
          <w:rFonts w:ascii="Times New Roman" w:hAnsi="Times New Roman" w:eastAsia="Times New Roman" w:cs="Times New Roman"/>
          <w:color w:val="000000"/>
          <w:kern w:val="0"/>
          <w:sz w:val="23"/>
          <w:szCs w:val="23"/>
          <w14:ligatures w14:val="none"/>
        </w:rPr>
        <w:t xml:space="preserve">  In addition to the Executive board members, there will be one committee for each </w:t>
      </w:r>
      <w:proofErr w:type="gramStart"/>
      <w:r w:rsidRPr="00146771">
        <w:rPr>
          <w:rFonts w:ascii="Times New Roman" w:hAnsi="Times New Roman" w:eastAsia="Times New Roman" w:cs="Times New Roman"/>
          <w:color w:val="000000"/>
          <w:kern w:val="0"/>
          <w:sz w:val="23"/>
          <w:szCs w:val="23"/>
          <w14:ligatures w14:val="none"/>
        </w:rPr>
        <w:t>Vice Presidential</w:t>
      </w:r>
      <w:proofErr w:type="gramEnd"/>
      <w:r w:rsidRPr="00146771">
        <w:rPr>
          <w:rFonts w:ascii="Times New Roman" w:hAnsi="Times New Roman" w:eastAsia="Times New Roman" w:cs="Times New Roman"/>
          <w:color w:val="000000"/>
          <w:kern w:val="0"/>
          <w:sz w:val="23"/>
          <w:szCs w:val="23"/>
          <w14:ligatures w14:val="none"/>
        </w:rPr>
        <w:t xml:space="preserve"> office made up of WGC members. These are intended to give members the opportunity to experience how the organization functions. Each Vice-President will </w:t>
      </w:r>
      <w:proofErr w:type="gramStart"/>
      <w:r w:rsidRPr="00146771">
        <w:rPr>
          <w:rFonts w:ascii="Times New Roman" w:hAnsi="Times New Roman" w:eastAsia="Times New Roman" w:cs="Times New Roman"/>
          <w:color w:val="000000"/>
          <w:kern w:val="0"/>
          <w:sz w:val="23"/>
          <w:szCs w:val="23"/>
          <w14:ligatures w14:val="none"/>
        </w:rPr>
        <w:t>be in charge of</w:t>
      </w:r>
      <w:proofErr w:type="gramEnd"/>
      <w:r w:rsidRPr="00146771">
        <w:rPr>
          <w:rFonts w:ascii="Times New Roman" w:hAnsi="Times New Roman" w:eastAsia="Times New Roman" w:cs="Times New Roman"/>
          <w:color w:val="000000"/>
          <w:kern w:val="0"/>
          <w:sz w:val="23"/>
          <w:szCs w:val="23"/>
          <w14:ligatures w14:val="none"/>
        </w:rPr>
        <w:t xml:space="preserve"> heading their own committee. Committees are optional and voluntary to join. The Executive Board will make decisions for committee appointments with input from the President and Director as needed.</w:t>
      </w:r>
    </w:p>
    <w:p w:rsidRPr="00146771" w:rsidR="00146771" w:rsidP="00146771" w:rsidRDefault="00146771" w14:paraId="6A1A5B4C" w14:textId="77777777">
      <w:pPr>
        <w:spacing w:after="240" w:line="240" w:lineRule="auto"/>
        <w:jc w:val="both"/>
        <w:rPr>
          <w:rFonts w:ascii="Times New Roman" w:hAnsi="Times New Roman" w:eastAsia="Times New Roman" w:cs="Times New Roman"/>
          <w:kern w:val="0"/>
          <w14:ligatures w14:val="none"/>
        </w:rPr>
      </w:pPr>
      <w:r w:rsidRPr="00146771">
        <w:rPr>
          <w:rFonts w:ascii="Times New Roman" w:hAnsi="Times New Roman" w:eastAsia="Times New Roman" w:cs="Times New Roman"/>
          <w:b/>
          <w:bCs/>
          <w:i/>
          <w:iCs/>
          <w:color w:val="000000"/>
          <w:kern w:val="0"/>
          <w14:ligatures w14:val="none"/>
        </w:rPr>
        <w:t>1.2</w:t>
      </w:r>
      <w:r w:rsidRPr="00146771">
        <w:rPr>
          <w:rFonts w:ascii="Times New Roman" w:hAnsi="Times New Roman" w:eastAsia="Times New Roman" w:cs="Times New Roman"/>
          <w:b/>
          <w:bCs/>
          <w:i/>
          <w:iCs/>
          <w:color w:val="000000"/>
          <w:kern w:val="0"/>
          <w14:ligatures w14:val="none"/>
        </w:rPr>
        <w:tab/>
      </w:r>
      <w:r w:rsidRPr="00146771">
        <w:rPr>
          <w:rFonts w:ascii="Times New Roman" w:hAnsi="Times New Roman" w:eastAsia="Times New Roman" w:cs="Times New Roman"/>
          <w:b/>
          <w:bCs/>
          <w:i/>
          <w:iCs/>
          <w:color w:val="000000"/>
          <w:kern w:val="0"/>
          <w14:ligatures w14:val="none"/>
        </w:rPr>
        <w:t>Section Leaders.</w:t>
      </w:r>
      <w:r w:rsidRPr="00146771">
        <w:rPr>
          <w:rFonts w:ascii="Times New Roman" w:hAnsi="Times New Roman" w:eastAsia="Times New Roman" w:cs="Times New Roman"/>
          <w:color w:val="000000"/>
          <w:kern w:val="0"/>
          <w:sz w:val="23"/>
          <w:szCs w:val="23"/>
          <w14:ligatures w14:val="none"/>
        </w:rPr>
        <w:t xml:space="preserve"> Section leaders shall assist members in improving their musicality by running sectionals, providing musical feedback, being knowledgeable about musical selections for the year, and answering questions. One to two members from each section are to be appointed by the Director to serve as section leaders by the fourth week of the Fall semester. Section leaders are supervised by the VP of Musicianship and Director. Section Leaders are responsible for taking attendance of their section during rehearsals and events where attendance is graded. If any Section </w:t>
      </w:r>
      <w:r w:rsidRPr="00146771">
        <w:rPr>
          <w:rFonts w:ascii="Times New Roman" w:hAnsi="Times New Roman" w:eastAsia="Times New Roman" w:cs="Times New Roman"/>
          <w:color w:val="000000"/>
          <w:kern w:val="0"/>
          <w:sz w:val="23"/>
          <w:szCs w:val="23"/>
          <w14:ligatures w14:val="none"/>
        </w:rPr>
        <w:t xml:space="preserve">Leader is not fulfilling their duties, the Director may replace them at any time. </w:t>
      </w:r>
      <w:proofErr w:type="gramStart"/>
      <w:r w:rsidRPr="00146771">
        <w:rPr>
          <w:rFonts w:ascii="Times New Roman" w:hAnsi="Times New Roman" w:eastAsia="Times New Roman" w:cs="Times New Roman"/>
          <w:color w:val="000000"/>
          <w:kern w:val="0"/>
          <w:sz w:val="23"/>
          <w:szCs w:val="23"/>
          <w14:ligatures w14:val="none"/>
        </w:rPr>
        <w:t>In the event that</w:t>
      </w:r>
      <w:proofErr w:type="gramEnd"/>
      <w:r w:rsidRPr="00146771">
        <w:rPr>
          <w:rFonts w:ascii="Times New Roman" w:hAnsi="Times New Roman" w:eastAsia="Times New Roman" w:cs="Times New Roman"/>
          <w:color w:val="000000"/>
          <w:kern w:val="0"/>
          <w:sz w:val="23"/>
          <w:szCs w:val="23"/>
          <w14:ligatures w14:val="none"/>
        </w:rPr>
        <w:t xml:space="preserve"> a Fall section leader is not enrolled in Glee for the Spring Semester, a new section leader will be appointed by the Director for the Spring Semester. If a Fall section leader changes sections for the Spring semester, it is at the discretion of the Director </w:t>
      </w:r>
      <w:proofErr w:type="gramStart"/>
      <w:r w:rsidRPr="00146771">
        <w:rPr>
          <w:rFonts w:ascii="Times New Roman" w:hAnsi="Times New Roman" w:eastAsia="Times New Roman" w:cs="Times New Roman"/>
          <w:color w:val="000000"/>
          <w:kern w:val="0"/>
          <w:sz w:val="23"/>
          <w:szCs w:val="23"/>
          <w14:ligatures w14:val="none"/>
        </w:rPr>
        <w:t>whether or not</w:t>
      </w:r>
      <w:proofErr w:type="gramEnd"/>
      <w:r w:rsidRPr="00146771">
        <w:rPr>
          <w:rFonts w:ascii="Times New Roman" w:hAnsi="Times New Roman" w:eastAsia="Times New Roman" w:cs="Times New Roman"/>
          <w:color w:val="000000"/>
          <w:kern w:val="0"/>
          <w:sz w:val="23"/>
          <w:szCs w:val="23"/>
          <w14:ligatures w14:val="none"/>
        </w:rPr>
        <w:t xml:space="preserve"> a new section leader will be appointed for that section.  </w:t>
      </w:r>
    </w:p>
    <w:p w:rsidRPr="00146771" w:rsidR="00146771" w:rsidP="00146771" w:rsidRDefault="00146771" w14:paraId="102D54C5" w14:textId="77777777">
      <w:pPr>
        <w:spacing w:after="240" w:line="240" w:lineRule="auto"/>
        <w:jc w:val="center"/>
        <w:rPr>
          <w:rFonts w:ascii="Times New Roman" w:hAnsi="Times New Roman" w:eastAsia="Times New Roman" w:cs="Times New Roman"/>
          <w:kern w:val="0"/>
          <w14:ligatures w14:val="none"/>
        </w:rPr>
      </w:pPr>
      <w:r w:rsidRPr="00146771">
        <w:rPr>
          <w:rFonts w:ascii="Times New Roman" w:hAnsi="Times New Roman" w:eastAsia="Times New Roman" w:cs="Times New Roman"/>
          <w:color w:val="000000"/>
          <w:kern w:val="0"/>
          <w14:ligatures w14:val="none"/>
        </w:rPr>
        <w:t>SECTION 2</w:t>
      </w:r>
    </w:p>
    <w:p w:rsidRPr="00146771" w:rsidR="00146771" w:rsidP="00146771" w:rsidRDefault="00146771" w14:paraId="3619BB18" w14:textId="77777777">
      <w:pPr>
        <w:spacing w:after="240" w:line="240" w:lineRule="auto"/>
        <w:jc w:val="center"/>
        <w:rPr>
          <w:rFonts w:ascii="Times New Roman" w:hAnsi="Times New Roman" w:eastAsia="Times New Roman" w:cs="Times New Roman"/>
          <w:kern w:val="0"/>
          <w14:ligatures w14:val="none"/>
        </w:rPr>
      </w:pPr>
      <w:r w:rsidRPr="00146771">
        <w:rPr>
          <w:rFonts w:ascii="Times New Roman" w:hAnsi="Times New Roman" w:eastAsia="Times New Roman" w:cs="Times New Roman"/>
          <w:b/>
          <w:bCs/>
          <w:color w:val="000000"/>
          <w:kern w:val="0"/>
          <w14:ligatures w14:val="none"/>
        </w:rPr>
        <w:t>Rehearsals, Attendance, and Timeliness</w:t>
      </w:r>
    </w:p>
    <w:p w:rsidRPr="00146771" w:rsidR="00146771" w:rsidP="00146771" w:rsidRDefault="00146771" w14:paraId="142B6409" w14:textId="77777777">
      <w:pPr>
        <w:spacing w:after="0" w:line="240" w:lineRule="auto"/>
        <w:jc w:val="both"/>
        <w:rPr>
          <w:rFonts w:ascii="Times New Roman" w:hAnsi="Times New Roman" w:eastAsia="Times New Roman" w:cs="Times New Roman"/>
          <w:kern w:val="0"/>
          <w14:ligatures w14:val="none"/>
        </w:rPr>
      </w:pPr>
      <w:r w:rsidRPr="00146771">
        <w:rPr>
          <w:rFonts w:ascii="Times New Roman" w:hAnsi="Times New Roman" w:eastAsia="Times New Roman" w:cs="Times New Roman"/>
          <w:color w:val="000000"/>
          <w:kern w:val="0"/>
          <w14:ligatures w14:val="none"/>
        </w:rPr>
        <w:t>2.1</w:t>
      </w:r>
      <w:r w:rsidRPr="00146771">
        <w:rPr>
          <w:rFonts w:ascii="Times New Roman" w:hAnsi="Times New Roman" w:eastAsia="Times New Roman" w:cs="Times New Roman"/>
          <w:color w:val="000000"/>
          <w:kern w:val="0"/>
          <w14:ligatures w14:val="none"/>
        </w:rPr>
        <w:tab/>
      </w:r>
      <w:r w:rsidRPr="00146771">
        <w:rPr>
          <w:rFonts w:ascii="Times New Roman" w:hAnsi="Times New Roman" w:eastAsia="Times New Roman" w:cs="Times New Roman"/>
          <w:b/>
          <w:bCs/>
          <w:i/>
          <w:iCs/>
          <w:color w:val="000000"/>
          <w:kern w:val="0"/>
          <w14:ligatures w14:val="none"/>
        </w:rPr>
        <w:t>Rehearsal times.</w:t>
      </w:r>
      <w:r w:rsidRPr="00146771">
        <w:rPr>
          <w:rFonts w:ascii="Times New Roman" w:hAnsi="Times New Roman" w:eastAsia="Times New Roman" w:cs="Times New Roman"/>
          <w:b/>
          <w:bCs/>
          <w:i/>
          <w:iCs/>
          <w:color w:val="000000"/>
          <w:kern w:val="0"/>
          <w:sz w:val="23"/>
          <w:szCs w:val="23"/>
          <w14:ligatures w14:val="none"/>
        </w:rPr>
        <w:t xml:space="preserve"> </w:t>
      </w:r>
      <w:r w:rsidRPr="00146771">
        <w:rPr>
          <w:rFonts w:ascii="Times New Roman" w:hAnsi="Times New Roman" w:eastAsia="Times New Roman" w:cs="Times New Roman"/>
          <w:color w:val="000000"/>
          <w:kern w:val="0"/>
          <w:sz w:val="23"/>
          <w:szCs w:val="23"/>
          <w14:ligatures w14:val="none"/>
        </w:rPr>
        <w:t>Regular rehearsals shall be held on Mondays, Wednesdays, and Fridays, from 3:00pm to 3:55pm. </w:t>
      </w:r>
    </w:p>
    <w:p w:rsidRPr="00146771" w:rsidR="00146771" w:rsidP="00146771" w:rsidRDefault="00146771" w14:paraId="5FA9585A" w14:textId="77777777">
      <w:pPr>
        <w:spacing w:after="0" w:line="240" w:lineRule="auto"/>
        <w:rPr>
          <w:rFonts w:ascii="Times New Roman" w:hAnsi="Times New Roman" w:eastAsia="Times New Roman" w:cs="Times New Roman"/>
          <w:kern w:val="0"/>
          <w14:ligatures w14:val="none"/>
        </w:rPr>
      </w:pPr>
    </w:p>
    <w:p w:rsidRPr="00146771" w:rsidR="00146771" w:rsidP="00146771" w:rsidRDefault="00146771" w14:paraId="7EAF5F8A" w14:textId="77777777">
      <w:pPr>
        <w:spacing w:after="0" w:line="240" w:lineRule="auto"/>
        <w:jc w:val="both"/>
        <w:rPr>
          <w:rFonts w:ascii="Times New Roman" w:hAnsi="Times New Roman" w:eastAsia="Times New Roman" w:cs="Times New Roman"/>
          <w:kern w:val="0"/>
          <w14:ligatures w14:val="none"/>
        </w:rPr>
      </w:pPr>
      <w:r w:rsidRPr="00146771">
        <w:rPr>
          <w:rFonts w:ascii="Times New Roman" w:hAnsi="Times New Roman" w:eastAsia="Times New Roman" w:cs="Times New Roman"/>
          <w:color w:val="000000"/>
          <w:kern w:val="0"/>
          <w14:ligatures w14:val="none"/>
        </w:rPr>
        <w:t>2.2</w:t>
      </w:r>
      <w:r w:rsidRPr="00146771">
        <w:rPr>
          <w:rFonts w:ascii="Times New Roman" w:hAnsi="Times New Roman" w:eastAsia="Times New Roman" w:cs="Times New Roman"/>
          <w:b/>
          <w:bCs/>
          <w:color w:val="000000"/>
          <w:kern w:val="0"/>
          <w14:ligatures w14:val="none"/>
        </w:rPr>
        <w:tab/>
      </w:r>
      <w:r w:rsidRPr="00146771">
        <w:rPr>
          <w:rFonts w:ascii="Times New Roman" w:hAnsi="Times New Roman" w:eastAsia="Times New Roman" w:cs="Times New Roman"/>
          <w:b/>
          <w:bCs/>
          <w:i/>
          <w:iCs/>
          <w:color w:val="000000"/>
          <w:kern w:val="0"/>
          <w14:ligatures w14:val="none"/>
        </w:rPr>
        <w:t>Attendance</w:t>
      </w:r>
      <w:r w:rsidRPr="00146771">
        <w:rPr>
          <w:rFonts w:ascii="Times New Roman" w:hAnsi="Times New Roman" w:eastAsia="Times New Roman" w:cs="Times New Roman"/>
          <w:i/>
          <w:iCs/>
          <w:color w:val="000000"/>
          <w:kern w:val="0"/>
          <w14:ligatures w14:val="none"/>
        </w:rPr>
        <w:t xml:space="preserve">. </w:t>
      </w:r>
      <w:r w:rsidRPr="00146771">
        <w:rPr>
          <w:rFonts w:ascii="Times New Roman" w:hAnsi="Times New Roman" w:eastAsia="Times New Roman" w:cs="Times New Roman"/>
          <w:color w:val="000000"/>
          <w:kern w:val="0"/>
          <w:sz w:val="23"/>
          <w:szCs w:val="23"/>
          <w14:ligatures w14:val="none"/>
        </w:rPr>
        <w:t>Members are expected to maintain regular and punctual attendance. Grades are based on attendance, participation, knowledge of rehearsed music, and contribution to the group. WGC members must attend every class rehearsal (M-W-F, 3:00-3:55pm), as well as retreats. Additional rehearsals may be added at the discretion of the Director. Attendance at such rehearsals is mandatory and will be treated as a regular class rehearsal.</w:t>
      </w:r>
    </w:p>
    <w:p w:rsidRPr="00146771" w:rsidR="00146771" w:rsidP="00146771" w:rsidRDefault="00146771" w14:paraId="28F13216" w14:textId="77777777">
      <w:pPr>
        <w:spacing w:after="0" w:line="240" w:lineRule="auto"/>
        <w:rPr>
          <w:rFonts w:ascii="Times New Roman" w:hAnsi="Times New Roman" w:eastAsia="Times New Roman" w:cs="Times New Roman"/>
          <w:kern w:val="0"/>
          <w14:ligatures w14:val="none"/>
        </w:rPr>
      </w:pPr>
    </w:p>
    <w:p w:rsidR="00146771" w:rsidP="00146771" w:rsidRDefault="00146771" w14:paraId="481B40B2" w14:textId="77777777">
      <w:pPr>
        <w:spacing w:after="0" w:line="240" w:lineRule="auto"/>
        <w:jc w:val="both"/>
        <w:rPr>
          <w:rFonts w:ascii="Times New Roman" w:hAnsi="Times New Roman" w:eastAsia="Times New Roman" w:cs="Times New Roman"/>
          <w:color w:val="000000"/>
          <w:kern w:val="0"/>
          <w:sz w:val="23"/>
          <w:szCs w:val="23"/>
          <w14:ligatures w14:val="none"/>
        </w:rPr>
      </w:pPr>
      <w:r w:rsidRPr="00146771">
        <w:rPr>
          <w:rFonts w:ascii="Times New Roman" w:hAnsi="Times New Roman" w:eastAsia="Times New Roman" w:cs="Times New Roman"/>
          <w:color w:val="000000"/>
          <w:kern w:val="0"/>
          <w14:ligatures w14:val="none"/>
        </w:rPr>
        <w:t>2.3</w:t>
      </w:r>
      <w:r w:rsidRPr="00146771">
        <w:rPr>
          <w:rFonts w:ascii="Times New Roman" w:hAnsi="Times New Roman" w:eastAsia="Times New Roman" w:cs="Times New Roman"/>
          <w:b/>
          <w:bCs/>
          <w:color w:val="000000"/>
          <w:kern w:val="0"/>
          <w14:ligatures w14:val="none"/>
        </w:rPr>
        <w:tab/>
      </w:r>
      <w:r w:rsidRPr="00146771">
        <w:rPr>
          <w:rFonts w:ascii="Times New Roman" w:hAnsi="Times New Roman" w:eastAsia="Times New Roman" w:cs="Times New Roman"/>
          <w:b/>
          <w:bCs/>
          <w:i/>
          <w:iCs/>
          <w:color w:val="000000"/>
          <w:kern w:val="0"/>
          <w14:ligatures w14:val="none"/>
        </w:rPr>
        <w:t>Absences.</w:t>
      </w:r>
      <w:r w:rsidRPr="00146771">
        <w:rPr>
          <w:rFonts w:ascii="Times New Roman" w:hAnsi="Times New Roman" w:eastAsia="Times New Roman" w:cs="Times New Roman"/>
          <w:b/>
          <w:bCs/>
          <w:i/>
          <w:iCs/>
          <w:color w:val="000000"/>
          <w:kern w:val="0"/>
          <w:sz w:val="23"/>
          <w:szCs w:val="23"/>
          <w14:ligatures w14:val="none"/>
        </w:rPr>
        <w:t xml:space="preserve"> </w:t>
      </w:r>
      <w:r w:rsidRPr="00146771">
        <w:rPr>
          <w:rFonts w:ascii="Times New Roman" w:hAnsi="Times New Roman" w:eastAsia="Times New Roman" w:cs="Times New Roman"/>
          <w:color w:val="000000"/>
          <w:kern w:val="0"/>
          <w:sz w:val="23"/>
          <w:szCs w:val="23"/>
          <w14:ligatures w14:val="none"/>
        </w:rPr>
        <w:t>Grades will drop one letter grade (i.e. A to A-) for each absence incurred after one unexcused absence unless a documented emergency is noted. Legitimate absences (for severe illness, a death in the family, etc.) must be called in or emailed to the Director prior to the missed rehearsal. Proper documentation must be submitted immediately to the Director. The Director has sole discretion to decide what is, and what is not, considered an excused absence. If an excused absence is granted it is expected that the individual will be responsible for anything they missed while absent. After three unexcused absences, you may be dismissed from the ensemble at the Director’s discretion. All dress rehearsal and performances are mandatory; no absences will be excused unless by prior approval of the Director. </w:t>
      </w:r>
    </w:p>
    <w:p w:rsidRPr="00146771" w:rsidR="00146771" w:rsidP="00146771" w:rsidRDefault="00146771" w14:paraId="105A1A7E" w14:textId="77777777">
      <w:pPr>
        <w:spacing w:after="0" w:line="240" w:lineRule="auto"/>
        <w:jc w:val="both"/>
        <w:rPr>
          <w:rFonts w:ascii="Times New Roman" w:hAnsi="Times New Roman" w:eastAsia="Times New Roman" w:cs="Times New Roman"/>
          <w:kern w:val="0"/>
          <w14:ligatures w14:val="none"/>
        </w:rPr>
      </w:pPr>
    </w:p>
    <w:p w:rsidRPr="00146771" w:rsidR="00146771" w:rsidP="00146771" w:rsidRDefault="00146771" w14:paraId="481F6DA2" w14:textId="77777777">
      <w:pPr>
        <w:spacing w:after="0" w:line="240" w:lineRule="auto"/>
        <w:jc w:val="both"/>
        <w:rPr>
          <w:rFonts w:ascii="Times New Roman" w:hAnsi="Times New Roman" w:eastAsia="Times New Roman" w:cs="Times New Roman"/>
          <w:kern w:val="0"/>
          <w14:ligatures w14:val="none"/>
        </w:rPr>
      </w:pPr>
      <w:r w:rsidRPr="00146771">
        <w:rPr>
          <w:rFonts w:ascii="Times New Roman" w:hAnsi="Times New Roman" w:eastAsia="Times New Roman" w:cs="Times New Roman"/>
          <w:color w:val="000000"/>
          <w:kern w:val="0"/>
          <w14:ligatures w14:val="none"/>
        </w:rPr>
        <w:t>2.4</w:t>
      </w:r>
      <w:r w:rsidRPr="00146771">
        <w:rPr>
          <w:rFonts w:ascii="Times New Roman" w:hAnsi="Times New Roman" w:eastAsia="Times New Roman" w:cs="Times New Roman"/>
          <w:color w:val="000000"/>
          <w:kern w:val="0"/>
          <w14:ligatures w14:val="none"/>
        </w:rPr>
        <w:tab/>
      </w:r>
      <w:r w:rsidRPr="00146771">
        <w:rPr>
          <w:rFonts w:ascii="Times New Roman" w:hAnsi="Times New Roman" w:eastAsia="Times New Roman" w:cs="Times New Roman"/>
          <w:b/>
          <w:bCs/>
          <w:i/>
          <w:iCs/>
          <w:color w:val="000000"/>
          <w:kern w:val="0"/>
          <w14:ligatures w14:val="none"/>
        </w:rPr>
        <w:t>Communications about absences.</w:t>
      </w:r>
      <w:r w:rsidRPr="00146771">
        <w:rPr>
          <w:rFonts w:ascii="Times New Roman" w:hAnsi="Times New Roman" w:eastAsia="Times New Roman" w:cs="Times New Roman"/>
          <w:b/>
          <w:bCs/>
          <w:color w:val="000000"/>
          <w:kern w:val="0"/>
          <w:sz w:val="23"/>
          <w:szCs w:val="23"/>
          <w14:ligatures w14:val="none"/>
        </w:rPr>
        <w:t xml:space="preserve"> </w:t>
      </w:r>
      <w:r w:rsidRPr="00146771">
        <w:rPr>
          <w:rFonts w:ascii="Times New Roman" w:hAnsi="Times New Roman" w:eastAsia="Times New Roman" w:cs="Times New Roman"/>
          <w:color w:val="000000"/>
          <w:kern w:val="0"/>
          <w:sz w:val="23"/>
          <w:szCs w:val="23"/>
          <w14:ligatures w14:val="none"/>
        </w:rPr>
        <w:t xml:space="preserve">All potential conflicts (scheduled absences, tardiness, or recurring tardiness, or need to leave early) must be noted in writing to the Director by the second Monday of each term. After this date, excused absences will be granted solely for unforeseen circumstances or emergencies (for example: illness, family situation, university-sanctioned excuses, etc.) Check the Women’s Glee Club calendar against your personal calendar and report </w:t>
      </w:r>
      <w:proofErr w:type="gramStart"/>
      <w:r w:rsidRPr="00146771">
        <w:rPr>
          <w:rFonts w:ascii="Times New Roman" w:hAnsi="Times New Roman" w:eastAsia="Times New Roman" w:cs="Times New Roman"/>
          <w:color w:val="000000"/>
          <w:kern w:val="0"/>
          <w:sz w:val="23"/>
          <w:szCs w:val="23"/>
          <w14:ligatures w14:val="none"/>
        </w:rPr>
        <w:t>any and all</w:t>
      </w:r>
      <w:proofErr w:type="gramEnd"/>
      <w:r w:rsidRPr="00146771">
        <w:rPr>
          <w:rFonts w:ascii="Times New Roman" w:hAnsi="Times New Roman" w:eastAsia="Times New Roman" w:cs="Times New Roman"/>
          <w:color w:val="000000"/>
          <w:kern w:val="0"/>
          <w:sz w:val="23"/>
          <w:szCs w:val="23"/>
          <w14:ligatures w14:val="none"/>
        </w:rPr>
        <w:t xml:space="preserve"> conflicts by the above date. If you are unable to speak with the instructor prior to the absence, you may have your absence reviewed by the instructor up to no later than one week after the missed event. If one has a special circumstance which conflicts with this policy, please contact the Director.</w:t>
      </w:r>
    </w:p>
    <w:p w:rsidRPr="00146771" w:rsidR="00146771" w:rsidP="00146771" w:rsidRDefault="00146771" w14:paraId="78BDB112" w14:textId="77777777">
      <w:pPr>
        <w:spacing w:after="0" w:line="240" w:lineRule="auto"/>
        <w:rPr>
          <w:rFonts w:ascii="Times New Roman" w:hAnsi="Times New Roman" w:eastAsia="Times New Roman" w:cs="Times New Roman"/>
          <w:kern w:val="0"/>
          <w14:ligatures w14:val="none"/>
        </w:rPr>
      </w:pPr>
    </w:p>
    <w:p w:rsidRPr="00146771" w:rsidR="00146771" w:rsidP="00146771" w:rsidRDefault="00146771" w14:paraId="203EFBD9" w14:textId="3225FBE9">
      <w:pPr>
        <w:spacing w:after="0" w:line="240" w:lineRule="auto"/>
        <w:jc w:val="both"/>
        <w:rPr>
          <w:rFonts w:ascii="Times New Roman" w:hAnsi="Times New Roman" w:eastAsia="Times New Roman" w:cs="Times New Roman"/>
          <w:kern w:val="0"/>
          <w14:ligatures w14:val="none"/>
        </w:rPr>
      </w:pPr>
      <w:r w:rsidRPr="00146771" w:rsidR="03A07BE9">
        <w:rPr>
          <w:rFonts w:ascii="Times New Roman" w:hAnsi="Times New Roman" w:eastAsia="Times New Roman" w:cs="Times New Roman"/>
          <w:color w:val="000000"/>
          <w:kern w:val="0"/>
          <w14:ligatures w14:val="none"/>
        </w:rPr>
        <w:t>2.6</w:t>
      </w:r>
      <w:r w:rsidRPr="00146771">
        <w:rPr>
          <w:rFonts w:ascii="Times New Roman" w:hAnsi="Times New Roman" w:eastAsia="Times New Roman" w:cs="Times New Roman"/>
          <w:color w:val="000000"/>
          <w:kern w:val="0"/>
          <w14:ligatures w14:val="none"/>
        </w:rPr>
        <w:tab/>
      </w:r>
      <w:r w:rsidRPr="35078F22" w:rsidR="03A07BE9">
        <w:rPr>
          <w:rFonts w:ascii="Times New Roman" w:hAnsi="Times New Roman" w:eastAsia="Times New Roman" w:cs="Times New Roman"/>
          <w:b w:val="1"/>
          <w:bCs w:val="1"/>
          <w:i w:val="1"/>
          <w:iCs w:val="1"/>
          <w:color w:val="000000"/>
          <w:kern w:val="0"/>
          <w14:ligatures w14:val="none"/>
        </w:rPr>
        <w:t>Tailgate Performances</w:t>
      </w:r>
      <w:r w:rsidRPr="00146771" w:rsidR="03A07BE9">
        <w:rPr>
          <w:rFonts w:ascii="Times New Roman" w:hAnsi="Times New Roman" w:eastAsia="Times New Roman" w:cs="Times New Roman"/>
          <w:color w:val="000000"/>
          <w:kern w:val="0"/>
          <w14:ligatures w14:val="none"/>
        </w:rPr>
        <w:t>.</w:t>
      </w:r>
      <w:r w:rsidRPr="00146771" w:rsidR="03A07BE9">
        <w:rPr>
          <w:rFonts w:ascii="Times New Roman" w:hAnsi="Times New Roman" w:eastAsia="Times New Roman" w:cs="Times New Roman"/>
          <w:b w:val="1"/>
          <w:bCs w:val="1"/>
          <w:color w:val="000000"/>
          <w:kern w:val="0"/>
          <w:sz w:val="22"/>
          <w:szCs w:val="22"/>
          <w14:ligatures w14:val="none"/>
        </w:rPr>
        <w:t xml:space="preserve"> </w:t>
      </w:r>
      <w:r w:rsidRPr="00146771" w:rsidR="03A07BE9">
        <w:rPr>
          <w:rFonts w:ascii="Times New Roman" w:hAnsi="Times New Roman" w:eastAsia="Times New Roman" w:cs="Times New Roman"/>
          <w:color w:val="000000"/>
          <w:kern w:val="0"/>
          <w:sz w:val="23"/>
          <w:szCs w:val="23"/>
          <w14:ligatures w14:val="none"/>
        </w:rPr>
        <w:t xml:space="preserve">On home football games </w:t>
      </w:r>
      <w:r w:rsidRPr="00146771" w:rsidR="03A07BE9">
        <w:rPr>
          <w:rFonts w:ascii="Times New Roman" w:hAnsi="Times New Roman" w:eastAsia="Times New Roman" w:cs="Times New Roman"/>
          <w:color w:val="000000"/>
          <w:kern w:val="0"/>
          <w:sz w:val="23"/>
          <w:szCs w:val="23"/>
          <w14:ligatures w14:val="none"/>
        </w:rPr>
        <w:t xml:space="preserve">designated</w:t>
      </w:r>
      <w:r w:rsidRPr="00146771" w:rsidR="03A07BE9">
        <w:rPr>
          <w:rFonts w:ascii="Times New Roman" w:hAnsi="Times New Roman" w:eastAsia="Times New Roman" w:cs="Times New Roman"/>
          <w:color w:val="000000"/>
          <w:kern w:val="0"/>
          <w:sz w:val="23"/>
          <w:szCs w:val="23"/>
          <w14:ligatures w14:val="none"/>
        </w:rPr>
        <w:t xml:space="preserve"> by the Director, WGC members will promote Ohio State spirit by singing Buckeye tunes for fans cheering the Buckeyes onto victory. Members meet at Weigel Hall </w:t>
      </w:r>
      <w:r w:rsidRPr="00146771" w:rsidR="03A07BE9">
        <w:rPr>
          <w:rFonts w:ascii="Times New Roman" w:hAnsi="Times New Roman" w:eastAsia="Times New Roman" w:cs="Times New Roman"/>
          <w:color w:val="000000"/>
          <w:kern w:val="0"/>
          <w:sz w:val="23"/>
          <w:szCs w:val="23"/>
          <w14:ligatures w14:val="none"/>
        </w:rPr>
        <w:t xml:space="preserve">approximately 3-4</w:t>
      </w:r>
      <w:r w:rsidRPr="00146771" w:rsidR="03A07BE9">
        <w:rPr>
          <w:rFonts w:ascii="Times New Roman" w:hAnsi="Times New Roman" w:eastAsia="Times New Roman" w:cs="Times New Roman"/>
          <w:color w:val="000000"/>
          <w:kern w:val="0"/>
          <w:sz w:val="23"/>
          <w:szCs w:val="23"/>
          <w14:ligatures w14:val="none"/>
        </w:rPr>
        <w:t xml:space="preserve"> hours before game time and sing at locations including the Ohio Union, and </w:t>
      </w:r>
      <w:r w:rsidRPr="00146771" w:rsidR="03A07BE9">
        <w:rPr>
          <w:rFonts w:ascii="Times New Roman" w:hAnsi="Times New Roman" w:eastAsia="Times New Roman" w:cs="Times New Roman"/>
          <w:color w:val="000000"/>
          <w:kern w:val="0"/>
          <w:sz w:val="23"/>
          <w:szCs w:val="23"/>
          <w14:ligatures w14:val="none"/>
        </w:rPr>
        <w:t xml:space="preserve">tailgates</w:t>
      </w:r>
      <w:r w:rsidRPr="00146771" w:rsidR="03A07BE9">
        <w:rPr>
          <w:rFonts w:ascii="Times New Roman" w:hAnsi="Times New Roman" w:eastAsia="Times New Roman" w:cs="Times New Roman"/>
          <w:color w:val="000000"/>
          <w:kern w:val="0"/>
          <w:sz w:val="23"/>
          <w:szCs w:val="23"/>
          <w14:ligatures w14:val="none"/>
        </w:rPr>
        <w:t xml:space="preserve"> around campus. Attendance will be taken, and all WGC members are expected to attend the number of mandatory tailgates decided by the Director and President for the season. If you are having any issues completing your </w:t>
      </w:r>
      <w:r w:rsidRPr="00146771" w:rsidR="03A07BE9">
        <w:rPr>
          <w:rFonts w:ascii="Times New Roman" w:hAnsi="Times New Roman" w:eastAsia="Times New Roman" w:cs="Times New Roman"/>
          <w:color w:val="000000"/>
          <w:kern w:val="0"/>
          <w:sz w:val="23"/>
          <w:szCs w:val="23"/>
          <w14:ligatures w14:val="none"/>
        </w:rPr>
        <w:t>requirements</w:t>
      </w:r>
      <w:r w:rsidRPr="00146771" w:rsidR="03A07BE9">
        <w:rPr>
          <w:rFonts w:ascii="Times New Roman" w:hAnsi="Times New Roman" w:eastAsia="Times New Roman" w:cs="Times New Roman"/>
          <w:color w:val="000000"/>
          <w:kern w:val="0"/>
          <w:sz w:val="23"/>
          <w:szCs w:val="23"/>
          <w14:ligatures w14:val="none"/>
        </w:rPr>
        <w:t xml:space="preserve"> please reach out to the Director or the President and they will work with you to find a solution.</w:t>
      </w:r>
    </w:p>
    <w:p w:rsidR="00146771" w:rsidP="00146771" w:rsidRDefault="00146771" w14:paraId="37974D53" w14:textId="77777777"/>
    <w:p w:rsidR="00BC31CB" w:rsidP="00146771" w:rsidRDefault="00BC31CB" w14:paraId="6AF2493B" w14:textId="77777777"/>
    <w:p w:rsidR="00BC31CB" w:rsidP="00146771" w:rsidRDefault="00BC31CB" w14:paraId="7B95339F" w14:textId="77777777"/>
    <w:p w:rsidR="00BC31CB" w:rsidP="00BC31CB" w:rsidRDefault="00BC31CB" w14:paraId="025859D5" w14:textId="77777777">
      <w:pPr>
        <w:pStyle w:val="NormalWeb"/>
        <w:numPr>
          <w:ilvl w:val="0"/>
          <w:numId w:val="2"/>
        </w:numPr>
        <w:spacing w:before="0" w:beforeAutospacing="0" w:after="240" w:afterAutospacing="0"/>
        <w:ind w:left="1080"/>
        <w:textAlignment w:val="baseline"/>
        <w:rPr>
          <w:i/>
          <w:iCs/>
          <w:color w:val="000000"/>
        </w:rPr>
      </w:pPr>
      <w:r>
        <w:rPr>
          <w:b/>
          <w:bCs/>
          <w:i/>
          <w:iCs/>
          <w:color w:val="000000"/>
        </w:rPr>
        <w:t xml:space="preserve">Membership Dues.  </w:t>
      </w:r>
      <w:r>
        <w:rPr>
          <w:color w:val="000000"/>
          <w:sz w:val="23"/>
          <w:szCs w:val="23"/>
        </w:rPr>
        <w:t xml:space="preserve">The annual due for this organization shall be established annually. Dues shall be collected by the Vice President of Finance. </w:t>
      </w:r>
      <w:r>
        <w:rPr>
          <w:color w:val="000000"/>
        </w:rPr>
        <w:t> </w:t>
      </w:r>
      <w:r>
        <w:rPr>
          <w:color w:val="000000"/>
          <w:sz w:val="23"/>
          <w:szCs w:val="23"/>
        </w:rPr>
        <w:t>Failure to pay dues on time will result in an additional charge of $1 for every rehearsal past the due date for dues (subject to change). If dues are not paid, members are subject to grade penalties. If a member is experiencing financial difficulties, they should discuss a payment plan with the Vice President of Finance, President, and/or Director prior to the deadline of payment. Exemptions or modifications to dues may be made by the Vice President of Finance, the President, or the Director on an individual basis based on financial need and circumstance. </w:t>
      </w:r>
    </w:p>
    <w:p w:rsidR="00BC31CB" w:rsidP="00BC31CB" w:rsidRDefault="00BC31CB" w14:paraId="127AFB20" w14:textId="77777777">
      <w:pPr>
        <w:pStyle w:val="NormalWeb"/>
        <w:numPr>
          <w:ilvl w:val="1"/>
          <w:numId w:val="3"/>
        </w:numPr>
        <w:spacing w:before="0" w:beforeAutospacing="0" w:after="240" w:afterAutospacing="0"/>
        <w:ind w:left="1800"/>
        <w:textAlignment w:val="baseline"/>
        <w:rPr>
          <w:color w:val="000000"/>
          <w:sz w:val="23"/>
          <w:szCs w:val="23"/>
        </w:rPr>
      </w:pPr>
      <w:r>
        <w:rPr>
          <w:color w:val="000000"/>
          <w:sz w:val="23"/>
          <w:szCs w:val="23"/>
        </w:rPr>
        <w:t>Other costs associated with being a member of WGC may arise, such as performance attire or parking for organizational events. These costs may similarly be discussed with the Vice President of Finance, the President, and/or the Director should they impose a significant burden on any member of WGC. Financial circumstance is not a barrier of entry to the organization.</w:t>
      </w:r>
    </w:p>
    <w:p w:rsidR="00BC31CB" w:rsidP="00146771" w:rsidRDefault="00BC31CB" w14:paraId="29B392DC" w14:textId="77777777"/>
    <w:sectPr w:rsidR="00BC31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1727"/>
    <w:multiLevelType w:val="multilevel"/>
    <w:tmpl w:val="E770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2D3D3A"/>
    <w:multiLevelType w:val="multilevel"/>
    <w:tmpl w:val="37F03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960985">
    <w:abstractNumId w:val="0"/>
  </w:num>
  <w:num w:numId="2" w16cid:durableId="1901749853">
    <w:abstractNumId w:val="1"/>
  </w:num>
  <w:num w:numId="3" w16cid:durableId="526213834">
    <w:abstractNumId w:val="1"/>
    <w:lvlOverride w:ilvl="1">
      <w:lvl w:ilvl="1">
        <w:numFmt w:val="lowerLetter"/>
        <w:lvlText w:val="%2."/>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71"/>
    <w:rsid w:val="00146771"/>
    <w:rsid w:val="002D6A2F"/>
    <w:rsid w:val="00370008"/>
    <w:rsid w:val="003A5B1E"/>
    <w:rsid w:val="004A43A8"/>
    <w:rsid w:val="00AE774E"/>
    <w:rsid w:val="00BC31CB"/>
    <w:rsid w:val="00D40E1B"/>
    <w:rsid w:val="03A07BE9"/>
    <w:rsid w:val="35078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0ED1AD"/>
  <w15:chartTrackingRefBased/>
  <w15:docId w15:val="{EF8B44C9-F4B0-9A4D-BE64-6202BD20E2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467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7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77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67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467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467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467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467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467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467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467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46771"/>
    <w:rPr>
      <w:rFonts w:eastAsiaTheme="majorEastAsia" w:cstheme="majorBidi"/>
      <w:color w:val="272727" w:themeColor="text1" w:themeTint="D8"/>
    </w:rPr>
  </w:style>
  <w:style w:type="paragraph" w:styleId="Title">
    <w:name w:val="Title"/>
    <w:basedOn w:val="Normal"/>
    <w:next w:val="Normal"/>
    <w:link w:val="TitleChar"/>
    <w:uiPriority w:val="10"/>
    <w:qFormat/>
    <w:rsid w:val="0014677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67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67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4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771"/>
    <w:pPr>
      <w:spacing w:before="160"/>
      <w:jc w:val="center"/>
    </w:pPr>
    <w:rPr>
      <w:i/>
      <w:iCs/>
      <w:color w:val="404040" w:themeColor="text1" w:themeTint="BF"/>
    </w:rPr>
  </w:style>
  <w:style w:type="character" w:styleId="QuoteChar" w:customStyle="1">
    <w:name w:val="Quote Char"/>
    <w:basedOn w:val="DefaultParagraphFont"/>
    <w:link w:val="Quote"/>
    <w:uiPriority w:val="29"/>
    <w:rsid w:val="00146771"/>
    <w:rPr>
      <w:i/>
      <w:iCs/>
      <w:color w:val="404040" w:themeColor="text1" w:themeTint="BF"/>
    </w:rPr>
  </w:style>
  <w:style w:type="paragraph" w:styleId="ListParagraph">
    <w:name w:val="List Paragraph"/>
    <w:basedOn w:val="Normal"/>
    <w:uiPriority w:val="34"/>
    <w:qFormat/>
    <w:rsid w:val="00146771"/>
    <w:pPr>
      <w:ind w:left="720"/>
      <w:contextualSpacing/>
    </w:pPr>
  </w:style>
  <w:style w:type="character" w:styleId="IntenseEmphasis">
    <w:name w:val="Intense Emphasis"/>
    <w:basedOn w:val="DefaultParagraphFont"/>
    <w:uiPriority w:val="21"/>
    <w:qFormat/>
    <w:rsid w:val="00146771"/>
    <w:rPr>
      <w:i/>
      <w:iCs/>
      <w:color w:val="0F4761" w:themeColor="accent1" w:themeShade="BF"/>
    </w:rPr>
  </w:style>
  <w:style w:type="paragraph" w:styleId="IntenseQuote">
    <w:name w:val="Intense Quote"/>
    <w:basedOn w:val="Normal"/>
    <w:next w:val="Normal"/>
    <w:link w:val="IntenseQuoteChar"/>
    <w:uiPriority w:val="30"/>
    <w:qFormat/>
    <w:rsid w:val="001467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46771"/>
    <w:rPr>
      <w:i/>
      <w:iCs/>
      <w:color w:val="0F4761" w:themeColor="accent1" w:themeShade="BF"/>
    </w:rPr>
  </w:style>
  <w:style w:type="character" w:styleId="IntenseReference">
    <w:name w:val="Intense Reference"/>
    <w:basedOn w:val="DefaultParagraphFont"/>
    <w:uiPriority w:val="32"/>
    <w:qFormat/>
    <w:rsid w:val="00146771"/>
    <w:rPr>
      <w:b/>
      <w:bCs/>
      <w:smallCaps/>
      <w:color w:val="0F4761" w:themeColor="accent1" w:themeShade="BF"/>
      <w:spacing w:val="5"/>
    </w:rPr>
  </w:style>
  <w:style w:type="paragraph" w:styleId="NormalWeb">
    <w:name w:val="Normal (Web)"/>
    <w:basedOn w:val="Normal"/>
    <w:uiPriority w:val="99"/>
    <w:semiHidden/>
    <w:unhideWhenUsed/>
    <w:rsid w:val="0014677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apple-tab-span" w:customStyle="1">
    <w:name w:val="apple-tab-span"/>
    <w:basedOn w:val="DefaultParagraphFont"/>
    <w:rsid w:val="00146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Ensign, Alex</dc:creator>
  <keywords/>
  <dc:description/>
  <lastModifiedBy>Saul, Jordan</lastModifiedBy>
  <revision>3</revision>
  <dcterms:created xsi:type="dcterms:W3CDTF">2025-11-07T23:51:00.0000000Z</dcterms:created>
  <dcterms:modified xsi:type="dcterms:W3CDTF">2025-11-21T21:14:03.4618201Z</dcterms:modified>
</coreProperties>
</file>