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7B81E598"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626170">
            <w:rPr>
              <w:rFonts w:ascii="Buckeye Serif 2" w:hAnsi="Buckeye Serif 2"/>
              <w:b/>
              <w:bCs/>
              <w:sz w:val="32"/>
              <w:szCs w:val="32"/>
            </w:rPr>
            <w:t>Citation Needed</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0415E1C6"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B409B">
            <w:rPr>
              <w:rFonts w:ascii="Buckeye Serif 2" w:hAnsi="Buckeye Serif 2"/>
            </w:rPr>
            <w:t>Citation Needed</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1E5349B7"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8B409B" w:rsidRPr="008B409B">
            <w:t xml:space="preserve"> </w:t>
          </w:r>
          <w:r w:rsidR="008B409B">
            <w:t>The objective of the Organization shall be to provide students with opportunities to learn and practice effective communication skills for a modern dialogue on food and agriculture</w:t>
          </w:r>
          <w:r w:rsidR="008B409B" w:rsidRPr="00910F0E">
            <w:rPr>
              <w:rFonts w:ascii="Buckeye Serif 2" w:hAnsi="Buckeye Serif 2"/>
            </w:rPr>
            <w:t xml:space="preserve">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6DC8F9C6"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8B409B">
            <w:rPr>
              <w:rFonts w:ascii="Buckeye Serif 2" w:hAnsi="Buckeye Serif 2"/>
              <w:noProof/>
            </w:rPr>
            <w:t>Citation Needed</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3707B1D3"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8B409B">
            <w:rPr>
              <w:rFonts w:ascii="Buckeye Serif 2" w:hAnsi="Buckeye Serif 2"/>
            </w:rPr>
            <w:t>Citation Needed</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428A2C47"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8B409B">
            <w:rPr>
              <w:rFonts w:ascii="Buckeye Serif 2" w:hAnsi="Buckeye Serif 2"/>
            </w:rPr>
            <w:t>Citation Needed</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lastRenderedPageBreak/>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4932EA06"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B409B" w:rsidRPr="008B409B">
            <w:t xml:space="preserve"> </w:t>
          </w:r>
          <w:r w:rsidR="008B409B">
            <w:t xml:space="preserve">Voting membership shall be open to all actively enrolled students at The Ohio State University.  Non-voting honorary members shall be faculty, alumni, or professionals interested in communicating the science of food and agriculture.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38041464"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B409B">
            <w:rPr>
              <w:rFonts w:ascii="Buckeye Serif 2" w:hAnsi="Buckeye Serif 2"/>
              <w:noProof/>
            </w:rPr>
            <w:t xml:space="preserve">Any actively enrolled student in good standing can be considered for membership. There is no criteria for membership selection, and member application is rolling. Students interested in joining the Organization can email the Organization Advisor: Kelly Elisar (elisar.1@osu.edu) or visit the Organization website at </w:t>
          </w:r>
          <w:r w:rsidR="008B409B" w:rsidRPr="008B409B">
            <w:rPr>
              <w:rFonts w:ascii="Buckeye Serif 2" w:hAnsi="Buckeye Serif 2"/>
              <w:noProof/>
            </w:rPr>
            <w:t>https://u.osu.edu/citationneeded/</w:t>
          </w:r>
          <w:r w:rsidR="008B409B">
            <w:rPr>
              <w:rFonts w:ascii="Buckeye Serif 2" w:hAnsi="Buckeye Serif 2"/>
              <w:noProof/>
            </w:rPr>
            <w:t xml:space="preserve"> and refer to the contact tab.</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0C5A2D34"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 xml:space="preserve">Application </w:t>
          </w:r>
          <w:r w:rsidR="008B409B">
            <w:rPr>
              <w:rFonts w:ascii="Buckeye Serif 2" w:hAnsi="Buckeye Serif 2"/>
              <w:noProof/>
            </w:rPr>
            <w:t xml:space="preserve">for membership is rolling, interested students can contact Kelly Elisar (elisar.1@osu.edu) or the website </w:t>
          </w:r>
          <w:r w:rsidR="008B409B" w:rsidRPr="008B409B">
            <w:rPr>
              <w:rFonts w:ascii="Buckeye Serif 2" w:hAnsi="Buckeye Serif 2"/>
              <w:noProof/>
            </w:rPr>
            <w:t>https://u.osu.edu/citationneeded/</w:t>
          </w:r>
          <w:r w:rsidR="008B409B">
            <w:rPr>
              <w:rFonts w:ascii="Buckeye Serif 2" w:hAnsi="Buckeye Serif 2"/>
              <w:noProof/>
            </w:rPr>
            <w:t xml:space="preserve"> to seek membership.</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433ED59D"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B409B" w:rsidRPr="0036715F">
            <w:t xml:space="preserve">If a member engages in behavior that is detrimental to advancing the purpose of </w:t>
          </w:r>
          <w:r w:rsidR="008B409B">
            <w:t>the Organization</w:t>
          </w:r>
          <w:r w:rsidR="008B409B" w:rsidRPr="0036715F">
            <w:t xml:space="preserve">, violates the </w:t>
          </w:r>
          <w:r w:rsidR="008B409B">
            <w:t>Organization</w:t>
          </w:r>
          <w:r w:rsidR="008B409B" w:rsidRPr="0036715F">
            <w:t xml:space="preserve">’s constitution or by-laws, or violates the Code of Student Conduct, university policy, or federal, state or local law, the member may be removed through a majority vote of the officers in consultation with the </w:t>
          </w:r>
          <w:r w:rsidR="008B409B">
            <w:t>Organization</w:t>
          </w:r>
          <w:r w:rsidR="008B409B" w:rsidRPr="0036715F">
            <w:t>’s advisor</w:t>
          </w:r>
          <w:r w:rsidR="008B409B">
            <w:t xml:space="preserve">. </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61842015"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048BC">
            <w:rPr>
              <w:rFonts w:ascii="Buckeye Serif 2" w:hAnsi="Buckeye Serif 2"/>
              <w:noProof/>
            </w:rPr>
            <w:t>The Advisor</w:t>
          </w:r>
          <w:r w:rsidR="00D048BC" w:rsidRPr="00CE3B36">
            <w:rPr>
              <w:rFonts w:ascii="Buckeye Serif 2" w:hAnsi="Buckeye Serif 2"/>
              <w:noProof/>
            </w:rPr>
            <w:t xml:space="preserve"> is in charge of overseeing </w:t>
          </w:r>
          <w:r w:rsidR="00D048BC">
            <w:rPr>
              <w:rFonts w:ascii="Buckeye Serif 2" w:hAnsi="Buckeye Serif 2"/>
              <w:noProof/>
            </w:rPr>
            <w:t>the O</w:t>
          </w:r>
          <w:r w:rsidR="00D048BC" w:rsidRPr="00CE3B36">
            <w:rPr>
              <w:rFonts w:ascii="Buckeye Serif 2" w:hAnsi="Buckeye Serif 2"/>
              <w:noProof/>
            </w:rPr>
            <w:t xml:space="preserve">rganization’s events and assisting us in </w:t>
          </w:r>
          <w:r w:rsidR="00D048BC">
            <w:rPr>
              <w:rFonts w:ascii="Buckeye Serif 2" w:hAnsi="Buckeye Serif 2"/>
              <w:noProof/>
            </w:rPr>
            <w:t>utilization of funds (p-card use), space procurement for events/meetings, and coordination with internal and external speakers that the Organization invites to carry out the mission of science communication advocacy.</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6CAB3655"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048BC" w:rsidRPr="00D048BC">
            <w:rPr>
              <w:rFonts w:ascii="Buckeye Serif 2" w:hAnsi="Buckeye Serif 2"/>
              <w:noProof/>
            </w:rPr>
            <w:t xml:space="preserve"> </w:t>
          </w:r>
          <w:r w:rsidR="00D048BC">
            <w:rPr>
              <w:rFonts w:ascii="Buckeye Serif 2" w:hAnsi="Buckeye Serif 2"/>
              <w:noProof/>
            </w:rPr>
            <w:t>Indefinitely until the Advisor chooses to step down.</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32F39577"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048BC" w:rsidRPr="00D048BC">
            <w:rPr>
              <w:rFonts w:ascii="Buckeye Serif 2" w:hAnsi="Buckeye Serif 2"/>
            </w:rPr>
            <w:t xml:space="preserve"> </w:t>
          </w:r>
          <w:r w:rsidR="00D048BC">
            <w:rPr>
              <w:rFonts w:ascii="Buckeye Serif 2" w:hAnsi="Buckeye Serif 2"/>
            </w:rPr>
            <w:t xml:space="preserve">A candidate is chosen by the previous advisor. Candidate suggestions from the executive board are welcomed. In the event the advisor is unable to provide a selection, the executive board will decide upon majority vote.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07EFFAF1"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B05BD" w:rsidRPr="006B05BD">
            <w:rPr>
              <w:rFonts w:ascii="Buckeye Serif 2" w:hAnsi="Buckeye Serif 2"/>
              <w:noProof/>
            </w:rPr>
            <w:t xml:space="preserve"> </w:t>
          </w:r>
          <w:r w:rsidR="006B05BD">
            <w:rPr>
              <w:rFonts w:ascii="Buckeye Serif 2" w:hAnsi="Buckeye Serif 2"/>
              <w:noProof/>
            </w:rPr>
            <w:t>The selected candidate must fully agree to the role and be willing to fulfill the duties as outlined in Article V section A. An Advisor is approved upon the vote of the Executive Board which 2/3 of the Board must approve.</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lastRenderedPageBreak/>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066BA590" w14:textId="3545CDBA" w:rsidR="006B05BD" w:rsidRDefault="00DC52EA" w:rsidP="006B05BD">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B05BD" w:rsidRPr="006B05BD">
            <w:t xml:space="preserve"> </w:t>
          </w:r>
          <w:r w:rsidR="006B05BD">
            <w:t xml:space="preserve">The elected officers of the Organization shall be: President, Vice President, and Secretary-Treasurer.  The governance year shall be August 1-July 31.   The duties of the officers are outlined below. </w:t>
          </w:r>
        </w:p>
        <w:p w14:paraId="6ABB350A" w14:textId="4EB6E356" w:rsidR="006B05BD" w:rsidRDefault="006B05BD" w:rsidP="006B05BD">
          <w:pPr>
            <w:pStyle w:val="ListParagraph"/>
            <w:numPr>
              <w:ilvl w:val="0"/>
              <w:numId w:val="1"/>
            </w:numPr>
            <w:spacing w:after="0" w:line="240" w:lineRule="auto"/>
          </w:pPr>
          <w:r>
            <w:t xml:space="preserve">The President shall preside at all Organization and Organization executive committee meetings and appoint all positions and committees for which provision has not otherwise been made in the Constitution or Bylaws. </w:t>
          </w:r>
        </w:p>
        <w:p w14:paraId="2AEEB586" w14:textId="77777777" w:rsidR="006B05BD" w:rsidRDefault="006B05BD" w:rsidP="006B05BD">
          <w:pPr>
            <w:pStyle w:val="ListParagraph"/>
            <w:numPr>
              <w:ilvl w:val="0"/>
              <w:numId w:val="1"/>
            </w:numPr>
            <w:spacing w:after="0" w:line="240" w:lineRule="auto"/>
          </w:pPr>
          <w:r>
            <w:t xml:space="preserve">The Vice President shall carry out all duties assigned by the President, preside at meetings in the absence of the President, and in the event of a vacancy in the office of the President, succeed to that office for the balance of the term. </w:t>
          </w:r>
        </w:p>
        <w:p w14:paraId="22B696F2" w14:textId="5EB4058A" w:rsidR="006B05BD" w:rsidRDefault="006B05BD" w:rsidP="006B05BD">
          <w:pPr>
            <w:pStyle w:val="ListParagraph"/>
            <w:numPr>
              <w:ilvl w:val="0"/>
              <w:numId w:val="1"/>
            </w:numPr>
            <w:spacing w:after="0" w:line="240" w:lineRule="auto"/>
          </w:pPr>
          <w:r>
            <w:t xml:space="preserve">The Secretary-Treasurer shall handle all Organization receipts, keep accurate records of all the Organization’s financial transactions, submit financial books to the Organization advisor for audit at the end of the term of office, keep attendance records and minutes of meetings, and be custodian of all official records. </w:t>
          </w:r>
        </w:p>
        <w:p w14:paraId="714CAC56" w14:textId="51C97D68" w:rsidR="00D559E8" w:rsidRDefault="00DC52EA" w:rsidP="0006656A">
          <w:pPr>
            <w:rPr>
              <w:rFonts w:ascii="Buckeye Serif 2" w:hAnsi="Buckeye Serif 2"/>
            </w:rPr>
          </w:pP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7A512539"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B05BD" w:rsidRPr="006B05BD">
            <w:t xml:space="preserve"> </w:t>
          </w:r>
          <w:r w:rsidR="006B05BD">
            <w:t>Each candidate for office must be an Active Member of the CLUB who has attended at least one-half (1/2) of the regular club meetings during the academic year immediately past and who has maintained a grade average of at least a “C”.</w:t>
          </w:r>
          <w:r w:rsidR="006B05BD">
            <w:rPr>
              <w:rFonts w:ascii="Buckeye Serif 2" w:hAnsi="Buckeye Serif 2"/>
              <w:noProof/>
            </w:rPr>
            <w:t xml:space="preserve"> Elections will occur at the end of the Spring semester to determine the Executive board for the following academic year.</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2A5B85B4" w14:textId="16D746C8" w:rsidR="006B05BD" w:rsidRDefault="00DC52EA" w:rsidP="006B05BD">
          <w:pPr>
            <w:pStyle w:val="ListParagraph"/>
            <w:widowControl w:val="0"/>
            <w:numPr>
              <w:ilvl w:val="0"/>
              <w:numId w:val="2"/>
            </w:numPr>
            <w:tabs>
              <w:tab w:val="left" w:pos="-1440"/>
              <w:tab w:val="left" w:pos="1260"/>
              <w:tab w:val="num" w:pos="1800"/>
            </w:tabs>
            <w:autoSpaceDE w:val="0"/>
            <w:autoSpaceDN w:val="0"/>
            <w:adjustRightInd w:val="0"/>
            <w:spacing w:after="0" w:line="240" w:lineRule="auto"/>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B05BD" w:rsidRPr="006B05BD">
            <w:t xml:space="preserve"> </w:t>
          </w:r>
          <w:r w:rsidR="006B05BD" w:rsidRPr="00247B82">
            <w:t>Nominations shall be called and election held for one office at a time, beginning with the office of the President.  Candidates not elected to one office shall be eligible for nomination to succeeding offices.</w:t>
          </w:r>
        </w:p>
        <w:p w14:paraId="14251EB0" w14:textId="77777777" w:rsidR="006B05BD" w:rsidRDefault="006B05BD" w:rsidP="006B05BD">
          <w:pPr>
            <w:pStyle w:val="ListParagraph"/>
            <w:widowControl w:val="0"/>
            <w:numPr>
              <w:ilvl w:val="0"/>
              <w:numId w:val="2"/>
            </w:numPr>
            <w:tabs>
              <w:tab w:val="left" w:pos="-1440"/>
              <w:tab w:val="left" w:pos="1260"/>
              <w:tab w:val="num" w:pos="1800"/>
            </w:tabs>
            <w:autoSpaceDE w:val="0"/>
            <w:autoSpaceDN w:val="0"/>
            <w:adjustRightInd w:val="0"/>
            <w:spacing w:after="0" w:line="240" w:lineRule="auto"/>
          </w:pPr>
          <w:r w:rsidRPr="00247B82">
            <w:t>Nominees shall leave the meeting during the voting which shall be by a show of hands of Active Members only.</w:t>
          </w:r>
        </w:p>
        <w:p w14:paraId="6F1706AC" w14:textId="77777777" w:rsidR="006B05BD" w:rsidRDefault="006B05BD" w:rsidP="006B05BD">
          <w:pPr>
            <w:pStyle w:val="ListParagraph"/>
            <w:widowControl w:val="0"/>
            <w:numPr>
              <w:ilvl w:val="0"/>
              <w:numId w:val="2"/>
            </w:numPr>
            <w:tabs>
              <w:tab w:val="left" w:pos="-1440"/>
              <w:tab w:val="left" w:pos="1260"/>
              <w:tab w:val="num" w:pos="1800"/>
            </w:tabs>
            <w:autoSpaceDE w:val="0"/>
            <w:autoSpaceDN w:val="0"/>
            <w:adjustRightInd w:val="0"/>
            <w:spacing w:after="0" w:line="240" w:lineRule="auto"/>
          </w:pPr>
          <w:r w:rsidRPr="00247B82">
            <w:t xml:space="preserve">A majority </w:t>
          </w:r>
          <w:r>
            <w:t xml:space="preserve">(2/3) </w:t>
          </w:r>
          <w:r w:rsidRPr="00247B82">
            <w:t>of all votes cast shall be necessary for election.  If there are three (3) or more candidates for one office, and no candidate receives a majority vote on the first ballot, the candidate receiving the least votes shall be eliminated, and balloting shall continue in the same manner for the remaining candidates until one shall have received a majority.</w:t>
          </w:r>
        </w:p>
        <w:p w14:paraId="396C00D4" w14:textId="050C1695" w:rsidR="006B05BD" w:rsidRDefault="006B05BD" w:rsidP="006B05BD">
          <w:pPr>
            <w:pStyle w:val="ListParagraph"/>
            <w:widowControl w:val="0"/>
            <w:numPr>
              <w:ilvl w:val="0"/>
              <w:numId w:val="2"/>
            </w:numPr>
            <w:tabs>
              <w:tab w:val="left" w:pos="-1440"/>
              <w:tab w:val="left" w:pos="1260"/>
              <w:tab w:val="num" w:pos="1800"/>
            </w:tabs>
            <w:autoSpaceDE w:val="0"/>
            <w:autoSpaceDN w:val="0"/>
            <w:adjustRightInd w:val="0"/>
            <w:spacing w:after="0" w:line="240" w:lineRule="auto"/>
          </w:pPr>
          <w:r w:rsidRPr="00247B82">
            <w:t xml:space="preserve">Tie votes for any office shall be resolved by a majority vote of the previous </w:t>
          </w:r>
          <w:r>
            <w:t>Executive Committee</w:t>
          </w:r>
          <w:r w:rsidRPr="00247B82">
            <w:t>.</w:t>
          </w:r>
        </w:p>
        <w:p w14:paraId="74725632" w14:textId="77777777" w:rsidR="006B05BD" w:rsidRDefault="006B05BD" w:rsidP="006B05BD">
          <w:pPr>
            <w:widowControl w:val="0"/>
            <w:tabs>
              <w:tab w:val="left" w:pos="-1440"/>
              <w:tab w:val="left" w:pos="1260"/>
              <w:tab w:val="num" w:pos="1800"/>
            </w:tabs>
            <w:autoSpaceDE w:val="0"/>
            <w:autoSpaceDN w:val="0"/>
            <w:adjustRightInd w:val="0"/>
            <w:spacing w:after="0" w:line="240" w:lineRule="auto"/>
          </w:pPr>
        </w:p>
        <w:p w14:paraId="0ACB12B3" w14:textId="635FA8C5" w:rsidR="006B05BD" w:rsidRDefault="006B05BD" w:rsidP="006B05BD">
          <w:pPr>
            <w:widowControl w:val="0"/>
            <w:tabs>
              <w:tab w:val="left" w:pos="-1440"/>
              <w:tab w:val="left" w:pos="1260"/>
              <w:tab w:val="num" w:pos="1800"/>
            </w:tabs>
            <w:autoSpaceDE w:val="0"/>
            <w:autoSpaceDN w:val="0"/>
            <w:adjustRightInd w:val="0"/>
          </w:pPr>
          <w:r>
            <w:t xml:space="preserve">The term of office shall be for one year following the election and no active Member may hold more than one elected office at a time. </w:t>
          </w:r>
        </w:p>
        <w:p w14:paraId="353D3838" w14:textId="6BC6D9D2" w:rsidR="00D559E8" w:rsidRDefault="00DC52EA" w:rsidP="0006656A">
          <w:pPr>
            <w:rPr>
              <w:rFonts w:ascii="Buckeye Serif 2" w:hAnsi="Buckeye Serif 2"/>
            </w:rPr>
          </w:pP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786C5DD8"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B05BD" w:rsidRPr="0036715F">
            <w:t xml:space="preserve">Any elected officer of the </w:t>
          </w:r>
          <w:r w:rsidR="006B05BD">
            <w:t>Organization</w:t>
          </w:r>
          <w:r w:rsidR="006B05BD" w:rsidRPr="0036715F">
            <w:t xml:space="preserve"> may be removed from their position for cause. Cause for removal includes, but is not limited to: violation of the constitution or by-laws, failure to perform duties, or any behavior that is detrimental to advancing the purpose of </w:t>
          </w:r>
          <w:r w:rsidR="006B05BD">
            <w:t>the Organization</w:t>
          </w:r>
          <w:r w:rsidR="006B05BD" w:rsidRPr="0036715F">
            <w:t xml:space="preserve">, including violations of the Student Code of Conduct, university policy, or federal, state, or local laws. The Executive Committee may act for removal upon a two-thirds affirmative vote of the executive board in consultation with the </w:t>
          </w:r>
          <w:r w:rsidR="006B05BD">
            <w:t>Organization</w:t>
          </w:r>
          <w:r w:rsidR="006B05BD" w:rsidRPr="0036715F">
            <w:t>’s advisor</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7872D75C"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B05BD" w:rsidRPr="006B05BD">
            <w:rPr>
              <w:rFonts w:ascii="Buckeye Serif 2" w:hAnsi="Buckeye Serif 2"/>
              <w:noProof/>
            </w:rPr>
            <w:t xml:space="preserve"> </w:t>
          </w:r>
          <w:r w:rsidR="006B05BD">
            <w:rPr>
              <w:rFonts w:ascii="Buckeye Serif 2" w:hAnsi="Buckeye Serif 2"/>
              <w:noProof/>
            </w:rPr>
            <w:t>The threshold to reach consideration for dissolution include: debts exceeding $1,000 that cannot be paid within the academic calendar year, having less than 5 active members for an entire academic year and inability to fulfill the following essential Executive Board seats (President, Vice-President, Secretary, Treasurer).</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2EC274B5" w14:textId="35EE91FB" w:rsidR="0022449D" w:rsidRPr="003B6113" w:rsidRDefault="00DC52EA" w:rsidP="003B6113">
          <w:pPr>
            <w:widowControl w:val="0"/>
            <w:tabs>
              <w:tab w:val="left" w:pos="-1440"/>
              <w:tab w:val="num" w:pos="1260"/>
            </w:tabs>
            <w:autoSpaceDE w:val="0"/>
            <w:autoSpaceDN w:val="0"/>
            <w:adjustRightInd w:val="0"/>
            <w:rPr>
              <w:sz w:val="23"/>
              <w:szCs w:val="23"/>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2449D">
            <w:rPr>
              <w:sz w:val="23"/>
              <w:szCs w:val="23"/>
            </w:rPr>
            <w:t>Should any organization assets and debt exist upon dissolution of the organization the following steps will be taken:</w:t>
          </w:r>
        </w:p>
        <w:p w14:paraId="750400F8" w14:textId="37B4B8AE" w:rsidR="0022449D" w:rsidRDefault="003B6113" w:rsidP="0022449D">
          <w:pPr>
            <w:widowControl w:val="0"/>
            <w:numPr>
              <w:ilvl w:val="0"/>
              <w:numId w:val="3"/>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color w:val="000000"/>
              <w:sz w:val="23"/>
              <w:szCs w:val="23"/>
            </w:rPr>
          </w:pPr>
          <w:r>
            <w:rPr>
              <w:color w:val="000000"/>
              <w:sz w:val="23"/>
              <w:szCs w:val="23"/>
            </w:rPr>
            <w:t>If debts are incurred we</w:t>
          </w:r>
          <w:r w:rsidR="0022449D">
            <w:rPr>
              <w:color w:val="000000"/>
              <w:sz w:val="23"/>
              <w:szCs w:val="23"/>
            </w:rPr>
            <w:t xml:space="preserve"> will have fundraisers (as we have done in the past) such as clothes collections for used clothing stores, bake sales, car washes</w:t>
          </w:r>
          <w:r>
            <w:rPr>
              <w:color w:val="000000"/>
              <w:sz w:val="23"/>
              <w:szCs w:val="23"/>
            </w:rPr>
            <w:t>, etc.</w:t>
          </w:r>
          <w:r w:rsidR="0022449D">
            <w:rPr>
              <w:color w:val="000000"/>
              <w:sz w:val="23"/>
              <w:szCs w:val="23"/>
            </w:rPr>
            <w:t xml:space="preserve"> </w:t>
          </w:r>
        </w:p>
        <w:p w14:paraId="6EC8E21C" w14:textId="77777777" w:rsidR="0022449D" w:rsidRDefault="0022449D" w:rsidP="0022449D">
          <w:pPr>
            <w:pStyle w:val="ListParagraph"/>
            <w:rPr>
              <w:color w:val="000000"/>
              <w:sz w:val="23"/>
              <w:szCs w:val="23"/>
            </w:rPr>
          </w:pPr>
        </w:p>
        <w:p w14:paraId="2B9740D6" w14:textId="5D734649" w:rsidR="0022449D" w:rsidRDefault="0022449D" w:rsidP="0022449D">
          <w:pPr>
            <w:widowControl w:val="0"/>
            <w:numPr>
              <w:ilvl w:val="0"/>
              <w:numId w:val="3"/>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color w:val="000000"/>
              <w:sz w:val="23"/>
              <w:szCs w:val="23"/>
            </w:rPr>
          </w:pPr>
          <w:r>
            <w:rPr>
              <w:color w:val="000000"/>
              <w:sz w:val="23"/>
              <w:szCs w:val="23"/>
            </w:rPr>
            <w:t xml:space="preserve">If there are remaining assets, then they will be donated to </w:t>
          </w:r>
          <w:r w:rsidR="003B6113">
            <w:rPr>
              <w:color w:val="000000"/>
              <w:sz w:val="23"/>
              <w:szCs w:val="23"/>
            </w:rPr>
            <w:t>approprate non-profit organizations tailored to science communication such as the The Science Communication Institute.</w:t>
          </w:r>
        </w:p>
        <w:p w14:paraId="123E40E1" w14:textId="123E21A5" w:rsidR="00676310" w:rsidRDefault="00DC52EA" w:rsidP="006B05BD">
          <w:pPr>
            <w:widowControl w:val="0"/>
            <w:tabs>
              <w:tab w:val="left" w:pos="-1440"/>
              <w:tab w:val="num" w:pos="1260"/>
            </w:tabs>
            <w:autoSpaceDE w:val="0"/>
            <w:autoSpaceDN w:val="0"/>
            <w:adjustRightInd w:val="0"/>
            <w:rPr>
              <w:rFonts w:ascii="Buckeye Serif 2" w:hAnsi="Buckeye Serif 2"/>
            </w:rPr>
          </w:pP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0FA0DA34" w14:textId="44F2559A" w:rsidR="0022449D" w:rsidRPr="00247B82" w:rsidRDefault="00DC52EA" w:rsidP="0022449D">
          <w:pPr>
            <w:tabs>
              <w:tab w:val="left" w:pos="-1440"/>
              <w:tab w:val="left" w:pos="-720"/>
              <w:tab w:val="left" w:pos="600"/>
              <w:tab w:val="left" w:pos="1200"/>
              <w:tab w:val="left" w:pos="1800"/>
              <w:tab w:val="left" w:pos="2400"/>
              <w:tab w:val="left" w:pos="3000"/>
              <w:tab w:val="left" w:pos="3600"/>
              <w:tab w:val="left" w:pos="4200"/>
              <w:tab w:val="left" w:pos="4800"/>
              <w:tab w:val="left" w:pos="5400"/>
            </w:tabs>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2449D" w:rsidRPr="0022449D">
            <w:t xml:space="preserve"> </w:t>
          </w:r>
          <w:r w:rsidR="0022449D" w:rsidRPr="00247B82">
            <w:t>An amendment(s) to th</w:t>
          </w:r>
          <w:r w:rsidR="0022449D">
            <w:t>is Constitution</w:t>
          </w:r>
          <w:r w:rsidR="0022449D" w:rsidRPr="00247B82">
            <w:t xml:space="preserve"> may be proposed by the CLUB </w:t>
          </w:r>
          <w:r w:rsidR="0022449D">
            <w:t>Executive Committee</w:t>
          </w:r>
          <w:r w:rsidR="0022449D" w:rsidRPr="00247B82">
            <w:t xml:space="preserve"> or by petition of five (5) Active Members.</w:t>
          </w:r>
          <w:r w:rsidR="0022449D">
            <w:t xml:space="preserve"> </w:t>
          </w:r>
          <w:r w:rsidR="0022449D" w:rsidRPr="00995083">
            <w:t>The proposed amendment(s) shall be discussed at two executive board meetings and one general body meeting. It will be voted on during the general body meeting.  An affirmative vote of a</w:t>
          </w:r>
          <w:r w:rsidR="0022449D">
            <w:t xml:space="preserve"> </w:t>
          </w:r>
          <w:r w:rsidR="0022449D" w:rsidRPr="00995083">
            <w:t xml:space="preserve">majority of the Active Members present and voting </w:t>
          </w:r>
          <w:r w:rsidR="0022449D" w:rsidRPr="00247B82">
            <w:t>shall be necessary for adoption</w:t>
          </w:r>
        </w:p>
        <w:p w14:paraId="4409B76F" w14:textId="28DFB6A9"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00"/>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30092"/>
    <w:multiLevelType w:val="multilevel"/>
    <w:tmpl w:val="0576C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48279D"/>
    <w:multiLevelType w:val="hybridMultilevel"/>
    <w:tmpl w:val="BB0E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D874FA"/>
    <w:multiLevelType w:val="hybridMultilevel"/>
    <w:tmpl w:val="3F7249E6"/>
    <w:lvl w:ilvl="0" w:tplc="60F86348">
      <w:start w:val="1"/>
      <w:numFmt w:val="decimal"/>
      <w:lvlText w:val="%1."/>
      <w:lvlJc w:val="left"/>
      <w:pPr>
        <w:tabs>
          <w:tab w:val="num" w:pos="360"/>
        </w:tabs>
        <w:ind w:left="360" w:hanging="360"/>
      </w:pPr>
      <w:rPr>
        <w:rFonts w:asciiTheme="minorHAnsi" w:eastAsiaTheme="minorEastAsia" w:hAnsiTheme="minorHAnsi" w:cstheme="minorBidi"/>
      </w:rPr>
    </w:lvl>
    <w:lvl w:ilvl="1" w:tplc="04090019">
      <w:start w:val="1"/>
      <w:numFmt w:val="lowerLetter"/>
      <w:lvlText w:val="%2."/>
      <w:lvlJc w:val="left"/>
      <w:pPr>
        <w:tabs>
          <w:tab w:val="num" w:pos="1080"/>
        </w:tabs>
        <w:ind w:left="1080" w:hanging="360"/>
      </w:pPr>
    </w:lvl>
    <w:lvl w:ilvl="2" w:tplc="04090019">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76829948">
    <w:abstractNumId w:val="1"/>
  </w:num>
  <w:num w:numId="2" w16cid:durableId="493692068">
    <w:abstractNumId w:val="2"/>
  </w:num>
  <w:num w:numId="3" w16cid:durableId="1175147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E2445"/>
    <w:rsid w:val="0022449D"/>
    <w:rsid w:val="002C2FEA"/>
    <w:rsid w:val="00304E3C"/>
    <w:rsid w:val="003052D0"/>
    <w:rsid w:val="0034117E"/>
    <w:rsid w:val="003B6113"/>
    <w:rsid w:val="00484D79"/>
    <w:rsid w:val="0055346C"/>
    <w:rsid w:val="0056280A"/>
    <w:rsid w:val="0056390F"/>
    <w:rsid w:val="0056621D"/>
    <w:rsid w:val="00571659"/>
    <w:rsid w:val="005F5356"/>
    <w:rsid w:val="00626170"/>
    <w:rsid w:val="006662A4"/>
    <w:rsid w:val="00676310"/>
    <w:rsid w:val="00676FEF"/>
    <w:rsid w:val="006B05BD"/>
    <w:rsid w:val="007923E2"/>
    <w:rsid w:val="007D164B"/>
    <w:rsid w:val="008619CF"/>
    <w:rsid w:val="0089388B"/>
    <w:rsid w:val="008B409B"/>
    <w:rsid w:val="008C6D79"/>
    <w:rsid w:val="00910F0E"/>
    <w:rsid w:val="00912771"/>
    <w:rsid w:val="009B2B70"/>
    <w:rsid w:val="00A00ECA"/>
    <w:rsid w:val="00A85A82"/>
    <w:rsid w:val="00B73B03"/>
    <w:rsid w:val="00C35801"/>
    <w:rsid w:val="00C50BD8"/>
    <w:rsid w:val="00C72AC6"/>
    <w:rsid w:val="00CB3B8F"/>
    <w:rsid w:val="00CD39E3"/>
    <w:rsid w:val="00CE4BA9"/>
    <w:rsid w:val="00D048BC"/>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8C4D12"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00"/>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7A0E05"/>
    <w:rsid w:val="007B5B85"/>
    <w:rsid w:val="008C02A0"/>
    <w:rsid w:val="008C4D12"/>
    <w:rsid w:val="00A00ECA"/>
    <w:rsid w:val="00CB3B8F"/>
    <w:rsid w:val="00EC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1</TotalTime>
  <Pages>4</Pages>
  <Words>1370</Words>
  <Characters>7811</Characters>
  <Application>Microsoft Office Word</Application>
  <DocSecurity>0</DocSecurity>
  <PresentationFormat>15|.DOCX</PresentationFormat>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Do, Daniel</cp:lastModifiedBy>
  <cp:revision>3</cp:revision>
  <dcterms:created xsi:type="dcterms:W3CDTF">2026-01-13T00:47:00Z</dcterms:created>
  <dcterms:modified xsi:type="dcterms:W3CDTF">2026-01-13T00:48:00Z</dcterms:modified>
</cp:coreProperties>
</file>