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06EC95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C3CFC">
            <w:rPr>
              <w:rFonts w:ascii="Buckeye Serif 2" w:hAnsi="Buckeye Serif 2"/>
              <w:b/>
              <w:bCs/>
              <w:sz w:val="32"/>
              <w:szCs w:val="32"/>
            </w:rPr>
            <w:t>Veterinary Anesthesia And Pain Management</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3CE3B1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2528">
            <w:rPr>
              <w:rFonts w:ascii="Buckeye Serif 2" w:hAnsi="Buckeye Serif 2"/>
            </w:rPr>
            <w:t xml:space="preserve">Veterinary Anesthesia And Pain Managememt,  </w:t>
          </w:r>
          <w:r w:rsidR="00952528" w:rsidRPr="00804DAC">
            <w:t>Referred To As “Vapm</w:t>
          </w:r>
          <w:r w:rsidR="00952528">
            <w:t>c</w:t>
          </w:r>
          <w:r w:rsidR="00952528" w:rsidRPr="00804DAC">
            <w:t>.”</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560141A5" w14:textId="02762DF9" w:rsidR="002B293B" w:rsidRDefault="005F5356" w:rsidP="002B293B">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2B293B" w:rsidRPr="002B293B">
            <w:t xml:space="preserve"> </w:t>
          </w:r>
          <w:r w:rsidR="002B293B">
            <w:t>Veterinary Anesthesia and Pain Management Club at The Ohio State University</w:t>
          </w:r>
          <w:r w:rsidR="002B293B" w:rsidRPr="00492A8D">
            <w:t xml:space="preserve"> is intended to provide introductory material and supplemental information to students enrolled in the College of Veterinary Medicine</w:t>
          </w:r>
          <w:r w:rsidR="002B293B">
            <w:t>, and any other students at The Ohio State University that have an interest in the subject area</w:t>
          </w:r>
          <w:r w:rsidR="002B293B" w:rsidRPr="00492A8D">
            <w:t xml:space="preserve">. The organization will present supplemental lunch lectures on </w:t>
          </w:r>
          <w:r w:rsidR="002B293B">
            <w:t>subjects relevant to veterinary a</w:t>
          </w:r>
          <w:r w:rsidR="002B293B" w:rsidRPr="00492A8D">
            <w:t xml:space="preserve">nesthesiology and topics in pain management. The club will also host wet-labs for members to attend. The wet labs will allow </w:t>
          </w:r>
          <w:r w:rsidR="002B293B">
            <w:t>members</w:t>
          </w:r>
          <w:r w:rsidR="002B293B" w:rsidRPr="00492A8D">
            <w:t xml:space="preserve"> to gain hands on experience with animal models and cadavers prior to their clinical year at the </w:t>
          </w:r>
          <w:r w:rsidR="002B293B">
            <w:t>College of Veterinary Medicine.</w:t>
          </w:r>
        </w:p>
        <w:p w14:paraId="1B946611" w14:textId="09404A7C"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7CA22F9"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C3CFC" w:rsidRPr="002B293B">
            <w:rPr>
              <w:rFonts w:ascii="Buckeye Serif 2" w:hAnsi="Buckeye Serif 2"/>
            </w:rPr>
            <w:t xml:space="preserve"> </w:t>
          </w:r>
          <w:r w:rsidR="008C3CFC">
            <w:rPr>
              <w:rFonts w:ascii="Buckeye Serif 2" w:hAnsi="Buckeye Serif 2"/>
            </w:rPr>
            <w:t>Veterinary Anesthesia And Pain Management</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BC572A5"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E4F8E" w:rsidRPr="002B293B">
            <w:rPr>
              <w:rFonts w:ascii="Buckeye Serif 2" w:hAnsi="Buckeye Serif 2"/>
            </w:rPr>
            <w:t xml:space="preserve"> </w:t>
          </w:r>
          <w:r w:rsidR="00AE4F8E">
            <w:rPr>
              <w:rFonts w:ascii="Buckeye Serif 2" w:hAnsi="Buckeye Serif 2"/>
            </w:rPr>
            <w:t xml:space="preserve">Veterinary Anesthesia And Pain Managememt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326C82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B293B" w:rsidRPr="002B293B">
            <w:rPr>
              <w:rFonts w:ascii="Buckeye Serif 2" w:hAnsi="Buckeye Serif 2"/>
            </w:rPr>
            <w:t xml:space="preserve"> </w:t>
          </w:r>
          <w:r w:rsidR="002B293B">
            <w:rPr>
              <w:rFonts w:ascii="Buckeye Serif 2" w:hAnsi="Buckeye Serif 2"/>
            </w:rPr>
            <w:t xml:space="preserve">Veterinary Anesthesia And Pain Managememt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w:t>
      </w:r>
      <w:r w:rsidR="00EB7F83" w:rsidRPr="006662A4">
        <w:rPr>
          <w:rFonts w:ascii="Buckeye Serif 2" w:hAnsi="Buckeye Serif 2"/>
          <w:i/>
          <w:iCs/>
        </w:rPr>
        <w:lastRenderedPageBreak/>
        <w:t xml:space="preserve">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59BEF212"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293B">
            <w:t>Students that are available for full time membership to the VAPM</w:t>
          </w:r>
          <w:r w:rsidR="00952528">
            <w:t>C</w:t>
          </w:r>
          <w:r w:rsidR="002B293B">
            <w:t xml:space="preserve"> include all full time students of </w:t>
          </w:r>
          <w:r w:rsidR="00AE4F8E">
            <w:t>v</w:t>
          </w:r>
          <w:r w:rsidR="002B293B">
            <w:t>eterinary medicine at The Ohio State University College of Veterinary Medicine or any other student at The Ohio State University that is also full time and dues paying</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0D598644"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293B" w:rsidRPr="002B293B">
            <w:t xml:space="preserve"> </w:t>
          </w:r>
          <w:r w:rsidR="002B293B">
            <w:t>The VAPM</w:t>
          </w:r>
          <w:r w:rsidR="00952528">
            <w:t>C</w:t>
          </w:r>
          <w:r w:rsidR="002B293B">
            <w:t xml:space="preserve">’s membership is limited to due's paying currently enrolled Ohio State students .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3A0BB29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293B">
            <w:rPr>
              <w:rFonts w:ascii="Buckeye Serif 2" w:hAnsi="Buckeye Serif 2"/>
            </w:rPr>
            <w:t xml:space="preserve">Membership acceptance opens on SAVMA field day for each academic year and closes 30 days later for a full academic year.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6A54F202"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293B" w:rsidRPr="002B293B">
            <w:t xml:space="preserve"> </w:t>
          </w:r>
          <w:r w:rsidR="002B293B">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approval by the organization’s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781E5392"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4F8E" w:rsidRPr="00AE4F8E">
            <w:rPr>
              <w:rFonts w:ascii="Buckeye Serif 2" w:hAnsi="Buckeye Serif 2"/>
            </w:rPr>
            <w:t>Provide guidance and oversight for club activities to ensure alignment with educational and safety standards. Support student learning in anesthesia, analgesia, and perioperative care through mentorship, event supervision, and professional development. Serve as a liaison with faculty and administration, approve events and funding requests, and ensure compliance with institutional policies. Offer continuity during leadership transitions and assist with collaboration, educational content, and guest speaker coordination.</w:t>
          </w:r>
          <w:r w:rsidR="00AE4F8E">
            <w:rPr>
              <w:rFonts w:ascii="Buckeye Serif 2" w:hAnsi="Buckeye Serif 2"/>
            </w:rPr>
            <w:t> </w:t>
          </w:r>
          <w:r w:rsidR="00AE4F8E">
            <w:rPr>
              <w:rFonts w:ascii="Buckeye Serif 2" w:hAnsi="Buckeye Serif 2"/>
            </w:rPr>
            <w:t> </w:t>
          </w:r>
          <w:r w:rsidR="00AE4F8E">
            <w:rPr>
              <w:rFonts w:ascii="Buckeye Serif 2" w:hAnsi="Buckeye Serif 2"/>
            </w:rPr>
            <w:t> </w:t>
          </w:r>
          <w:r w:rsidR="00AE4F8E">
            <w:rPr>
              <w:rFonts w:ascii="Buckeye Serif 2" w:hAnsi="Buckeye Serif 2"/>
            </w:rPr>
            <w:t> </w:t>
          </w:r>
          <w:r w:rsidR="00AE4F8E">
            <w:rPr>
              <w:rFonts w:ascii="Buckeye Serif 2" w:hAnsi="Buckeye Serif 2"/>
            </w:rPr>
            <w:t>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2038C4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293B">
            <w:rPr>
              <w:rFonts w:ascii="Buckeye Serif 2" w:hAnsi="Buckeye Serif 2"/>
            </w:rPr>
            <w:t>Duration of one academic year with the option to remain advisor</w:t>
          </w:r>
          <w:r w:rsidR="00AE4F8E">
            <w:rPr>
              <w:rFonts w:ascii="Buckeye Serif 2" w:hAnsi="Buckeye Serif 2"/>
            </w:rPr>
            <w:t xml:space="preserve"> if willing to do so.</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35945EC0"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293B">
            <w:t>The Advisor of the VAPM</w:t>
          </w:r>
          <w:r w:rsidR="00952528">
            <w:t>C</w:t>
          </w:r>
          <w:r w:rsidR="002B293B">
            <w:t xml:space="preserve"> must be </w:t>
          </w:r>
          <w:r w:rsidR="00952528">
            <w:t>faculty</w:t>
          </w:r>
          <w:r w:rsidR="002B293B">
            <w:t xml:space="preserve"> of the Anesthesia</w:t>
          </w:r>
          <w:r w:rsidR="00952528">
            <w:t xml:space="preserve"> and Pain Management</w:t>
          </w:r>
          <w:r w:rsidR="002B293B">
            <w:t xml:space="preserve"> Department at the College of Veterinary Medicine and be willing and able to be an Advisor for the club</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sidR="002B293B">
            <w:rPr>
              <w:rFonts w:ascii="Buckeye Serif 2" w:hAnsi="Buckeye Serif 2"/>
            </w:rPr>
            <w:t>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0D9D864C" w14:textId="77777777" w:rsidR="00AE4F8E" w:rsidRPr="00AE4F8E" w:rsidRDefault="005F5356" w:rsidP="00AE4F8E">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4F8E" w:rsidRPr="00AE4F8E">
            <w:rPr>
              <w:rFonts w:ascii="Buckeye Serif 2" w:hAnsi="Buckeye Serif 2"/>
            </w:rPr>
            <w:t>If the current advisor is unable to continue, the Executive Board will identify a new faculty member with expertise or interest in anesthesia and pain management. The proposed advisor will be discussed and approved by the club officers and confirmed by a majority vote of active members. The outgoing advisor and club president will notify the Office of Student Affairs and complete any required documentation to officially update the advisor on record.</w:t>
          </w:r>
        </w:p>
        <w:p w14:paraId="7572FE3F" w14:textId="6F35C695" w:rsidR="00D559E8" w:rsidRDefault="005F5356" w:rsidP="0006656A">
          <w:pPr>
            <w:rPr>
              <w:rFonts w:ascii="Buckeye Serif 2" w:hAnsi="Buckeye Serif 2"/>
            </w:rPr>
          </w:pP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B9ADBAA" w14:textId="303D38C6" w:rsidR="008C3CFC" w:rsidRDefault="00DC52EA" w:rsidP="008C3CFC">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C3CFC" w:rsidRPr="008C3CFC">
            <w:t xml:space="preserve"> </w:t>
          </w:r>
          <w:r w:rsidR="008C3CFC">
            <w:t xml:space="preserve">Required leadership positions include President, Secondary Leader in the form of Vice President, Treasurer, and Advisor. </w:t>
          </w:r>
        </w:p>
        <w:p w14:paraId="71640E30" w14:textId="77777777" w:rsidR="008C3CFC" w:rsidRDefault="008C3CFC" w:rsidP="008C3CFC">
          <w:r>
            <w:t xml:space="preserve">President – Oversees all organization operations, ensures compliance with university policies, and serves as the primary liaison between the organization and its members, the advisor, and the university. </w:t>
          </w:r>
        </w:p>
        <w:p w14:paraId="4428640E" w14:textId="77777777" w:rsidR="008C3CFC" w:rsidRDefault="008C3CFC" w:rsidP="008C3CFC">
          <w:r>
            <w:t xml:space="preserve">Vice President – Assists the president in all duties and daily organizational operations and assumes the president’s responsibilities in their absence. Supports event planning, officer coordination, and leadership continuity. </w:t>
          </w:r>
        </w:p>
        <w:p w14:paraId="19E0DA97" w14:textId="77777777" w:rsidR="008C3CFC" w:rsidRDefault="008C3CFC" w:rsidP="008C3CFC">
          <w:r>
            <w:t>Treasurer – Manages the organization’s finances, including dues collection, budgeting, and expenditures.</w:t>
          </w:r>
        </w:p>
        <w:p w14:paraId="714CAC56" w14:textId="77A1CF56" w:rsidR="00D559E8" w:rsidRDefault="008C3CFC" w:rsidP="0006656A">
          <w:pPr>
            <w:rPr>
              <w:rFonts w:ascii="Buckeye Serif 2" w:hAnsi="Buckeye Serif 2"/>
            </w:rPr>
          </w:pPr>
          <w:r>
            <w:t>Advisor- Provides guidance and support to the organization, ensures continuity and policy compliance, and advises leadership as needed.</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F356841"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2528" w:rsidRPr="00952528">
            <w:t xml:space="preserve"> </w:t>
          </w:r>
          <w:r w:rsidR="00952528" w:rsidRPr="00952528">
            <w:rPr>
              <w:rFonts w:ascii="Buckeye Serif 2" w:hAnsi="Buckeye Serif 2"/>
            </w:rPr>
            <w:t>All officers must be currently enrolled veterinary students in good academic standing at The Ohio State University College of Veterinary Medicine. Officers should demonstrate a strong interest in anesthesia, analgesia, and perioperative care, uphold the club’s mission, and maintain professionalism in all club activities. Individuals on academic probation or with conduct violations are ineligible to hold or continue in office.</w:t>
          </w:r>
          <w:r w:rsidR="00952528">
            <w:rPr>
              <w:rFonts w:ascii="Buckeye Serif 2" w:hAnsi="Buckeye Serif 2"/>
            </w:rPr>
            <w:t> </w:t>
          </w:r>
          <w:r w:rsidR="00952528">
            <w:rPr>
              <w:rFonts w:ascii="Buckeye Serif 2" w:hAnsi="Buckeye Serif 2"/>
            </w:rPr>
            <w:t> </w:t>
          </w:r>
          <w:r w:rsidR="00952528">
            <w:rPr>
              <w:rFonts w:ascii="Buckeye Serif 2" w:hAnsi="Buckeye Serif 2"/>
            </w:rPr>
            <w:t> </w:t>
          </w:r>
          <w:r w:rsidR="00952528">
            <w:rPr>
              <w:rFonts w:ascii="Buckeye Serif 2" w:hAnsi="Buckeye Serif 2"/>
            </w:rPr>
            <w:t> </w:t>
          </w:r>
          <w:r w:rsidR="00952528">
            <w:rPr>
              <w:rFonts w:ascii="Buckeye Serif 2" w:hAnsi="Buckeye Serif 2"/>
            </w:rPr>
            <w:t>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695A148C" w14:textId="5E44DE82" w:rsidR="00AE4F8E" w:rsidRDefault="00DC52EA" w:rsidP="00AE4F8E">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4F8E" w:rsidRPr="00AE4F8E">
            <w:t xml:space="preserve"> </w:t>
          </w:r>
          <w:r w:rsidR="00AE4F8E">
            <w:t xml:space="preserve">All leadership positions, except Advisor, shall be elected via popular vote by members of VAPMC. Elections for leadership positions will be held in January of each academic year. </w:t>
          </w:r>
        </w:p>
        <w:p w14:paraId="353D3838" w14:textId="1F4E1381" w:rsidR="00D559E8" w:rsidRDefault="00AE4F8E" w:rsidP="0006656A">
          <w:pPr>
            <w:rPr>
              <w:rFonts w:ascii="Buckeye Serif 2" w:hAnsi="Buckeye Serif 2"/>
            </w:rPr>
          </w:pPr>
          <w:r>
            <w:rPr>
              <w:rFonts w:ascii="Buckeye Serif 2" w:hAnsi="Buckeye Serif 2"/>
            </w:rPr>
            <w:t xml:space="preserve">Officers are able to remain in position if all e-board members are in agreement. If not everyone agrees or anotherr office would like to chage positions then that position must be sent out in a vote for VAPM members to vote on.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0DD4158C" w14:textId="55310C94" w:rsidR="00AE4F8E" w:rsidRDefault="00DC52EA" w:rsidP="00AE4F8E">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4F8E" w:rsidRPr="00AE4F8E">
            <w:t xml:space="preserve"> </w:t>
          </w:r>
          <w:r w:rsidR="00AE4F8E">
            <w:t>Any elected officer of the chapter may be removed from their position for cause. Cause for removal includes, but is not limited to:</w:t>
          </w:r>
        </w:p>
        <w:p w14:paraId="1C4B64FE" w14:textId="77777777" w:rsidR="00AE4F8E" w:rsidRDefault="00AE4F8E" w:rsidP="00AE4F8E">
          <w:pPr>
            <w:pStyle w:val="ListParagraph"/>
            <w:numPr>
              <w:ilvl w:val="0"/>
              <w:numId w:val="1"/>
            </w:numPr>
            <w:spacing w:after="0" w:line="240" w:lineRule="auto"/>
          </w:pPr>
          <w:r>
            <w:lastRenderedPageBreak/>
            <w:t>Violation of the constitution or by-laws</w:t>
          </w:r>
        </w:p>
        <w:p w14:paraId="136E228B" w14:textId="77777777" w:rsidR="00AE4F8E" w:rsidRDefault="00AE4F8E" w:rsidP="00AE4F8E">
          <w:pPr>
            <w:pStyle w:val="ListParagraph"/>
            <w:numPr>
              <w:ilvl w:val="0"/>
              <w:numId w:val="1"/>
            </w:numPr>
            <w:spacing w:after="0" w:line="240" w:lineRule="auto"/>
          </w:pPr>
          <w:r>
            <w:t>Failure to perform duties</w:t>
          </w:r>
        </w:p>
        <w:p w14:paraId="032FDFCE" w14:textId="77777777" w:rsidR="00AE4F8E" w:rsidRDefault="00AE4F8E" w:rsidP="00AE4F8E">
          <w:pPr>
            <w:pStyle w:val="ListParagraph"/>
            <w:numPr>
              <w:ilvl w:val="0"/>
              <w:numId w:val="1"/>
            </w:numPr>
            <w:spacing w:after="0" w:line="240" w:lineRule="auto"/>
          </w:pPr>
          <w:r>
            <w:t xml:space="preserve">Any behavior that is detrimental to advancing the purpose of this organization, including violations of the Student Code of Conduct, university policy, or federal, state, or local laws. </w:t>
          </w:r>
        </w:p>
        <w:p w14:paraId="5EA982E1" w14:textId="77777777" w:rsidR="00AE4F8E" w:rsidRDefault="00AE4F8E" w:rsidP="00AE4F8E">
          <w:r>
            <w:t>The Executive Committee may act for removal upon a two-thirds affirmative vote of the executive board in consultation with the organization’s advisor.</w:t>
          </w:r>
        </w:p>
        <w:p w14:paraId="5FE140D3" w14:textId="429C0148" w:rsidR="00676310" w:rsidRDefault="00AE4F8E" w:rsidP="0006656A">
          <w:pPr>
            <w:rPr>
              <w:rFonts w:ascii="Buckeye Serif 2" w:hAnsi="Buckeye Serif 2"/>
            </w:rPr>
          </w:pPr>
          <w:r>
            <w:t>In the event that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05AC7D67" w14:textId="2F21650B" w:rsidR="00CB50DD" w:rsidRDefault="00DC52EA" w:rsidP="0006656A">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4F8E" w:rsidRPr="00AE4F8E">
            <w:t xml:space="preserve"> </w:t>
          </w:r>
          <w:r w:rsidR="00AE4F8E">
            <w:t xml:space="preserve">If the VAPMC no longer becomes active at the university as a club and cannot obtain enough members or funding to continue, all funding will be distributed to other newly </w:t>
          </w:r>
          <w:proofErr w:type="gramStart"/>
          <w:r w:rsidR="00AE4F8E">
            <w:t>forming</w:t>
          </w:r>
          <w:proofErr w:type="gramEnd"/>
          <w:r w:rsidR="00AE4F8E">
            <w:t xml:space="preserve"> clubs at the College of Veterinary Medicine that are in the process of being founded or first year of activity.</w:t>
          </w:r>
          <w:r w:rsidR="00CB50DD">
            <w:t xml:space="preserve"> </w:t>
          </w:r>
        </w:p>
        <w:p w14:paraId="18D541C6" w14:textId="20658087" w:rsidR="00CB50DD" w:rsidRDefault="00CB50DD" w:rsidP="0006656A">
          <w:r>
            <w:t>The Organization may be considered for dissolution if one or more of the following conditions occur:</w:t>
          </w:r>
        </w:p>
        <w:p w14:paraId="3DB2DB67" w14:textId="3B953705" w:rsidR="00CB50DD" w:rsidRDefault="00CB50DD" w:rsidP="0006656A">
          <w:r>
            <w:t>- The organization maintains fewer than five (5) active student members for an academic year</w:t>
          </w:r>
        </w:p>
        <w:p w14:paraId="6FE8B32E" w14:textId="180D4E38" w:rsidR="00CB50DD" w:rsidRDefault="00CB50DD" w:rsidP="0006656A">
          <w:r>
            <w:t>-Required officer positions cannot be filled for an academic year</w:t>
          </w:r>
        </w:p>
        <w:p w14:paraId="7C198E02" w14:textId="59A014C4" w:rsidR="00CB50DD" w:rsidRDefault="00CB50DD" w:rsidP="0006656A">
          <w:r>
            <w:t xml:space="preserve">-The </w:t>
          </w:r>
          <w:proofErr w:type="spellStart"/>
          <w:r>
            <w:t>Organnization</w:t>
          </w:r>
          <w:proofErr w:type="spellEnd"/>
          <w:r>
            <w:t xml:space="preserve"> fails to meet University Policy, the Student Code of Conduct, or the constitution</w:t>
          </w:r>
        </w:p>
        <w:p w14:paraId="3A06815F" w14:textId="2FD5DC76" w:rsidR="00CB50DD" w:rsidRDefault="00CB50DD" w:rsidP="0006656A">
          <w:r>
            <w:t>A review of dissolution eligibility shall be conducted by the Executive Committee</w:t>
          </w:r>
          <w:r w:rsidR="00B74848">
            <w:t xml:space="preserve"> in </w:t>
          </w:r>
          <w:proofErr w:type="gramStart"/>
          <w:r w:rsidR="00B74848">
            <w:t>a consultation</w:t>
          </w:r>
          <w:proofErr w:type="gramEnd"/>
          <w:r w:rsidR="00B74848">
            <w:t xml:space="preserve"> with the Advisor.</w:t>
          </w:r>
        </w:p>
        <w:p w14:paraId="3E7059B3" w14:textId="394502A1" w:rsidR="00CB50DD" w:rsidRPr="00B74848" w:rsidRDefault="00DC52EA" w:rsidP="00CB50DD">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6866BFAC" w14:textId="60F5F4C6" w:rsidR="00CB50DD" w:rsidRPr="00CB50DD" w:rsidRDefault="00DC52EA" w:rsidP="00CB50DD">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50DD" w:rsidRPr="00CB50DD">
            <w:rPr>
              <w:rFonts w:ascii="Buckeye Serif 2" w:hAnsi="Buckeye Serif 2"/>
            </w:rPr>
            <w:t>Upon initiation of a dissolution review, the Executive Committee shall meet to determine whether dissolution is warranted. Dissolution requires approval by a two-</w:t>
          </w:r>
          <w:proofErr w:type="gramStart"/>
          <w:r w:rsidR="00CB50DD" w:rsidRPr="00CB50DD">
            <w:rPr>
              <w:rFonts w:ascii="Buckeye Serif 2" w:hAnsi="Buckeye Serif 2"/>
            </w:rPr>
            <w:t>thirds</w:t>
          </w:r>
          <w:proofErr w:type="gramEnd"/>
          <w:r w:rsidR="00CB50DD" w:rsidRPr="00CB50DD">
            <w:rPr>
              <w:rFonts w:ascii="Buckeye Serif 2" w:hAnsi="Buckeye Serif 2"/>
            </w:rPr>
            <w:t xml:space="preserve"> (2/3) vote of the Executive Committee, in consultation with the Advisor.</w:t>
          </w:r>
        </w:p>
        <w:p w14:paraId="123E40E1" w14:textId="48D428B6" w:rsidR="00676310" w:rsidRDefault="00CB50DD" w:rsidP="00CB50DD">
          <w:pPr>
            <w:rPr>
              <w:rFonts w:ascii="Buckeye Serif 2" w:hAnsi="Buckeye Serif 2"/>
            </w:rPr>
          </w:pPr>
          <w:r w:rsidRPr="00CB50DD">
            <w:rPr>
              <w:rFonts w:ascii="Buckeye Serif 2" w:hAnsi="Buckeye Serif 2"/>
            </w:rPr>
            <w:t xml:space="preserve">If dissolution is approved, the Executive Committee shall notify the organization’s membership and the Ohio State Student Activities office. All remaining assets shall first be used to satisfy any outstanding debts. Under no circumstances may </w:t>
          </w:r>
          <w:proofErr w:type="gramStart"/>
          <w:r w:rsidRPr="00CB50DD">
            <w:rPr>
              <w:rFonts w:ascii="Buckeye Serif 2" w:hAnsi="Buckeye Serif 2"/>
            </w:rPr>
            <w:t>debts</w:t>
          </w:r>
          <w:proofErr w:type="gramEnd"/>
          <w:r w:rsidRPr="00CB50DD">
            <w:rPr>
              <w:rFonts w:ascii="Buckeye Serif 2" w:hAnsi="Buckeye Serif 2"/>
            </w:rPr>
            <w:t xml:space="preserve"> be transferred to </w:t>
          </w:r>
          <w:proofErr w:type="gramStart"/>
          <w:r w:rsidRPr="00CB50DD">
            <w:rPr>
              <w:rFonts w:ascii="Buckeye Serif 2" w:hAnsi="Buckeye Serif 2"/>
            </w:rPr>
            <w:t>The Ohio</w:t>
          </w:r>
          <w:proofErr w:type="gramEnd"/>
          <w:r w:rsidRPr="00CB50DD">
            <w:rPr>
              <w:rFonts w:ascii="Buckeye Serif 2" w:hAnsi="Buckeye Serif 2"/>
            </w:rPr>
            <w:t xml:space="preserve"> State University or its entities. Any remaining assets shall be distributed to a registered or registering student organization or other University-approved entity, as determined by the Executive Committee.</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1F8DBD51" w14:textId="5DFDB030" w:rsidR="008C3CFC" w:rsidRPr="008C3CFC" w:rsidRDefault="00DC52EA" w:rsidP="008C3CFC">
          <w:pPr>
            <w:rPr>
              <w:rFonts w:ascii="Buckeye Serif 2" w:hAnsi="Buckeye Serif 2"/>
              <w:b/>
              <w:bCs/>
              <w:u w:val="single"/>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C3CFC" w:rsidRPr="008C3CFC">
            <w:rPr>
              <w:rFonts w:ascii="Buckeye Serif 2" w:hAnsi="Buckeye Serif 2"/>
              <w:b/>
              <w:bCs/>
              <w:u w:val="single"/>
            </w:rPr>
            <w:t>ARTICLE VIII. CONSTITUTIONAL AMENDMENTS</w:t>
          </w:r>
        </w:p>
        <w:p w14:paraId="1BA491D0" w14:textId="77777777" w:rsidR="008C3CFC" w:rsidRPr="008C3CFC" w:rsidRDefault="008C3CFC" w:rsidP="008C3CFC">
          <w:pPr>
            <w:rPr>
              <w:rFonts w:ascii="Buckeye Serif 2" w:hAnsi="Buckeye Serif 2"/>
              <w:b/>
              <w:bCs/>
            </w:rPr>
          </w:pPr>
          <w:r w:rsidRPr="008C3CFC">
            <w:rPr>
              <w:rFonts w:ascii="Buckeye Serif 2" w:hAnsi="Buckeye Serif 2"/>
              <w:b/>
              <w:bCs/>
            </w:rPr>
            <w:t>Section A. Amendment Process</w:t>
          </w:r>
        </w:p>
        <w:sdt>
          <w:sdtPr>
            <w:rPr>
              <w:rFonts w:ascii="Buckeye Serif 2" w:hAnsi="Buckeye Serif 2"/>
            </w:rPr>
            <w:alias w:val="Amendment Process"/>
            <w:tag w:val="Amendment Process"/>
            <w:id w:val="301738893"/>
            <w:placeholder>
              <w:docPart w:val="4E46AEDFCB0648248F088C7A104CCCE6"/>
            </w:placeholder>
          </w:sdtPr>
          <w:sdtContent>
            <w:p w14:paraId="137A93AF" w14:textId="77777777" w:rsidR="008C3CFC" w:rsidRPr="008C3CFC" w:rsidRDefault="008C3CFC" w:rsidP="008C3CFC">
              <w:pPr>
                <w:rPr>
                  <w:rFonts w:ascii="Buckeye Serif 2" w:hAnsi="Buckeye Serif 2"/>
                </w:rPr>
              </w:pPr>
              <w:r w:rsidRPr="008C3CFC">
                <w:rPr>
                  <w:rFonts w:ascii="Buckeye Serif 2" w:hAnsi="Buckeye Serif 2"/>
                </w:rPr>
                <w:fldChar w:fldCharType="begin">
                  <w:ffData>
                    <w:name w:val="Text21"/>
                    <w:enabled/>
                    <w:calcOnExit w:val="0"/>
                    <w:textInput>
                      <w:default w:val="Process to Make Amendments"/>
                    </w:textInput>
                  </w:ffData>
                </w:fldChar>
              </w:r>
              <w:r w:rsidRPr="008C3CFC">
                <w:rPr>
                  <w:rFonts w:ascii="Buckeye Serif 2" w:hAnsi="Buckeye Serif 2"/>
                </w:rPr>
                <w:instrText xml:space="preserve"> FORMTEXT </w:instrText>
              </w:r>
              <w:r w:rsidRPr="008C3CFC">
                <w:rPr>
                  <w:rFonts w:ascii="Buckeye Serif 2" w:hAnsi="Buckeye Serif 2"/>
                </w:rPr>
              </w:r>
              <w:r w:rsidRPr="008C3CFC">
                <w:rPr>
                  <w:rFonts w:ascii="Buckeye Serif 2" w:hAnsi="Buckeye Serif 2"/>
                </w:rPr>
                <w:fldChar w:fldCharType="separate"/>
              </w:r>
              <w:r w:rsidRPr="008C3CFC">
                <w:rPr>
                  <w:rFonts w:ascii="Buckeye Serif 2" w:hAnsi="Buckeye Serif 2"/>
                </w:rPr>
                <w:t>Process to Make Amendments</w:t>
              </w:r>
              <w:r w:rsidRPr="008C3CFC">
                <w:rPr>
                  <w:rFonts w:ascii="Buckeye Serif 2" w:hAnsi="Buckeye Serif 2"/>
                </w:rPr>
                <w:fldChar w:fldCharType="end"/>
              </w:r>
            </w:p>
          </w:sdtContent>
        </w:sdt>
        <w:p w14:paraId="4409B76F" w14:textId="373F3FB2" w:rsidR="006662A4" w:rsidRPr="00D53151" w:rsidRDefault="008C3CFC" w:rsidP="008C3CFC">
          <w:pPr>
            <w:spacing w:after="0"/>
            <w:rPr>
              <w:rFonts w:ascii="Buckeye Serif 2" w:hAnsi="Buckeye Serif 2"/>
            </w:rPr>
          </w:pPr>
          <w:r w:rsidRPr="005B0223">
            <w:t>Amendments to this constitution may be proposed by any voting member or any member of the Executive Committee and must be submitted in writing. Proposed amendments shall be introduced at a general meeting and may not be voted on at that meeting.</w:t>
          </w:r>
          <w:r>
            <w:t xml:space="preserve"> </w:t>
          </w:r>
          <w:r w:rsidRPr="005B0223">
            <w:t>A vote shall occur at a subsequent general meeting and requires a two-thirds (2/3) majority vote of voting members present, provided a quorum is present. Approved amendments take effect immediately unless otherwise specified.</w:t>
          </w:r>
          <w:r w:rsidR="00AE4F8E">
            <w:rPr>
              <w:rFonts w:ascii="Buckeye Serif 2" w:hAnsi="Buckeye Serif 2"/>
            </w:rPr>
            <w:t> </w:t>
          </w:r>
          <w:r w:rsidR="00AE4F8E">
            <w:rPr>
              <w:rFonts w:ascii="Buckeye Serif 2" w:hAnsi="Buckeye Serif 2"/>
            </w:rPr>
            <w:t> </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5F2C"/>
    <w:multiLevelType w:val="hybridMultilevel"/>
    <w:tmpl w:val="BB02AC3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40636"/>
    <w:multiLevelType w:val="multilevel"/>
    <w:tmpl w:val="D11E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E7578"/>
    <w:multiLevelType w:val="multilevel"/>
    <w:tmpl w:val="7D50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868403">
    <w:abstractNumId w:val="0"/>
  </w:num>
  <w:num w:numId="2" w16cid:durableId="2028437259">
    <w:abstractNumId w:val="2"/>
  </w:num>
  <w:num w:numId="3" w16cid:durableId="16529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B293B"/>
    <w:rsid w:val="002C2FEA"/>
    <w:rsid w:val="00304E3C"/>
    <w:rsid w:val="003052D0"/>
    <w:rsid w:val="0034117E"/>
    <w:rsid w:val="00445185"/>
    <w:rsid w:val="00484D79"/>
    <w:rsid w:val="0055346C"/>
    <w:rsid w:val="0056280A"/>
    <w:rsid w:val="0056390F"/>
    <w:rsid w:val="0056621D"/>
    <w:rsid w:val="00571659"/>
    <w:rsid w:val="005F5356"/>
    <w:rsid w:val="00630160"/>
    <w:rsid w:val="006662A4"/>
    <w:rsid w:val="00676310"/>
    <w:rsid w:val="00676FEF"/>
    <w:rsid w:val="007923E2"/>
    <w:rsid w:val="007D164B"/>
    <w:rsid w:val="008570CC"/>
    <w:rsid w:val="008619CF"/>
    <w:rsid w:val="0089388B"/>
    <w:rsid w:val="008C3CFC"/>
    <w:rsid w:val="008C6D79"/>
    <w:rsid w:val="00910F0E"/>
    <w:rsid w:val="00912771"/>
    <w:rsid w:val="009430FB"/>
    <w:rsid w:val="00952528"/>
    <w:rsid w:val="009B2B70"/>
    <w:rsid w:val="00AE4F8E"/>
    <w:rsid w:val="00B73B03"/>
    <w:rsid w:val="00B74848"/>
    <w:rsid w:val="00BB1CBB"/>
    <w:rsid w:val="00C35801"/>
    <w:rsid w:val="00C72AC6"/>
    <w:rsid w:val="00CB50DD"/>
    <w:rsid w:val="00CD39E3"/>
    <w:rsid w:val="00CD74CA"/>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AE4F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04421">
      <w:bodyDiv w:val="1"/>
      <w:marLeft w:val="0"/>
      <w:marRight w:val="0"/>
      <w:marTop w:val="0"/>
      <w:marBottom w:val="0"/>
      <w:divBdr>
        <w:top w:val="none" w:sz="0" w:space="0" w:color="auto"/>
        <w:left w:val="none" w:sz="0" w:space="0" w:color="auto"/>
        <w:bottom w:val="none" w:sz="0" w:space="0" w:color="auto"/>
        <w:right w:val="none" w:sz="0" w:space="0" w:color="auto"/>
      </w:divBdr>
      <w:divsChild>
        <w:div w:id="652100084">
          <w:marLeft w:val="0"/>
          <w:marRight w:val="0"/>
          <w:marTop w:val="0"/>
          <w:marBottom w:val="0"/>
          <w:divBdr>
            <w:top w:val="none" w:sz="0" w:space="0" w:color="auto"/>
            <w:left w:val="none" w:sz="0" w:space="0" w:color="auto"/>
            <w:bottom w:val="none" w:sz="0" w:space="0" w:color="auto"/>
            <w:right w:val="none" w:sz="0" w:space="0" w:color="auto"/>
          </w:divBdr>
          <w:divsChild>
            <w:div w:id="1439644861">
              <w:marLeft w:val="0"/>
              <w:marRight w:val="0"/>
              <w:marTop w:val="0"/>
              <w:marBottom w:val="0"/>
              <w:divBdr>
                <w:top w:val="none" w:sz="0" w:space="0" w:color="auto"/>
                <w:left w:val="none" w:sz="0" w:space="0" w:color="auto"/>
                <w:bottom w:val="none" w:sz="0" w:space="0" w:color="auto"/>
                <w:right w:val="none" w:sz="0" w:space="0" w:color="auto"/>
              </w:divBdr>
              <w:divsChild>
                <w:div w:id="241988822">
                  <w:marLeft w:val="0"/>
                  <w:marRight w:val="0"/>
                  <w:marTop w:val="0"/>
                  <w:marBottom w:val="0"/>
                  <w:divBdr>
                    <w:top w:val="none" w:sz="0" w:space="0" w:color="auto"/>
                    <w:left w:val="none" w:sz="0" w:space="0" w:color="auto"/>
                    <w:bottom w:val="none" w:sz="0" w:space="0" w:color="auto"/>
                    <w:right w:val="none" w:sz="0" w:space="0" w:color="auto"/>
                  </w:divBdr>
                  <w:divsChild>
                    <w:div w:id="1994017064">
                      <w:marLeft w:val="0"/>
                      <w:marRight w:val="0"/>
                      <w:marTop w:val="0"/>
                      <w:marBottom w:val="0"/>
                      <w:divBdr>
                        <w:top w:val="none" w:sz="0" w:space="0" w:color="auto"/>
                        <w:left w:val="none" w:sz="0" w:space="0" w:color="auto"/>
                        <w:bottom w:val="none" w:sz="0" w:space="0" w:color="auto"/>
                        <w:right w:val="none" w:sz="0" w:space="0" w:color="auto"/>
                      </w:divBdr>
                      <w:divsChild>
                        <w:div w:id="884826782">
                          <w:marLeft w:val="0"/>
                          <w:marRight w:val="0"/>
                          <w:marTop w:val="0"/>
                          <w:marBottom w:val="0"/>
                          <w:divBdr>
                            <w:top w:val="none" w:sz="0" w:space="0" w:color="auto"/>
                            <w:left w:val="none" w:sz="0" w:space="0" w:color="auto"/>
                            <w:bottom w:val="none" w:sz="0" w:space="0" w:color="auto"/>
                            <w:right w:val="none" w:sz="0" w:space="0" w:color="auto"/>
                          </w:divBdr>
                          <w:divsChild>
                            <w:div w:id="1135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99032">
      <w:bodyDiv w:val="1"/>
      <w:marLeft w:val="0"/>
      <w:marRight w:val="0"/>
      <w:marTop w:val="0"/>
      <w:marBottom w:val="0"/>
      <w:divBdr>
        <w:top w:val="none" w:sz="0" w:space="0" w:color="auto"/>
        <w:left w:val="none" w:sz="0" w:space="0" w:color="auto"/>
        <w:bottom w:val="none" w:sz="0" w:space="0" w:color="auto"/>
        <w:right w:val="none" w:sz="0" w:space="0" w:color="auto"/>
      </w:divBdr>
      <w:divsChild>
        <w:div w:id="1964848971">
          <w:marLeft w:val="0"/>
          <w:marRight w:val="0"/>
          <w:marTop w:val="0"/>
          <w:marBottom w:val="0"/>
          <w:divBdr>
            <w:top w:val="none" w:sz="0" w:space="0" w:color="auto"/>
            <w:left w:val="none" w:sz="0" w:space="0" w:color="auto"/>
            <w:bottom w:val="none" w:sz="0" w:space="0" w:color="auto"/>
            <w:right w:val="none" w:sz="0" w:space="0" w:color="auto"/>
          </w:divBdr>
          <w:divsChild>
            <w:div w:id="234512093">
              <w:marLeft w:val="0"/>
              <w:marRight w:val="0"/>
              <w:marTop w:val="0"/>
              <w:marBottom w:val="0"/>
              <w:divBdr>
                <w:top w:val="none" w:sz="0" w:space="0" w:color="auto"/>
                <w:left w:val="none" w:sz="0" w:space="0" w:color="auto"/>
                <w:bottom w:val="none" w:sz="0" w:space="0" w:color="auto"/>
                <w:right w:val="none" w:sz="0" w:space="0" w:color="auto"/>
              </w:divBdr>
              <w:divsChild>
                <w:div w:id="814686030">
                  <w:marLeft w:val="0"/>
                  <w:marRight w:val="0"/>
                  <w:marTop w:val="0"/>
                  <w:marBottom w:val="0"/>
                  <w:divBdr>
                    <w:top w:val="none" w:sz="0" w:space="0" w:color="auto"/>
                    <w:left w:val="none" w:sz="0" w:space="0" w:color="auto"/>
                    <w:bottom w:val="none" w:sz="0" w:space="0" w:color="auto"/>
                    <w:right w:val="none" w:sz="0" w:space="0" w:color="auto"/>
                  </w:divBdr>
                  <w:divsChild>
                    <w:div w:id="205222508">
                      <w:marLeft w:val="0"/>
                      <w:marRight w:val="0"/>
                      <w:marTop w:val="0"/>
                      <w:marBottom w:val="0"/>
                      <w:divBdr>
                        <w:top w:val="none" w:sz="0" w:space="0" w:color="auto"/>
                        <w:left w:val="none" w:sz="0" w:space="0" w:color="auto"/>
                        <w:bottom w:val="none" w:sz="0" w:space="0" w:color="auto"/>
                        <w:right w:val="none" w:sz="0" w:space="0" w:color="auto"/>
                      </w:divBdr>
                      <w:divsChild>
                        <w:div w:id="726993667">
                          <w:marLeft w:val="0"/>
                          <w:marRight w:val="0"/>
                          <w:marTop w:val="0"/>
                          <w:marBottom w:val="0"/>
                          <w:divBdr>
                            <w:top w:val="none" w:sz="0" w:space="0" w:color="auto"/>
                            <w:left w:val="none" w:sz="0" w:space="0" w:color="auto"/>
                            <w:bottom w:val="none" w:sz="0" w:space="0" w:color="auto"/>
                            <w:right w:val="none" w:sz="0" w:space="0" w:color="auto"/>
                          </w:divBdr>
                          <w:divsChild>
                            <w:div w:id="14999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2C6469" w:rsidRDefault="002C6469">
          <w:pPr>
            <w:pStyle w:val="90DC8C6B2FE7B5479FB271904389F1A9"/>
          </w:pPr>
          <w:r w:rsidRPr="00AA5AB2">
            <w:rPr>
              <w:rStyle w:val="PlaceholderText"/>
            </w:rPr>
            <w:t>Click or tap here to enter text.</w:t>
          </w:r>
        </w:p>
      </w:docPartBody>
    </w:docPart>
    <w:docPart>
      <w:docPartPr>
        <w:name w:val="4E46AEDFCB0648248F088C7A104CCCE6"/>
        <w:category>
          <w:name w:val="General"/>
          <w:gallery w:val="placeholder"/>
        </w:category>
        <w:types>
          <w:type w:val="bbPlcHdr"/>
        </w:types>
        <w:behaviors>
          <w:behavior w:val="content"/>
        </w:behaviors>
        <w:guid w:val="{FA97B9DC-6A0E-430E-8F2C-77EDD2A24B14}"/>
      </w:docPartPr>
      <w:docPartBody>
        <w:p w:rsidR="005F168E" w:rsidRDefault="00E85F36" w:rsidP="00E85F36">
          <w:pPr>
            <w:pStyle w:val="4E46AEDFCB0648248F088C7A104CCCE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C6469"/>
    <w:rsid w:val="0034117E"/>
    <w:rsid w:val="005F168E"/>
    <w:rsid w:val="00630160"/>
    <w:rsid w:val="007A0E05"/>
    <w:rsid w:val="008570CC"/>
    <w:rsid w:val="00C84248"/>
    <w:rsid w:val="00CD74CA"/>
    <w:rsid w:val="00D5745D"/>
    <w:rsid w:val="00E8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F36"/>
  </w:style>
  <w:style w:type="paragraph" w:customStyle="1" w:styleId="90DC8C6B2FE7B5479FB271904389F1A9">
    <w:name w:val="90DC8C6B2FE7B5479FB271904389F1A9"/>
  </w:style>
  <w:style w:type="paragraph" w:customStyle="1" w:styleId="4E46AEDFCB0648248F088C7A104CCCE6">
    <w:name w:val="4E46AEDFCB0648248F088C7A104CCCE6"/>
    <w:rsid w:val="00E85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1a90f5-ebf5-4fd8-b101-dc5b3d063a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6429C32E2786468384CD0229FD0BB4" ma:contentTypeVersion="14" ma:contentTypeDescription="Create a new document." ma:contentTypeScope="" ma:versionID="b9ffe110c5ea23a23b8774a5d9332d77">
  <xsd:schema xmlns:xsd="http://www.w3.org/2001/XMLSchema" xmlns:xs="http://www.w3.org/2001/XMLSchema" xmlns:p="http://schemas.microsoft.com/office/2006/metadata/properties" xmlns:ns3="5b1a90f5-ebf5-4fd8-b101-dc5b3d063add" xmlns:ns4="5dfc01e0-b3e7-463f-ba6e-8355533009ed" targetNamespace="http://schemas.microsoft.com/office/2006/metadata/properties" ma:root="true" ma:fieldsID="f141535e4c5e6f8d8d2a30e76c025b4b" ns3:_="" ns4:_="">
    <xsd:import namespace="5b1a90f5-ebf5-4fd8-b101-dc5b3d063add"/>
    <xsd:import namespace="5dfc01e0-b3e7-463f-ba6e-8355533009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a90f5-ebf5-4fd8-b101-dc5b3d063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c01e0-b3e7-463f-ba6e-835553300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A6AD5-FFD5-4C17-985C-6175EF8CC7B0}">
  <ds:schemaRefs>
    <ds:schemaRef ds:uri="http://schemas.microsoft.com/office/2006/metadata/properties"/>
    <ds:schemaRef ds:uri="http://schemas.microsoft.com/office/infopath/2007/PartnerControls"/>
    <ds:schemaRef ds:uri="5b1a90f5-ebf5-4fd8-b101-dc5b3d063add"/>
  </ds:schemaRefs>
</ds:datastoreItem>
</file>

<file path=customXml/itemProps2.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3.xml><?xml version="1.0" encoding="utf-8"?>
<ds:datastoreItem xmlns:ds="http://schemas.openxmlformats.org/officeDocument/2006/customXml" ds:itemID="{B051A5F4-E033-4D29-8363-55DEA6600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a90f5-ebf5-4fd8-b101-dc5b3d063add"/>
    <ds:schemaRef ds:uri="5dfc01e0-b3e7-463f-ba6e-835553300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83038-3BAB-42C2-842F-67B5DEFD4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1555</Words>
  <Characters>9067</Characters>
  <Application>Microsoft Office Word</Application>
  <DocSecurity>0</DocSecurity>
  <PresentationFormat>15|.DOCX</PresentationFormat>
  <Lines>151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Landau, Elena</cp:lastModifiedBy>
  <cp:revision>4</cp:revision>
  <dcterms:created xsi:type="dcterms:W3CDTF">2025-10-28T20:34:00Z</dcterms:created>
  <dcterms:modified xsi:type="dcterms:W3CDTF">2026-02-02T15:05:00Z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0x010100836429C32E2786468384CD0229FD0BB4</vt:lpwstr>
  </property>
</Properties>
</file>