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7D9D91E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C49FE" w:rsidRPr="00DC336D">
            <w:t xml:space="preserve"> </w:t>
          </w:r>
          <w:r w:rsidR="000C49FE">
            <w:t xml:space="preserve">The Fencing </w:t>
          </w:r>
          <w:r w:rsidR="000C49FE" w:rsidRPr="007621F1">
            <w:t xml:space="preserve">Club </w:t>
          </w:r>
          <w:proofErr w:type="gramStart"/>
          <w:r w:rsidR="000C49FE" w:rsidRPr="007621F1">
            <w:t>At</w:t>
          </w:r>
          <w:proofErr w:type="gramEnd"/>
          <w:r w:rsidR="000C49FE" w:rsidRPr="007621F1">
            <w:t xml:space="preserve"> The</w:t>
          </w:r>
          <w:r w:rsidR="000C49FE">
            <w:rPr>
              <w:i/>
              <w:iCs/>
            </w:rPr>
            <w:t xml:space="preserve"> </w:t>
          </w:r>
          <w:r w:rsidR="000C49FE">
            <w:t xml:space="preserve">Ohio State University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D2E094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2CD8" w:rsidRPr="00DC336D">
            <w:rPr>
              <w:sz w:val="20"/>
              <w:szCs w:val="20"/>
            </w:rPr>
            <w:t xml:space="preserve"> </w:t>
          </w:r>
          <w:r w:rsidR="00BE0813">
            <w:rPr>
              <w:sz w:val="20"/>
              <w:szCs w:val="20"/>
            </w:rPr>
            <w:t xml:space="preserve">The Name Of This Club Is </w:t>
          </w:r>
          <w:r w:rsidR="00602CD8">
            <w:rPr>
              <w:sz w:val="20"/>
              <w:szCs w:val="20"/>
            </w:rPr>
            <w:t>“</w:t>
          </w:r>
          <w:r w:rsidR="00BE0813" w:rsidRPr="00A56143">
            <w:rPr>
              <w:color w:val="000000" w:themeColor="text1"/>
              <w:sz w:val="20"/>
              <w:szCs w:val="20"/>
            </w:rPr>
            <w:t xml:space="preserve">The Fencing Club At The Ohio </w:t>
          </w:r>
          <w:r w:rsidR="00BE0813">
            <w:rPr>
              <w:sz w:val="20"/>
              <w:szCs w:val="20"/>
            </w:rPr>
            <w:t>State University</w:t>
          </w:r>
          <w:r w:rsidR="00602CD8">
            <w:rPr>
              <w:sz w:val="20"/>
              <w:szCs w:val="20"/>
            </w:rPr>
            <w:t xml:space="preserve">”, Abreviation </w:t>
          </w:r>
          <w:r w:rsidR="00BE0813">
            <w:rPr>
              <w:sz w:val="20"/>
              <w:szCs w:val="20"/>
            </w:rPr>
            <w:t>F</w:t>
          </w:r>
          <w:r w:rsidR="009033FC">
            <w:rPr>
              <w:sz w:val="20"/>
              <w:szCs w:val="20"/>
            </w:rPr>
            <w:t>COSU</w:t>
          </w:r>
          <w:r w:rsidR="00602CD8">
            <w:rPr>
              <w:sz w:val="20"/>
              <w:szCs w:val="20"/>
            </w:rPr>
            <w:t>, Refered To Herein As 'The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62CD604" w:rsidR="0006656A" w:rsidRPr="00D559E8" w:rsidRDefault="005F5356" w:rsidP="00DC336D">
          <w:pPr>
            <w:tabs>
              <w:tab w:val="center" w:pos="3880"/>
            </w:tabs>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C336D" w:rsidRPr="00DC336D">
            <w:rPr>
              <w:sz w:val="20"/>
              <w:szCs w:val="20"/>
            </w:rPr>
            <w:t xml:space="preserve"> </w:t>
          </w:r>
          <w:r w:rsidR="00DC336D">
            <w:rPr>
              <w:sz w:val="20"/>
              <w:szCs w:val="20"/>
            </w:rPr>
            <w:t>The purpose of the club is to promote personal growth and leadership through the sport of fencing, and to provide the best available resources that allow participants the ability to attain their goals. Furthermore, we will strive to maximize individual potential in a safe, accessible environment, while building enduring traditions and creating strong bonds of friendship. As an organization, the club upholds a standard of equality and respect in order to foster an environment of growth and encourage members to maximize their individual potential.</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75BE58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C336D" w:rsidRPr="00DC336D">
            <w:rPr>
              <w:color w:val="000000" w:themeColor="text1"/>
              <w:sz w:val="20"/>
              <w:szCs w:val="20"/>
            </w:rPr>
            <w:t xml:space="preserve"> </w:t>
          </w:r>
          <w:r w:rsidR="00DC336D" w:rsidRPr="00A56143">
            <w:rPr>
              <w:color w:val="000000" w:themeColor="text1"/>
              <w:sz w:val="20"/>
              <w:szCs w:val="20"/>
            </w:rPr>
            <w:t xml:space="preserve">The Fencing Club at The Ohio </w:t>
          </w:r>
          <w:r w:rsidR="00DC336D">
            <w:rPr>
              <w:sz w:val="20"/>
              <w:szCs w:val="20"/>
            </w:rPr>
            <w:t>State University</w:t>
          </w:r>
          <w:r w:rsidR="00DC336D"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05AA02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C336D" w:rsidRPr="00DC336D">
            <w:rPr>
              <w:color w:val="000000" w:themeColor="text1"/>
              <w:sz w:val="20"/>
              <w:szCs w:val="20"/>
            </w:rPr>
            <w:t xml:space="preserve"> </w:t>
          </w:r>
          <w:r w:rsidR="00DC336D" w:rsidRPr="00A56143">
            <w:rPr>
              <w:color w:val="000000" w:themeColor="text1"/>
              <w:sz w:val="20"/>
              <w:szCs w:val="20"/>
            </w:rPr>
            <w:t xml:space="preserve">The Fencing Club at The Ohio </w:t>
          </w:r>
          <w:r w:rsidR="00DC336D">
            <w:rPr>
              <w:sz w:val="20"/>
              <w:szCs w:val="20"/>
            </w:rPr>
            <w:t>State University</w:t>
          </w:r>
          <w:r w:rsidR="00DC336D"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3FA30D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C336D" w:rsidRPr="00DC336D">
            <w:rPr>
              <w:color w:val="000000" w:themeColor="text1"/>
              <w:sz w:val="20"/>
              <w:szCs w:val="20"/>
            </w:rPr>
            <w:t xml:space="preserve"> </w:t>
          </w:r>
          <w:r w:rsidR="00DC336D" w:rsidRPr="00A56143">
            <w:rPr>
              <w:color w:val="000000" w:themeColor="text1"/>
              <w:sz w:val="20"/>
              <w:szCs w:val="20"/>
            </w:rPr>
            <w:t xml:space="preserve">The Fencing Club at The Ohio </w:t>
          </w:r>
          <w:r w:rsidR="00DC336D">
            <w:rPr>
              <w:sz w:val="20"/>
              <w:szCs w:val="20"/>
            </w:rPr>
            <w:t>State University</w:t>
          </w:r>
          <w:r w:rsidR="00DC336D"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1A3D9B5"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2CD8" w:rsidRPr="00602CD8">
            <w:rPr>
              <w:sz w:val="20"/>
              <w:szCs w:val="20"/>
            </w:rPr>
            <w:t xml:space="preserve"> </w:t>
          </w:r>
          <w:r w:rsidR="00602CD8">
            <w:rPr>
              <w:sz w:val="20"/>
              <w:szCs w:val="20"/>
            </w:rPr>
            <w:t>Anyone who is a current full-time graduate or undergraduate student at the Ohio State University is welcome to join the club. Club dues are $50 per semester, or $90 for the year, and will be collected by the club treasurer. If the club treasurer is not present, the president will take over the responsibility of dues collection. No person will be turned away from the club based on ethnicity, personal religion, fencing skill level, etc. Any skill level a person has in fencing is acceptable.  Competitive members must have United States Fencing Association (USFA) membership. Noncompetitive membership will be included in club dues, competitive membership must be paid for individually.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093AA1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2CD8">
            <w:rPr>
              <w:rFonts w:ascii="Buckeye Serif 2" w:hAnsi="Buckeye Serif 2"/>
            </w:rPr>
            <w:t xml:space="preserve">Members will not be selected, rather, membership is open to everyone who meets eligibility </w:t>
          </w:r>
          <w:r w:rsidR="00602CD8" w:rsidRPr="00602CD8">
            <w:rPr>
              <w:rFonts w:ascii="Buckeye Serif 2" w:hAnsi="Buckeye Serif 2"/>
            </w:rPr>
            <w:t>requirments</w:t>
          </w:r>
          <w:r w:rsidR="00602CD8">
            <w:rPr>
              <w:rFonts w:ascii="Buckeye Serif 2" w:hAnsi="Buckeye Serif 2"/>
            </w:rPr>
            <w: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DCCE09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2CD8">
            <w:rPr>
              <w:rFonts w:ascii="Buckeye Serif 2" w:hAnsi="Buckeye Serif 2"/>
              <w:noProof/>
            </w:rPr>
            <w:t>Prospective members may attend three free practices before dues are required to make membership official. After dues are payed the prospective member immediately becomes a full member</w:t>
          </w:r>
          <w:r>
            <w:rPr>
              <w:rFonts w:ascii="Buckeye Serif 2" w:hAnsi="Buckeye Serif 2"/>
            </w:rPr>
            <w:fldChar w:fldCharType="end"/>
          </w:r>
          <w:bookmarkEnd w:id="8"/>
          <w:r w:rsidR="00602CD8">
            <w:rPr>
              <w:rFonts w:ascii="Buckeye Serif 2" w:hAnsi="Buckeye Serif 2"/>
            </w:rPr>
            <w:t>.</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3699FCA" w14:textId="51010B23" w:rsidR="00602CD8" w:rsidRDefault="005F5356" w:rsidP="00602CD8">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2CD8" w:rsidRPr="00602CD8">
            <w:rPr>
              <w:sz w:val="20"/>
              <w:szCs w:val="20"/>
            </w:rPr>
            <w:t xml:space="preserve"> </w:t>
          </w:r>
          <w:r w:rsidR="001B64E0">
            <w:rPr>
              <w:sz w:val="20"/>
              <w:szCs w:val="20"/>
            </w:rPr>
            <w:t>C</w:t>
          </w:r>
          <w:r w:rsidR="00602CD8">
            <w:rPr>
              <w:sz w:val="20"/>
              <w:szCs w:val="20"/>
            </w:rPr>
            <w:t>lub members may be subject to impeachment and removal by a majority vote of the total membership or two thirds of leadership.</w:t>
          </w:r>
        </w:p>
        <w:p w14:paraId="3732698D" w14:textId="0E15CD1F" w:rsidR="00ED05FF" w:rsidRPr="00D559E8" w:rsidRDefault="00602CD8" w:rsidP="0006656A">
          <w:pPr>
            <w:rPr>
              <w:rFonts w:ascii="Buckeye Serif 2" w:hAnsi="Buckeye Serif 2"/>
            </w:rPr>
          </w:pPr>
          <w:r>
            <w:rPr>
              <w:sz w:val="20"/>
              <w:szCs w:val="20"/>
            </w:rPr>
            <w:t>Grounds for impeachment are negligence and any form of misconduct which is damaging to the club.</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BFA03DD" w14:textId="368DA710" w:rsidR="00451681" w:rsidRDefault="005F5356" w:rsidP="00451681">
          <w:pPr>
            <w:rPr>
              <w:sz w:val="20"/>
              <w:szCs w:val="20"/>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1681" w:rsidRPr="00451681">
            <w:rPr>
              <w:sz w:val="20"/>
              <w:szCs w:val="20"/>
            </w:rPr>
            <w:t xml:space="preserve"> </w:t>
          </w:r>
          <w:r w:rsidR="00451681">
            <w:rPr>
              <w:sz w:val="20"/>
              <w:szCs w:val="20"/>
            </w:rPr>
            <w:t>The role of the advisor is to:</w:t>
          </w:r>
        </w:p>
        <w:p w14:paraId="1172F281" w14:textId="77777777" w:rsidR="00451681" w:rsidRDefault="00451681" w:rsidP="00451681">
          <w:pPr>
            <w:ind w:left="280" w:hanging="280"/>
            <w:rPr>
              <w:sz w:val="20"/>
              <w:szCs w:val="20"/>
            </w:rPr>
          </w:pPr>
          <w:r>
            <w:rPr>
              <w:sz w:val="20"/>
              <w:szCs w:val="20"/>
            </w:rPr>
            <w:t>A.</w:t>
          </w:r>
          <w:r>
            <w:rPr>
              <w:sz w:val="20"/>
              <w:szCs w:val="20"/>
            </w:rPr>
            <w:tab/>
            <w:t>Serve as the official staff representative of the college.</w:t>
          </w:r>
        </w:p>
        <w:p w14:paraId="01CE01B4" w14:textId="77777777" w:rsidR="00451681" w:rsidRDefault="00451681" w:rsidP="00451681">
          <w:pPr>
            <w:ind w:left="280" w:hanging="280"/>
            <w:rPr>
              <w:sz w:val="20"/>
              <w:szCs w:val="20"/>
            </w:rPr>
          </w:pPr>
          <w:r>
            <w:rPr>
              <w:sz w:val="20"/>
              <w:szCs w:val="20"/>
            </w:rPr>
            <w:t>B.</w:t>
          </w:r>
          <w:r>
            <w:rPr>
              <w:sz w:val="20"/>
              <w:szCs w:val="20"/>
            </w:rPr>
            <w:tab/>
            <w:t>Work closely with the club to ensure a cooperative relationship between the advisor, and the club membership.</w:t>
          </w:r>
        </w:p>
        <w:p w14:paraId="57240AC4" w14:textId="77777777" w:rsidR="00451681" w:rsidRDefault="00451681" w:rsidP="00451681">
          <w:pPr>
            <w:ind w:left="280" w:hanging="280"/>
            <w:rPr>
              <w:sz w:val="20"/>
              <w:szCs w:val="20"/>
            </w:rPr>
          </w:pPr>
          <w:r>
            <w:rPr>
              <w:sz w:val="20"/>
              <w:szCs w:val="20"/>
            </w:rPr>
            <w:t>C.</w:t>
          </w:r>
          <w:r>
            <w:rPr>
              <w:sz w:val="20"/>
              <w:szCs w:val="20"/>
            </w:rPr>
            <w:tab/>
            <w:t>Assist each officer of the club in understanding their duties.</w:t>
          </w:r>
        </w:p>
        <w:p w14:paraId="1CBDD9C6" w14:textId="77777777" w:rsidR="00451681" w:rsidRDefault="00451681" w:rsidP="00451681">
          <w:pPr>
            <w:ind w:left="280" w:hanging="280"/>
            <w:rPr>
              <w:sz w:val="20"/>
              <w:szCs w:val="20"/>
            </w:rPr>
          </w:pPr>
          <w:r>
            <w:rPr>
              <w:sz w:val="20"/>
              <w:szCs w:val="20"/>
            </w:rPr>
            <w:t>D.</w:t>
          </w:r>
          <w:r>
            <w:rPr>
              <w:sz w:val="20"/>
              <w:szCs w:val="20"/>
            </w:rPr>
            <w:tab/>
            <w:t>Assist students to understand and apply democratic principles within their own organizations, and in working with others</w:t>
          </w:r>
        </w:p>
        <w:p w14:paraId="3A583FDF" w14:textId="77777777" w:rsidR="00451681" w:rsidRDefault="00451681" w:rsidP="00451681">
          <w:pPr>
            <w:ind w:left="280" w:hanging="280"/>
            <w:rPr>
              <w:sz w:val="20"/>
              <w:szCs w:val="20"/>
            </w:rPr>
          </w:pPr>
          <w:r>
            <w:rPr>
              <w:sz w:val="20"/>
              <w:szCs w:val="20"/>
            </w:rPr>
            <w:t>E.</w:t>
          </w:r>
          <w:r>
            <w:rPr>
              <w:sz w:val="20"/>
              <w:szCs w:val="20"/>
            </w:rPr>
            <w:tab/>
            <w:t>Be present for official club/organization meetings and activities when able (business and social), and to advise students of the policies and procedures which they must follow as a club/organization.</w:t>
          </w:r>
        </w:p>
        <w:p w14:paraId="669717AA" w14:textId="77777777" w:rsidR="00451681" w:rsidRDefault="00451681" w:rsidP="00451681">
          <w:pPr>
            <w:ind w:left="280" w:hanging="280"/>
            <w:rPr>
              <w:sz w:val="20"/>
              <w:szCs w:val="20"/>
            </w:rPr>
          </w:pPr>
          <w:r>
            <w:rPr>
              <w:sz w:val="20"/>
              <w:szCs w:val="20"/>
            </w:rPr>
            <w:t>F.</w:t>
          </w:r>
          <w:r>
            <w:rPr>
              <w:sz w:val="20"/>
              <w:szCs w:val="20"/>
            </w:rPr>
            <w:tab/>
            <w:t>Ensure that all reasonable steps are taken to ensure the safety, and welfare of club members.</w:t>
          </w:r>
        </w:p>
        <w:p w14:paraId="4D73C3CD" w14:textId="77777777" w:rsidR="00451681" w:rsidRDefault="00451681" w:rsidP="00451681">
          <w:pPr>
            <w:ind w:left="280" w:hanging="280"/>
            <w:rPr>
              <w:sz w:val="20"/>
              <w:szCs w:val="20"/>
            </w:rPr>
          </w:pPr>
          <w:r>
            <w:rPr>
              <w:sz w:val="20"/>
              <w:szCs w:val="20"/>
            </w:rPr>
            <w:t>G.</w:t>
          </w:r>
          <w:r>
            <w:rPr>
              <w:sz w:val="20"/>
              <w:szCs w:val="20"/>
            </w:rPr>
            <w:tab/>
            <w:t>Ensure that appropriate college policies are upheld.</w:t>
          </w:r>
        </w:p>
        <w:p w14:paraId="6E2B9167" w14:textId="6D2B70A7" w:rsidR="005F5356" w:rsidRDefault="00451681" w:rsidP="00451681">
          <w:pPr>
            <w:rPr>
              <w:rFonts w:ascii="Buckeye Serif 2" w:hAnsi="Buckeye Serif 2"/>
            </w:rPr>
          </w:pPr>
          <w:r>
            <w:rPr>
              <w:sz w:val="20"/>
              <w:szCs w:val="20"/>
            </w:rPr>
            <w:t xml:space="preserve">H.  To sign all club/organization paperwork for the club/organizations as needed.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62A295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1681">
            <w:rPr>
              <w:rFonts w:ascii="Buckeye Serif 2" w:hAnsi="Buckeye Serif 2"/>
              <w:noProof/>
            </w:rPr>
            <w:t xml:space="preserve">Advisors, once appointed, will serve </w:t>
          </w:r>
          <w:r w:rsidR="00451681" w:rsidRPr="00451681">
            <w:rPr>
              <w:rFonts w:ascii="Buckeye Serif 2" w:hAnsi="Buckeye Serif 2"/>
              <w:noProof/>
            </w:rPr>
            <w:t>indefinitely</w:t>
          </w:r>
          <w:r w:rsidR="00451681">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E8475AE"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1681">
            <w:rPr>
              <w:rFonts w:ascii="Buckeye Serif 2" w:hAnsi="Buckeye Serif 2"/>
              <w:noProof/>
            </w:rPr>
            <w:t xml:space="preserve">The advisor will be </w:t>
          </w:r>
          <w:r w:rsidR="00F25DF0">
            <w:rPr>
              <w:rFonts w:ascii="Buckeye Serif 2" w:hAnsi="Buckeye Serif 2"/>
              <w:noProof/>
            </w:rPr>
            <w:t>selected and appointed by leadership subject to a majority leadership vote.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80C32C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1681">
            <w:rPr>
              <w:rFonts w:ascii="Buckeye Serif 2" w:hAnsi="Buckeye Serif 2"/>
            </w:rPr>
            <w:t xml:space="preserve">If an advisor is removed by the club, subject to </w:t>
          </w:r>
          <w:r w:rsidR="00F25DF0">
            <w:rPr>
              <w:rFonts w:ascii="Buckeye Serif 2" w:hAnsi="Buckeye Serif 2"/>
            </w:rPr>
            <w:t xml:space="preserve">a </w:t>
          </w:r>
          <w:r w:rsidR="00451681">
            <w:rPr>
              <w:rFonts w:ascii="Buckeye Serif 2" w:hAnsi="Buckeye Serif 2"/>
            </w:rPr>
            <w:t>two thirds leadership vote</w:t>
          </w:r>
          <w:r w:rsidR="00F25DF0">
            <w:rPr>
              <w:rFonts w:ascii="Buckeye Serif 2" w:hAnsi="Buckeye Serif 2"/>
            </w:rPr>
            <w:t xml:space="preserve">, or decides to leave their role as advisor, </w:t>
          </w:r>
          <w:r w:rsidR="00AD795D">
            <w:rPr>
              <w:rFonts w:ascii="Buckeye Serif 2" w:hAnsi="Buckeye Serif 2"/>
            </w:rPr>
            <w:t>new canidates are to be located and voted on within two weeks</w:t>
          </w:r>
          <w:r w:rsidR="00451681">
            <w:rPr>
              <w:rFonts w:ascii="Buckeye Serif 2" w:hAnsi="Buckeye Serif 2"/>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B9215DC" w14:textId="77777777" w:rsidR="001B64E0"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
        <w:tbl>
          <w:tblPr>
            <w:tblW w:w="9345" w:type="dxa"/>
            <w:tblInd w:w="80" w:type="dxa"/>
            <w:tblLayout w:type="fixed"/>
            <w:tblCellMar>
              <w:left w:w="0" w:type="dxa"/>
              <w:right w:w="0" w:type="dxa"/>
            </w:tblCellMar>
            <w:tblLook w:val="0000" w:firstRow="0" w:lastRow="0" w:firstColumn="0" w:lastColumn="0" w:noHBand="0" w:noVBand="0"/>
          </w:tblPr>
          <w:tblGrid>
            <w:gridCol w:w="1258"/>
            <w:gridCol w:w="1959"/>
            <w:gridCol w:w="6128"/>
          </w:tblGrid>
          <w:tr w:rsidR="001B64E0" w14:paraId="11772DB4" w14:textId="77777777" w:rsidTr="00292406">
            <w:tc>
              <w:tcPr>
                <w:tcW w:w="1050" w:type="dxa"/>
                <w:shd w:val="clear" w:color="auto" w:fill="auto"/>
              </w:tcPr>
              <w:p w14:paraId="0E5D772F" w14:textId="77777777" w:rsidR="001B64E0" w:rsidRDefault="001B64E0" w:rsidP="00292406">
                <w:pPr>
                  <w:jc w:val="center"/>
                  <w:rPr>
                    <w:sz w:val="20"/>
                    <w:szCs w:val="20"/>
                  </w:rPr>
                </w:pPr>
                <w:r>
                  <w:rPr>
                    <w:sz w:val="20"/>
                    <w:szCs w:val="20"/>
                  </w:rPr>
                  <w:t>Section 1.</w:t>
                </w:r>
              </w:p>
            </w:tc>
            <w:tc>
              <w:tcPr>
                <w:tcW w:w="1635" w:type="dxa"/>
                <w:shd w:val="clear" w:color="auto" w:fill="auto"/>
              </w:tcPr>
              <w:p w14:paraId="32B20CE2" w14:textId="77777777" w:rsidR="001B64E0" w:rsidRDefault="001B64E0" w:rsidP="00292406">
                <w:pPr>
                  <w:jc w:val="center"/>
                  <w:rPr>
                    <w:sz w:val="20"/>
                    <w:szCs w:val="20"/>
                  </w:rPr>
                </w:pPr>
                <w:r>
                  <w:rPr>
                    <w:sz w:val="20"/>
                    <w:szCs w:val="20"/>
                  </w:rPr>
                  <w:t xml:space="preserve">President and </w:t>
                </w:r>
              </w:p>
              <w:p w14:paraId="73A50687" w14:textId="77777777" w:rsidR="001B64E0" w:rsidRPr="00E835B5" w:rsidRDefault="001B64E0" w:rsidP="00292406">
                <w:pPr>
                  <w:jc w:val="center"/>
                  <w:rPr>
                    <w:sz w:val="20"/>
                    <w:szCs w:val="20"/>
                  </w:rPr>
                </w:pPr>
                <w:r>
                  <w:rPr>
                    <w:sz w:val="20"/>
                    <w:szCs w:val="20"/>
                  </w:rPr>
                  <w:t>Vice-President</w:t>
                </w:r>
              </w:p>
            </w:tc>
            <w:tc>
              <w:tcPr>
                <w:tcW w:w="5115" w:type="dxa"/>
                <w:shd w:val="clear" w:color="auto" w:fill="auto"/>
              </w:tcPr>
              <w:p w14:paraId="1CF84D60" w14:textId="77777777" w:rsidR="001B64E0" w:rsidRDefault="001B64E0" w:rsidP="00292406">
                <w:pPr>
                  <w:rPr>
                    <w:sz w:val="20"/>
                    <w:szCs w:val="20"/>
                  </w:rPr>
                </w:pPr>
                <w:r>
                  <w:rPr>
                    <w:sz w:val="20"/>
                    <w:szCs w:val="20"/>
                  </w:rPr>
                  <w:t>Preside over all meetings</w:t>
                </w:r>
              </w:p>
              <w:p w14:paraId="7CBD17BD" w14:textId="77777777" w:rsidR="001B64E0" w:rsidRDefault="001B64E0" w:rsidP="00292406">
                <w:pPr>
                  <w:rPr>
                    <w:sz w:val="20"/>
                    <w:szCs w:val="20"/>
                  </w:rPr>
                </w:pPr>
                <w:r>
                  <w:rPr>
                    <w:sz w:val="20"/>
                    <w:szCs w:val="20"/>
                  </w:rPr>
                  <w:t>Call special meetings</w:t>
                </w:r>
              </w:p>
              <w:p w14:paraId="7D44B2E1" w14:textId="77777777" w:rsidR="001B64E0" w:rsidRDefault="001B64E0" w:rsidP="00292406">
                <w:pPr>
                  <w:rPr>
                    <w:sz w:val="20"/>
                    <w:szCs w:val="20"/>
                  </w:rPr>
                </w:pPr>
                <w:r>
                  <w:rPr>
                    <w:sz w:val="20"/>
                    <w:szCs w:val="20"/>
                  </w:rPr>
                  <w:t>Carry out the provisions of the constitution</w:t>
                </w:r>
              </w:p>
              <w:p w14:paraId="4F8F6071" w14:textId="77777777" w:rsidR="001B64E0" w:rsidRDefault="001B64E0" w:rsidP="00292406">
                <w:pPr>
                  <w:rPr>
                    <w:sz w:val="20"/>
                    <w:szCs w:val="20"/>
                  </w:rPr>
                </w:pPr>
                <w:r>
                  <w:rPr>
                    <w:sz w:val="20"/>
                    <w:szCs w:val="20"/>
                  </w:rPr>
                  <w:t>Create ideas (drills, footwork, etc.) for different fencing skills to cover for each meeting</w:t>
                </w:r>
              </w:p>
              <w:p w14:paraId="4A73AEE2" w14:textId="77777777" w:rsidR="001B64E0" w:rsidRDefault="001B64E0" w:rsidP="00292406">
                <w:pPr>
                  <w:rPr>
                    <w:sz w:val="20"/>
                    <w:szCs w:val="20"/>
                  </w:rPr>
                </w:pPr>
                <w:r>
                  <w:rPr>
                    <w:sz w:val="20"/>
                    <w:szCs w:val="20"/>
                  </w:rPr>
                  <w:t>Act as liaison with Club Sports office and submit all forms to the office</w:t>
                </w:r>
              </w:p>
              <w:p w14:paraId="1A719325" w14:textId="5D1DF526" w:rsidR="001B64E0" w:rsidRDefault="001B64E0" w:rsidP="00292406">
                <w:pPr>
                  <w:rPr>
                    <w:sz w:val="20"/>
                    <w:szCs w:val="20"/>
                  </w:rPr>
                </w:pPr>
                <w:r>
                  <w:rPr>
                    <w:sz w:val="20"/>
                    <w:szCs w:val="20"/>
                  </w:rPr>
                  <w:t>Assist treasurer with management of club bank account</w:t>
                </w:r>
              </w:p>
              <w:p w14:paraId="72783A5B" w14:textId="61529808" w:rsidR="001B64E0" w:rsidRDefault="001B64E0" w:rsidP="00292406">
                <w:pPr>
                  <w:rPr>
                    <w:i/>
                    <w:iCs/>
                    <w:sz w:val="20"/>
                    <w:szCs w:val="20"/>
                  </w:rPr>
                </w:pPr>
                <w:r>
                  <w:rPr>
                    <w:sz w:val="20"/>
                    <w:szCs w:val="20"/>
                  </w:rPr>
                  <w:t>Will relinquish control of club bank account in April upon leaving office</w:t>
                </w:r>
              </w:p>
              <w:p w14:paraId="0963A89A" w14:textId="77777777" w:rsidR="001B64E0" w:rsidRPr="00E835B5" w:rsidRDefault="001B64E0" w:rsidP="00292406">
                <w:pPr>
                  <w:rPr>
                    <w:iCs/>
                    <w:sz w:val="20"/>
                    <w:szCs w:val="20"/>
                  </w:rPr>
                </w:pPr>
                <w:r>
                  <w:rPr>
                    <w:iCs/>
                    <w:sz w:val="20"/>
                    <w:szCs w:val="20"/>
                  </w:rPr>
                  <w:t>It is the responsibility of the Vice-President to assist the President in all relevant aforementioned responsibilities.</w:t>
                </w:r>
              </w:p>
              <w:p w14:paraId="4F47D304" w14:textId="77777777" w:rsidR="001B64E0" w:rsidRDefault="001B64E0" w:rsidP="00292406">
                <w:pPr>
                  <w:rPr>
                    <w:i/>
                    <w:iCs/>
                    <w:sz w:val="20"/>
                    <w:szCs w:val="20"/>
                  </w:rPr>
                </w:pPr>
              </w:p>
            </w:tc>
          </w:tr>
          <w:tr w:rsidR="001B64E0" w14:paraId="35777D1F" w14:textId="77777777" w:rsidTr="00292406">
            <w:tc>
              <w:tcPr>
                <w:tcW w:w="1050" w:type="dxa"/>
                <w:shd w:val="clear" w:color="auto" w:fill="auto"/>
              </w:tcPr>
              <w:p w14:paraId="2420FF6D" w14:textId="77777777" w:rsidR="001B64E0" w:rsidRDefault="001B64E0" w:rsidP="00292406">
                <w:pPr>
                  <w:jc w:val="center"/>
                  <w:rPr>
                    <w:sz w:val="20"/>
                    <w:szCs w:val="20"/>
                  </w:rPr>
                </w:pPr>
                <w:r>
                  <w:rPr>
                    <w:sz w:val="20"/>
                    <w:szCs w:val="20"/>
                  </w:rPr>
                  <w:t>Section 2.</w:t>
                </w:r>
              </w:p>
            </w:tc>
            <w:tc>
              <w:tcPr>
                <w:tcW w:w="1635" w:type="dxa"/>
                <w:shd w:val="clear" w:color="auto" w:fill="auto"/>
              </w:tcPr>
              <w:p w14:paraId="20F3B272" w14:textId="77777777" w:rsidR="001B64E0" w:rsidRDefault="001B64E0" w:rsidP="00292406">
                <w:pPr>
                  <w:jc w:val="center"/>
                  <w:rPr>
                    <w:sz w:val="20"/>
                    <w:szCs w:val="20"/>
                  </w:rPr>
                </w:pPr>
                <w:r>
                  <w:rPr>
                    <w:sz w:val="20"/>
                    <w:szCs w:val="20"/>
                  </w:rPr>
                  <w:t>Secretary</w:t>
                </w:r>
              </w:p>
            </w:tc>
            <w:tc>
              <w:tcPr>
                <w:tcW w:w="5115" w:type="dxa"/>
                <w:shd w:val="clear" w:color="auto" w:fill="auto"/>
              </w:tcPr>
              <w:p w14:paraId="40117B95" w14:textId="77777777" w:rsidR="001B64E0" w:rsidRDefault="001B64E0" w:rsidP="00292406">
                <w:pPr>
                  <w:rPr>
                    <w:sz w:val="20"/>
                    <w:szCs w:val="20"/>
                  </w:rPr>
                </w:pPr>
                <w:r>
                  <w:rPr>
                    <w:sz w:val="20"/>
                    <w:szCs w:val="20"/>
                  </w:rPr>
                  <w:t>Record member attendance at all meetings and practices</w:t>
                </w:r>
              </w:p>
              <w:p w14:paraId="79BED77F" w14:textId="77777777" w:rsidR="001B64E0" w:rsidRDefault="001B64E0" w:rsidP="00292406">
                <w:pPr>
                  <w:rPr>
                    <w:sz w:val="20"/>
                    <w:szCs w:val="20"/>
                  </w:rPr>
                </w:pPr>
                <w:r>
                  <w:rPr>
                    <w:sz w:val="20"/>
                    <w:szCs w:val="20"/>
                  </w:rPr>
                  <w:t>Facilitate communication between e-board and members</w:t>
                </w:r>
              </w:p>
              <w:p w14:paraId="295E1135" w14:textId="77777777" w:rsidR="001B64E0" w:rsidRDefault="001B64E0" w:rsidP="00292406">
                <w:pPr>
                  <w:rPr>
                    <w:sz w:val="20"/>
                    <w:szCs w:val="20"/>
                  </w:rPr>
                </w:pPr>
                <w:r>
                  <w:rPr>
                    <w:sz w:val="20"/>
                    <w:szCs w:val="20"/>
                  </w:rPr>
                  <w:t>Keep track of upcoming tournaments</w:t>
                </w:r>
              </w:p>
              <w:p w14:paraId="18C6F1A7" w14:textId="77777777" w:rsidR="001B64E0" w:rsidRDefault="001B64E0" w:rsidP="00292406">
                <w:pPr>
                  <w:rPr>
                    <w:sz w:val="20"/>
                    <w:szCs w:val="20"/>
                  </w:rPr>
                </w:pPr>
                <w:r>
                  <w:rPr>
                    <w:sz w:val="20"/>
                    <w:szCs w:val="20"/>
                  </w:rPr>
                  <w:t>Email club notices</w:t>
                </w:r>
              </w:p>
              <w:p w14:paraId="23314D84" w14:textId="77777777" w:rsidR="001B64E0" w:rsidRDefault="001B64E0" w:rsidP="00292406"/>
            </w:tc>
          </w:tr>
          <w:tr w:rsidR="001B64E0" w14:paraId="454E8959" w14:textId="77777777" w:rsidTr="00292406">
            <w:tc>
              <w:tcPr>
                <w:tcW w:w="1050" w:type="dxa"/>
                <w:shd w:val="clear" w:color="auto" w:fill="auto"/>
              </w:tcPr>
              <w:p w14:paraId="4407E2A2" w14:textId="77777777" w:rsidR="001B64E0" w:rsidRDefault="001B64E0" w:rsidP="00292406">
                <w:pPr>
                  <w:jc w:val="center"/>
                  <w:rPr>
                    <w:sz w:val="20"/>
                    <w:szCs w:val="20"/>
                  </w:rPr>
                </w:pPr>
                <w:r>
                  <w:rPr>
                    <w:sz w:val="20"/>
                    <w:szCs w:val="20"/>
                  </w:rPr>
                  <w:t>Section 3.</w:t>
                </w:r>
              </w:p>
            </w:tc>
            <w:tc>
              <w:tcPr>
                <w:tcW w:w="1635" w:type="dxa"/>
                <w:shd w:val="clear" w:color="auto" w:fill="auto"/>
              </w:tcPr>
              <w:p w14:paraId="7D8E288E" w14:textId="77777777" w:rsidR="001B64E0" w:rsidRDefault="001B64E0" w:rsidP="00292406">
                <w:pPr>
                  <w:jc w:val="center"/>
                  <w:rPr>
                    <w:sz w:val="20"/>
                    <w:szCs w:val="20"/>
                  </w:rPr>
                </w:pPr>
                <w:r>
                  <w:rPr>
                    <w:sz w:val="20"/>
                    <w:szCs w:val="20"/>
                  </w:rPr>
                  <w:t>Treasurer</w:t>
                </w:r>
              </w:p>
            </w:tc>
            <w:tc>
              <w:tcPr>
                <w:tcW w:w="5115" w:type="dxa"/>
                <w:shd w:val="clear" w:color="auto" w:fill="auto"/>
              </w:tcPr>
              <w:p w14:paraId="51B6C945" w14:textId="77777777" w:rsidR="001B64E0" w:rsidRDefault="001B64E0" w:rsidP="00292406">
                <w:pPr>
                  <w:rPr>
                    <w:sz w:val="20"/>
                    <w:szCs w:val="20"/>
                  </w:rPr>
                </w:pPr>
                <w:r>
                  <w:rPr>
                    <w:sz w:val="20"/>
                    <w:szCs w:val="20"/>
                  </w:rPr>
                  <w:t>Handle funds and finances for club</w:t>
                </w:r>
              </w:p>
              <w:p w14:paraId="6C54354E" w14:textId="77777777" w:rsidR="001B64E0" w:rsidRDefault="001B64E0" w:rsidP="00292406">
                <w:pPr>
                  <w:rPr>
                    <w:sz w:val="20"/>
                    <w:szCs w:val="20"/>
                  </w:rPr>
                </w:pPr>
                <w:r>
                  <w:rPr>
                    <w:sz w:val="20"/>
                    <w:szCs w:val="20"/>
                  </w:rPr>
                  <w:t>Keep financial records and collect dues</w:t>
                </w:r>
              </w:p>
              <w:p w14:paraId="758DD7FC" w14:textId="77777777" w:rsidR="001B64E0" w:rsidRDefault="001B64E0" w:rsidP="00292406">
                <w:pPr>
                  <w:rPr>
                    <w:sz w:val="20"/>
                    <w:szCs w:val="20"/>
                  </w:rPr>
                </w:pPr>
                <w:r>
                  <w:rPr>
                    <w:sz w:val="20"/>
                    <w:szCs w:val="20"/>
                  </w:rPr>
                  <w:t>Pay bills and release funds as voted by the general membership</w:t>
                </w:r>
              </w:p>
              <w:p w14:paraId="71CAC753" w14:textId="1FEB4E41" w:rsidR="001B64E0" w:rsidRDefault="001B64E0" w:rsidP="00292406">
                <w:pPr>
                  <w:rPr>
                    <w:sz w:val="20"/>
                    <w:szCs w:val="20"/>
                  </w:rPr>
                </w:pPr>
                <w:r>
                  <w:rPr>
                    <w:sz w:val="20"/>
                    <w:szCs w:val="20"/>
                  </w:rPr>
                  <w:t>Make financial reports once a semester</w:t>
                </w:r>
              </w:p>
              <w:p w14:paraId="0B4DA1CF" w14:textId="77777777" w:rsidR="001B64E0" w:rsidRPr="00E835B5" w:rsidRDefault="001B64E0" w:rsidP="00292406">
                <w:r>
                  <w:rPr>
                    <w:sz w:val="20"/>
                    <w:szCs w:val="20"/>
                  </w:rPr>
                  <w:t>The treasurer will relinquish control of club bank account in April upon leaving office.</w:t>
                </w:r>
              </w:p>
              <w:p w14:paraId="3C452FFB" w14:textId="77777777" w:rsidR="001B64E0" w:rsidRDefault="001B64E0" w:rsidP="00292406"/>
            </w:tc>
          </w:tr>
          <w:tr w:rsidR="001B64E0" w14:paraId="7DB31BB5" w14:textId="77777777" w:rsidTr="00292406">
            <w:tc>
              <w:tcPr>
                <w:tcW w:w="1050" w:type="dxa"/>
                <w:shd w:val="clear" w:color="auto" w:fill="auto"/>
              </w:tcPr>
              <w:p w14:paraId="70F7FB03" w14:textId="77777777" w:rsidR="001B64E0" w:rsidRDefault="001B64E0" w:rsidP="00292406">
                <w:pPr>
                  <w:pStyle w:val="TableContents"/>
                  <w:jc w:val="center"/>
                  <w:rPr>
                    <w:sz w:val="20"/>
                    <w:szCs w:val="20"/>
                  </w:rPr>
                </w:pPr>
                <w:r>
                  <w:rPr>
                    <w:sz w:val="20"/>
                    <w:szCs w:val="20"/>
                  </w:rPr>
                  <w:t>Section 4.</w:t>
                </w:r>
              </w:p>
            </w:tc>
            <w:tc>
              <w:tcPr>
                <w:tcW w:w="1635" w:type="dxa"/>
                <w:shd w:val="clear" w:color="auto" w:fill="auto"/>
              </w:tcPr>
              <w:p w14:paraId="7465A091" w14:textId="77777777" w:rsidR="001B64E0" w:rsidRDefault="001B64E0" w:rsidP="00292406">
                <w:pPr>
                  <w:pStyle w:val="TableContents"/>
                  <w:jc w:val="center"/>
                  <w:rPr>
                    <w:sz w:val="20"/>
                    <w:szCs w:val="20"/>
                  </w:rPr>
                </w:pPr>
                <w:r>
                  <w:rPr>
                    <w:sz w:val="20"/>
                    <w:szCs w:val="20"/>
                  </w:rPr>
                  <w:t>Safety Officer</w:t>
                </w:r>
              </w:p>
            </w:tc>
            <w:tc>
              <w:tcPr>
                <w:tcW w:w="5115" w:type="dxa"/>
                <w:shd w:val="clear" w:color="auto" w:fill="auto"/>
              </w:tcPr>
              <w:p w14:paraId="79CDCBE4" w14:textId="77777777" w:rsidR="001B64E0" w:rsidRDefault="001B64E0" w:rsidP="00292406">
                <w:pPr>
                  <w:pStyle w:val="TableContents"/>
                  <w:rPr>
                    <w:sz w:val="20"/>
                    <w:szCs w:val="20"/>
                  </w:rPr>
                </w:pPr>
                <w:r>
                  <w:rPr>
                    <w:sz w:val="20"/>
                    <w:szCs w:val="20"/>
                  </w:rPr>
                  <w:t>Uphold all USFA safety regulations</w:t>
                </w:r>
              </w:p>
              <w:p w14:paraId="6713D559" w14:textId="77777777" w:rsidR="001B64E0" w:rsidRDefault="001B64E0" w:rsidP="00292406">
                <w:pPr>
                  <w:pStyle w:val="TableContents"/>
                  <w:rPr>
                    <w:sz w:val="20"/>
                    <w:szCs w:val="20"/>
                  </w:rPr>
                </w:pPr>
                <w:r>
                  <w:rPr>
                    <w:sz w:val="20"/>
                    <w:szCs w:val="20"/>
                  </w:rPr>
                  <w:lastRenderedPageBreak/>
                  <w:t>Ensure all members are properly dressed and equipped</w:t>
                </w:r>
              </w:p>
              <w:p w14:paraId="7EECAA58" w14:textId="77777777" w:rsidR="001B64E0" w:rsidRPr="00E835B5" w:rsidRDefault="001B64E0" w:rsidP="00292406">
                <w:pPr>
                  <w:pStyle w:val="TableContents"/>
                  <w:rPr>
                    <w:sz w:val="20"/>
                    <w:szCs w:val="20"/>
                  </w:rPr>
                </w:pPr>
                <w:r>
                  <w:rPr>
                    <w:sz w:val="20"/>
                    <w:szCs w:val="20"/>
                  </w:rPr>
                  <w:t>Complete all Risk Manager training required by Club Sports</w:t>
                </w:r>
              </w:p>
              <w:p w14:paraId="0CFEFFD6" w14:textId="2125E177" w:rsidR="001B64E0" w:rsidRDefault="001B64E0" w:rsidP="00292406">
                <w:pPr>
                  <w:pStyle w:val="TableContents"/>
                  <w:rPr>
                    <w:sz w:val="20"/>
                    <w:szCs w:val="20"/>
                  </w:rPr>
                </w:pPr>
                <w:r>
                  <w:rPr>
                    <w:sz w:val="20"/>
                    <w:szCs w:val="20"/>
                  </w:rPr>
                  <w:t>Must be CPR and first aid certified with the Red Cross or similar organization</w:t>
                </w:r>
              </w:p>
              <w:p w14:paraId="2DA97555" w14:textId="77777777" w:rsidR="001B64E0" w:rsidRDefault="001B64E0" w:rsidP="00292406">
                <w:pPr>
                  <w:pStyle w:val="TableContents"/>
                  <w:rPr>
                    <w:sz w:val="20"/>
                    <w:szCs w:val="20"/>
                  </w:rPr>
                </w:pPr>
                <w:r>
                  <w:rPr>
                    <w:sz w:val="20"/>
                    <w:szCs w:val="20"/>
                  </w:rPr>
                  <w:t>The position is a volunteer position, for a member who wishes to hold the office, should more than one member wish to hold the office, an election for it will be held. Should no member wish to fill this position, one of the existing officers may take on its duties in addition to their own.</w:t>
                </w:r>
              </w:p>
              <w:p w14:paraId="59070762" w14:textId="77777777" w:rsidR="001B64E0" w:rsidRDefault="001B64E0" w:rsidP="00292406">
                <w:pPr>
                  <w:pStyle w:val="TableContents"/>
                  <w:rPr>
                    <w:sz w:val="20"/>
                    <w:szCs w:val="20"/>
                  </w:rPr>
                </w:pPr>
              </w:p>
            </w:tc>
          </w:tr>
          <w:tr w:rsidR="001B64E0" w:rsidRPr="008A2A06" w14:paraId="1C997ACA" w14:textId="77777777" w:rsidTr="00292406">
            <w:tc>
              <w:tcPr>
                <w:tcW w:w="1050" w:type="dxa"/>
                <w:shd w:val="clear" w:color="auto" w:fill="auto"/>
              </w:tcPr>
              <w:p w14:paraId="5B3AD82D" w14:textId="77777777" w:rsidR="001B64E0" w:rsidRPr="008A2A06" w:rsidRDefault="001B64E0" w:rsidP="00292406">
                <w:pPr>
                  <w:pStyle w:val="TableContents"/>
                  <w:jc w:val="center"/>
                  <w:rPr>
                    <w:sz w:val="20"/>
                    <w:szCs w:val="20"/>
                  </w:rPr>
                </w:pPr>
              </w:p>
            </w:tc>
            <w:tc>
              <w:tcPr>
                <w:tcW w:w="1635" w:type="dxa"/>
                <w:shd w:val="clear" w:color="auto" w:fill="auto"/>
              </w:tcPr>
              <w:p w14:paraId="7B842610" w14:textId="77777777" w:rsidR="001B64E0" w:rsidRPr="008A2A06" w:rsidRDefault="001B64E0" w:rsidP="00292406">
                <w:pPr>
                  <w:pStyle w:val="TableContents"/>
                  <w:jc w:val="center"/>
                  <w:rPr>
                    <w:sz w:val="20"/>
                    <w:szCs w:val="20"/>
                  </w:rPr>
                </w:pPr>
              </w:p>
            </w:tc>
            <w:tc>
              <w:tcPr>
                <w:tcW w:w="5115" w:type="dxa"/>
                <w:shd w:val="clear" w:color="auto" w:fill="auto"/>
              </w:tcPr>
              <w:p w14:paraId="17B52D59" w14:textId="77777777" w:rsidR="001B64E0" w:rsidRPr="008A2A06" w:rsidRDefault="001B64E0" w:rsidP="00292406">
                <w:pPr>
                  <w:pStyle w:val="TableContents"/>
                  <w:rPr>
                    <w:sz w:val="20"/>
                    <w:szCs w:val="20"/>
                  </w:rPr>
                </w:pPr>
              </w:p>
            </w:tc>
          </w:tr>
          <w:tr w:rsidR="001B64E0" w:rsidRPr="00766754" w14:paraId="3843201E" w14:textId="77777777" w:rsidTr="00292406">
            <w:tc>
              <w:tcPr>
                <w:tcW w:w="1050" w:type="dxa"/>
                <w:shd w:val="clear" w:color="auto" w:fill="auto"/>
              </w:tcPr>
              <w:p w14:paraId="4708477D" w14:textId="77777777" w:rsidR="001B64E0" w:rsidRPr="00766754" w:rsidRDefault="001B64E0" w:rsidP="00292406">
                <w:pPr>
                  <w:pStyle w:val="TableContents"/>
                  <w:jc w:val="center"/>
                  <w:rPr>
                    <w:sz w:val="20"/>
                    <w:szCs w:val="20"/>
                  </w:rPr>
                </w:pPr>
                <w:r>
                  <w:rPr>
                    <w:sz w:val="20"/>
                    <w:szCs w:val="20"/>
                  </w:rPr>
                  <w:t>Section 5.</w:t>
                </w:r>
              </w:p>
            </w:tc>
            <w:tc>
              <w:tcPr>
                <w:tcW w:w="1635" w:type="dxa"/>
                <w:shd w:val="clear" w:color="auto" w:fill="auto"/>
              </w:tcPr>
              <w:p w14:paraId="23AB516A" w14:textId="77777777" w:rsidR="001B64E0" w:rsidRPr="00766754" w:rsidRDefault="001B64E0" w:rsidP="00292406">
                <w:pPr>
                  <w:pStyle w:val="TableContents"/>
                  <w:jc w:val="center"/>
                  <w:rPr>
                    <w:sz w:val="20"/>
                    <w:szCs w:val="20"/>
                  </w:rPr>
                </w:pPr>
                <w:r>
                  <w:rPr>
                    <w:sz w:val="20"/>
                    <w:szCs w:val="20"/>
                  </w:rPr>
                  <w:t>Armorer</w:t>
                </w:r>
              </w:p>
            </w:tc>
            <w:tc>
              <w:tcPr>
                <w:tcW w:w="5115" w:type="dxa"/>
                <w:shd w:val="clear" w:color="auto" w:fill="auto"/>
              </w:tcPr>
              <w:p w14:paraId="7E5F2286" w14:textId="77777777" w:rsidR="001B64E0" w:rsidRDefault="001B64E0" w:rsidP="00292406">
                <w:pPr>
                  <w:pStyle w:val="TableContents"/>
                  <w:rPr>
                    <w:sz w:val="20"/>
                    <w:szCs w:val="20"/>
                  </w:rPr>
                </w:pPr>
                <w:r>
                  <w:rPr>
                    <w:sz w:val="20"/>
                    <w:szCs w:val="20"/>
                  </w:rPr>
                  <w:t>Complete a comprehensive and current inventory of the club’s gear and equipment every semester</w:t>
                </w:r>
              </w:p>
              <w:p w14:paraId="22BC78C6" w14:textId="77777777" w:rsidR="001B64E0" w:rsidRDefault="001B64E0" w:rsidP="00292406">
                <w:pPr>
                  <w:pStyle w:val="TableContents"/>
                  <w:rPr>
                    <w:sz w:val="20"/>
                    <w:szCs w:val="20"/>
                  </w:rPr>
                </w:pPr>
                <w:r>
                  <w:rPr>
                    <w:sz w:val="20"/>
                    <w:szCs w:val="20"/>
                  </w:rPr>
                  <w:t>Maintain and repair club gear and equipment</w:t>
                </w:r>
              </w:p>
              <w:p w14:paraId="337214C7" w14:textId="77777777" w:rsidR="001B64E0" w:rsidRDefault="001B64E0" w:rsidP="00292406">
                <w:pPr>
                  <w:pStyle w:val="TableContents"/>
                  <w:rPr>
                    <w:sz w:val="20"/>
                    <w:szCs w:val="20"/>
                  </w:rPr>
                </w:pPr>
                <w:r>
                  <w:rPr>
                    <w:sz w:val="20"/>
                    <w:szCs w:val="20"/>
                  </w:rPr>
                  <w:t>Assist and educate club members in gear maintenance</w:t>
                </w:r>
              </w:p>
              <w:p w14:paraId="3A93EFC2" w14:textId="77777777" w:rsidR="001B64E0" w:rsidRDefault="001B64E0" w:rsidP="00292406">
                <w:pPr>
                  <w:pStyle w:val="TableContents"/>
                  <w:rPr>
                    <w:sz w:val="20"/>
                    <w:szCs w:val="20"/>
                  </w:rPr>
                </w:pPr>
                <w:r>
                  <w:rPr>
                    <w:sz w:val="20"/>
                    <w:szCs w:val="20"/>
                  </w:rPr>
                  <w:t>Complete orders and their descriptions for treasurer and presidents to approve</w:t>
                </w:r>
              </w:p>
              <w:p w14:paraId="5861BAAB" w14:textId="77777777" w:rsidR="001B64E0" w:rsidRPr="00766754" w:rsidRDefault="001B64E0" w:rsidP="00292406">
                <w:pPr>
                  <w:pStyle w:val="TableContents"/>
                  <w:rPr>
                    <w:sz w:val="20"/>
                    <w:szCs w:val="20"/>
                  </w:rPr>
                </w:pPr>
              </w:p>
            </w:tc>
          </w:tr>
          <w:tr w:rsidR="001B64E0" w14:paraId="7623F940" w14:textId="77777777" w:rsidTr="00292406">
            <w:tc>
              <w:tcPr>
                <w:tcW w:w="1050" w:type="dxa"/>
                <w:shd w:val="clear" w:color="auto" w:fill="auto"/>
              </w:tcPr>
              <w:p w14:paraId="4C7C9D6C" w14:textId="77777777" w:rsidR="001B64E0" w:rsidRDefault="001B64E0" w:rsidP="00292406">
                <w:pPr>
                  <w:pStyle w:val="TableContents"/>
                  <w:jc w:val="center"/>
                  <w:rPr>
                    <w:sz w:val="20"/>
                    <w:szCs w:val="20"/>
                  </w:rPr>
                </w:pPr>
                <w:r>
                  <w:rPr>
                    <w:sz w:val="20"/>
                    <w:szCs w:val="20"/>
                  </w:rPr>
                  <w:t>Section 6.</w:t>
                </w:r>
              </w:p>
              <w:p w14:paraId="72C98A8F" w14:textId="77777777" w:rsidR="00EE6133" w:rsidRDefault="00EE6133" w:rsidP="00292406">
                <w:pPr>
                  <w:pStyle w:val="TableContents"/>
                  <w:jc w:val="center"/>
                  <w:rPr>
                    <w:sz w:val="20"/>
                    <w:szCs w:val="20"/>
                  </w:rPr>
                </w:pPr>
              </w:p>
              <w:p w14:paraId="6FB82B93" w14:textId="77777777" w:rsidR="00EE6133" w:rsidRDefault="00EE6133" w:rsidP="00292406">
                <w:pPr>
                  <w:pStyle w:val="TableContents"/>
                  <w:jc w:val="center"/>
                  <w:rPr>
                    <w:sz w:val="20"/>
                    <w:szCs w:val="20"/>
                  </w:rPr>
                </w:pPr>
              </w:p>
              <w:p w14:paraId="6AEAA08A" w14:textId="77777777" w:rsidR="00EE6133" w:rsidRDefault="00EE6133" w:rsidP="00292406">
                <w:pPr>
                  <w:pStyle w:val="TableContents"/>
                  <w:jc w:val="center"/>
                  <w:rPr>
                    <w:sz w:val="20"/>
                    <w:szCs w:val="20"/>
                  </w:rPr>
                </w:pPr>
              </w:p>
              <w:p w14:paraId="7C3A5C55" w14:textId="77777777" w:rsidR="00EE6133" w:rsidRDefault="00EE6133" w:rsidP="00292406">
                <w:pPr>
                  <w:pStyle w:val="TableContents"/>
                  <w:jc w:val="center"/>
                  <w:rPr>
                    <w:sz w:val="20"/>
                    <w:szCs w:val="20"/>
                  </w:rPr>
                </w:pPr>
              </w:p>
              <w:p w14:paraId="0233EB41" w14:textId="48B8BD8F" w:rsidR="00EE6133" w:rsidRDefault="00EE6133" w:rsidP="00292406">
                <w:pPr>
                  <w:pStyle w:val="TableContents"/>
                  <w:jc w:val="center"/>
                  <w:rPr>
                    <w:sz w:val="20"/>
                    <w:szCs w:val="20"/>
                  </w:rPr>
                </w:pPr>
                <w:r>
                  <w:rPr>
                    <w:sz w:val="20"/>
                    <w:szCs w:val="20"/>
                  </w:rPr>
                  <w:t>Section 7.</w:t>
                </w:r>
              </w:p>
            </w:tc>
            <w:tc>
              <w:tcPr>
                <w:tcW w:w="1635" w:type="dxa"/>
                <w:shd w:val="clear" w:color="auto" w:fill="auto"/>
              </w:tcPr>
              <w:p w14:paraId="382CC0A4" w14:textId="77777777" w:rsidR="001B64E0" w:rsidRDefault="001B64E0" w:rsidP="00292406">
                <w:pPr>
                  <w:pStyle w:val="TableContents"/>
                  <w:jc w:val="center"/>
                  <w:rPr>
                    <w:sz w:val="20"/>
                    <w:szCs w:val="20"/>
                  </w:rPr>
                </w:pPr>
                <w:r>
                  <w:rPr>
                    <w:sz w:val="20"/>
                    <w:szCs w:val="20"/>
                  </w:rPr>
                  <w:t>Social Board</w:t>
                </w:r>
              </w:p>
              <w:p w14:paraId="6950845A" w14:textId="77777777" w:rsidR="00EE6133" w:rsidRDefault="00EE6133" w:rsidP="00292406">
                <w:pPr>
                  <w:pStyle w:val="TableContents"/>
                  <w:jc w:val="center"/>
                  <w:rPr>
                    <w:sz w:val="20"/>
                    <w:szCs w:val="20"/>
                  </w:rPr>
                </w:pPr>
              </w:p>
              <w:p w14:paraId="7F9CFC54" w14:textId="77777777" w:rsidR="00EE6133" w:rsidRDefault="00EE6133" w:rsidP="00292406">
                <w:pPr>
                  <w:pStyle w:val="TableContents"/>
                  <w:jc w:val="center"/>
                  <w:rPr>
                    <w:sz w:val="20"/>
                    <w:szCs w:val="20"/>
                  </w:rPr>
                </w:pPr>
              </w:p>
              <w:p w14:paraId="59879B4D" w14:textId="77777777" w:rsidR="00EE6133" w:rsidRDefault="00EE6133" w:rsidP="00292406">
                <w:pPr>
                  <w:pStyle w:val="TableContents"/>
                  <w:jc w:val="center"/>
                  <w:rPr>
                    <w:sz w:val="20"/>
                    <w:szCs w:val="20"/>
                  </w:rPr>
                </w:pPr>
              </w:p>
              <w:p w14:paraId="1FBB8613" w14:textId="77777777" w:rsidR="00EE6133" w:rsidRDefault="00EE6133" w:rsidP="00292406">
                <w:pPr>
                  <w:pStyle w:val="TableContents"/>
                  <w:jc w:val="center"/>
                  <w:rPr>
                    <w:sz w:val="20"/>
                    <w:szCs w:val="20"/>
                  </w:rPr>
                </w:pPr>
              </w:p>
              <w:p w14:paraId="1CD4D39D" w14:textId="681EF24F" w:rsidR="00EE6133" w:rsidRDefault="00EE6133" w:rsidP="00292406">
                <w:pPr>
                  <w:pStyle w:val="TableContents"/>
                  <w:jc w:val="center"/>
                  <w:rPr>
                    <w:sz w:val="20"/>
                    <w:szCs w:val="20"/>
                  </w:rPr>
                </w:pPr>
                <w:r>
                  <w:rPr>
                    <w:sz w:val="20"/>
                    <w:szCs w:val="20"/>
                  </w:rPr>
                  <w:t>Head Coach</w:t>
                </w:r>
              </w:p>
            </w:tc>
            <w:tc>
              <w:tcPr>
                <w:tcW w:w="5115" w:type="dxa"/>
                <w:shd w:val="clear" w:color="auto" w:fill="auto"/>
              </w:tcPr>
              <w:p w14:paraId="2BC6EDF4" w14:textId="4E90962F" w:rsidR="001B64E0" w:rsidRDefault="001B64E0" w:rsidP="00292406">
                <w:pPr>
                  <w:pStyle w:val="TableContents"/>
                  <w:rPr>
                    <w:sz w:val="20"/>
                    <w:szCs w:val="20"/>
                  </w:rPr>
                </w:pPr>
                <w:r>
                  <w:rPr>
                    <w:sz w:val="20"/>
                    <w:szCs w:val="20"/>
                  </w:rPr>
                  <w:t>Manage social media</w:t>
                </w:r>
              </w:p>
              <w:p w14:paraId="09A371CD" w14:textId="77777777" w:rsidR="001B64E0" w:rsidRDefault="001B64E0" w:rsidP="00292406">
                <w:pPr>
                  <w:pStyle w:val="TableContents"/>
                  <w:rPr>
                    <w:sz w:val="20"/>
                    <w:szCs w:val="20"/>
                  </w:rPr>
                </w:pPr>
                <w:r>
                  <w:rPr>
                    <w:sz w:val="20"/>
                    <w:szCs w:val="20"/>
                  </w:rPr>
                  <w:t>Manage relations between other student organizations</w:t>
                </w:r>
              </w:p>
              <w:p w14:paraId="3011AB67" w14:textId="77777777" w:rsidR="00EE6133" w:rsidRDefault="001B64E0" w:rsidP="00EE6133">
                <w:pPr>
                  <w:pStyle w:val="TableContents"/>
                  <w:rPr>
                    <w:sz w:val="20"/>
                    <w:szCs w:val="20"/>
                  </w:rPr>
                </w:pPr>
                <w:r>
                  <w:rPr>
                    <w:sz w:val="20"/>
                    <w:szCs w:val="20"/>
                  </w:rPr>
                  <w:t>Promote and set up events for members to partake in outside of regular club meetings</w:t>
                </w:r>
              </w:p>
              <w:p w14:paraId="0A62A237" w14:textId="77777777" w:rsidR="00EE6133" w:rsidRDefault="00EE6133" w:rsidP="00EE6133">
                <w:pPr>
                  <w:pStyle w:val="TableContents"/>
                  <w:rPr>
                    <w:sz w:val="20"/>
                    <w:szCs w:val="20"/>
                  </w:rPr>
                </w:pPr>
              </w:p>
              <w:p w14:paraId="24B26A20" w14:textId="77777777" w:rsidR="00EE6133" w:rsidRDefault="00EE6133" w:rsidP="00EE6133">
                <w:pPr>
                  <w:rPr>
                    <w:sz w:val="20"/>
                    <w:szCs w:val="20"/>
                  </w:rPr>
                </w:pPr>
                <w:r>
                  <w:rPr>
                    <w:sz w:val="20"/>
                    <w:szCs w:val="20"/>
                  </w:rPr>
                  <w:t>The role of the head coach is to:</w:t>
                </w:r>
              </w:p>
              <w:p w14:paraId="6B9E2211" w14:textId="4B35DD47" w:rsidR="00EE6133" w:rsidRDefault="00EE6133" w:rsidP="00EE6133">
                <w:pPr>
                  <w:ind w:left="280" w:right="-5" w:hanging="285"/>
                  <w:rPr>
                    <w:sz w:val="20"/>
                    <w:szCs w:val="20"/>
                  </w:rPr>
                </w:pPr>
                <w:r>
                  <w:rPr>
                    <w:sz w:val="20"/>
                    <w:szCs w:val="20"/>
                  </w:rPr>
                  <w:t>Instruct new fencers in the basics of movement and fencing and both new and veteran fencers in advanced techniques and skills</w:t>
                </w:r>
              </w:p>
              <w:p w14:paraId="2C8DDB37" w14:textId="728A4723" w:rsidR="00EE6133" w:rsidRDefault="00EE6133" w:rsidP="00EE6133">
                <w:pPr>
                  <w:ind w:left="280" w:right="-5" w:hanging="285"/>
                  <w:rPr>
                    <w:sz w:val="20"/>
                    <w:szCs w:val="20"/>
                  </w:rPr>
                </w:pPr>
                <w:r>
                  <w:rPr>
                    <w:sz w:val="20"/>
                    <w:szCs w:val="20"/>
                  </w:rPr>
                  <w:t>Lead drills with both new and veteran fencers</w:t>
                </w:r>
              </w:p>
              <w:p w14:paraId="591F9C54" w14:textId="0343AF14" w:rsidR="00EE6133" w:rsidRDefault="00EE6133" w:rsidP="00EE6133">
                <w:pPr>
                  <w:ind w:left="-5" w:right="-5"/>
                  <w:rPr>
                    <w:sz w:val="20"/>
                    <w:szCs w:val="20"/>
                  </w:rPr>
                </w:pPr>
                <w:r>
                  <w:rPr>
                    <w:sz w:val="20"/>
                    <w:szCs w:val="20"/>
                  </w:rPr>
                  <w:t>Assist the President with the creation of new warm-up activities and drills</w:t>
                </w:r>
              </w:p>
              <w:p w14:paraId="5E5175E0" w14:textId="055EEF88" w:rsidR="00EE6133" w:rsidRDefault="00EE6133" w:rsidP="00EE6133">
                <w:pPr>
                  <w:pStyle w:val="TableContents"/>
                  <w:rPr>
                    <w:sz w:val="20"/>
                    <w:szCs w:val="20"/>
                  </w:rPr>
                </w:pPr>
                <w:r>
                  <w:rPr>
                    <w:sz w:val="20"/>
                    <w:szCs w:val="20"/>
                  </w:rPr>
                  <w:t>Assist the President with the running of practice as needed E. Coordinate with weapon specific coaches to ensure quality training</w:t>
                </w:r>
              </w:p>
            </w:tc>
          </w:tr>
        </w:tbl>
        <w:p w14:paraId="714CAC56" w14:textId="3783ADE3"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1CD78E4" w:rsidR="00D559E8" w:rsidRDefault="00DC52EA" w:rsidP="00EE6133">
          <w:pPr>
            <w:ind w:right="-75"/>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6133" w:rsidRPr="00EE6133">
            <w:rPr>
              <w:sz w:val="20"/>
              <w:szCs w:val="20"/>
            </w:rPr>
            <w:t xml:space="preserve"> </w:t>
          </w:r>
          <w:r w:rsidR="00EE6133">
            <w:rPr>
              <w:sz w:val="20"/>
              <w:szCs w:val="20"/>
            </w:rPr>
            <w:t>Club officers, with the exception of coaches must be currently enrolled at the university, have a minimum of a 2.0 cumulative Grade Point Average (GPA), and must not be on academic or social probation</w:t>
          </w:r>
          <w:r w:rsidR="00EE6133">
            <w:rPr>
              <w:i/>
              <w:iCs/>
              <w:sz w:val="20"/>
              <w:szCs w:val="20"/>
            </w:rPr>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4FFDAF9" w14:textId="77777777" w:rsidR="00F647B5" w:rsidRDefault="00DC52EA" w:rsidP="0006656A">
          <w:pPr>
            <w:rPr>
              <w:sz w:val="20"/>
              <w:szCs w:val="20"/>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47B5" w:rsidRPr="00F647B5">
            <w:rPr>
              <w:sz w:val="20"/>
              <w:szCs w:val="20"/>
            </w:rPr>
            <w:t xml:space="preserve"> </w:t>
          </w:r>
          <w:r w:rsidR="00F647B5">
            <w:rPr>
              <w:sz w:val="20"/>
              <w:szCs w:val="20"/>
            </w:rPr>
            <w:t>Officers will be a President, Vice-President, Secretary, Treasurer, Safety Officers, Armorer, Social Board, and Coaches. Nominations may be put forth by any member in good standing for any other member in good standing with the club, and the nomination may either be accepted or declined by the nominee. Club elections will be held no later than the 9th week of Spring Semester, and the newly elected officer’s responsibilities will begin at the end of Spring Semester.</w:t>
          </w:r>
        </w:p>
        <w:p w14:paraId="353D3838" w14:textId="30F2A487" w:rsidR="00D559E8" w:rsidRDefault="00F647B5" w:rsidP="0006656A">
          <w:pPr>
            <w:rPr>
              <w:rFonts w:ascii="Buckeye Serif 2" w:hAnsi="Buckeye Serif 2"/>
            </w:rPr>
          </w:pPr>
          <w:r>
            <w:rPr>
              <w:sz w:val="20"/>
              <w:szCs w:val="20"/>
            </w:rPr>
            <w:t>The election</w:t>
          </w:r>
          <w:r w:rsidR="000C49FE">
            <w:rPr>
              <w:sz w:val="20"/>
              <w:szCs w:val="20"/>
            </w:rPr>
            <w:t xml:space="preserve">, decided by a simple majority, </w:t>
          </w:r>
          <w:r>
            <w:rPr>
              <w:sz w:val="20"/>
              <w:szCs w:val="20"/>
            </w:rPr>
            <w:t>will be counted by secret ballot, with votes submitted by club members in good standing who have attended at least two meetings and paid club dues.</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4D1A4DDF" w14:textId="695FFB9C" w:rsidR="001B64E0" w:rsidRDefault="00DC52EA" w:rsidP="0006656A">
          <w:pPr>
            <w:rPr>
              <w:sz w:val="20"/>
              <w:szCs w:val="20"/>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64E0" w:rsidRPr="001B64E0">
            <w:rPr>
              <w:sz w:val="20"/>
              <w:szCs w:val="20"/>
            </w:rPr>
            <w:t xml:space="preserve"> </w:t>
          </w:r>
          <w:r w:rsidR="001B64E0">
            <w:rPr>
              <w:sz w:val="20"/>
              <w:szCs w:val="20"/>
            </w:rPr>
            <w:t>All elected officers may be subject to impeachment and removal by a majority vote of the total membership or two thirds of leadership.</w:t>
          </w:r>
        </w:p>
        <w:p w14:paraId="22447713" w14:textId="7EF6F9F0" w:rsidR="001B64E0" w:rsidRDefault="001B64E0" w:rsidP="0006656A">
          <w:pPr>
            <w:rPr>
              <w:sz w:val="20"/>
              <w:szCs w:val="20"/>
            </w:rPr>
          </w:pPr>
          <w:r>
            <w:rPr>
              <w:sz w:val="20"/>
              <w:szCs w:val="20"/>
            </w:rPr>
            <w:t>Grounds for impeachment are negligence and any form of misconduct which is damaging to the club.</w:t>
          </w:r>
        </w:p>
        <w:p w14:paraId="5FE140D3" w14:textId="0D212F25" w:rsidR="00676310" w:rsidRDefault="001B64E0" w:rsidP="0006656A">
          <w:pPr>
            <w:rPr>
              <w:rFonts w:ascii="Buckeye Serif 2" w:hAnsi="Buckeye Serif 2"/>
            </w:rPr>
          </w:pPr>
          <w:r>
            <w:rPr>
              <w:sz w:val="20"/>
              <w:szCs w:val="20"/>
            </w:rPr>
            <w:t>Any officer vacancies shall be filled by an election held within two weeks.</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0DB3BB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27B" w:rsidRPr="001A027B">
            <w:rPr>
              <w:sz w:val="20"/>
              <w:szCs w:val="20"/>
            </w:rPr>
            <w:t xml:space="preserve"> </w:t>
          </w:r>
          <w:r w:rsidR="001A027B">
            <w:rPr>
              <w:sz w:val="20"/>
              <w:szCs w:val="20"/>
            </w:rPr>
            <w:t>Dissolution requires a three-fourths vote at a general club meeting or a unanimous vote of leadership.</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A50D2D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0604">
            <w:rPr>
              <w:rFonts w:ascii="Buckeye Serif 2" w:hAnsi="Buckeye Serif 2"/>
              <w:noProof/>
            </w:rPr>
            <w:t xml:space="preserve">In the event of dissolution assets will be liquidated to settle debts. In the event debts are larger than assets a special club due will be imposed on all members. The due will be equal to total debts </w:t>
          </w:r>
          <w:r>
            <w:rPr>
              <w:rFonts w:ascii="Buckeye Serif 2" w:hAnsi="Buckeye Serif 2"/>
            </w:rPr>
            <w:fldChar w:fldCharType="end"/>
          </w:r>
          <w:bookmarkEnd w:id="19"/>
          <w:r w:rsidR="00500604">
            <w:rPr>
              <w:rFonts w:ascii="Buckeye Serif 2" w:hAnsi="Buckeye Serif 2"/>
            </w:rPr>
            <w:t>divided by total members.</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18DE86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27B" w:rsidRPr="001A027B">
            <w:rPr>
              <w:sz w:val="20"/>
              <w:szCs w:val="20"/>
            </w:rPr>
            <w:t xml:space="preserve"> </w:t>
          </w:r>
          <w:r w:rsidR="001A027B">
            <w:rPr>
              <w:sz w:val="20"/>
              <w:szCs w:val="20"/>
            </w:rPr>
            <w:t>Any amendment change requires a two-thirds vote at a general club meeting or a unanimous vote of leadership.</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C49FE"/>
    <w:rsid w:val="000D3EE8"/>
    <w:rsid w:val="000E2CC4"/>
    <w:rsid w:val="000F1890"/>
    <w:rsid w:val="00135420"/>
    <w:rsid w:val="00164DDB"/>
    <w:rsid w:val="001A027B"/>
    <w:rsid w:val="001B64E0"/>
    <w:rsid w:val="001E2445"/>
    <w:rsid w:val="002C2FEA"/>
    <w:rsid w:val="00304E3C"/>
    <w:rsid w:val="003052D0"/>
    <w:rsid w:val="0034117E"/>
    <w:rsid w:val="00451681"/>
    <w:rsid w:val="00484D79"/>
    <w:rsid w:val="00500604"/>
    <w:rsid w:val="0055346C"/>
    <w:rsid w:val="0056280A"/>
    <w:rsid w:val="0056390F"/>
    <w:rsid w:val="0056621D"/>
    <w:rsid w:val="00571659"/>
    <w:rsid w:val="005F5356"/>
    <w:rsid w:val="00602CD8"/>
    <w:rsid w:val="00622F9F"/>
    <w:rsid w:val="00653D0A"/>
    <w:rsid w:val="006662A4"/>
    <w:rsid w:val="00676310"/>
    <w:rsid w:val="00676FEF"/>
    <w:rsid w:val="007868B4"/>
    <w:rsid w:val="007923E2"/>
    <w:rsid w:val="007D164B"/>
    <w:rsid w:val="008619CF"/>
    <w:rsid w:val="0089388B"/>
    <w:rsid w:val="008C6D79"/>
    <w:rsid w:val="009033FC"/>
    <w:rsid w:val="00910F0E"/>
    <w:rsid w:val="00912771"/>
    <w:rsid w:val="009B2B70"/>
    <w:rsid w:val="00AD795D"/>
    <w:rsid w:val="00B73B03"/>
    <w:rsid w:val="00BE0813"/>
    <w:rsid w:val="00C35801"/>
    <w:rsid w:val="00C72AC6"/>
    <w:rsid w:val="00CD39E3"/>
    <w:rsid w:val="00CE4BA9"/>
    <w:rsid w:val="00D52DAF"/>
    <w:rsid w:val="00D53151"/>
    <w:rsid w:val="00D559E8"/>
    <w:rsid w:val="00D72815"/>
    <w:rsid w:val="00D72CDA"/>
    <w:rsid w:val="00DC336D"/>
    <w:rsid w:val="00DC52EA"/>
    <w:rsid w:val="00DF7F9B"/>
    <w:rsid w:val="00EB0E62"/>
    <w:rsid w:val="00EB7F83"/>
    <w:rsid w:val="00ED05FF"/>
    <w:rsid w:val="00EE6133"/>
    <w:rsid w:val="00F25DF0"/>
    <w:rsid w:val="00F474DD"/>
    <w:rsid w:val="00F57B33"/>
    <w:rsid w:val="00F647B5"/>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TableContents">
    <w:name w:val="Table Contents"/>
    <w:basedOn w:val="Normal"/>
    <w:rsid w:val="001B64E0"/>
    <w:pPr>
      <w:suppressLineNumbers/>
      <w:suppressAutoHyphens/>
      <w:spacing w:after="0" w:line="100" w:lineRule="atLeast"/>
    </w:pPr>
    <w:rPr>
      <w:rFonts w:ascii="Times New Roman" w:eastAsia="Times New Roman" w:hAnsi="Times New Roman" w:cs="Times New Roman"/>
      <w:color w:val="000000"/>
      <w:kern w:val="0"/>
      <w:lang w:eastAsia="hi-IN" w:bidi="hi-IN"/>
      <w14:ligatures w14:val="none"/>
    </w:rPr>
  </w:style>
  <w:style w:type="character" w:styleId="CommentReference">
    <w:name w:val="annotation reference"/>
    <w:uiPriority w:val="99"/>
    <w:semiHidden/>
    <w:unhideWhenUsed/>
    <w:locked/>
    <w:rsid w:val="00EE61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571D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06D8E"/>
    <w:rsid w:val="00152FDD"/>
    <w:rsid w:val="0034117E"/>
    <w:rsid w:val="007A0E05"/>
    <w:rsid w:val="008571D4"/>
    <w:rsid w:val="008A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39</TotalTime>
  <Pages>5</Pages>
  <Words>1542</Words>
  <Characters>8794</Characters>
  <Application>Microsoft Office Word</Application>
  <DocSecurity>0</DocSecurity>
  <PresentationFormat>15|.DOCX</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Kemnitzer, John C.</cp:lastModifiedBy>
  <cp:revision>14</cp:revision>
  <dcterms:created xsi:type="dcterms:W3CDTF">2025-09-05T18:27:00Z</dcterms:created>
  <dcterms:modified xsi:type="dcterms:W3CDTF">2025-10-17T21:19:00Z</dcterms:modified>
</cp:coreProperties>
</file>