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B345645E84CB44409F7D1CB957DCFC9F"/>
        </w:placeholder>
      </w:sdtPr>
      <w:sdtContent>
        <w:p w14:paraId="02608283" w14:textId="59B8B039"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CF1289" w:rsidRPr="00392C17">
            <w:t xml:space="preserve"> </w:t>
          </w:r>
          <w:r w:rsidR="00392C17" w:rsidRPr="00036592">
            <w:t>The Deaf</w:t>
          </w:r>
          <w:r w:rsidR="00CF1289" w:rsidRPr="00036592">
            <w:t>-</w:t>
          </w:r>
          <w:r w:rsidR="00392C17" w:rsidRPr="00036592">
            <w:t xml:space="preserve">Hearing Club </w:t>
          </w:r>
          <w:proofErr w:type="gramStart"/>
          <w:r w:rsidR="00CF1289" w:rsidRPr="00036592">
            <w:t>At</w:t>
          </w:r>
          <w:proofErr w:type="gramEnd"/>
          <w:r w:rsidR="00CF1289" w:rsidRPr="00036592">
            <w:t xml:space="preserve"> </w:t>
          </w:r>
          <w:proofErr w:type="gramStart"/>
          <w:r w:rsidR="00392C17" w:rsidRPr="00036592">
            <w:t>The</w:t>
          </w:r>
          <w:proofErr w:type="gramEnd"/>
          <w:r w:rsidR="00392C17" w:rsidRPr="00036592">
            <w:t xml:space="preserve"> Ohio State University</w:t>
          </w:r>
          <w:r w:rsidR="00392C17">
            <w:rPr>
              <w:rFonts w:ascii="Buckeye Serif 2" w:hAnsi="Buckeye Serif 2"/>
              <w:b/>
              <w:bCs/>
              <w:sz w:val="32"/>
              <w:szCs w:val="32"/>
            </w:rPr>
            <w:t xml:space="preserve"> </w:t>
          </w:r>
          <w:r>
            <w:rPr>
              <w:rFonts w:ascii="Buckeye Serif 2" w:hAnsi="Buckeye Serif 2"/>
              <w:b/>
              <w:bCs/>
              <w:sz w:val="32"/>
              <w:szCs w:val="32"/>
            </w:rPr>
            <w:fldChar w:fldCharType="end"/>
          </w:r>
        </w:p>
        <w:bookmarkEnd w:id="0" w:displacedByCustomXml="next"/>
      </w:sdtContent>
    </w:sdt>
    <w:p w14:paraId="4B7B9A28"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5FD5BDB5"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B345645E84CB44409F7D1CB957DCFC9F"/>
        </w:placeholder>
      </w:sdtPr>
      <w:sdtContent>
        <w:p w14:paraId="25DBBD0B" w14:textId="4AFF88B1"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F1289" w:rsidRPr="00392C17">
            <w:t xml:space="preserve"> </w:t>
          </w:r>
          <w:r w:rsidR="00392C17" w:rsidRPr="00036592">
            <w:t>The Deaf</w:t>
          </w:r>
          <w:r w:rsidR="00CF1289" w:rsidRPr="00036592">
            <w:t>-</w:t>
          </w:r>
          <w:r w:rsidR="00392C17" w:rsidRPr="00036592">
            <w:t xml:space="preserve">Hearing Club </w:t>
          </w:r>
          <w:proofErr w:type="gramStart"/>
          <w:r w:rsidR="00CF1289" w:rsidRPr="00036592">
            <w:t>At</w:t>
          </w:r>
          <w:proofErr w:type="gramEnd"/>
          <w:r w:rsidR="00CF1289" w:rsidRPr="00036592">
            <w:t xml:space="preserve"> </w:t>
          </w:r>
          <w:proofErr w:type="gramStart"/>
          <w:r w:rsidR="00392C17" w:rsidRPr="00036592">
            <w:t>The</w:t>
          </w:r>
          <w:proofErr w:type="gramEnd"/>
          <w:r w:rsidR="00392C17" w:rsidRPr="00036592">
            <w:t xml:space="preserve"> Ohio State University</w:t>
          </w:r>
          <w:r w:rsidR="00392C17">
            <w:rPr>
              <w:rFonts w:ascii="Buckeye Serif 2" w:hAnsi="Buckeye Serif 2"/>
            </w:rPr>
            <w:t> </w:t>
          </w:r>
          <w:r>
            <w:rPr>
              <w:rFonts w:ascii="Buckeye Serif 2" w:hAnsi="Buckeye Serif 2"/>
            </w:rPr>
            <w:fldChar w:fldCharType="end"/>
          </w:r>
        </w:p>
        <w:bookmarkEnd w:id="1" w:displacedByCustomXml="next"/>
      </w:sdtContent>
    </w:sdt>
    <w:p w14:paraId="79F0253C" w14:textId="77777777" w:rsidR="00D559E8" w:rsidRDefault="00D559E8" w:rsidP="0006656A">
      <w:pPr>
        <w:rPr>
          <w:rFonts w:ascii="Buckeye Serif 2" w:hAnsi="Buckeye Serif 2"/>
          <w:b/>
          <w:bCs/>
        </w:rPr>
      </w:pPr>
    </w:p>
    <w:p w14:paraId="0CD171A0"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B345645E84CB44409F7D1CB957DCFC9F"/>
        </w:placeholder>
      </w:sdtPr>
      <w:sdtContent>
        <w:p w14:paraId="5A00C025" w14:textId="02C9E2FA" w:rsidR="0006656A" w:rsidRPr="00D559E8" w:rsidRDefault="005F5356" w:rsidP="0006656A">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392C17" w:rsidRPr="00392C17">
            <w:t xml:space="preserve"> </w:t>
          </w:r>
          <w:r w:rsidR="00392C17" w:rsidRPr="00410755">
            <w:t xml:space="preserve">To bring together people of all ages and all levels of fluency in American Sign Language, within and outside of The Ohio State University, through social activities, and educational seminars of any type that affiliate with the Deaf Community and/or the use of American Sign Language. </w:t>
          </w:r>
          <w:r w:rsidRPr="00910F0E">
            <w:rPr>
              <w:rFonts w:ascii="Buckeye Serif 2" w:hAnsi="Buckeye Serif 2"/>
            </w:rPr>
            <w:fldChar w:fldCharType="end"/>
          </w:r>
        </w:p>
        <w:bookmarkEnd w:id="2" w:displacedByCustomXml="next"/>
      </w:sdtContent>
    </w:sdt>
    <w:p w14:paraId="69D82E0B" w14:textId="77777777" w:rsidR="00D559E8" w:rsidRDefault="00D559E8" w:rsidP="0006656A">
      <w:pPr>
        <w:rPr>
          <w:rFonts w:ascii="Buckeye Serif 2" w:hAnsi="Buckeye Serif 2"/>
          <w:b/>
          <w:bCs/>
        </w:rPr>
      </w:pPr>
    </w:p>
    <w:p w14:paraId="256B5DB3"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22F65F9D"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60BEDDBA" w14:textId="56152002"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B345645E84CB44409F7D1CB957DCFC9F"/>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CF1289" w:rsidRPr="00392C17">
            <w:t xml:space="preserve"> </w:t>
          </w:r>
          <w:r w:rsidR="00CF1289" w:rsidRPr="00036592">
            <w:t>The Deaf-Hearing Club At The Ohio State University</w:t>
          </w:r>
          <w:r w:rsidR="00CF1289" w:rsidRPr="006662A4">
            <w:rPr>
              <w:rFonts w:ascii="Buckeye Serif 2" w:hAnsi="Buckeye Serif 2"/>
            </w:rPr>
            <w:t xml:space="preserve"> </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54D24A8"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4B83ECB7" w14:textId="719EEF9B"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B345645E84CB44409F7D1CB957DCFC9F"/>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CF1289" w:rsidRPr="00392C17">
            <w:t xml:space="preserve"> </w:t>
          </w:r>
          <w:r w:rsidR="00CF1289" w:rsidRPr="00036592">
            <w:t xml:space="preserve">The Deaf-Hearing Club </w:t>
          </w:r>
          <w:proofErr w:type="gramStart"/>
          <w:r w:rsidR="00CF1289" w:rsidRPr="00036592">
            <w:t>At</w:t>
          </w:r>
          <w:proofErr w:type="gramEnd"/>
          <w:r w:rsidR="00CF1289" w:rsidRPr="00036592">
            <w:t xml:space="preserve"> </w:t>
          </w:r>
          <w:proofErr w:type="gramStart"/>
          <w:r w:rsidR="00CF1289" w:rsidRPr="00036592">
            <w:t>The</w:t>
          </w:r>
          <w:proofErr w:type="gramEnd"/>
          <w:r w:rsidR="00CF1289" w:rsidRPr="00036592">
            <w:t xml:space="preserve"> Ohio State University</w:t>
          </w:r>
          <w:r w:rsidR="00CF1289" w:rsidRPr="006662A4">
            <w:rPr>
              <w:rFonts w:ascii="Buckeye Serif 2" w:hAnsi="Buckeye Serif 2"/>
            </w:rPr>
            <w:t xml:space="preserve"> </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F1CFE5A"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36567C51" w14:textId="4949136C"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B345645E84CB44409F7D1CB957DCFC9F"/>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392C17" w:rsidRPr="00392C17">
            <w:t xml:space="preserve"> </w:t>
          </w:r>
          <w:r w:rsidR="00392C17" w:rsidRPr="00036592">
            <w:t>The Deaf</w:t>
          </w:r>
          <w:r w:rsidR="00392C17" w:rsidRPr="00036592">
            <w:t>-</w:t>
          </w:r>
          <w:r w:rsidR="00392C17" w:rsidRPr="00036592">
            <w:t xml:space="preserve">Hearing Club </w:t>
          </w:r>
          <w:proofErr w:type="gramStart"/>
          <w:r w:rsidR="00392C17" w:rsidRPr="00036592">
            <w:t>At</w:t>
          </w:r>
          <w:proofErr w:type="gramEnd"/>
          <w:r w:rsidR="00392C17" w:rsidRPr="00036592">
            <w:t xml:space="preserve"> </w:t>
          </w:r>
          <w:proofErr w:type="gramStart"/>
          <w:r w:rsidR="00392C17" w:rsidRPr="00036592">
            <w:t>The</w:t>
          </w:r>
          <w:proofErr w:type="gramEnd"/>
          <w:r w:rsidR="00392C17" w:rsidRPr="00036592">
            <w:t xml:space="preserve"> Ohio State University</w:t>
          </w:r>
          <w:r w:rsidR="00392C17" w:rsidRPr="006662A4">
            <w:rPr>
              <w:rFonts w:ascii="Buckeye Serif 2" w:hAnsi="Buckeye Serif 2"/>
            </w:rPr>
            <w:t xml:space="preserve"> </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2EEBFD0E" w14:textId="77777777" w:rsidR="00D559E8" w:rsidRDefault="00D559E8" w:rsidP="0006656A">
      <w:pPr>
        <w:rPr>
          <w:rFonts w:ascii="Buckeye Serif 2" w:hAnsi="Buckeye Serif 2"/>
          <w:b/>
          <w:bCs/>
        </w:rPr>
      </w:pPr>
    </w:p>
    <w:p w14:paraId="2E57BC75"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lastRenderedPageBreak/>
        <w:t>ARTICLE IV.</w:t>
      </w:r>
      <w:r w:rsidRPr="00D559E8">
        <w:rPr>
          <w:rFonts w:ascii="Buckeye Serif 2" w:hAnsi="Buckeye Serif 2"/>
          <w:b/>
          <w:bCs/>
          <w:u w:val="single"/>
        </w:rPr>
        <w:tab/>
        <w:t>MEMBERSHIP</w:t>
      </w:r>
    </w:p>
    <w:p w14:paraId="76E59B15" w14:textId="77777777"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r w:rsidR="00DC52EA">
        <w:rPr>
          <w:rFonts w:ascii="Buckeye Serif 2" w:hAnsi="Buckeye Serif 2"/>
          <w:b/>
          <w:bCs/>
        </w:rPr>
        <w:t xml:space="preserve"> and Timeline</w:t>
      </w:r>
    </w:p>
    <w:sdt>
      <w:sdtPr>
        <w:rPr>
          <w:rFonts w:ascii="Buckeye Serif 2" w:hAnsi="Buckeye Serif 2"/>
        </w:rPr>
        <w:alias w:val="Membership Eligibility"/>
        <w:tag w:val="Membership Eligibility"/>
        <w:id w:val="-1438051484"/>
        <w:placeholder>
          <w:docPart w:val="B345645E84CB44409F7D1CB957DCFC9F"/>
        </w:placeholder>
      </w:sdtPr>
      <w:sdtContent>
        <w:p w14:paraId="617B78E0" w14:textId="1910EA17" w:rsidR="00D53151" w:rsidRPr="00D559E8" w:rsidRDefault="005F5356" w:rsidP="0006656A">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92C17" w:rsidRPr="00392C17">
            <w:t xml:space="preserve"> </w:t>
          </w:r>
          <w:r w:rsidR="00392C17" w:rsidRPr="00410755">
            <w:t xml:space="preserve">Membership of the Deaf-Hearing Club at The Ohio State University is open to anyone from the </w:t>
          </w:r>
          <w:proofErr w:type="gramStart"/>
          <w:r w:rsidR="00392C17" w:rsidRPr="00410755">
            <w:t>general public</w:t>
          </w:r>
          <w:proofErr w:type="gramEnd"/>
          <w:r w:rsidR="00392C17" w:rsidRPr="00410755">
            <w:t xml:space="preserve">. </w:t>
          </w:r>
          <w:proofErr w:type="gramStart"/>
          <w:r w:rsidR="00392C17" w:rsidRPr="00410755">
            <w:t>In order to</w:t>
          </w:r>
          <w:proofErr w:type="gramEnd"/>
          <w:r w:rsidR="00392C17" w:rsidRPr="00410755">
            <w:t xml:space="preserve"> be a voting member of the group, one needs to be currently enrolled as a student </w:t>
          </w:r>
          <w:proofErr w:type="gramStart"/>
          <w:r w:rsidR="00392C17" w:rsidRPr="00410755">
            <w:t>of</w:t>
          </w:r>
          <w:proofErr w:type="gramEnd"/>
          <w:r w:rsidR="00392C17" w:rsidRPr="00410755">
            <w:t xml:space="preserve"> The Ohio State University and attend two consecutive meetings. As for others, this would include but not limited to faculty, staff, and individuals not currently enrolled, they are not considered as voting members for the club. These individuals will not be able to vote or hold office in the organization. </w:t>
          </w:r>
          <w:r>
            <w:rPr>
              <w:rFonts w:ascii="Buckeye Serif 2" w:hAnsi="Buckeye Serif 2"/>
            </w:rPr>
            <w:fldChar w:fldCharType="end"/>
          </w:r>
        </w:p>
        <w:bookmarkEnd w:id="6" w:displacedByCustomXml="next"/>
      </w:sdtContent>
    </w:sdt>
    <w:p w14:paraId="58D91A24"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B345645E84CB44409F7D1CB957DCFC9F"/>
        </w:placeholder>
      </w:sdtPr>
      <w:sdtContent>
        <w:p w14:paraId="1BCCBF15" w14:textId="6CF8ABAA" w:rsidR="00D53151" w:rsidRPr="00D559E8" w:rsidRDefault="005F5356" w:rsidP="00392C17">
          <w:pPr>
            <w:pStyle w:val="NormalWeb"/>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92C17" w:rsidRPr="00392C17">
            <w:t xml:space="preserve"> </w:t>
          </w:r>
          <w:r w:rsidR="00392C17">
            <w:t>To gain membership in the Deaf-Hearing Club at The Ohio State University, individuals must pay dues of either $5 per semester or $10 annually. Upon payment, their name will be listed as an official member of the organization on the Student Organization Management system.</w:t>
          </w:r>
          <w:r>
            <w:rPr>
              <w:rFonts w:ascii="Buckeye Serif 2" w:hAnsi="Buckeye Serif 2"/>
            </w:rPr>
            <w:fldChar w:fldCharType="end"/>
          </w:r>
        </w:p>
        <w:bookmarkEnd w:id="7" w:displacedByCustomXml="next"/>
      </w:sdtContent>
    </w:sdt>
    <w:p w14:paraId="18CB409A"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B345645E84CB44409F7D1CB957DCFC9F"/>
        </w:placeholder>
      </w:sdtPr>
      <w:sdtContent>
        <w:p w14:paraId="487A21B8" w14:textId="05C011E2"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92C17" w:rsidRPr="00392C17">
            <w:t xml:space="preserve"> </w:t>
          </w:r>
          <w:r w:rsidR="00392C17">
            <w:t>Membership is open year-round, and individuals may join at any time during the academic year.</w:t>
          </w:r>
          <w:r>
            <w:rPr>
              <w:rFonts w:ascii="Buckeye Serif 2" w:hAnsi="Buckeye Serif 2"/>
            </w:rPr>
            <w:fldChar w:fldCharType="end"/>
          </w:r>
        </w:p>
        <w:bookmarkEnd w:id="8" w:displacedByCustomXml="next"/>
      </w:sdtContent>
    </w:sdt>
    <w:p w14:paraId="106C7E84"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B345645E84CB44409F7D1CB957DCFC9F"/>
        </w:placeholder>
      </w:sdtPr>
      <w:sdtContent>
        <w:p w14:paraId="2D3E4C4C" w14:textId="7EC9B097" w:rsidR="00ED05FF" w:rsidRPr="00D559E8" w:rsidRDefault="005F5356" w:rsidP="0006656A">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92C17" w:rsidRPr="00392C17">
            <w:t xml:space="preserve"> </w:t>
          </w:r>
          <w:r w:rsidR="00392C17" w:rsidRPr="00410755">
            <w:t xml:space="preserve">General members will be removed in the same fashion of removal of officers. All officers will vote for the member's removal, and the advisor(s) must approve of the officer's removal. </w:t>
          </w:r>
          <w:r>
            <w:rPr>
              <w:rFonts w:ascii="Buckeye Serif 2" w:hAnsi="Buckeye Serif 2"/>
            </w:rPr>
            <w:fldChar w:fldCharType="end"/>
          </w:r>
        </w:p>
        <w:bookmarkEnd w:id="9" w:displacedByCustomXml="next"/>
      </w:sdtContent>
    </w:sdt>
    <w:p w14:paraId="4A01B7E1" w14:textId="77777777" w:rsidR="00D559E8" w:rsidRDefault="00D559E8" w:rsidP="0006656A">
      <w:pPr>
        <w:rPr>
          <w:rFonts w:ascii="Buckeye Serif 2" w:hAnsi="Buckeye Serif 2"/>
          <w:b/>
          <w:bCs/>
        </w:rPr>
      </w:pPr>
    </w:p>
    <w:p w14:paraId="3EF81C63"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4F65E026"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B345645E84CB44409F7D1CB957DCFC9F"/>
        </w:placeholder>
      </w:sdtPr>
      <w:sdtContent>
        <w:p w14:paraId="738B63BE" w14:textId="732B2206" w:rsidR="00392C17" w:rsidRDefault="005F5356" w:rsidP="00392C17">
          <w:pPr>
            <w:pStyle w:val="NormalWeb"/>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92C17">
            <w:rPr>
              <w:rFonts w:hAnsi="Symbol"/>
            </w:rPr>
            <w:t></w:t>
          </w:r>
          <w:r w:rsidR="00392C17">
            <w:t xml:space="preserve"> Provide guidance and support to the officers and members of the organization.</w:t>
          </w:r>
        </w:p>
        <w:p w14:paraId="457E5F38" w14:textId="77777777" w:rsidR="00392C17" w:rsidRDefault="00392C17" w:rsidP="00392C17">
          <w:pPr>
            <w:pStyle w:val="NormalWeb"/>
          </w:pPr>
          <w:proofErr w:type="gramStart"/>
          <w:r>
            <w:rPr>
              <w:rFonts w:hAnsi="Symbol"/>
            </w:rPr>
            <w:t></w:t>
          </w:r>
          <w:r>
            <w:t xml:space="preserve">  Be</w:t>
          </w:r>
          <w:proofErr w:type="gramEnd"/>
          <w:r>
            <w:t xml:space="preserve"> informed of all organizational activities, events, and meetings.</w:t>
          </w:r>
        </w:p>
        <w:p w14:paraId="1C17B01A" w14:textId="77777777" w:rsidR="00392C17" w:rsidRDefault="00392C17" w:rsidP="00392C17">
          <w:pPr>
            <w:pStyle w:val="NormalWeb"/>
          </w:pPr>
          <w:proofErr w:type="gramStart"/>
          <w:r>
            <w:rPr>
              <w:rFonts w:hAnsi="Symbol"/>
            </w:rPr>
            <w:t></w:t>
          </w:r>
          <w:r>
            <w:t xml:space="preserve">  Advise</w:t>
          </w:r>
          <w:proofErr w:type="gramEnd"/>
          <w:r>
            <w:t xml:space="preserve"> the organization on university policies and procedures.</w:t>
          </w:r>
        </w:p>
        <w:p w14:paraId="53CB973B" w14:textId="77777777" w:rsidR="00392C17" w:rsidRDefault="00392C17" w:rsidP="00392C17">
          <w:pPr>
            <w:pStyle w:val="NormalWeb"/>
          </w:pPr>
          <w:proofErr w:type="gramStart"/>
          <w:r>
            <w:rPr>
              <w:rFonts w:hAnsi="Symbol"/>
            </w:rPr>
            <w:t></w:t>
          </w:r>
          <w:r>
            <w:t xml:space="preserve">  Offer</w:t>
          </w:r>
          <w:proofErr w:type="gramEnd"/>
          <w:r>
            <w:t xml:space="preserve"> mentorship in leadership, professional development, and community engagement.</w:t>
          </w:r>
        </w:p>
        <w:p w14:paraId="1254F803" w14:textId="58C541A8" w:rsidR="005F5356" w:rsidRDefault="00392C17" w:rsidP="00392C17">
          <w:pPr>
            <w:pStyle w:val="NormalWeb"/>
            <w:rPr>
              <w:rFonts w:ascii="Buckeye Serif 2" w:hAnsi="Buckeye Serif 2"/>
            </w:rPr>
          </w:pPr>
          <w:proofErr w:type="gramStart"/>
          <w:r>
            <w:rPr>
              <w:rFonts w:hAnsi="Symbol"/>
            </w:rPr>
            <w:t></w:t>
          </w:r>
          <w:r>
            <w:t xml:space="preserve">  Support</w:t>
          </w:r>
          <w:proofErr w:type="gramEnd"/>
          <w:r>
            <w:t xml:space="preserve"> the organization’s mission and ensure continuity from year to year.</w:t>
          </w:r>
          <w:r w:rsidR="005F5356">
            <w:rPr>
              <w:rFonts w:ascii="Buckeye Serif 2" w:hAnsi="Buckeye Serif 2"/>
            </w:rPr>
            <w:fldChar w:fldCharType="end"/>
          </w:r>
        </w:p>
        <w:bookmarkEnd w:id="10" w:displacedByCustomXml="next"/>
      </w:sdtContent>
    </w:sdt>
    <w:p w14:paraId="60BB3546"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B345645E84CB44409F7D1CB957DCFC9F"/>
        </w:placeholder>
      </w:sdtPr>
      <w:sdtContent>
        <w:p w14:paraId="08F7A263" w14:textId="4217964B" w:rsidR="00D559E8" w:rsidRPr="00D559E8" w:rsidRDefault="005F5356" w:rsidP="00392C17">
          <w:pPr>
            <w:pStyle w:val="NormalWeb"/>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92C17" w:rsidRPr="00392C17">
            <w:t xml:space="preserve"> </w:t>
          </w:r>
          <w:r w:rsidR="00392C17">
            <w:t xml:space="preserve">Faculty Advisor(s) shall serve on a voluntary basis without a fixed term limit. Advisors may continue in their role </w:t>
          </w:r>
          <w:proofErr w:type="gramStart"/>
          <w:r w:rsidR="00392C17">
            <w:t>as long as</w:t>
          </w:r>
          <w:proofErr w:type="gramEnd"/>
          <w:r w:rsidR="00392C17">
            <w:t xml:space="preserve"> they are willing and able to serve, and </w:t>
          </w:r>
          <w:proofErr w:type="gramStart"/>
          <w:r w:rsidR="00392C17">
            <w:t>as long as</w:t>
          </w:r>
          <w:proofErr w:type="gramEnd"/>
          <w:r w:rsidR="00392C17">
            <w:t xml:space="preserve"> the Executive Committee confirms their ongoing appointment on an annual basis.</w:t>
          </w:r>
          <w:r>
            <w:rPr>
              <w:rFonts w:ascii="Buckeye Serif 2" w:hAnsi="Buckeye Serif 2"/>
            </w:rPr>
            <w:fldChar w:fldCharType="end"/>
          </w:r>
        </w:p>
        <w:bookmarkEnd w:id="11" w:displacedByCustomXml="next"/>
      </w:sdtContent>
    </w:sdt>
    <w:p w14:paraId="1F1D6F48"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B345645E84CB44409F7D1CB957DCFC9F"/>
        </w:placeholder>
      </w:sdtPr>
      <w:sdtContent>
        <w:p w14:paraId="4742E34A" w14:textId="5482D73D" w:rsidR="00D559E8" w:rsidRDefault="005F5356" w:rsidP="00392C17">
          <w:pPr>
            <w:ind w:firstLine="720"/>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92C17" w:rsidRPr="00392C17">
            <w:t xml:space="preserve"> </w:t>
          </w:r>
          <w:r w:rsidR="00392C17" w:rsidRPr="00410755">
            <w:t xml:space="preserve">The organization’s Faculty Advisor(s) or Advisory Board shall be picked from the population of faculty and staff at The Ohio State University. This selection process will be conducted by the Executive </w:t>
          </w:r>
          <w:r w:rsidR="00392C17" w:rsidRPr="00410755">
            <w:lastRenderedPageBreak/>
            <w:t xml:space="preserve">Committee, as established in Article IV, and will be based on voluntary terms of the Faculty Advisor’s acceptance of the position. </w:t>
          </w:r>
          <w:r>
            <w:rPr>
              <w:rFonts w:ascii="Buckeye Serif 2" w:hAnsi="Buckeye Serif 2"/>
            </w:rPr>
            <w:fldChar w:fldCharType="end"/>
          </w:r>
        </w:p>
        <w:bookmarkEnd w:id="12" w:displacedByCustomXml="next"/>
      </w:sdtContent>
    </w:sdt>
    <w:p w14:paraId="6C166852"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B345645E84CB44409F7D1CB957DCFC9F"/>
        </w:placeholder>
      </w:sdtPr>
      <w:sdtContent>
        <w:p w14:paraId="32ACF4D8" w14:textId="09685CB1" w:rsidR="00D559E8" w:rsidRDefault="005F5356" w:rsidP="00392C17">
          <w:pPr>
            <w:pStyle w:val="NormalWeb"/>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92C17" w:rsidRPr="00392C17">
            <w:t xml:space="preserve"> </w:t>
          </w:r>
          <w:r w:rsidR="00392C17">
            <w:t>In the event an Advisor is unable or unwilling to continue their service, the Executive Committee will identify and recommend a new Advisor from the faculty or staff of The Ohio State University. The selection will be confirmed by a majority vote of the Executive Committee, and the newly appointed Advisor will assume responsibilities immediately upon acceptance.</w:t>
          </w:r>
          <w:r>
            <w:rPr>
              <w:rFonts w:ascii="Buckeye Serif 2" w:hAnsi="Buckeye Serif 2"/>
            </w:rPr>
            <w:fldChar w:fldCharType="end"/>
          </w:r>
        </w:p>
        <w:bookmarkEnd w:id="13" w:displacedByCustomXml="next"/>
      </w:sdtContent>
    </w:sdt>
    <w:p w14:paraId="3039E141" w14:textId="77777777" w:rsidR="00D559E8" w:rsidRDefault="00D559E8" w:rsidP="0006656A">
      <w:pPr>
        <w:rPr>
          <w:rFonts w:ascii="Buckeye Serif 2" w:hAnsi="Buckeye Serif 2"/>
        </w:rPr>
      </w:pPr>
    </w:p>
    <w:p w14:paraId="37834BD6"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430126AF"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B345645E84CB44409F7D1CB957DCFC9F"/>
        </w:placeholder>
      </w:sdtPr>
      <w:sdtContent>
        <w:p w14:paraId="1E35EE87" w14:textId="54339A0D" w:rsidR="00D559E8" w:rsidRDefault="00DC52EA" w:rsidP="0006656A">
          <w:pPr>
            <w:rPr>
              <w:rFonts w:ascii="Buckeye Serif 2" w:hAnsi="Buckeye Serif 2"/>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92C17" w:rsidRPr="00392C17">
            <w:t xml:space="preserve"> </w:t>
          </w:r>
          <w:r w:rsidR="00392C17" w:rsidRPr="00410755">
            <w:t xml:space="preserve">Within the organization there shall be a President, a Co-President, Treasurer, Communications Chair, and Events/Programming Chair. If deemed necessary by the President and Co-President, new positions can be created. </w:t>
          </w:r>
          <w:r>
            <w:rPr>
              <w:rFonts w:ascii="Buckeye Serif 2" w:hAnsi="Buckeye Serif 2"/>
            </w:rPr>
            <w:fldChar w:fldCharType="end"/>
          </w:r>
        </w:p>
        <w:bookmarkEnd w:id="14" w:displacedByCustomXml="next"/>
      </w:sdtContent>
    </w:sdt>
    <w:p w14:paraId="160C7A8D"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B345645E84CB44409F7D1CB957DCFC9F"/>
        </w:placeholder>
      </w:sdtPr>
      <w:sdtContent>
        <w:p w14:paraId="77C62DF7" w14:textId="14DF929B" w:rsidR="00D559E8" w:rsidRDefault="00DC52EA" w:rsidP="00CF1289">
          <w:pPr>
            <w:pStyle w:val="NormalWeb"/>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F1289" w:rsidRPr="00CF1289">
            <w:t xml:space="preserve"> </w:t>
          </w:r>
          <w:r w:rsidR="00CF1289">
            <w:t>To be eligible for an officer position, a member must be an active member of DHOSU in good standing. Eligible members must demonstrate commitment to the club’s mission and have participated in club activities for at least one semester prior to election. Officers must maintain active membership and fulfill all responsibilities of their position throughout their term.</w:t>
          </w:r>
          <w:r>
            <w:rPr>
              <w:rFonts w:ascii="Buckeye Serif 2" w:hAnsi="Buckeye Serif 2"/>
            </w:rPr>
            <w:fldChar w:fldCharType="end"/>
          </w:r>
        </w:p>
        <w:bookmarkEnd w:id="15" w:displacedByCustomXml="next"/>
      </w:sdtContent>
    </w:sdt>
    <w:p w14:paraId="08DE4629"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B345645E84CB44409F7D1CB957DCFC9F"/>
        </w:placeholder>
      </w:sdtPr>
      <w:sdtContent>
        <w:p w14:paraId="523635E3" w14:textId="5000B10C" w:rsidR="00D559E8" w:rsidRDefault="00DC52EA" w:rsidP="00CF1289">
          <w:pPr>
            <w:pStyle w:val="NormalWeb"/>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F1289" w:rsidRPr="00CF1289">
            <w:t xml:space="preserve"> </w:t>
          </w:r>
          <w:r w:rsidR="00CF1289">
            <w:t>Officer elections shall be conducted democratically. All voting members of DHOSU are eligible to run for office. There will be no nominations; however, each candidate must be approved for the ballot by a majority vote of the current officers. Voting shall be conducted via a unanimous, anonymous ballot. The candidate receiving the most votes for an office shall be declared the new officer. Elections shall take place at the annual General Election Meeting, no later than nine weeks into the Spring Semester. Within two weeks following the election, all current and newly elected officers must attend at least one mandatory meeting to discuss the responsibilities of each position. Elections shall be presided over by the Faculty Advisor or, if unavailable, by the President or Co-President.</w:t>
          </w:r>
          <w:r>
            <w:rPr>
              <w:rFonts w:ascii="Buckeye Serif 2" w:hAnsi="Buckeye Serif 2"/>
            </w:rPr>
            <w:fldChar w:fldCharType="end"/>
          </w:r>
        </w:p>
        <w:bookmarkEnd w:id="16" w:displacedByCustomXml="next"/>
      </w:sdtContent>
    </w:sdt>
    <w:p w14:paraId="04BE18A4"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B345645E84CB44409F7D1CB957DCFC9F"/>
        </w:placeholder>
      </w:sdtPr>
      <w:sdtContent>
        <w:p w14:paraId="0BC3F085" w14:textId="5D519F6E" w:rsidR="00676310" w:rsidRDefault="00DC52EA" w:rsidP="00CF1289">
          <w:pPr>
            <w:pStyle w:val="NormalWeb"/>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F1289" w:rsidRPr="00CF1289">
            <w:t xml:space="preserve"> </w:t>
          </w:r>
          <w:r w:rsidR="00CF1289">
            <w:t>An officer may be removed from their position for neglect of duties, violation of club policies, or conduct detrimental to the club. Removal requires a vote of the remaining officers in consultation with the advisor(s), whose approval is required. Upon removal, officers shall be promoted according to the logical order of their titles (e.g., Co-president becomes President, Treasurer becomes Co-president). The remaining officers shall then solicit active club members to fill any vacant positions in a manner consistent with the season.</w:t>
          </w:r>
          <w:r>
            <w:rPr>
              <w:rFonts w:ascii="Buckeye Serif 2" w:hAnsi="Buckeye Serif 2"/>
            </w:rPr>
            <w:fldChar w:fldCharType="end"/>
          </w:r>
        </w:p>
        <w:bookmarkEnd w:id="17" w:displacedByCustomXml="next"/>
      </w:sdtContent>
    </w:sdt>
    <w:p w14:paraId="76EEE6D8" w14:textId="77777777" w:rsidR="00676310" w:rsidRDefault="00676310" w:rsidP="0006656A">
      <w:pPr>
        <w:rPr>
          <w:rFonts w:ascii="Buckeye Serif 2" w:hAnsi="Buckeye Serif 2"/>
        </w:rPr>
      </w:pPr>
    </w:p>
    <w:p w14:paraId="461AE614"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10F95F9D"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B345645E84CB44409F7D1CB957DCFC9F"/>
        </w:placeholder>
      </w:sdtPr>
      <w:sdtContent>
        <w:p w14:paraId="49D5D56A" w14:textId="0ADBCE28" w:rsidR="00DC52EA" w:rsidRDefault="00DC52EA" w:rsidP="00CF1289">
          <w:pPr>
            <w:pStyle w:val="NormalWeb"/>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F1289" w:rsidRPr="00CF1289">
            <w:t xml:space="preserve"> </w:t>
          </w:r>
          <w:r w:rsidR="00CF1289">
            <w:t>A committee shall be considered for dissolution upon the completion of its assigned task or when the Executive Board determines that the committee is no longer necessary or appropriate.</w:t>
          </w:r>
          <w:r>
            <w:rPr>
              <w:rFonts w:ascii="Buckeye Serif 2" w:hAnsi="Buckeye Serif 2"/>
            </w:rPr>
            <w:fldChar w:fldCharType="end"/>
          </w:r>
        </w:p>
        <w:bookmarkEnd w:id="18" w:displacedByCustomXml="next"/>
      </w:sdtContent>
    </w:sdt>
    <w:p w14:paraId="2B691302"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B345645E84CB44409F7D1CB957DCFC9F"/>
        </w:placeholder>
      </w:sdtPr>
      <w:sdtEndPr>
        <w:rPr>
          <w:rFonts w:eastAsiaTheme="minorHAnsi" w:cstheme="minorBidi"/>
          <w:kern w:val="2"/>
          <w14:ligatures w14:val="standardContextual"/>
        </w:rPr>
      </w:sdtEndPr>
      <w:sdtContent>
        <w:p w14:paraId="4DAC8C8D" w14:textId="575F5CE3" w:rsidR="00CF1289" w:rsidRDefault="00DC52EA" w:rsidP="00CF1289">
          <w:pPr>
            <w:pStyle w:val="NormalWeb"/>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F1289" w:rsidRPr="00CF1289">
            <w:t xml:space="preserve"> </w:t>
          </w:r>
          <w:r w:rsidR="00CF1289">
            <w:t>The assigned Officer and Head of the Committee shall review the committee’s progress and relevance. The Officer shall present a recommendation to the Executive Board, who shall vote on dissolution. Upon approval, the committee shall be formally dissolved, the Head shall report final activities to the assigned Officer, supporting members shall be released from their duties, and any remaining responsibilities shall be reassigned as deemed necessary.</w:t>
          </w:r>
        </w:p>
        <w:p w14:paraId="790B02D9" w14:textId="6F98E392" w:rsidR="00676310" w:rsidRDefault="00DC52EA" w:rsidP="0006656A">
          <w:pPr>
            <w:rPr>
              <w:rFonts w:ascii="Buckeye Serif 2" w:hAnsi="Buckeye Serif 2"/>
            </w:rPr>
          </w:pPr>
          <w:r>
            <w:rPr>
              <w:rFonts w:ascii="Buckeye Serif 2" w:hAnsi="Buckeye Serif 2"/>
            </w:rPr>
            <w:fldChar w:fldCharType="end"/>
          </w:r>
        </w:p>
        <w:bookmarkEnd w:id="19" w:displacedByCustomXml="next"/>
      </w:sdtContent>
    </w:sdt>
    <w:p w14:paraId="367937D8" w14:textId="77777777" w:rsidR="00D72815" w:rsidRDefault="00D72815" w:rsidP="0006656A">
      <w:pPr>
        <w:rPr>
          <w:rFonts w:ascii="Buckeye Serif 2" w:hAnsi="Buckeye Serif 2"/>
        </w:rPr>
      </w:pPr>
    </w:p>
    <w:p w14:paraId="63601A6E"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78E2DA4E"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B345645E84CB44409F7D1CB957DCFC9F"/>
        </w:placeholder>
      </w:sdtPr>
      <w:sdtEndPr>
        <w:rPr>
          <w:rFonts w:eastAsiaTheme="minorHAnsi" w:cstheme="minorBidi"/>
          <w:kern w:val="2"/>
          <w14:ligatures w14:val="standardContextual"/>
        </w:rPr>
      </w:sdtEndPr>
      <w:sdtContent>
        <w:p w14:paraId="768A0313" w14:textId="77777777" w:rsidR="00CF1289" w:rsidRDefault="00DC52EA" w:rsidP="00CF1289">
          <w:pPr>
            <w:pStyle w:val="NormalWeb"/>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F1289">
            <w:rPr>
              <w:rStyle w:val="Strong"/>
              <w:rFonts w:eastAsiaTheme="majorEastAsia"/>
            </w:rPr>
            <w:t>Section I: Proposals</w:t>
          </w:r>
          <w:r w:rsidR="00CF1289">
            <w:br/>
            <w:t>Proposed amendments to the Constitution must be submitted in writing to the Executive Committee at least one week prior to the meeting at which the amendment will be voted on.</w:t>
          </w:r>
        </w:p>
        <w:p w14:paraId="27A4F4D4" w14:textId="77777777" w:rsidR="00CF1289" w:rsidRDefault="00CF1289" w:rsidP="00CF1289">
          <w:pPr>
            <w:pStyle w:val="NormalWeb"/>
          </w:pPr>
          <w:r>
            <w:rPr>
              <w:rStyle w:val="Strong"/>
              <w:rFonts w:eastAsiaTheme="majorEastAsia"/>
            </w:rPr>
            <w:t>Section II: Notice</w:t>
          </w:r>
          <w:r>
            <w:br/>
            <w:t>Proposed amendments shall be presented to the general membership at the next scheduled meeting. Members shall vote clearly and unambiguously on the amendment, and any amendment receiving the required approval shall be immediately incorporated into the Constitution.</w:t>
          </w:r>
        </w:p>
        <w:p w14:paraId="7E512554" w14:textId="77777777" w:rsidR="00CF1289" w:rsidRDefault="00CF1289" w:rsidP="00CF1289">
          <w:pPr>
            <w:pStyle w:val="NormalWeb"/>
          </w:pPr>
          <w:r>
            <w:rPr>
              <w:rStyle w:val="Strong"/>
              <w:rFonts w:eastAsiaTheme="majorEastAsia"/>
            </w:rPr>
            <w:t>Section III: Voting Requirements</w:t>
          </w:r>
          <w:r>
            <w:br/>
            <w:t>Voting members must be enrolled students at The Ohio State University and must have attended at least two consecutive meetings. A proposed amendment shall be adopted upon receiving a three-fourths (¾) majority vote of the voting members present.</w:t>
          </w:r>
        </w:p>
        <w:p w14:paraId="31DDD534" w14:textId="0A121030" w:rsidR="006662A4" w:rsidRPr="00D53151" w:rsidRDefault="00DC52EA" w:rsidP="00CF1289">
          <w:pPr>
            <w:ind w:firstLine="720"/>
            <w:rPr>
              <w:rFonts w:ascii="Buckeye Serif 2" w:hAnsi="Buckeye Serif 2"/>
            </w:rPr>
          </w:pP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 w:name="Symbol">
    <w:panose1 w:val="05050102010706020507"/>
    <w:charset w:val="02"/>
    <w:family w:val="decorative"/>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C17"/>
    <w:rsid w:val="0006656A"/>
    <w:rsid w:val="00097F75"/>
    <w:rsid w:val="000E2CC4"/>
    <w:rsid w:val="000F1890"/>
    <w:rsid w:val="00135420"/>
    <w:rsid w:val="00164DDB"/>
    <w:rsid w:val="001E2445"/>
    <w:rsid w:val="002C2FEA"/>
    <w:rsid w:val="00304E3C"/>
    <w:rsid w:val="003052D0"/>
    <w:rsid w:val="00392C17"/>
    <w:rsid w:val="00484D79"/>
    <w:rsid w:val="0055346C"/>
    <w:rsid w:val="0056280A"/>
    <w:rsid w:val="0056390F"/>
    <w:rsid w:val="0056621D"/>
    <w:rsid w:val="00571659"/>
    <w:rsid w:val="005F5356"/>
    <w:rsid w:val="006662A4"/>
    <w:rsid w:val="00676310"/>
    <w:rsid w:val="00676FEF"/>
    <w:rsid w:val="007923E2"/>
    <w:rsid w:val="007D164B"/>
    <w:rsid w:val="008619CF"/>
    <w:rsid w:val="0089388B"/>
    <w:rsid w:val="008C6D79"/>
    <w:rsid w:val="00910F0E"/>
    <w:rsid w:val="00912771"/>
    <w:rsid w:val="009B2B70"/>
    <w:rsid w:val="00B73B03"/>
    <w:rsid w:val="00C35801"/>
    <w:rsid w:val="00C72AC6"/>
    <w:rsid w:val="00CD39E3"/>
    <w:rsid w:val="00CE4BA9"/>
    <w:rsid w:val="00CF1289"/>
    <w:rsid w:val="00D52DAF"/>
    <w:rsid w:val="00D53151"/>
    <w:rsid w:val="00D559E8"/>
    <w:rsid w:val="00D72815"/>
    <w:rsid w:val="00D72CDA"/>
    <w:rsid w:val="00D76044"/>
    <w:rsid w:val="00DC52EA"/>
    <w:rsid w:val="00DF7F9B"/>
    <w:rsid w:val="00EB0E62"/>
    <w:rsid w:val="00EB7F83"/>
    <w:rsid w:val="00ED05FF"/>
    <w:rsid w:val="00F474DD"/>
    <w:rsid w:val="00F57B33"/>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657E3"/>
  <w15:chartTrackingRefBased/>
  <w15:docId w15:val="{F11CD8F3-CDDD-2946-A689-D6CFB9A7A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 w:type="paragraph" w:styleId="NormalWeb">
    <w:name w:val="Normal (Web)"/>
    <w:basedOn w:val="Normal"/>
    <w:uiPriority w:val="99"/>
    <w:unhideWhenUsed/>
    <w:locked/>
    <w:rsid w:val="00392C1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locked/>
    <w:rsid w:val="00CF12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o1ivi/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45645E84CB44409F7D1CB957DCFC9F"/>
        <w:category>
          <w:name w:val="General"/>
          <w:gallery w:val="placeholder"/>
        </w:category>
        <w:types>
          <w:type w:val="bbPlcHdr"/>
        </w:types>
        <w:behaviors>
          <w:behavior w:val="content"/>
        </w:behaviors>
        <w:guid w:val="{5BB3966C-2791-5E4D-A04F-7104E76E0B83}"/>
      </w:docPartPr>
      <w:docPartBody>
        <w:p w:rsidR="00000000" w:rsidRDefault="00000000">
          <w:pPr>
            <w:pStyle w:val="B345645E84CB44409F7D1CB957DCFC9F"/>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 w:name="Symbol">
    <w:panose1 w:val="05050102010706020507"/>
    <w:charset w:val="02"/>
    <w:family w:val="decorative"/>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AFB"/>
    <w:rsid w:val="00BD0AFB"/>
    <w:rsid w:val="00D7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B345645E84CB44409F7D1CB957DCFC9F">
    <w:name w:val="B345645E84CB44409F7D1CB957DCFC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constitution-template-2025-2026.dotx</Template>
  <TotalTime>6</TotalTime>
  <Pages>4</Pages>
  <Words>1384</Words>
  <Characters>7894</Characters>
  <Application>Microsoft Office Word</Application>
  <DocSecurity>0</DocSecurity>
  <PresentationFormat>15|.DOCX</PresentationFormat>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Tull</dc:creator>
  <cp:keywords/>
  <dc:description/>
  <cp:lastModifiedBy>Tull, Olivia</cp:lastModifiedBy>
  <cp:revision>1</cp:revision>
  <dcterms:created xsi:type="dcterms:W3CDTF">2025-08-18T22:40:00Z</dcterms:created>
  <dcterms:modified xsi:type="dcterms:W3CDTF">2025-08-18T22:57:00Z</dcterms:modified>
</cp:coreProperties>
</file>