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753D44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Pr>
              <w:rFonts w:ascii="Buckeye Serif 2" w:hAnsi="Buckeye Serif 2"/>
              <w:b/>
              <w:bCs/>
              <w:sz w:val="32"/>
              <w:szCs w:val="32"/>
            </w:rPr>
            <w:fldChar w:fldCharType="end"/>
          </w:r>
          <w:bookmarkEnd w:id="0"/>
          <w:r w:rsidR="00963845">
            <w:rPr>
              <w:rFonts w:ascii="Buckeye Serif 2" w:hAnsi="Buckeye Serif 2"/>
              <w:b/>
              <w:bCs/>
              <w:noProof/>
              <w:sz w:val="32"/>
              <w:szCs w:val="32"/>
            </w:rPr>
            <w:t>Graduate Music Students Association</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3F2B43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
          <w:r w:rsidR="004406B2" w:rsidRPr="005A4C31">
            <w:rPr>
              <w:rFonts w:ascii="Buckeye Serif 2" w:hAnsi="Buckeye Serif 2"/>
              <w:noProof/>
            </w:rPr>
            <w:t xml:space="preserve">Graduate Music Students Association </w:t>
          </w:r>
          <w:r w:rsidR="004406B2">
            <w:rPr>
              <w:rFonts w:ascii="Buckeye Serif 2" w:hAnsi="Buckeye Serif 2"/>
              <w:noProof/>
            </w:rPr>
            <w:t>(GMSA)</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E1409E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rPr>
            <w:fldChar w:fldCharType="end"/>
          </w:r>
          <w:bookmarkEnd w:id="2"/>
          <w:r w:rsidR="008F24C1">
            <w:t>The purpose of the Graduate Music Students Association is to</w:t>
          </w:r>
          <w:r w:rsidR="007F77AF">
            <w:t xml:space="preserve"> provide a forum for the presentation of research, compositions, performances, guest lectures, and other topics related to both academic and non-academic elements affecting graduate music students; provide opportunities for interaction, network building, and supportive community building to graduate students across divergent specialties</w:t>
          </w:r>
          <w:r w:rsidR="008F24C1">
            <w:t>; and to serve as the basis of communication between the faculty and the graduate student population at large</w:t>
          </w:r>
          <w:r w:rsidR="007F77AF">
            <w:t>.</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6ED7CF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72AC6" w:rsidRPr="006662A4">
            <w:rPr>
              <w:rFonts w:ascii="Buckeye Serif 2" w:hAnsi="Buckeye Serif 2"/>
            </w:rPr>
            <w:fldChar w:fldCharType="end"/>
          </w:r>
          <w:bookmarkEnd w:id="3"/>
          <w:r w:rsidR="00DB0A79" w:rsidRPr="005A4C31">
            <w:rPr>
              <w:rFonts w:ascii="Buckeye Serif 2" w:hAnsi="Buckeye Serif 2"/>
              <w:noProof/>
            </w:rPr>
            <w:t>Graduate Music Students Association</w:t>
          </w:r>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451D878"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5356" w:rsidRPr="006662A4">
            <w:rPr>
              <w:rFonts w:ascii="Buckeye Serif 2" w:hAnsi="Buckeye Serif 2"/>
            </w:rPr>
            <w:fldChar w:fldCharType="end"/>
          </w:r>
          <w:bookmarkEnd w:id="4"/>
          <w:r w:rsidR="007A1583" w:rsidRPr="005A4C31">
            <w:t xml:space="preserve"> </w:t>
          </w:r>
          <w:r w:rsidR="007A1583" w:rsidRPr="005A4C31">
            <w:rPr>
              <w:rFonts w:ascii="Buckeye Serif 2" w:hAnsi="Buckeye Serif 2"/>
              <w:noProof/>
            </w:rPr>
            <w:t>Graduate Music Students Association</w:t>
          </w:r>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6DA4F8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5356" w:rsidRPr="006662A4">
            <w:rPr>
              <w:rFonts w:ascii="Buckeye Serif 2" w:hAnsi="Buckeye Serif 2"/>
            </w:rPr>
            <w:fldChar w:fldCharType="end"/>
          </w:r>
          <w:bookmarkEnd w:id="5"/>
          <w:r w:rsidR="009C68E6">
            <w:rPr>
              <w:rFonts w:ascii="Buckeye Serif 2" w:hAnsi="Buckeye Serif 2"/>
            </w:rPr>
            <w:t>G</w:t>
          </w:r>
          <w:r w:rsidR="009C68E6" w:rsidRPr="005A4C31">
            <w:rPr>
              <w:rFonts w:ascii="Buckeye Serif 2" w:hAnsi="Buckeye Serif 2"/>
              <w:noProof/>
            </w:rPr>
            <w:t>raduate Music Students Association</w:t>
          </w:r>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B69F73F"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6"/>
          <w:r w:rsidR="00AC6732">
            <w:t>Membership shall be open to any student enrolled in the Graduate School and the School of Music at The Ohio State University.</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D003AF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7"/>
          <w:r w:rsidR="00D07024">
            <w:t xml:space="preserve">Students who fulfill the requirements as stated in Section A may become members immediately upon </w:t>
          </w:r>
          <w:r w:rsidR="00AE627F">
            <w:t xml:space="preserve">completion of membership survey and/or </w:t>
          </w:r>
          <w:r w:rsidR="00D07024">
            <w:t>attendance</w:t>
          </w:r>
          <w:r w:rsidR="00482EA3">
            <w:t xml:space="preserve"> at or participation</w:t>
          </w:r>
          <w:r w:rsidR="00D07024">
            <w:t xml:space="preserve"> </w:t>
          </w:r>
          <w:r w:rsidR="00482EA3">
            <w:t>in</w:t>
          </w:r>
          <w:r w:rsidR="00D07024">
            <w:t xml:space="preserve"> any GMSA event throughout the academic year.</w:t>
          </w:r>
          <w:r w:rsidR="00D07024">
            <w:rPr>
              <w:rFonts w:ascii="Buckeye Serif 2" w:hAnsi="Buckeye Serif 2"/>
            </w:rPr>
            <w:t> </w:t>
          </w:r>
          <w:r w:rsidR="00D07024">
            <w:rPr>
              <w:rFonts w:ascii="Buckeye Serif 2" w:hAnsi="Buckeye Serif 2"/>
            </w:rPr>
            <w:t> </w:t>
          </w:r>
          <w:r w:rsidR="00D07024">
            <w:rPr>
              <w:rFonts w:ascii="Buckeye Serif 2" w:hAnsi="Buckeye Serif 2"/>
            </w:rPr>
            <w:t> </w:t>
          </w:r>
          <w:r w:rsidR="00D07024">
            <w:rPr>
              <w:rFonts w:ascii="Buckeye Serif 2" w:hAnsi="Buckeye Serif 2"/>
            </w:rPr>
            <w:t> </w:t>
          </w:r>
          <w:r w:rsidR="00D07024">
            <w:rPr>
              <w:rFonts w:ascii="Buckeye Serif 2" w:hAnsi="Buckeye Serif 2"/>
            </w:rPr>
            <w:t>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1DD0E85"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8"/>
          <w:r w:rsidR="007C733C">
            <w:rPr>
              <w:rFonts w:ascii="Buckeye Serif 2" w:hAnsi="Buckeye Serif 2"/>
            </w:rPr>
            <w:t xml:space="preserve">Membership </w:t>
          </w:r>
          <w:r w:rsidR="00745661">
            <w:rPr>
              <w:rFonts w:ascii="Buckeye Serif 2" w:hAnsi="Buckeye Serif 2"/>
            </w:rPr>
            <w:t>is permitted on a rolling basis.</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DC22AB0" w:rsidR="00ED05FF" w:rsidRPr="002C1322" w:rsidRDefault="005F5356" w:rsidP="0006656A">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9"/>
          <w:r w:rsidR="002C1322" w:rsidRPr="002C1322">
            <w:t xml:space="preserve"> </w:t>
          </w:r>
          <w:r w:rsidR="002C1322" w:rsidRPr="002C1322">
            <w:rPr>
              <w:rFonts w:ascii="Buckeye Serif 2" w:hAnsi="Buckeye Serif 2"/>
            </w:rPr>
            <w:t>Members may be removed if their actions are deemed inappropriate or contrary to the purpose and constitution of GMSA. Any member may bring forth a motion to remove another member by providing evidence to the Executive Committee for the reason for removal. If provided with sufficient evidence, determined by majority vote, the Executive Committee will notify the member in writing of the charges and provide an opportunity hearing. The Executive Committee will then hold an executive session with the accused member and org advisor present to discuss and vote upon the grounds for removal and the member’s defense. Following the hearing, at the discretion of the Executive Committee, the accused member may be removed by majority vote.</w:t>
          </w:r>
          <w:r w:rsidR="00E6077F">
            <w:t xml:space="preserve">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8403E3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0"/>
          <w:r w:rsidR="00124907">
            <w:t>The Advisor serves as an advisor and guide in the formulation of organization policies, programs, and goals. They are also responsible for communicating regularly with Executive Officers and helping to facilitate communication with other members of the School of Music faculty and staff.</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68CF03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1"/>
          <w:r w:rsidR="00192F20">
            <w:rPr>
              <w:rFonts w:ascii="Buckeye Serif 2" w:hAnsi="Buckeye Serif 2"/>
            </w:rPr>
            <w:t>One year with the opportunity to be reappointed.</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77F169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2"/>
          <w:r w:rsidR="0043324F">
            <w:t>The Director of Graduate Studies for the School of Music serves as the Advisor of this organization</w:t>
          </w:r>
          <w:r w:rsidR="006D6279">
            <w:t xml:space="preserve">. </w:t>
          </w:r>
          <w:proofErr w:type="gramStart"/>
          <w:r w:rsidR="006D6279">
            <w:t>In the event that</w:t>
          </w:r>
          <w:proofErr w:type="gramEnd"/>
          <w:r w:rsidR="006D6279">
            <w:t xml:space="preserve"> the Director is unwilling or unable</w:t>
          </w:r>
          <w:r w:rsidR="003B642C">
            <w:t xml:space="preserve"> to serve as Advisor</w:t>
          </w:r>
          <w:r w:rsidR="006D6279">
            <w:t xml:space="preserve">, the Executive Committee will conduct an </w:t>
          </w:r>
          <w:r w:rsidR="00BC7676">
            <w:t>A</w:t>
          </w:r>
          <w:r w:rsidR="006D6279">
            <w:t xml:space="preserve">dvisor search from the School of Music faculty and </w:t>
          </w:r>
          <w:r w:rsidR="0099762E">
            <w:t>put their selection(s) up for a membership vote. T</w:t>
          </w:r>
          <w:r w:rsidR="00B02B48">
            <w:t xml:space="preserve">he vote shall be made by a quorum of members (2/3 of the total membership) of the association.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D034D6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3"/>
          <w:proofErr w:type="gramStart"/>
          <w:r w:rsidR="000A7B95">
            <w:rPr>
              <w:rFonts w:ascii="Buckeye Serif 2" w:hAnsi="Buckeye Serif 2"/>
            </w:rPr>
            <w:t>In the event that</w:t>
          </w:r>
          <w:proofErr w:type="gramEnd"/>
          <w:r w:rsidR="000A7B95">
            <w:rPr>
              <w:rFonts w:ascii="Buckeye Serif 2" w:hAnsi="Buckeye Serif 2"/>
            </w:rPr>
            <w:t xml:space="preserve"> an Advisor is unwilling, unable, or deemed unfit to serve as the Advisor, the Executive Committee will first </w:t>
          </w:r>
          <w:r w:rsidR="00186562">
            <w:rPr>
              <w:rFonts w:ascii="Buckeye Serif 2" w:hAnsi="Buckeye Serif 2"/>
            </w:rPr>
            <w:t>vote upon</w:t>
          </w:r>
          <w:r w:rsidR="000A7B95">
            <w:rPr>
              <w:rFonts w:ascii="Buckeye Serif 2" w:hAnsi="Buckeye Serif 2"/>
            </w:rPr>
            <w:t xml:space="preserve"> the Advisor’s suggestion for replacement. In the event where an Advisor is unwilling, unable, or deemed unfit to provide a suggestion, the Executive Committee will consult with the Director of the School of Music to seek a suitable replacement.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667FBDE" w14:textId="541BA38D" w:rsidR="00F44CA7" w:rsidRPr="00405651" w:rsidRDefault="00DC52EA" w:rsidP="00F44CA7">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4"/>
          <w:r w:rsidR="00F44CA7" w:rsidRPr="00405651">
            <w:rPr>
              <w:rFonts w:ascii="Buckeye Serif 2" w:hAnsi="Buckeye Serif 2"/>
            </w:rPr>
            <w:t>The Executive Committee is composed of the elected Executive Officers and the Advisor. The Executive Committee represents the general membership, conducts business of the organization between general meetings of the membership, and reports its actions at the general meetings of the membership.</w:t>
          </w:r>
        </w:p>
        <w:p w14:paraId="0E36611F" w14:textId="77777777" w:rsidR="00F44CA7" w:rsidRPr="00405651" w:rsidRDefault="00F44CA7" w:rsidP="00F44CA7">
          <w:pPr>
            <w:rPr>
              <w:rFonts w:ascii="Buckeye Serif 2" w:hAnsi="Buckeye Serif 2"/>
            </w:rPr>
          </w:pPr>
          <w:r w:rsidRPr="00405651">
            <w:rPr>
              <w:rFonts w:ascii="Buckeye Serif 2" w:hAnsi="Buckeye Serif 2"/>
            </w:rPr>
            <w:t>The President presides over all meetings and is responsible for implementing all decisions of the Executive Committee. The President or Presidential delegate serves on the Graduate Studies Committee.</w:t>
          </w:r>
        </w:p>
        <w:p w14:paraId="5738A446" w14:textId="77777777" w:rsidR="00F44CA7" w:rsidRPr="00405651" w:rsidRDefault="00F44CA7" w:rsidP="00F44CA7">
          <w:pPr>
            <w:rPr>
              <w:rFonts w:ascii="Buckeye Serif 2" w:hAnsi="Buckeye Serif 2"/>
            </w:rPr>
          </w:pPr>
          <w:r w:rsidRPr="00405651">
            <w:rPr>
              <w:rFonts w:ascii="Buckeye Serif 2" w:hAnsi="Buckeye Serif 2"/>
            </w:rPr>
            <w:t xml:space="preserve">The Vice President shall preside over meetings in the absence of the President. </w:t>
          </w:r>
          <w:proofErr w:type="gramStart"/>
          <w:r w:rsidRPr="00405651">
            <w:rPr>
              <w:rFonts w:ascii="Buckeye Serif 2" w:hAnsi="Buckeye Serif 2"/>
            </w:rPr>
            <w:t>In the event that</w:t>
          </w:r>
          <w:proofErr w:type="gramEnd"/>
          <w:r w:rsidRPr="00405651">
            <w:rPr>
              <w:rFonts w:ascii="Buckeye Serif 2" w:hAnsi="Buckeye Serif 2"/>
            </w:rPr>
            <w:t xml:space="preserve"> the Presidency falls vacant, the Vice President becomes President, and the Executive Committee elects a new Vice President or otherwise determines a course of action to fulfill the responsibilities of the Vice Presidency.</w:t>
          </w:r>
        </w:p>
        <w:p w14:paraId="3302EC3E" w14:textId="77777777" w:rsidR="00F44CA7" w:rsidRPr="00405651" w:rsidRDefault="00F44CA7" w:rsidP="00F44CA7">
          <w:pPr>
            <w:rPr>
              <w:rFonts w:ascii="Buckeye Serif 2" w:hAnsi="Buckeye Serif 2"/>
            </w:rPr>
          </w:pPr>
          <w:r w:rsidRPr="00405651">
            <w:rPr>
              <w:rFonts w:ascii="Buckeye Serif 2" w:hAnsi="Buckeye Serif 2"/>
            </w:rPr>
            <w:t>The Secretary is responsible for keeping the minutes Executive Committee meetings, facilitating correspondence among members, and maintaining contact with other student organizations. In the absence of the President and Vice President, the Secretary presides over meetings.</w:t>
          </w:r>
        </w:p>
        <w:p w14:paraId="122DE60F" w14:textId="77777777" w:rsidR="00F44CA7" w:rsidRPr="00405651" w:rsidRDefault="00F44CA7" w:rsidP="00F44CA7">
          <w:pPr>
            <w:rPr>
              <w:rFonts w:ascii="Buckeye Serif 2" w:hAnsi="Buckeye Serif 2"/>
            </w:rPr>
          </w:pPr>
          <w:r w:rsidRPr="00405651">
            <w:rPr>
              <w:rFonts w:ascii="Buckeye Serif 2" w:hAnsi="Buckeye Serif 2"/>
            </w:rPr>
            <w:t>The Treasurer is responsible for maintaining treasury records, applying for funding from the Council on Student Affairs, and organizing fundraising efforts. In the absence of the President, Vice President, and Secretary, the Treasurer presides over meetings of the GMSA.</w:t>
          </w:r>
        </w:p>
        <w:p w14:paraId="714CAC56" w14:textId="05DF97A2" w:rsidR="00D559E8" w:rsidRDefault="00F44CA7" w:rsidP="00F44CA7">
          <w:pPr>
            <w:rPr>
              <w:rFonts w:ascii="Buckeye Serif 2" w:hAnsi="Buckeye Serif 2"/>
            </w:rPr>
          </w:pPr>
          <w:r w:rsidRPr="00405651">
            <w:rPr>
              <w:rFonts w:ascii="Buckeye Serif 2" w:hAnsi="Buckeye Serif 2"/>
            </w:rPr>
            <w:t>The Publicity Chair is responsible for promoting GMSA events and general meetings to current and prospective members, maintaining the GMSA bulletin board, and heading publicity efforts such as the creation and distribution of flyers. In the absence of the President, Vice President, Secretary, and Treasurer, the Publicity Chair presides over meetings.</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2354A4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5"/>
          <w:r w:rsidR="008405F5">
            <w:t>Executive Officers shall have been registered in the School of Music as full-time graduate students for at least one semester prior to election or appointment and must continue to be registered full-time during their tenure of office (except during Summer Session).</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05455C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6"/>
          <w:r w:rsidR="00625313">
            <w:t xml:space="preserve">In </w:t>
          </w:r>
          <w:r w:rsidR="00AD1498">
            <w:t>April</w:t>
          </w:r>
          <w:r w:rsidR="00625313">
            <w:t xml:space="preserve"> of the preceding year in which the Executive Committee is formed, an online survey will be administered to the membership to solicit nominations for each of the Executive Office positions (i.e., president, vice president, secretary, treasurer, and publicity chair). The President will then compile nominations into an official ballot for membership voting. Results will be reviewed by the Executive Committee and the Advisor to ensure accuracy before announcing the election results to the </w:t>
          </w:r>
          <w:r w:rsidR="00625313">
            <w:lastRenderedPageBreak/>
            <w:t>membership. The newly elected Executive Committee shall be announced before the official end date of the spring term.</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C3757D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7"/>
          <w:r w:rsidR="00B47295">
            <w:t>Organization Leaders may be removed if their actions are deemed inappropriate or contrary to the purpose and constitution of GMSA. Any member may bring forth a motion to remove an Executive Officer or a Committee Representative from their position by consulting the Advisor. The Advisor must then approve a 2/3rds vote of the general membership and majority rule of the Executive Committee for the removal of the Officer/Representative. Before the deliberation and vote, the Officer/Representative is permitted to speak before the Executive Committee and the general membership regarding the motion. The Officer/Representative is not permitted to participate in the deliberation of the general membership and Executive Committee regarding the motion.</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3AE8FF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8"/>
          <w:r w:rsidR="00DB5AD1">
            <w:rPr>
              <w:rFonts w:ascii="Aptos" w:hAnsi="Aptos"/>
              <w:color w:val="000000"/>
            </w:rPr>
            <w:t>To dissolve the association, the Executive Committee must meet and arrange a vote. This vote shall be made by a quorum of members (2/3 of the total membership) of the association.</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487ADB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9"/>
          <w:r w:rsidR="00B833B7">
            <w:rPr>
              <w:rFonts w:ascii="Aptos" w:hAnsi="Aptos"/>
              <w:color w:val="000000"/>
            </w:rPr>
            <w:t>All members shall be notified in writing of the intent to dissolve. The Publicity Chair shall handle the closure of all social media, email, and website accounts related to the association. Remaining assets shall be first used to resolve any financial obligations held in GMSA's name, after which they may be donated to a scholarship for graduate music students at The Ohio State University. The Treasurer shall handle the closure of all financial accounts held in GMSA's name. Should the association's assets be insufficient to dispense all debts, the Executive Committee shall be responsible for paying the remainder before dissolution of the association.</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86791AC" w:rsidR="006662A4" w:rsidRPr="00AF05DE" w:rsidRDefault="00DC52EA" w:rsidP="0006656A">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05DE" w:rsidRPr="00AF05DE">
            <w:t xml:space="preserve"> </w:t>
          </w:r>
          <w:r w:rsidR="00AF05DE">
            <w:t>Any proposed amendment to this Constitution must be presented in writing to the Executive Committee at least seven days prior to its proposed adoption. Amendments shall take effect only after a 2/3rds majority of the entire voting membership of the organization (present or not) approves the proposed amendment.</w:t>
          </w:r>
          <w:r w:rsidR="00AF05DE">
            <w:rPr>
              <w:rFonts w:ascii="Buckeye Serif 2" w:hAnsi="Buckeye Serif 2"/>
            </w:rPr>
            <w:t> </w:t>
          </w:r>
          <w:r>
            <w:rPr>
              <w:rFonts w:ascii="Buckeye Serif 2" w:hAnsi="Buckeye Serif 2"/>
            </w:rPr>
            <w:fldChar w:fldCharType="end"/>
          </w:r>
        </w:p>
        <w:bookmarkEnd w:id="20" w:displacedByCustomXml="next"/>
      </w:sdtContent>
    </w:sdt>
    <w:sectPr w:rsidR="006662A4" w:rsidRPr="00AF05DE"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A7B95"/>
    <w:rsid w:val="000B183B"/>
    <w:rsid w:val="000B539C"/>
    <w:rsid w:val="000D3EE8"/>
    <w:rsid w:val="000E2CC4"/>
    <w:rsid w:val="000F1890"/>
    <w:rsid w:val="00124907"/>
    <w:rsid w:val="001302AA"/>
    <w:rsid w:val="00135420"/>
    <w:rsid w:val="00164DDB"/>
    <w:rsid w:val="00186562"/>
    <w:rsid w:val="00192F20"/>
    <w:rsid w:val="001E2445"/>
    <w:rsid w:val="00284CD9"/>
    <w:rsid w:val="002C1322"/>
    <w:rsid w:val="002C2FEA"/>
    <w:rsid w:val="002F7A52"/>
    <w:rsid w:val="00304E3C"/>
    <w:rsid w:val="003052D0"/>
    <w:rsid w:val="00305316"/>
    <w:rsid w:val="00325518"/>
    <w:rsid w:val="0034117E"/>
    <w:rsid w:val="003B642C"/>
    <w:rsid w:val="003C3564"/>
    <w:rsid w:val="003E73E1"/>
    <w:rsid w:val="00405651"/>
    <w:rsid w:val="0043324F"/>
    <w:rsid w:val="004406B2"/>
    <w:rsid w:val="004655FB"/>
    <w:rsid w:val="00482EA3"/>
    <w:rsid w:val="00484D79"/>
    <w:rsid w:val="00514985"/>
    <w:rsid w:val="0052626D"/>
    <w:rsid w:val="0053381B"/>
    <w:rsid w:val="0055346C"/>
    <w:rsid w:val="0056280A"/>
    <w:rsid w:val="0056390F"/>
    <w:rsid w:val="0056621D"/>
    <w:rsid w:val="00571659"/>
    <w:rsid w:val="005A4C31"/>
    <w:rsid w:val="005F5356"/>
    <w:rsid w:val="00616C84"/>
    <w:rsid w:val="00625313"/>
    <w:rsid w:val="006662A4"/>
    <w:rsid w:val="0067534D"/>
    <w:rsid w:val="00676310"/>
    <w:rsid w:val="00676FEF"/>
    <w:rsid w:val="006D6279"/>
    <w:rsid w:val="00745661"/>
    <w:rsid w:val="007531DD"/>
    <w:rsid w:val="00783657"/>
    <w:rsid w:val="007923E2"/>
    <w:rsid w:val="007A1583"/>
    <w:rsid w:val="007C733C"/>
    <w:rsid w:val="007D0477"/>
    <w:rsid w:val="007D164B"/>
    <w:rsid w:val="007F77AF"/>
    <w:rsid w:val="008405F5"/>
    <w:rsid w:val="008619CF"/>
    <w:rsid w:val="0089388B"/>
    <w:rsid w:val="008C6D79"/>
    <w:rsid w:val="008D6BE1"/>
    <w:rsid w:val="008F24C1"/>
    <w:rsid w:val="00910F0E"/>
    <w:rsid w:val="00912771"/>
    <w:rsid w:val="00963845"/>
    <w:rsid w:val="009877E3"/>
    <w:rsid w:val="0099762E"/>
    <w:rsid w:val="009B2B70"/>
    <w:rsid w:val="009C68E6"/>
    <w:rsid w:val="00AC6732"/>
    <w:rsid w:val="00AD1498"/>
    <w:rsid w:val="00AE627F"/>
    <w:rsid w:val="00AE6523"/>
    <w:rsid w:val="00AF05DE"/>
    <w:rsid w:val="00B02B48"/>
    <w:rsid w:val="00B47295"/>
    <w:rsid w:val="00B54414"/>
    <w:rsid w:val="00B73B03"/>
    <w:rsid w:val="00B833B7"/>
    <w:rsid w:val="00BC7676"/>
    <w:rsid w:val="00C007EB"/>
    <w:rsid w:val="00C35801"/>
    <w:rsid w:val="00C72AC6"/>
    <w:rsid w:val="00CD39E3"/>
    <w:rsid w:val="00CE4BA9"/>
    <w:rsid w:val="00D07024"/>
    <w:rsid w:val="00D41720"/>
    <w:rsid w:val="00D52DAF"/>
    <w:rsid w:val="00D53151"/>
    <w:rsid w:val="00D54D3A"/>
    <w:rsid w:val="00D559E8"/>
    <w:rsid w:val="00D72815"/>
    <w:rsid w:val="00D72CDA"/>
    <w:rsid w:val="00DB0A79"/>
    <w:rsid w:val="00DB5AD1"/>
    <w:rsid w:val="00DC52EA"/>
    <w:rsid w:val="00DF7F9B"/>
    <w:rsid w:val="00E35157"/>
    <w:rsid w:val="00E6077F"/>
    <w:rsid w:val="00EB0E62"/>
    <w:rsid w:val="00EB7F83"/>
    <w:rsid w:val="00ED05FF"/>
    <w:rsid w:val="00F44CA7"/>
    <w:rsid w:val="00F4534C"/>
    <w:rsid w:val="00F474DD"/>
    <w:rsid w:val="00F57B33"/>
    <w:rsid w:val="00FB7031"/>
    <w:rsid w:val="00FC0566"/>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E7955"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16B01"/>
    <w:rsid w:val="0034117E"/>
    <w:rsid w:val="005A4FD5"/>
    <w:rsid w:val="006B243B"/>
    <w:rsid w:val="0075736A"/>
    <w:rsid w:val="007A0E05"/>
    <w:rsid w:val="008D6BE1"/>
    <w:rsid w:val="008E7955"/>
    <w:rsid w:val="009E0B45"/>
    <w:rsid w:val="00FD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TotalTime>
  <Pages>4</Pages>
  <Words>1558</Words>
  <Characters>8887</Characters>
  <Application>Microsoft Office Word</Application>
  <DocSecurity>0</DocSecurity>
  <PresentationFormat>15|.DOCX</PresentationFormat>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Remy, Michael</cp:lastModifiedBy>
  <cp:revision>22</cp:revision>
  <dcterms:created xsi:type="dcterms:W3CDTF">2025-09-29T17:34:00Z</dcterms:created>
  <dcterms:modified xsi:type="dcterms:W3CDTF">2025-09-30T21:24:00Z</dcterms:modified>
</cp:coreProperties>
</file>