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67AC" w14:textId="00A5FF74" w:rsidR="003610AB" w:rsidRPr="00F95440" w:rsidRDefault="00737B06" w:rsidP="00737B06">
      <w:pPr>
        <w:jc w:val="center"/>
        <w:rPr>
          <w:rFonts w:ascii="Times New Roman" w:hAnsi="Times New Roman" w:cs="Times New Roman"/>
          <w:b/>
        </w:rPr>
      </w:pPr>
      <w:r w:rsidRPr="00F95440">
        <w:rPr>
          <w:rFonts w:ascii="Times New Roman" w:hAnsi="Times New Roman" w:cs="Times New Roman"/>
          <w:b/>
        </w:rPr>
        <w:t xml:space="preserve">Spanish and Portuguese Graduate Student Organization of The Ohio State University </w:t>
      </w:r>
    </w:p>
    <w:p w14:paraId="49A5B3A6" w14:textId="70BC3181" w:rsidR="00737B06" w:rsidRPr="00F95440" w:rsidRDefault="00737B06" w:rsidP="00737B06">
      <w:pPr>
        <w:jc w:val="center"/>
        <w:rPr>
          <w:rFonts w:ascii="Times New Roman" w:hAnsi="Times New Roman" w:cs="Times New Roman"/>
          <w:b/>
        </w:rPr>
      </w:pPr>
      <w:r w:rsidRPr="00F95440">
        <w:rPr>
          <w:rFonts w:ascii="Times New Roman" w:hAnsi="Times New Roman" w:cs="Times New Roman"/>
          <w:b/>
        </w:rPr>
        <w:t xml:space="preserve">Student Organization Constitution </w:t>
      </w:r>
    </w:p>
    <w:p w14:paraId="63B9F0C4" w14:textId="5F680A9B"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I. NAME OF ORGANIZATION</w:t>
      </w:r>
    </w:p>
    <w:p w14:paraId="75B797BC" w14:textId="7B45A5A8" w:rsidR="00737B06" w:rsidRPr="00F95440" w:rsidRDefault="00737B06" w:rsidP="00737B06">
      <w:pPr>
        <w:pStyle w:val="p1"/>
        <w:rPr>
          <w:sz w:val="24"/>
          <w:szCs w:val="24"/>
        </w:rPr>
      </w:pPr>
      <w:r w:rsidRPr="00F95440">
        <w:rPr>
          <w:sz w:val="24"/>
          <w:szCs w:val="24"/>
        </w:rPr>
        <w:t>The name of the organization shall be the “Spanish and Portuguese Graduate Student Organization of The Ohio State University”. This Student Organization is an autonomous organization self-governed by this Constitution.</w:t>
      </w:r>
    </w:p>
    <w:p w14:paraId="62FCC62A"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164B1E7D" w14:textId="77777777"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II.</w:t>
      </w:r>
      <w:r w:rsidRPr="00F95440">
        <w:rPr>
          <w:rFonts w:ascii="Times New Roman" w:hAnsi="Times New Roman" w:cs="Times New Roman"/>
          <w:b/>
          <w:bCs/>
          <w:kern w:val="0"/>
          <w:u w:val="single"/>
        </w:rPr>
        <w:tab/>
        <w:t>ORGANIZATION PURPOSE</w:t>
      </w:r>
    </w:p>
    <w:p w14:paraId="71EEDDDF" w14:textId="77777777" w:rsidR="006238D0" w:rsidRPr="00F95440" w:rsidRDefault="006238D0" w:rsidP="006238D0">
      <w:pPr>
        <w:pStyle w:val="p1"/>
        <w:rPr>
          <w:sz w:val="24"/>
          <w:szCs w:val="24"/>
        </w:rPr>
      </w:pPr>
      <w:r w:rsidRPr="00F95440">
        <w:rPr>
          <w:sz w:val="24"/>
          <w:szCs w:val="24"/>
        </w:rPr>
        <w:t>The SPPO Graduate Student Organization at OSU exists for the following purposes:</w:t>
      </w:r>
    </w:p>
    <w:p w14:paraId="1B91746E" w14:textId="0D9A8009"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1.</w:t>
      </w:r>
      <w:r w:rsidRPr="00F95440">
        <w:rPr>
          <w:rFonts w:ascii="Times New Roman" w:eastAsia="Times New Roman" w:hAnsi="Times New Roman" w:cs="Times New Roman"/>
          <w:color w:val="000000"/>
          <w:kern w:val="0"/>
          <w14:ligatures w14:val="none"/>
        </w:rPr>
        <w:t xml:space="preserve"> To encourage participation in the Annual Graduate Study Symposium held each </w:t>
      </w:r>
      <w:r w:rsidR="00C64DE7" w:rsidRPr="00F95440">
        <w:rPr>
          <w:rFonts w:ascii="Times New Roman" w:eastAsia="Times New Roman" w:hAnsi="Times New Roman" w:cs="Times New Roman"/>
          <w:color w:val="000000"/>
          <w:kern w:val="0"/>
          <w14:ligatures w14:val="none"/>
        </w:rPr>
        <w:t>March</w:t>
      </w:r>
      <w:r w:rsidRPr="00F95440">
        <w:rPr>
          <w:rFonts w:ascii="Times New Roman" w:eastAsia="Times New Roman" w:hAnsi="Times New Roman" w:cs="Times New Roman"/>
          <w:color w:val="000000"/>
          <w:kern w:val="0"/>
          <w14:ligatures w14:val="none"/>
        </w:rPr>
        <w:t xml:space="preserve"> at the Ohio State University.</w:t>
      </w:r>
    </w:p>
    <w:p w14:paraId="37C76185" w14:textId="39EB3EB3"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2.</w:t>
      </w:r>
      <w:r w:rsidRPr="00F95440">
        <w:rPr>
          <w:rFonts w:ascii="Times New Roman" w:eastAsia="Times New Roman" w:hAnsi="Times New Roman" w:cs="Times New Roman"/>
          <w:color w:val="000000"/>
          <w:kern w:val="0"/>
          <w14:ligatures w14:val="none"/>
        </w:rPr>
        <w:t xml:space="preserve"> To provide members of the organization an opportunity to serve as members of the SPPO</w:t>
      </w:r>
      <w:r w:rsidR="00C64DE7" w:rsidRPr="00F95440">
        <w:rPr>
          <w:rFonts w:ascii="Times New Roman" w:eastAsia="Times New Roman" w:hAnsi="Times New Roman" w:cs="Times New Roman"/>
          <w:color w:val="000000"/>
          <w:kern w:val="0"/>
          <w14:ligatures w14:val="none"/>
        </w:rPr>
        <w:t xml:space="preserve"> </w:t>
      </w:r>
      <w:r w:rsidRPr="00F95440">
        <w:rPr>
          <w:rFonts w:ascii="Times New Roman" w:eastAsia="Times New Roman" w:hAnsi="Times New Roman" w:cs="Times New Roman"/>
          <w:color w:val="000000"/>
          <w:kern w:val="0"/>
          <w14:ligatures w14:val="none"/>
        </w:rPr>
        <w:t>departmental committees and to bet the voice of the organization and the student body in said committees.</w:t>
      </w:r>
    </w:p>
    <w:p w14:paraId="5B5064C0" w14:textId="7279FB71"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3.</w:t>
      </w:r>
      <w:r w:rsidRPr="00F95440">
        <w:rPr>
          <w:rFonts w:ascii="Times New Roman" w:eastAsia="Times New Roman" w:hAnsi="Times New Roman" w:cs="Times New Roman"/>
          <w:color w:val="000000"/>
          <w:kern w:val="0"/>
          <w14:ligatures w14:val="none"/>
        </w:rPr>
        <w:t xml:space="preserve"> To serve as a forum for the presentation of Latin American and Lusophone culture, history, art and music at the University and to serve as a sponsor of social events for the student body.</w:t>
      </w:r>
    </w:p>
    <w:p w14:paraId="36360533"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4.</w:t>
      </w:r>
      <w:r w:rsidRPr="00F95440">
        <w:rPr>
          <w:rFonts w:ascii="Times New Roman" w:eastAsia="Times New Roman" w:hAnsi="Times New Roman" w:cs="Times New Roman"/>
          <w:color w:val="000000"/>
          <w:kern w:val="0"/>
          <w14:ligatures w14:val="none"/>
        </w:rPr>
        <w:t xml:space="preserve"> To preserve and foster a sense of Latin American and Lusophone identity and</w:t>
      </w:r>
    </w:p>
    <w:p w14:paraId="51723B23"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consciousness among the University community.</w:t>
      </w:r>
    </w:p>
    <w:p w14:paraId="26537DBD"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5.</w:t>
      </w:r>
      <w:r w:rsidRPr="00F95440">
        <w:rPr>
          <w:rFonts w:ascii="Times New Roman" w:eastAsia="Times New Roman" w:hAnsi="Times New Roman" w:cs="Times New Roman"/>
          <w:color w:val="000000"/>
          <w:kern w:val="0"/>
          <w14:ligatures w14:val="none"/>
        </w:rPr>
        <w:t xml:space="preserve"> To provide opportunities for continued professional development through conferences,</w:t>
      </w:r>
    </w:p>
    <w:p w14:paraId="6C0B9532"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seminars, and academic exchange with other universities and institutions.</w:t>
      </w:r>
    </w:p>
    <w:p w14:paraId="1367A1B1"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6.</w:t>
      </w:r>
      <w:r w:rsidRPr="00F95440">
        <w:rPr>
          <w:rFonts w:ascii="Times New Roman" w:eastAsia="Times New Roman" w:hAnsi="Times New Roman" w:cs="Times New Roman"/>
          <w:color w:val="000000"/>
          <w:kern w:val="0"/>
          <w14:ligatures w14:val="none"/>
        </w:rPr>
        <w:t xml:space="preserve"> To assist business and organizations in recruiting and promoting members.</w:t>
      </w:r>
    </w:p>
    <w:p w14:paraId="09B2C6D1" w14:textId="77777777"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7.</w:t>
      </w:r>
      <w:r w:rsidRPr="00F95440">
        <w:rPr>
          <w:rFonts w:ascii="Times New Roman" w:eastAsia="Times New Roman" w:hAnsi="Times New Roman" w:cs="Times New Roman"/>
          <w:color w:val="000000"/>
          <w:kern w:val="0"/>
          <w14:ligatures w14:val="none"/>
        </w:rPr>
        <w:t xml:space="preserve"> To provide networking opportunities along with establishing a professional environment.</w:t>
      </w:r>
    </w:p>
    <w:p w14:paraId="2A81E64A" w14:textId="172467CD"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8.</w:t>
      </w:r>
      <w:r w:rsidRPr="00F95440">
        <w:rPr>
          <w:rFonts w:ascii="Times New Roman" w:eastAsia="Times New Roman" w:hAnsi="Times New Roman" w:cs="Times New Roman"/>
          <w:color w:val="000000"/>
          <w:kern w:val="0"/>
          <w14:ligatures w14:val="none"/>
        </w:rPr>
        <w:t xml:space="preserve"> To achieve cultural awareness. </w:t>
      </w:r>
    </w:p>
    <w:p w14:paraId="546C7EB9" w14:textId="50D7D5AE" w:rsidR="00CE3149" w:rsidRPr="00F95440" w:rsidRDefault="00CE3149" w:rsidP="00CE3149">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9.</w:t>
      </w:r>
      <w:r w:rsidRPr="00F95440">
        <w:rPr>
          <w:rFonts w:ascii="Times New Roman" w:eastAsia="Times New Roman" w:hAnsi="Times New Roman" w:cs="Times New Roman"/>
          <w:color w:val="000000"/>
          <w:kern w:val="0"/>
          <w14:ligatures w14:val="none"/>
        </w:rPr>
        <w:t xml:space="preserve"> To develop academic excellence. </w:t>
      </w:r>
    </w:p>
    <w:p w14:paraId="24B79FF0" w14:textId="77777777" w:rsidR="00C64DE7" w:rsidRPr="00F95440" w:rsidRDefault="00CE3149" w:rsidP="00C64DE7">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10.</w:t>
      </w:r>
      <w:r w:rsidRPr="00F95440">
        <w:rPr>
          <w:rFonts w:ascii="Times New Roman" w:eastAsia="Times New Roman" w:hAnsi="Times New Roman" w:cs="Times New Roman"/>
          <w:color w:val="000000"/>
          <w:kern w:val="0"/>
          <w14:ligatures w14:val="none"/>
        </w:rPr>
        <w:t xml:space="preserve"> To provide a community and a support system to all and each of its members as they pursue their academic careers. </w:t>
      </w:r>
    </w:p>
    <w:p w14:paraId="7A46DDA1" w14:textId="29C5F503" w:rsidR="002D7B21" w:rsidRPr="00F95440" w:rsidRDefault="002D7B21" w:rsidP="00C64DE7">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11.</w:t>
      </w:r>
      <w:r w:rsidRPr="00F95440">
        <w:rPr>
          <w:rFonts w:ascii="Times New Roman" w:eastAsia="Times New Roman" w:hAnsi="Times New Roman" w:cs="Times New Roman"/>
          <w:color w:val="000000"/>
          <w:kern w:val="0"/>
          <w14:ligatures w14:val="none"/>
        </w:rPr>
        <w:t xml:space="preserve"> To work along with Portuguese </w:t>
      </w:r>
      <w:r w:rsidR="00C64DE7" w:rsidRPr="00F95440">
        <w:rPr>
          <w:rFonts w:ascii="Times New Roman" w:eastAsia="Times New Roman" w:hAnsi="Times New Roman" w:cs="Times New Roman"/>
          <w:color w:val="000000"/>
          <w:kern w:val="0"/>
          <w14:ligatures w14:val="none"/>
        </w:rPr>
        <w:t xml:space="preserve">Graduate </w:t>
      </w:r>
      <w:r w:rsidRPr="00F95440">
        <w:rPr>
          <w:rFonts w:ascii="Times New Roman" w:eastAsia="Times New Roman" w:hAnsi="Times New Roman" w:cs="Times New Roman"/>
          <w:color w:val="000000"/>
          <w:kern w:val="0"/>
          <w14:ligatures w14:val="none"/>
        </w:rPr>
        <w:t xml:space="preserve">Student Organization, </w:t>
      </w:r>
      <w:r w:rsidR="00C64DE7" w:rsidRPr="00F95440">
        <w:rPr>
          <w:rFonts w:ascii="Times New Roman" w:eastAsia="Times New Roman" w:hAnsi="Times New Roman" w:cs="Times New Roman"/>
          <w:color w:val="000000"/>
          <w:kern w:val="0"/>
          <w14:ligatures w14:val="none"/>
        </w:rPr>
        <w:t xml:space="preserve">the academic pursuits, professional development, and cultural interests of its members. </w:t>
      </w:r>
    </w:p>
    <w:p w14:paraId="23DB094F" w14:textId="49773BF7" w:rsidR="00C64DE7" w:rsidRPr="00F95440" w:rsidRDefault="00C64DE7" w:rsidP="00C64DE7">
      <w:pPr>
        <w:spacing w:after="0" w:line="240" w:lineRule="auto"/>
        <w:ind w:left="720"/>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12.</w:t>
      </w:r>
      <w:r w:rsidRPr="00F95440">
        <w:rPr>
          <w:rFonts w:ascii="Times New Roman" w:eastAsia="Times New Roman" w:hAnsi="Times New Roman" w:cs="Times New Roman"/>
          <w:color w:val="000000"/>
          <w:kern w:val="0"/>
          <w14:ligatures w14:val="none"/>
        </w:rPr>
        <w:t xml:space="preserve"> To connect and serve the greater Latino community </w:t>
      </w:r>
      <w:r w:rsidR="00310EA3" w:rsidRPr="00F95440">
        <w:rPr>
          <w:rFonts w:ascii="Times New Roman" w:eastAsia="Times New Roman" w:hAnsi="Times New Roman" w:cs="Times New Roman"/>
          <w:color w:val="000000"/>
          <w:kern w:val="0"/>
          <w14:ligatures w14:val="none"/>
        </w:rPr>
        <w:t xml:space="preserve">at The Ohio State University, especially those with an interest in Spanish and Portuguese literature, linguistics and cultures. </w:t>
      </w:r>
    </w:p>
    <w:p w14:paraId="7A55DFE1"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4B7AC1E9" w14:textId="712A8C0D"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III. UNIVERSITY REGULATIONS</w:t>
      </w:r>
    </w:p>
    <w:p w14:paraId="3F6DD532" w14:textId="5569F617"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A. Harassment and Discrimination, including Sexual Misconduct</w:t>
      </w:r>
    </w:p>
    <w:p w14:paraId="7398B8ED" w14:textId="4F3EBF6A" w:rsidR="00737B06" w:rsidRPr="00F95440" w:rsidRDefault="00737B06" w:rsidP="00737B06">
      <w:pPr>
        <w:autoSpaceDE w:val="0"/>
        <w:autoSpaceDN w:val="0"/>
        <w:adjustRightInd w:val="0"/>
        <w:spacing w:after="0" w:line="240" w:lineRule="auto"/>
        <w:rPr>
          <w:rFonts w:ascii="Times New Roman" w:hAnsi="Times New Roman" w:cs="Times New Roman"/>
          <w:i/>
          <w:iCs/>
          <w:kern w:val="0"/>
        </w:rPr>
      </w:pPr>
      <w:r w:rsidRPr="00F95440">
        <w:rPr>
          <w:rFonts w:ascii="Times New Roman" w:hAnsi="Times New Roman" w:cs="Times New Roman"/>
          <w:kern w:val="0"/>
        </w:rPr>
        <w:t xml:space="preserve">Spanish and Portuguese Graduate Student Organization of The Ohio State University </w:t>
      </w:r>
      <w:r w:rsidRPr="00F95440">
        <w:rPr>
          <w:rFonts w:ascii="Times New Roman" w:hAnsi="Times New Roman" w:cs="Times New Roman"/>
          <w:i/>
          <w:iCs/>
          <w:kern w:val="0"/>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28ED80A4" w14:textId="77777777" w:rsidR="006238D0" w:rsidRPr="00F95440" w:rsidRDefault="006238D0" w:rsidP="00737B06">
      <w:pPr>
        <w:autoSpaceDE w:val="0"/>
        <w:autoSpaceDN w:val="0"/>
        <w:adjustRightInd w:val="0"/>
        <w:spacing w:after="0" w:line="240" w:lineRule="auto"/>
        <w:rPr>
          <w:rFonts w:ascii="Times New Roman" w:hAnsi="Times New Roman" w:cs="Times New Roman"/>
          <w:b/>
          <w:bCs/>
          <w:kern w:val="0"/>
        </w:rPr>
      </w:pPr>
    </w:p>
    <w:p w14:paraId="44FB4D2A" w14:textId="764750A3"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B. Hazing</w:t>
      </w:r>
    </w:p>
    <w:p w14:paraId="77CC21D7" w14:textId="265319DF" w:rsidR="00737B06" w:rsidRPr="00F95440" w:rsidRDefault="00737B06" w:rsidP="00737B06">
      <w:pPr>
        <w:autoSpaceDE w:val="0"/>
        <w:autoSpaceDN w:val="0"/>
        <w:adjustRightInd w:val="0"/>
        <w:spacing w:after="0" w:line="240" w:lineRule="auto"/>
        <w:rPr>
          <w:rFonts w:ascii="Times New Roman" w:hAnsi="Times New Roman" w:cs="Times New Roman"/>
          <w:i/>
          <w:iCs/>
          <w:kern w:val="0"/>
        </w:rPr>
      </w:pPr>
      <w:r w:rsidRPr="00F95440">
        <w:rPr>
          <w:rFonts w:ascii="Times New Roman" w:hAnsi="Times New Roman" w:cs="Times New Roman"/>
          <w:kern w:val="0"/>
        </w:rPr>
        <w:t>Spanish and Portuguese Graduate Student Organization of The Ohio State University</w:t>
      </w:r>
      <w:r w:rsidRPr="00F95440">
        <w:rPr>
          <w:rFonts w:ascii="Times New Roman" w:hAnsi="Times New Roman" w:cs="Times New Roman"/>
          <w:i/>
          <w:iCs/>
          <w:kern w:val="0"/>
        </w:rPr>
        <w:t xml:space="preserve"> agrees to maintain a zero-tolerance policy for hazing, in compliance with Ohio State University and </w:t>
      </w:r>
      <w:r w:rsidRPr="00F95440">
        <w:rPr>
          <w:rFonts w:ascii="Times New Roman" w:hAnsi="Times New Roman" w:cs="Times New Roman"/>
          <w:i/>
          <w:iCs/>
          <w:kern w:val="0"/>
        </w:rPr>
        <w:lastRenderedPageBreak/>
        <w:t>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D8CCE2E" w14:textId="77777777" w:rsidR="006238D0" w:rsidRPr="00F95440" w:rsidRDefault="006238D0" w:rsidP="00737B06">
      <w:pPr>
        <w:autoSpaceDE w:val="0"/>
        <w:autoSpaceDN w:val="0"/>
        <w:adjustRightInd w:val="0"/>
        <w:spacing w:after="0" w:line="240" w:lineRule="auto"/>
        <w:rPr>
          <w:rFonts w:ascii="Times New Roman" w:hAnsi="Times New Roman" w:cs="Times New Roman"/>
          <w:b/>
          <w:bCs/>
          <w:kern w:val="0"/>
        </w:rPr>
      </w:pPr>
    </w:p>
    <w:p w14:paraId="6D3B3049" w14:textId="3A6CDDFC"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C. Bylaws</w:t>
      </w:r>
    </w:p>
    <w:p w14:paraId="12B8520A" w14:textId="6CDC9F00" w:rsidR="00737B06" w:rsidRPr="00F95440" w:rsidRDefault="00737B06" w:rsidP="00737B06">
      <w:pPr>
        <w:autoSpaceDE w:val="0"/>
        <w:autoSpaceDN w:val="0"/>
        <w:adjustRightInd w:val="0"/>
        <w:spacing w:after="0" w:line="240" w:lineRule="auto"/>
        <w:rPr>
          <w:rFonts w:ascii="Times New Roman" w:hAnsi="Times New Roman" w:cs="Times New Roman"/>
          <w:i/>
          <w:iCs/>
          <w:kern w:val="0"/>
        </w:rPr>
      </w:pPr>
      <w:r w:rsidRPr="00F95440">
        <w:rPr>
          <w:rFonts w:ascii="Times New Roman" w:hAnsi="Times New Roman" w:cs="Times New Roman"/>
          <w:kern w:val="0"/>
        </w:rPr>
        <w:t xml:space="preserve">Spanish and Portuguese Graduate Student Organization of The Ohio State University </w:t>
      </w:r>
      <w:r w:rsidRPr="00F95440">
        <w:rPr>
          <w:rFonts w:ascii="Times New Roman" w:hAnsi="Times New Roman" w:cs="Times New Roman"/>
          <w:i/>
          <w:iCs/>
          <w:kern w:val="0"/>
        </w:rPr>
        <w:t>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4430044D" w14:textId="77777777" w:rsidR="00737B06" w:rsidRPr="00F95440" w:rsidRDefault="00737B06" w:rsidP="00737B06">
      <w:pPr>
        <w:autoSpaceDE w:val="0"/>
        <w:autoSpaceDN w:val="0"/>
        <w:adjustRightInd w:val="0"/>
        <w:spacing w:after="0" w:line="240" w:lineRule="auto"/>
        <w:rPr>
          <w:rFonts w:ascii="Times New Roman" w:hAnsi="Times New Roman" w:cs="Times New Roman"/>
          <w:i/>
          <w:iCs/>
          <w:kern w:val="0"/>
        </w:rPr>
      </w:pPr>
    </w:p>
    <w:p w14:paraId="0121E06F" w14:textId="1D9FE235"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IV. MEMBERSHIP</w:t>
      </w:r>
    </w:p>
    <w:p w14:paraId="0996B917" w14:textId="3C3DC1E9" w:rsidR="006238D0" w:rsidRPr="00F95440" w:rsidRDefault="00737B06" w:rsidP="006238D0">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A.</w:t>
      </w:r>
      <w:r w:rsidR="006238D0" w:rsidRPr="00F95440">
        <w:rPr>
          <w:rFonts w:ascii="Times New Roman" w:hAnsi="Times New Roman" w:cs="Times New Roman"/>
          <w:b/>
          <w:bCs/>
          <w:kern w:val="0"/>
        </w:rPr>
        <w:t xml:space="preserve"> </w:t>
      </w:r>
      <w:r w:rsidRPr="00F95440">
        <w:rPr>
          <w:rFonts w:ascii="Times New Roman" w:hAnsi="Times New Roman" w:cs="Times New Roman"/>
          <w:b/>
          <w:bCs/>
          <w:kern w:val="0"/>
        </w:rPr>
        <w:t>Membership Eligibility</w:t>
      </w:r>
    </w:p>
    <w:p w14:paraId="6C809B9F" w14:textId="3F3214F5" w:rsidR="00545ACD" w:rsidRPr="00F95440" w:rsidRDefault="00545ACD" w:rsidP="00545ACD">
      <w:pPr>
        <w:pStyle w:val="p1"/>
        <w:rPr>
          <w:sz w:val="24"/>
          <w:szCs w:val="24"/>
        </w:rPr>
      </w:pPr>
      <w:r w:rsidRPr="00F95440">
        <w:rPr>
          <w:sz w:val="24"/>
          <w:szCs w:val="24"/>
        </w:rPr>
        <w:t>Any student, faculty member, staff member, or alumnus of any University division, full or part time is eligible for membership in the organization</w:t>
      </w:r>
      <w:r w:rsidR="0054145C" w:rsidRPr="00F95440">
        <w:rPr>
          <w:sz w:val="24"/>
          <w:szCs w:val="24"/>
        </w:rPr>
        <w:t xml:space="preserve">. </w:t>
      </w:r>
    </w:p>
    <w:p w14:paraId="190FE371" w14:textId="77777777" w:rsidR="00545ACD" w:rsidRPr="00F95440" w:rsidRDefault="00545ACD" w:rsidP="00737B06">
      <w:pPr>
        <w:autoSpaceDE w:val="0"/>
        <w:autoSpaceDN w:val="0"/>
        <w:adjustRightInd w:val="0"/>
        <w:spacing w:after="0" w:line="240" w:lineRule="auto"/>
        <w:rPr>
          <w:rFonts w:ascii="Times New Roman" w:hAnsi="Times New Roman" w:cs="Times New Roman"/>
          <w:b/>
          <w:bCs/>
          <w:kern w:val="0"/>
        </w:rPr>
      </w:pPr>
    </w:p>
    <w:p w14:paraId="6829057B" w14:textId="49D8832E"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B.</w:t>
      </w:r>
      <w:r w:rsidR="00CE3149" w:rsidRPr="00F95440">
        <w:rPr>
          <w:rFonts w:ascii="Times New Roman" w:hAnsi="Times New Roman" w:cs="Times New Roman"/>
          <w:b/>
          <w:bCs/>
          <w:kern w:val="0"/>
        </w:rPr>
        <w:t xml:space="preserve"> </w:t>
      </w:r>
      <w:r w:rsidRPr="00F95440">
        <w:rPr>
          <w:rFonts w:ascii="Times New Roman" w:hAnsi="Times New Roman" w:cs="Times New Roman"/>
          <w:b/>
          <w:bCs/>
          <w:kern w:val="0"/>
        </w:rPr>
        <w:t>Member Selection</w:t>
      </w:r>
    </w:p>
    <w:p w14:paraId="08C42B22" w14:textId="47FDCBB7" w:rsidR="00737B06" w:rsidRPr="00F95440" w:rsidRDefault="00595B1F"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Mem</w:t>
      </w:r>
      <w:r w:rsidR="00F53C1A" w:rsidRPr="00F95440">
        <w:rPr>
          <w:rFonts w:ascii="Times New Roman" w:hAnsi="Times New Roman" w:cs="Times New Roman"/>
          <w:kern w:val="0"/>
        </w:rPr>
        <w:t xml:space="preserve">bership </w:t>
      </w:r>
      <w:r w:rsidR="00F4082C" w:rsidRPr="00F95440">
        <w:rPr>
          <w:rFonts w:ascii="Times New Roman" w:hAnsi="Times New Roman" w:cs="Times New Roman"/>
          <w:kern w:val="0"/>
        </w:rPr>
        <w:t xml:space="preserve">selection </w:t>
      </w:r>
      <w:r w:rsidR="0076614B" w:rsidRPr="00F95440">
        <w:rPr>
          <w:rFonts w:ascii="Times New Roman" w:hAnsi="Times New Roman" w:cs="Times New Roman"/>
          <w:kern w:val="0"/>
        </w:rPr>
        <w:t>requires that a potential mem</w:t>
      </w:r>
      <w:r w:rsidR="00190494" w:rsidRPr="00F95440">
        <w:rPr>
          <w:rFonts w:ascii="Times New Roman" w:hAnsi="Times New Roman" w:cs="Times New Roman"/>
          <w:kern w:val="0"/>
        </w:rPr>
        <w:t xml:space="preserve">ber is </w:t>
      </w:r>
      <w:r w:rsidR="009C6004" w:rsidRPr="00F95440">
        <w:rPr>
          <w:rFonts w:ascii="Times New Roman" w:hAnsi="Times New Roman" w:cs="Times New Roman"/>
          <w:kern w:val="0"/>
        </w:rPr>
        <w:t>enrolled as a grad</w:t>
      </w:r>
      <w:r w:rsidR="00436D75" w:rsidRPr="00F95440">
        <w:rPr>
          <w:rFonts w:ascii="Times New Roman" w:hAnsi="Times New Roman" w:cs="Times New Roman"/>
          <w:kern w:val="0"/>
        </w:rPr>
        <w:t>uate stud</w:t>
      </w:r>
      <w:r w:rsidR="002852C3" w:rsidRPr="00F95440">
        <w:rPr>
          <w:rFonts w:ascii="Times New Roman" w:hAnsi="Times New Roman" w:cs="Times New Roman"/>
          <w:kern w:val="0"/>
        </w:rPr>
        <w:t xml:space="preserve">ent </w:t>
      </w:r>
      <w:r w:rsidR="008B7199" w:rsidRPr="00F95440">
        <w:rPr>
          <w:rFonts w:ascii="Times New Roman" w:hAnsi="Times New Roman" w:cs="Times New Roman"/>
          <w:kern w:val="0"/>
        </w:rPr>
        <w:t xml:space="preserve">in the </w:t>
      </w:r>
      <w:r w:rsidR="00DA7E68" w:rsidRPr="00F95440">
        <w:rPr>
          <w:rFonts w:ascii="Times New Roman" w:hAnsi="Times New Roman" w:cs="Times New Roman"/>
          <w:kern w:val="0"/>
        </w:rPr>
        <w:t>Department o</w:t>
      </w:r>
      <w:r w:rsidR="00E63679" w:rsidRPr="00F95440">
        <w:rPr>
          <w:rFonts w:ascii="Times New Roman" w:hAnsi="Times New Roman" w:cs="Times New Roman"/>
          <w:kern w:val="0"/>
        </w:rPr>
        <w:t>f Spa</w:t>
      </w:r>
      <w:r w:rsidR="000C4525" w:rsidRPr="00F95440">
        <w:rPr>
          <w:rFonts w:ascii="Times New Roman" w:hAnsi="Times New Roman" w:cs="Times New Roman"/>
          <w:kern w:val="0"/>
        </w:rPr>
        <w:t>nish and Portugu</w:t>
      </w:r>
      <w:r w:rsidR="00F761EA" w:rsidRPr="00F95440">
        <w:rPr>
          <w:rFonts w:ascii="Times New Roman" w:hAnsi="Times New Roman" w:cs="Times New Roman"/>
          <w:kern w:val="0"/>
        </w:rPr>
        <w:t xml:space="preserve">ese </w:t>
      </w:r>
      <w:r w:rsidR="00A959FA" w:rsidRPr="00F95440">
        <w:rPr>
          <w:rFonts w:ascii="Times New Roman" w:hAnsi="Times New Roman" w:cs="Times New Roman"/>
          <w:kern w:val="0"/>
        </w:rPr>
        <w:t xml:space="preserve">and that they attend </w:t>
      </w:r>
      <w:r w:rsidR="007A37F5" w:rsidRPr="00F95440">
        <w:rPr>
          <w:rFonts w:ascii="Times New Roman" w:hAnsi="Times New Roman" w:cs="Times New Roman"/>
          <w:kern w:val="0"/>
        </w:rPr>
        <w:t xml:space="preserve">a </w:t>
      </w:r>
      <w:r w:rsidR="00F40E54" w:rsidRPr="00F95440">
        <w:rPr>
          <w:rFonts w:ascii="Times New Roman" w:hAnsi="Times New Roman" w:cs="Times New Roman"/>
          <w:kern w:val="0"/>
        </w:rPr>
        <w:t xml:space="preserve">meeting. </w:t>
      </w:r>
    </w:p>
    <w:p w14:paraId="4E6CFDD6" w14:textId="77777777" w:rsidR="00CE3149" w:rsidRPr="00F95440" w:rsidRDefault="00CE3149" w:rsidP="00737B06">
      <w:pPr>
        <w:autoSpaceDE w:val="0"/>
        <w:autoSpaceDN w:val="0"/>
        <w:adjustRightInd w:val="0"/>
        <w:spacing w:after="0" w:line="240" w:lineRule="auto"/>
        <w:rPr>
          <w:rFonts w:ascii="Times New Roman" w:hAnsi="Times New Roman" w:cs="Times New Roman"/>
          <w:kern w:val="0"/>
        </w:rPr>
      </w:pPr>
    </w:p>
    <w:p w14:paraId="24341C80" w14:textId="74477790" w:rsidR="006238D0"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C.</w:t>
      </w:r>
      <w:r w:rsidR="00CE3149" w:rsidRPr="00F95440">
        <w:rPr>
          <w:rFonts w:ascii="Times New Roman" w:hAnsi="Times New Roman" w:cs="Times New Roman"/>
          <w:b/>
          <w:bCs/>
          <w:kern w:val="0"/>
        </w:rPr>
        <w:t xml:space="preserve"> </w:t>
      </w:r>
      <w:r w:rsidRPr="00F95440">
        <w:rPr>
          <w:rFonts w:ascii="Times New Roman" w:hAnsi="Times New Roman" w:cs="Times New Roman"/>
          <w:b/>
          <w:bCs/>
          <w:kern w:val="0"/>
        </w:rPr>
        <w:t>Membership Timeline</w:t>
      </w:r>
    </w:p>
    <w:p w14:paraId="0490D003" w14:textId="11DCA35A" w:rsidR="006238D0" w:rsidRPr="00F95440" w:rsidRDefault="008337FB"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kern w:val="0"/>
        </w:rPr>
        <w:t>Membership</w:t>
      </w:r>
      <w:r w:rsidR="006D5211" w:rsidRPr="00F95440">
        <w:rPr>
          <w:rFonts w:ascii="Times New Roman" w:hAnsi="Times New Roman" w:cs="Times New Roman"/>
          <w:kern w:val="0"/>
        </w:rPr>
        <w:t xml:space="preserve"> </w:t>
      </w:r>
      <w:r w:rsidR="00900632" w:rsidRPr="00F95440">
        <w:rPr>
          <w:rFonts w:ascii="Times New Roman" w:hAnsi="Times New Roman" w:cs="Times New Roman"/>
          <w:kern w:val="0"/>
        </w:rPr>
        <w:t>is on a rolling basis.</w:t>
      </w:r>
      <w:r w:rsidRPr="00F95440">
        <w:rPr>
          <w:rFonts w:ascii="Times New Roman" w:hAnsi="Times New Roman" w:cs="Times New Roman"/>
          <w:kern w:val="0"/>
        </w:rPr>
        <w:t xml:space="preserve"> </w:t>
      </w:r>
      <w:r w:rsidR="00CE3149" w:rsidRPr="00F95440">
        <w:rPr>
          <w:rFonts w:ascii="Times New Roman" w:hAnsi="Times New Roman" w:cs="Times New Roman"/>
          <w:kern w:val="0"/>
        </w:rPr>
        <w:t xml:space="preserve">Membership is current as long as members are part of the of the Spanish and Portuguese Department at The Ohio State University. </w:t>
      </w:r>
    </w:p>
    <w:p w14:paraId="08FF96BA" w14:textId="77777777" w:rsidR="00F15A25" w:rsidRPr="00F95440" w:rsidRDefault="00F15A25" w:rsidP="00737B06">
      <w:pPr>
        <w:autoSpaceDE w:val="0"/>
        <w:autoSpaceDN w:val="0"/>
        <w:adjustRightInd w:val="0"/>
        <w:spacing w:after="0" w:line="240" w:lineRule="auto"/>
        <w:rPr>
          <w:rFonts w:ascii="Times New Roman" w:hAnsi="Times New Roman" w:cs="Times New Roman"/>
          <w:b/>
          <w:bCs/>
          <w:kern w:val="0"/>
        </w:rPr>
      </w:pPr>
    </w:p>
    <w:p w14:paraId="0E720ADF" w14:textId="553C651B"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D.</w:t>
      </w:r>
      <w:r w:rsidR="00CE3149" w:rsidRPr="00F95440">
        <w:rPr>
          <w:rFonts w:ascii="Times New Roman" w:hAnsi="Times New Roman" w:cs="Times New Roman"/>
          <w:b/>
          <w:bCs/>
          <w:kern w:val="0"/>
        </w:rPr>
        <w:t xml:space="preserve"> </w:t>
      </w:r>
      <w:r w:rsidRPr="00F95440">
        <w:rPr>
          <w:rFonts w:ascii="Times New Roman" w:hAnsi="Times New Roman" w:cs="Times New Roman"/>
          <w:b/>
          <w:bCs/>
          <w:kern w:val="0"/>
        </w:rPr>
        <w:t>Member Removal</w:t>
      </w:r>
    </w:p>
    <w:p w14:paraId="7BF37322" w14:textId="77777777" w:rsidR="00F227E1" w:rsidRPr="00F95440" w:rsidRDefault="00F227E1" w:rsidP="00F227E1">
      <w:pPr>
        <w:shd w:val="clear" w:color="auto" w:fill="FFFFFF"/>
        <w:spacing w:after="0"/>
        <w:textAlignment w:val="baseline"/>
        <w:rPr>
          <w:rFonts w:ascii="Times New Roman" w:hAnsi="Times New Roman" w:cs="Times New Roman"/>
          <w:color w:val="000000" w:themeColor="text1"/>
        </w:rPr>
      </w:pPr>
      <w:r w:rsidRPr="00F95440">
        <w:rPr>
          <w:rStyle w:val="normaltextrun"/>
          <w:rFonts w:ascii="Times New Roman" w:hAnsi="Times New Roman" w:cs="Times New Roman"/>
          <w:color w:val="000000" w:themeColor="text1"/>
        </w:rPr>
        <w:t>If a member engages in behavior that is detrimental to advancing the purpose of this organization, violates the organization’s constitution or by-laws, or violates the Code of Student Conduct, university policy, or federal, state or local law. A warning will be sent via OSU email to the member in consideration for removal explaining grounds/evidence for removal and offering them an opportunity to defend themselves in a meeting with all members of the organization. If the member chooses to have a meeting to defend themselves, a vote will be held with all members to determine whether to remove the member, place them under a probationary period, or completely drop charges against the member. A majority vote will decide the status of the member. If a member opts out of the opportunity to defend themselves, then a vote of the officers in consultation with the organization’s advisor will be held. A majority vote of the officers will decide whether the member is to be removed, placed under a probationary period, or have charges dropped.</w:t>
      </w:r>
      <w:r w:rsidRPr="00F95440">
        <w:rPr>
          <w:rStyle w:val="eop"/>
          <w:rFonts w:ascii="Times New Roman" w:hAnsi="Times New Roman" w:cs="Times New Roman"/>
          <w:color w:val="000000" w:themeColor="text1"/>
        </w:rPr>
        <w:t> </w:t>
      </w:r>
    </w:p>
    <w:p w14:paraId="51815FE1" w14:textId="77777777" w:rsidR="00F121F8" w:rsidRPr="00F95440" w:rsidRDefault="00F121F8" w:rsidP="00F227E1">
      <w:pPr>
        <w:shd w:val="clear" w:color="auto" w:fill="FFFFFF"/>
        <w:spacing w:after="0"/>
        <w:textAlignment w:val="baseline"/>
        <w:rPr>
          <w:rStyle w:val="eop"/>
          <w:rFonts w:ascii="Times New Roman" w:hAnsi="Times New Roman" w:cs="Times New Roman"/>
          <w:color w:val="000000" w:themeColor="text1"/>
        </w:rPr>
      </w:pPr>
    </w:p>
    <w:p w14:paraId="4594D1B1" w14:textId="65177F74" w:rsidR="00F227E1" w:rsidRPr="00F95440" w:rsidRDefault="00F227E1" w:rsidP="00F227E1">
      <w:pPr>
        <w:shd w:val="clear" w:color="auto" w:fill="FFFFFF"/>
        <w:spacing w:after="0"/>
        <w:textAlignment w:val="baseline"/>
        <w:rPr>
          <w:rFonts w:ascii="Times New Roman" w:hAnsi="Times New Roman" w:cs="Times New Roman"/>
          <w:color w:val="000000" w:themeColor="text1"/>
        </w:rPr>
      </w:pPr>
      <w:r w:rsidRPr="00F95440">
        <w:rPr>
          <w:rStyle w:val="normaltextrun"/>
          <w:rFonts w:ascii="Times New Roman" w:hAnsi="Times New Roman" w:cs="Times New Roman"/>
          <w:color w:val="000000" w:themeColor="text1"/>
        </w:rPr>
        <w:lastRenderedPageBreak/>
        <w:t>Members who wish to be removed from the Organization out of their own volition will be required to formally present their withdrawal intentions from the organization at the end of each academic year.</w:t>
      </w:r>
      <w:r w:rsidRPr="00F95440">
        <w:rPr>
          <w:rStyle w:val="eop"/>
          <w:rFonts w:ascii="Times New Roman" w:hAnsi="Times New Roman" w:cs="Times New Roman"/>
          <w:color w:val="000000" w:themeColor="text1"/>
        </w:rPr>
        <w:t> </w:t>
      </w:r>
    </w:p>
    <w:p w14:paraId="52996912"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6260CAA1" w14:textId="77777777"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V.</w:t>
      </w:r>
      <w:r w:rsidRPr="00F95440">
        <w:rPr>
          <w:rFonts w:ascii="Times New Roman" w:hAnsi="Times New Roman" w:cs="Times New Roman"/>
          <w:b/>
          <w:bCs/>
          <w:kern w:val="0"/>
          <w:u w:val="single"/>
        </w:rPr>
        <w:tab/>
        <w:t>ADVISOR</w:t>
      </w:r>
    </w:p>
    <w:p w14:paraId="364A5C54" w14:textId="4E04ED1D"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A.</w:t>
      </w:r>
      <w:r w:rsidR="0094332C" w:rsidRPr="00F95440">
        <w:rPr>
          <w:rFonts w:ascii="Times New Roman" w:hAnsi="Times New Roman" w:cs="Times New Roman"/>
          <w:b/>
          <w:bCs/>
          <w:kern w:val="0"/>
        </w:rPr>
        <w:t xml:space="preserve"> </w:t>
      </w:r>
      <w:r w:rsidRPr="00F95440">
        <w:rPr>
          <w:rFonts w:ascii="Times New Roman" w:hAnsi="Times New Roman" w:cs="Times New Roman"/>
          <w:b/>
          <w:bCs/>
          <w:kern w:val="0"/>
        </w:rPr>
        <w:t>Advisor Duties and Responsibilities</w:t>
      </w:r>
    </w:p>
    <w:p w14:paraId="5DC4D430" w14:textId="18566FBB" w:rsidR="00737B06" w:rsidRPr="00F95440" w:rsidRDefault="00200DEC"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 xml:space="preserve">Advisor’s duties and responsibilities include, but are not limited to: </w:t>
      </w:r>
    </w:p>
    <w:p w14:paraId="23207365" w14:textId="77777777" w:rsidR="00200DEC" w:rsidRPr="00F95440" w:rsidRDefault="00200DEC"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Complete an advisor training session once every two years.</w:t>
      </w:r>
    </w:p>
    <w:p w14:paraId="2EF79DB1" w14:textId="77777777" w:rsidR="00200DEC" w:rsidRPr="00F95440" w:rsidRDefault="00200DEC"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Review and Approve the organization's online registration information each year, thereby also agreeing to serve as the advisor for another year.</w:t>
      </w:r>
    </w:p>
    <w:p w14:paraId="6C696B63" w14:textId="77777777" w:rsidR="00200DEC" w:rsidRPr="00F95440" w:rsidRDefault="00200DEC"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Review and Approve the organization’s goals.</w:t>
      </w:r>
    </w:p>
    <w:p w14:paraId="1241CEF4" w14:textId="45D72333" w:rsidR="006F5725" w:rsidRPr="00F95440" w:rsidRDefault="006F5725"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 xml:space="preserve">Meet regularly with executive board and attend officer meetings when invited to attend. </w:t>
      </w:r>
    </w:p>
    <w:p w14:paraId="234997DF" w14:textId="77777777" w:rsidR="00200DEC" w:rsidRPr="00F95440" w:rsidRDefault="00200DEC"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Review and Approve/Deny the organization's CSA funding requests, if and when they are submitted.</w:t>
      </w:r>
    </w:p>
    <w:p w14:paraId="52C76E6E" w14:textId="64BF4690" w:rsidR="00200DEC" w:rsidRPr="00F95440" w:rsidRDefault="00200DEC" w:rsidP="00200DEC">
      <w:pPr>
        <w:numPr>
          <w:ilvl w:val="0"/>
          <w:numId w:val="1"/>
        </w:numPr>
        <w:spacing w:line="254" w:lineRule="atLeast"/>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Review and Approve reservations of space or equipment, as requested by the University department granting the reservation.</w:t>
      </w:r>
    </w:p>
    <w:p w14:paraId="630D0ED3" w14:textId="33B4C989"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B.</w:t>
      </w:r>
      <w:r w:rsidR="0094332C" w:rsidRPr="00F95440">
        <w:rPr>
          <w:rFonts w:ascii="Times New Roman" w:hAnsi="Times New Roman" w:cs="Times New Roman"/>
          <w:b/>
          <w:bCs/>
          <w:kern w:val="0"/>
        </w:rPr>
        <w:t xml:space="preserve"> </w:t>
      </w:r>
      <w:r w:rsidRPr="00F95440">
        <w:rPr>
          <w:rFonts w:ascii="Times New Roman" w:hAnsi="Times New Roman" w:cs="Times New Roman"/>
          <w:b/>
          <w:bCs/>
          <w:kern w:val="0"/>
        </w:rPr>
        <w:t>Advisor Term</w:t>
      </w:r>
    </w:p>
    <w:p w14:paraId="1FE99D24" w14:textId="2275E5D2" w:rsidR="00200DEC" w:rsidRPr="00F95440" w:rsidRDefault="008A1459"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As</w:t>
      </w:r>
      <w:r w:rsidR="00F723EF" w:rsidRPr="00F95440">
        <w:rPr>
          <w:rFonts w:ascii="Times New Roman" w:hAnsi="Times New Roman" w:cs="Times New Roman"/>
          <w:kern w:val="0"/>
        </w:rPr>
        <w:t xml:space="preserve"> </w:t>
      </w:r>
      <w:r w:rsidR="00935975" w:rsidRPr="00F95440">
        <w:rPr>
          <w:rFonts w:ascii="Times New Roman" w:hAnsi="Times New Roman" w:cs="Times New Roman"/>
          <w:kern w:val="0"/>
        </w:rPr>
        <w:t xml:space="preserve">with all </w:t>
      </w:r>
      <w:r w:rsidR="00C44E49" w:rsidRPr="00F95440">
        <w:rPr>
          <w:rFonts w:ascii="Times New Roman" w:hAnsi="Times New Roman" w:cs="Times New Roman"/>
          <w:kern w:val="0"/>
        </w:rPr>
        <w:t>othe</w:t>
      </w:r>
      <w:r w:rsidR="005649A3" w:rsidRPr="00F95440">
        <w:rPr>
          <w:rFonts w:ascii="Times New Roman" w:hAnsi="Times New Roman" w:cs="Times New Roman"/>
          <w:kern w:val="0"/>
        </w:rPr>
        <w:t xml:space="preserve">r </w:t>
      </w:r>
      <w:r w:rsidR="00935975" w:rsidRPr="00F95440">
        <w:rPr>
          <w:rFonts w:ascii="Times New Roman" w:hAnsi="Times New Roman" w:cs="Times New Roman"/>
          <w:kern w:val="0"/>
        </w:rPr>
        <w:t>positions within the organi</w:t>
      </w:r>
      <w:r w:rsidR="004D1313" w:rsidRPr="00F95440">
        <w:rPr>
          <w:rFonts w:ascii="Times New Roman" w:hAnsi="Times New Roman" w:cs="Times New Roman"/>
          <w:kern w:val="0"/>
        </w:rPr>
        <w:t>zation</w:t>
      </w:r>
      <w:r w:rsidR="005649A3" w:rsidRPr="00F95440">
        <w:rPr>
          <w:rFonts w:ascii="Times New Roman" w:hAnsi="Times New Roman" w:cs="Times New Roman"/>
          <w:kern w:val="0"/>
        </w:rPr>
        <w:t xml:space="preserve">, </w:t>
      </w:r>
      <w:r w:rsidR="00CA003E" w:rsidRPr="00F95440">
        <w:rPr>
          <w:rFonts w:ascii="Times New Roman" w:hAnsi="Times New Roman" w:cs="Times New Roman"/>
          <w:kern w:val="0"/>
        </w:rPr>
        <w:t>the advisor</w:t>
      </w:r>
      <w:r w:rsidR="006E2A2E" w:rsidRPr="00F95440">
        <w:rPr>
          <w:rFonts w:ascii="Times New Roman" w:hAnsi="Times New Roman" w:cs="Times New Roman"/>
          <w:kern w:val="0"/>
        </w:rPr>
        <w:t>’s term is a year-</w:t>
      </w:r>
      <w:r w:rsidR="003A25CE" w:rsidRPr="00F95440">
        <w:rPr>
          <w:rFonts w:ascii="Times New Roman" w:hAnsi="Times New Roman" w:cs="Times New Roman"/>
          <w:kern w:val="0"/>
        </w:rPr>
        <w:t>long</w:t>
      </w:r>
      <w:r w:rsidR="00DE3825" w:rsidRPr="00F95440">
        <w:rPr>
          <w:rFonts w:ascii="Times New Roman" w:hAnsi="Times New Roman" w:cs="Times New Roman"/>
          <w:kern w:val="0"/>
        </w:rPr>
        <w:t>.</w:t>
      </w:r>
      <w:r w:rsidR="00340B0F" w:rsidRPr="00F95440">
        <w:rPr>
          <w:rFonts w:ascii="Times New Roman" w:hAnsi="Times New Roman" w:cs="Times New Roman"/>
          <w:kern w:val="0"/>
        </w:rPr>
        <w:t xml:space="preserve"> Advisors will be </w:t>
      </w:r>
      <w:r w:rsidR="00D3261B" w:rsidRPr="00F95440">
        <w:rPr>
          <w:rFonts w:ascii="Times New Roman" w:hAnsi="Times New Roman" w:cs="Times New Roman"/>
          <w:kern w:val="0"/>
        </w:rPr>
        <w:t xml:space="preserve">elected </w:t>
      </w:r>
      <w:r w:rsidR="00950B93" w:rsidRPr="00F95440">
        <w:rPr>
          <w:rFonts w:ascii="Times New Roman" w:hAnsi="Times New Roman" w:cs="Times New Roman"/>
          <w:kern w:val="0"/>
        </w:rPr>
        <w:t xml:space="preserve">through the yearly general </w:t>
      </w:r>
      <w:r w:rsidR="00990B2C" w:rsidRPr="00F95440">
        <w:rPr>
          <w:rFonts w:ascii="Times New Roman" w:hAnsi="Times New Roman" w:cs="Times New Roman"/>
          <w:kern w:val="0"/>
        </w:rPr>
        <w:t>elections</w:t>
      </w:r>
      <w:r w:rsidR="00950B93" w:rsidRPr="00F95440">
        <w:rPr>
          <w:rFonts w:ascii="Times New Roman" w:hAnsi="Times New Roman" w:cs="Times New Roman"/>
          <w:kern w:val="0"/>
        </w:rPr>
        <w:t xml:space="preserve"> held </w:t>
      </w:r>
      <w:r w:rsidR="00262DE4" w:rsidRPr="00F95440">
        <w:rPr>
          <w:rFonts w:ascii="Times New Roman" w:hAnsi="Times New Roman" w:cs="Times New Roman"/>
          <w:kern w:val="0"/>
        </w:rPr>
        <w:t>by the orga</w:t>
      </w:r>
      <w:r w:rsidR="00990B2C" w:rsidRPr="00F95440">
        <w:rPr>
          <w:rFonts w:ascii="Times New Roman" w:hAnsi="Times New Roman" w:cs="Times New Roman"/>
          <w:kern w:val="0"/>
        </w:rPr>
        <w:t xml:space="preserve">nization. </w:t>
      </w:r>
    </w:p>
    <w:p w14:paraId="16BD55C6" w14:textId="77777777" w:rsidR="00DF6FB3" w:rsidRPr="00F95440" w:rsidRDefault="00DF6FB3" w:rsidP="00737B06">
      <w:pPr>
        <w:autoSpaceDE w:val="0"/>
        <w:autoSpaceDN w:val="0"/>
        <w:adjustRightInd w:val="0"/>
        <w:spacing w:after="0" w:line="240" w:lineRule="auto"/>
        <w:rPr>
          <w:rFonts w:ascii="Times New Roman" w:hAnsi="Times New Roman" w:cs="Times New Roman"/>
          <w:kern w:val="0"/>
        </w:rPr>
      </w:pPr>
    </w:p>
    <w:p w14:paraId="72AF7B46" w14:textId="79BE5B31"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C.</w:t>
      </w:r>
      <w:r w:rsidR="0094332C" w:rsidRPr="00F95440">
        <w:rPr>
          <w:rFonts w:ascii="Times New Roman" w:hAnsi="Times New Roman" w:cs="Times New Roman"/>
          <w:b/>
          <w:bCs/>
          <w:kern w:val="0"/>
        </w:rPr>
        <w:t xml:space="preserve"> </w:t>
      </w:r>
      <w:r w:rsidRPr="00F95440">
        <w:rPr>
          <w:rFonts w:ascii="Times New Roman" w:hAnsi="Times New Roman" w:cs="Times New Roman"/>
          <w:b/>
          <w:bCs/>
          <w:kern w:val="0"/>
        </w:rPr>
        <w:t>Advisor Selection</w:t>
      </w:r>
    </w:p>
    <w:p w14:paraId="51191EC5" w14:textId="63750D44" w:rsidR="00737B06" w:rsidRPr="00F95440" w:rsidRDefault="00200DEC"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The role of the advisor is</w:t>
      </w:r>
      <w:r w:rsidR="00DA6D3A" w:rsidRPr="00F95440">
        <w:rPr>
          <w:rFonts w:ascii="Times New Roman" w:hAnsi="Times New Roman" w:cs="Times New Roman"/>
          <w:kern w:val="0"/>
        </w:rPr>
        <w:t xml:space="preserve"> an elected position. Members of the organization will nominate eligible faculty member</w:t>
      </w:r>
      <w:r w:rsidR="004F381A" w:rsidRPr="00F95440">
        <w:rPr>
          <w:rFonts w:ascii="Times New Roman" w:hAnsi="Times New Roman" w:cs="Times New Roman"/>
          <w:kern w:val="0"/>
        </w:rPr>
        <w:t>s</w:t>
      </w:r>
      <w:r w:rsidR="00DA6D3A" w:rsidRPr="00F95440">
        <w:rPr>
          <w:rFonts w:ascii="Times New Roman" w:hAnsi="Times New Roman" w:cs="Times New Roman"/>
          <w:kern w:val="0"/>
        </w:rPr>
        <w:t xml:space="preserve"> for the role of advisor. Nominations will be sent out by the secretary to the parties nominated and accepted nominations will then be subjected to a vote</w:t>
      </w:r>
      <w:r w:rsidR="000F612D" w:rsidRPr="00F95440">
        <w:rPr>
          <w:rFonts w:ascii="Times New Roman" w:hAnsi="Times New Roman" w:cs="Times New Roman"/>
          <w:kern w:val="0"/>
        </w:rPr>
        <w:t xml:space="preserve"> of the members. </w:t>
      </w:r>
    </w:p>
    <w:p w14:paraId="16ACBF7F" w14:textId="77777777" w:rsidR="005518C7" w:rsidRPr="00F95440" w:rsidRDefault="005518C7" w:rsidP="00737B06">
      <w:pPr>
        <w:autoSpaceDE w:val="0"/>
        <w:autoSpaceDN w:val="0"/>
        <w:adjustRightInd w:val="0"/>
        <w:spacing w:after="0" w:line="240" w:lineRule="auto"/>
        <w:rPr>
          <w:rFonts w:ascii="Times New Roman" w:hAnsi="Times New Roman" w:cs="Times New Roman"/>
          <w:kern w:val="0"/>
        </w:rPr>
      </w:pPr>
    </w:p>
    <w:p w14:paraId="4BBE4C73" w14:textId="56A8CEDC"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D.</w:t>
      </w:r>
      <w:r w:rsidR="0094332C" w:rsidRPr="00F95440">
        <w:rPr>
          <w:rFonts w:ascii="Times New Roman" w:hAnsi="Times New Roman" w:cs="Times New Roman"/>
          <w:b/>
          <w:bCs/>
          <w:kern w:val="0"/>
        </w:rPr>
        <w:t xml:space="preserve"> </w:t>
      </w:r>
      <w:r w:rsidRPr="00F95440">
        <w:rPr>
          <w:rFonts w:ascii="Times New Roman" w:hAnsi="Times New Roman" w:cs="Times New Roman"/>
          <w:b/>
          <w:bCs/>
          <w:kern w:val="0"/>
        </w:rPr>
        <w:t>Advisor Replacement</w:t>
      </w:r>
    </w:p>
    <w:p w14:paraId="5E87AC4B" w14:textId="18ACBFA2" w:rsidR="00737B06" w:rsidRPr="00F95440" w:rsidRDefault="00200DEC"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 xml:space="preserve">In the event that an advisor has to be replaced, whether out of their own volition or due to other circumstances, </w:t>
      </w:r>
      <w:r w:rsidR="00595E58" w:rsidRPr="00F95440">
        <w:rPr>
          <w:rFonts w:ascii="Times New Roman" w:hAnsi="Times New Roman" w:cs="Times New Roman"/>
          <w:kern w:val="0"/>
        </w:rPr>
        <w:t xml:space="preserve">the advisor or the members- depending on the circumstances- is expected to formally present a motion for </w:t>
      </w:r>
      <w:r w:rsidR="00DA6D3A" w:rsidRPr="00F95440">
        <w:rPr>
          <w:rFonts w:ascii="Times New Roman" w:hAnsi="Times New Roman" w:cs="Times New Roman"/>
          <w:kern w:val="0"/>
        </w:rPr>
        <w:t>their r</w:t>
      </w:r>
      <w:r w:rsidR="00595E58" w:rsidRPr="00F95440">
        <w:rPr>
          <w:rFonts w:ascii="Times New Roman" w:hAnsi="Times New Roman" w:cs="Times New Roman"/>
          <w:kern w:val="0"/>
        </w:rPr>
        <w:t>emoval</w:t>
      </w:r>
      <w:r w:rsidR="00144D17" w:rsidRPr="00F95440">
        <w:rPr>
          <w:rFonts w:ascii="Times New Roman" w:hAnsi="Times New Roman" w:cs="Times New Roman"/>
          <w:kern w:val="0"/>
        </w:rPr>
        <w:t xml:space="preserve"> or letter o</w:t>
      </w:r>
      <w:r w:rsidR="001C1388" w:rsidRPr="00F95440">
        <w:rPr>
          <w:rFonts w:ascii="Times New Roman" w:hAnsi="Times New Roman" w:cs="Times New Roman"/>
          <w:kern w:val="0"/>
        </w:rPr>
        <w:t>f resignation</w:t>
      </w:r>
      <w:r w:rsidR="009B5B17" w:rsidRPr="00F95440">
        <w:rPr>
          <w:rFonts w:ascii="Times New Roman" w:hAnsi="Times New Roman" w:cs="Times New Roman"/>
          <w:kern w:val="0"/>
        </w:rPr>
        <w:t>. If</w:t>
      </w:r>
      <w:r w:rsidR="00DA6D3A" w:rsidRPr="00F95440">
        <w:rPr>
          <w:rFonts w:ascii="Times New Roman" w:hAnsi="Times New Roman" w:cs="Times New Roman"/>
          <w:kern w:val="0"/>
        </w:rPr>
        <w:t xml:space="preserve"> the members move to remove an advisor, they will need to firstly meet with the Executive Board and wait for an approval</w:t>
      </w:r>
      <w:r w:rsidR="00CC4F03" w:rsidRPr="00F95440">
        <w:rPr>
          <w:rFonts w:ascii="Times New Roman" w:hAnsi="Times New Roman" w:cs="Times New Roman"/>
          <w:kern w:val="0"/>
        </w:rPr>
        <w:t>. Members moving to remove an advisor will need a 2/3 affirmative vote from the Executive Board</w:t>
      </w:r>
      <w:r w:rsidR="00DA6D3A" w:rsidRPr="00F95440">
        <w:rPr>
          <w:rFonts w:ascii="Times New Roman" w:hAnsi="Times New Roman" w:cs="Times New Roman"/>
          <w:kern w:val="0"/>
        </w:rPr>
        <w:t xml:space="preserve">. </w:t>
      </w:r>
      <w:r w:rsidR="00595E58" w:rsidRPr="00F95440">
        <w:rPr>
          <w:rFonts w:ascii="Times New Roman" w:hAnsi="Times New Roman" w:cs="Times New Roman"/>
          <w:kern w:val="0"/>
        </w:rPr>
        <w:t>The members will then be expected to nominate and hold elections for another faculty member to fulfill this role</w:t>
      </w:r>
      <w:r w:rsidR="00DA6D3A" w:rsidRPr="00F95440">
        <w:rPr>
          <w:rFonts w:ascii="Times New Roman" w:hAnsi="Times New Roman" w:cs="Times New Roman"/>
          <w:kern w:val="0"/>
        </w:rPr>
        <w:t xml:space="preserve">. Advisors are unable to leave the position vacant and the will be in this role until the new elected advisor is voted into the position by a simple majority. </w:t>
      </w:r>
    </w:p>
    <w:p w14:paraId="15E9B541"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41DB49B1" w14:textId="274E7683"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VI.</w:t>
      </w:r>
      <w:r w:rsidR="00545ACD" w:rsidRPr="00F95440">
        <w:rPr>
          <w:rFonts w:ascii="Times New Roman" w:hAnsi="Times New Roman" w:cs="Times New Roman"/>
          <w:b/>
          <w:bCs/>
          <w:kern w:val="0"/>
          <w:u w:val="single"/>
        </w:rPr>
        <w:t xml:space="preserve"> </w:t>
      </w:r>
      <w:r w:rsidRPr="00F95440">
        <w:rPr>
          <w:rFonts w:ascii="Times New Roman" w:hAnsi="Times New Roman" w:cs="Times New Roman"/>
          <w:b/>
          <w:bCs/>
          <w:kern w:val="0"/>
          <w:u w:val="single"/>
        </w:rPr>
        <w:t>ORGANIZATION LEADERSHIP</w:t>
      </w:r>
    </w:p>
    <w:p w14:paraId="14A6E54B" w14:textId="0DC1D08E"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A.</w:t>
      </w:r>
      <w:r w:rsidR="00063F60" w:rsidRPr="00F95440">
        <w:rPr>
          <w:rFonts w:ascii="Times New Roman" w:hAnsi="Times New Roman" w:cs="Times New Roman"/>
          <w:b/>
          <w:bCs/>
          <w:kern w:val="0"/>
        </w:rPr>
        <w:t xml:space="preserve"> </w:t>
      </w:r>
      <w:r w:rsidRPr="00F95440">
        <w:rPr>
          <w:rFonts w:ascii="Times New Roman" w:hAnsi="Times New Roman" w:cs="Times New Roman"/>
          <w:b/>
          <w:bCs/>
          <w:kern w:val="0"/>
        </w:rPr>
        <w:t>Officer Positions</w:t>
      </w:r>
    </w:p>
    <w:p w14:paraId="31BFAFED" w14:textId="581A4A59" w:rsidR="00545ACD" w:rsidRPr="00F95440" w:rsidRDefault="00545ACD" w:rsidP="00545ACD">
      <w:pPr>
        <w:spacing w:after="0" w:line="240" w:lineRule="auto"/>
        <w:rPr>
          <w:rFonts w:ascii="Times New Roman" w:eastAsia="Times New Roman" w:hAnsi="Times New Roman" w:cs="Times New Roman"/>
          <w:color w:val="282828"/>
          <w:kern w:val="0"/>
          <w14:ligatures w14:val="none"/>
        </w:rPr>
      </w:pPr>
      <w:r w:rsidRPr="00F95440">
        <w:rPr>
          <w:rFonts w:ascii="Times New Roman" w:eastAsia="Times New Roman" w:hAnsi="Times New Roman" w:cs="Times New Roman"/>
          <w:b/>
          <w:bCs/>
          <w:color w:val="282828"/>
          <w:kern w:val="0"/>
          <w14:ligatures w14:val="none"/>
        </w:rPr>
        <w:t xml:space="preserve">Co-Presidents: </w:t>
      </w:r>
      <w:r w:rsidRPr="00F95440">
        <w:rPr>
          <w:rFonts w:ascii="Times New Roman" w:eastAsia="Times New Roman" w:hAnsi="Times New Roman" w:cs="Times New Roman"/>
          <w:color w:val="282828"/>
          <w:kern w:val="0"/>
          <w14:ligatures w14:val="none"/>
        </w:rPr>
        <w:t xml:space="preserve">Three co-presidents (1 from Hispanic Linguistics, 1 from Literatures and Cultures, and 1 from Lusophone Studies) shall be elected, and shall work together in all efforts undertaken by the Spanish and Portuguese Graduate Students Association. Duties include </w:t>
      </w:r>
      <w:r w:rsidRPr="00F95440">
        <w:rPr>
          <w:rFonts w:ascii="Times New Roman" w:eastAsia="Times New Roman" w:hAnsi="Times New Roman" w:cs="Times New Roman"/>
          <w:color w:val="272727"/>
          <w:kern w:val="0"/>
          <w14:ligatures w14:val="none"/>
        </w:rPr>
        <w:t>holding at least one</w:t>
      </w:r>
      <w:r w:rsidR="0094332C" w:rsidRPr="00F95440">
        <w:rPr>
          <w:rFonts w:ascii="Times New Roman" w:eastAsia="Times New Roman" w:hAnsi="Times New Roman" w:cs="Times New Roman"/>
          <w:color w:val="272727"/>
          <w:kern w:val="0"/>
          <w14:ligatures w14:val="none"/>
        </w:rPr>
        <w:t xml:space="preserve"> </w:t>
      </w:r>
      <w:r w:rsidRPr="00F95440">
        <w:rPr>
          <w:rFonts w:ascii="Times New Roman" w:eastAsia="Times New Roman" w:hAnsi="Times New Roman" w:cs="Times New Roman"/>
          <w:color w:val="272727"/>
          <w:kern w:val="0"/>
          <w14:ligatures w14:val="none"/>
        </w:rPr>
        <w:t>meeting per semester, addressing student concerns, meeting with Graduate Advisor, facilitating</w:t>
      </w:r>
      <w:r w:rsidRPr="00F95440">
        <w:rPr>
          <w:rFonts w:ascii="Times New Roman" w:eastAsia="Times New Roman" w:hAnsi="Times New Roman" w:cs="Times New Roman"/>
          <w:color w:val="282828"/>
          <w:kern w:val="0"/>
          <w14:ligatures w14:val="none"/>
        </w:rPr>
        <w:t xml:space="preserve"> </w:t>
      </w:r>
      <w:r w:rsidRPr="00F95440">
        <w:rPr>
          <w:rFonts w:ascii="Times New Roman" w:eastAsia="Times New Roman" w:hAnsi="Times New Roman" w:cs="Times New Roman"/>
          <w:color w:val="272727"/>
          <w:kern w:val="0"/>
          <w14:ligatures w14:val="none"/>
        </w:rPr>
        <w:t xml:space="preserve">the communication of important information to graduate students, conducting </w:t>
      </w:r>
      <w:r w:rsidR="0094332C" w:rsidRPr="00F95440">
        <w:rPr>
          <w:rFonts w:ascii="Times New Roman" w:eastAsia="Times New Roman" w:hAnsi="Times New Roman" w:cs="Times New Roman"/>
          <w:color w:val="272727"/>
          <w:kern w:val="0"/>
          <w14:ligatures w14:val="none"/>
        </w:rPr>
        <w:t>elections, maintaining</w:t>
      </w:r>
      <w:r w:rsidRPr="00F95440">
        <w:rPr>
          <w:rFonts w:ascii="Times New Roman" w:eastAsia="Times New Roman" w:hAnsi="Times New Roman" w:cs="Times New Roman"/>
          <w:color w:val="272727"/>
          <w:kern w:val="0"/>
          <w14:ligatures w14:val="none"/>
        </w:rPr>
        <w:t xml:space="preserve"> the constitution up to date, setting yearly goals for the </w:t>
      </w:r>
      <w:r w:rsidRPr="00F95440">
        <w:rPr>
          <w:rFonts w:ascii="Times New Roman" w:eastAsia="Times New Roman" w:hAnsi="Times New Roman" w:cs="Times New Roman"/>
          <w:color w:val="272727"/>
          <w:kern w:val="0"/>
          <w14:ligatures w14:val="none"/>
        </w:rPr>
        <w:lastRenderedPageBreak/>
        <w:t>organization, and aiding in the</w:t>
      </w:r>
      <w:r w:rsidRPr="00F95440">
        <w:rPr>
          <w:rFonts w:ascii="Times New Roman" w:eastAsia="Times New Roman" w:hAnsi="Times New Roman" w:cs="Times New Roman"/>
          <w:color w:val="282828"/>
          <w:kern w:val="0"/>
          <w14:ligatures w14:val="none"/>
        </w:rPr>
        <w:t xml:space="preserve"> </w:t>
      </w:r>
      <w:r w:rsidRPr="00F95440">
        <w:rPr>
          <w:rFonts w:ascii="Times New Roman" w:eastAsia="Times New Roman" w:hAnsi="Times New Roman" w:cs="Times New Roman"/>
          <w:color w:val="272727"/>
          <w:kern w:val="0"/>
          <w14:ligatures w14:val="none"/>
        </w:rPr>
        <w:t>resolution of any issue related to or need expressed by the graduate student community in SPPO.</w:t>
      </w:r>
      <w:r w:rsidRPr="00F95440">
        <w:rPr>
          <w:rFonts w:ascii="Times New Roman" w:eastAsia="Times New Roman" w:hAnsi="Times New Roman" w:cs="Times New Roman"/>
          <w:color w:val="282828"/>
          <w:kern w:val="0"/>
          <w14:ligatures w14:val="none"/>
        </w:rPr>
        <w:t xml:space="preserve"> </w:t>
      </w:r>
      <w:r w:rsidRPr="00F95440">
        <w:rPr>
          <w:rFonts w:ascii="Times New Roman" w:eastAsia="Times New Roman" w:hAnsi="Times New Roman" w:cs="Times New Roman"/>
          <w:color w:val="272727"/>
          <w:kern w:val="0"/>
          <w14:ligatures w14:val="none"/>
        </w:rPr>
        <w:t>Finally, the presidents may work to promote unity among students in SPPO, promote the</w:t>
      </w:r>
      <w:r w:rsidRPr="00F95440">
        <w:rPr>
          <w:rFonts w:ascii="Times New Roman" w:eastAsia="Times New Roman" w:hAnsi="Times New Roman" w:cs="Times New Roman"/>
          <w:color w:val="282828"/>
          <w:kern w:val="0"/>
          <w14:ligatures w14:val="none"/>
        </w:rPr>
        <w:t xml:space="preserve"> </w:t>
      </w:r>
      <w:r w:rsidRPr="00F95440">
        <w:rPr>
          <w:rFonts w:ascii="Times New Roman" w:eastAsia="Times New Roman" w:hAnsi="Times New Roman" w:cs="Times New Roman"/>
          <w:color w:val="272727"/>
          <w:kern w:val="0"/>
          <w14:ligatures w14:val="none"/>
        </w:rPr>
        <w:t>department, and host activities related for the benefit of both.</w:t>
      </w:r>
    </w:p>
    <w:p w14:paraId="177F49CE"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54A7CC07" w14:textId="5F6A9913"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Department Council Liaison</w:t>
      </w:r>
      <w:r w:rsidRPr="00F95440">
        <w:rPr>
          <w:rFonts w:ascii="Times New Roman" w:eastAsia="Times New Roman" w:hAnsi="Times New Roman" w:cs="Times New Roman"/>
          <w:color w:val="272727"/>
          <w:kern w:val="0"/>
          <w14:ligatures w14:val="none"/>
        </w:rPr>
        <w:t>: Must attend Department Council Meetings, held each month. Must attend semesterly graduate student meetings to report on the status of the council. The departmental council consists of departmental faculty, senior lecturers, administrative and professional personnel, and the graduate student liaison. The council meets at least twice per semester and discusses matters such as major departmental policy issues, faculty appointments, and graduate and undergraduate degree programs. Must attend semesterly graduate student meetings to report on the status of the committee.</w:t>
      </w:r>
    </w:p>
    <w:p w14:paraId="23C89D91"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444B0EAC" w14:textId="1725E4D6"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Language Program Committee Liaison:</w:t>
      </w:r>
      <w:r w:rsidRPr="00F95440">
        <w:rPr>
          <w:rFonts w:ascii="Times New Roman" w:eastAsia="Times New Roman" w:hAnsi="Times New Roman" w:cs="Times New Roman"/>
          <w:color w:val="272727"/>
          <w:kern w:val="0"/>
          <w14:ligatures w14:val="none"/>
        </w:rPr>
        <w:t xml:space="preserve"> Liaison between graduate students and the Language</w:t>
      </w:r>
    </w:p>
    <w:p w14:paraId="0E7EA611"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Studies Committee (LSC). Attends Language Studies Committee meetings, offers input on</w:t>
      </w:r>
    </w:p>
    <w:p w14:paraId="2BB59BE4"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curricular decisions as appropriate, and reports on the status of the committee in the semesterly</w:t>
      </w:r>
    </w:p>
    <w:p w14:paraId="712A38C4"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graduate student meetings. May need to observe some classes and submit the Class Observation</w:t>
      </w:r>
    </w:p>
    <w:p w14:paraId="7BD0A738"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and Evaluation Form as indicated by the LSC. Could bring up any issues brought up by other</w:t>
      </w:r>
    </w:p>
    <w:p w14:paraId="0EABFE77"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graduate students relevant to this committee, including anything having to do with the language</w:t>
      </w:r>
    </w:p>
    <w:p w14:paraId="774DDD17"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program. Must attend semesterly graduate student meetings to report on the status of the</w:t>
      </w:r>
    </w:p>
    <w:p w14:paraId="0127AE99"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committee.</w:t>
      </w:r>
    </w:p>
    <w:p w14:paraId="6C2F2F80"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489AD411" w14:textId="62518383"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International Students Committee:</w:t>
      </w:r>
      <w:r w:rsidRPr="00F95440">
        <w:rPr>
          <w:rFonts w:ascii="Times New Roman" w:eastAsia="Times New Roman" w:hAnsi="Times New Roman" w:cs="Times New Roman"/>
          <w:color w:val="272727"/>
          <w:kern w:val="0"/>
          <w14:ligatures w14:val="none"/>
        </w:rPr>
        <w:t xml:space="preserve"> The goal of the International Students Committee is to be an advocate for issues that specifically affect the body of international students. Among other</w:t>
      </w:r>
    </w:p>
    <w:p w14:paraId="76C675C7"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advocacy actions, the Committee will support the international student community in their</w:t>
      </w:r>
    </w:p>
    <w:p w14:paraId="36A138D2"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adaptation to the academic environment in the US, to the education system at OSU, to their</w:t>
      </w:r>
    </w:p>
    <w:p w14:paraId="620DAEEC"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program, and life in Columbus. The International Students Committee’s task is to guide</w:t>
      </w:r>
    </w:p>
    <w:p w14:paraId="41FC7D62"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international students in their inquiries about how the Department of Spanish and Portuguese</w:t>
      </w:r>
    </w:p>
    <w:p w14:paraId="0E62F6CA"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functions. Additionally, the committee is responsible of orienting international students to the</w:t>
      </w:r>
    </w:p>
    <w:p w14:paraId="7429A5C3" w14:textId="2AF26EE8"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 xml:space="preserve">appropriate organizations and entities they should use to solve any issues that may arise before and during their time at OSU. The Committee will organize a talk at the beginning of each academic year to welcome international students. In that talk, the Committee will inform international students about basic aspects of life at OSU, university expectations, procedures to obtain medical services, and any other issues that the members of the committee deem appropriate. The members of the Committee commit to staying up to date on the adaptation process of international </w:t>
      </w:r>
      <w:r w:rsidR="0094332C" w:rsidRPr="00F95440">
        <w:rPr>
          <w:rFonts w:ascii="Times New Roman" w:eastAsia="Times New Roman" w:hAnsi="Times New Roman" w:cs="Times New Roman"/>
          <w:color w:val="272727"/>
          <w:kern w:val="0"/>
          <w14:ligatures w14:val="none"/>
        </w:rPr>
        <w:t>students. To</w:t>
      </w:r>
      <w:r w:rsidRPr="00F95440">
        <w:rPr>
          <w:rFonts w:ascii="Times New Roman" w:eastAsia="Times New Roman" w:hAnsi="Times New Roman" w:cs="Times New Roman"/>
          <w:color w:val="272727"/>
          <w:kern w:val="0"/>
          <w14:ligatures w14:val="none"/>
        </w:rPr>
        <w:t xml:space="preserve"> achieve this, the members of the International Students Committee will organize activities to have regular contact with international students.</w:t>
      </w:r>
    </w:p>
    <w:p w14:paraId="7CC9216C"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The Committee’s leadership will be made up of two members chosen in elections held by the</w:t>
      </w:r>
    </w:p>
    <w:p w14:paraId="5F641D28" w14:textId="4A9F52AD"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Department of Spanish and Portuguese. Every student who identifies as an international student or with the issues of international students will be eligible to be part of the committee’s leadership.</w:t>
      </w:r>
    </w:p>
    <w:p w14:paraId="102FB8D2"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1EBF7E5F" w14:textId="693E2574"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Symposium Organizing Committee- Linguistics</w:t>
      </w:r>
      <w:r w:rsidRPr="00F95440">
        <w:rPr>
          <w:rFonts w:ascii="Times New Roman" w:eastAsia="Times New Roman" w:hAnsi="Times New Roman" w:cs="Times New Roman"/>
          <w:color w:val="272727"/>
          <w:kern w:val="0"/>
          <w14:ligatures w14:val="none"/>
        </w:rPr>
        <w:t xml:space="preserve">: Responsible for organizing </w:t>
      </w:r>
      <w:proofErr w:type="spellStart"/>
      <w:r w:rsidRPr="00F95440">
        <w:rPr>
          <w:rFonts w:ascii="Times New Roman" w:eastAsia="Times New Roman" w:hAnsi="Times New Roman" w:cs="Times New Roman"/>
          <w:color w:val="272727"/>
          <w:kern w:val="0"/>
          <w14:ligatures w14:val="none"/>
        </w:rPr>
        <w:t>OSUCHiLL</w:t>
      </w:r>
      <w:proofErr w:type="spellEnd"/>
      <w:r w:rsidRPr="00F95440">
        <w:rPr>
          <w:rFonts w:ascii="Times New Roman" w:eastAsia="Times New Roman" w:hAnsi="Times New Roman" w:cs="Times New Roman"/>
          <w:color w:val="272727"/>
          <w:kern w:val="0"/>
          <w14:ligatures w14:val="none"/>
        </w:rPr>
        <w:t>.</w:t>
      </w:r>
    </w:p>
    <w:p w14:paraId="7E396008"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There should be 2-3 organizers from Linguistics.</w:t>
      </w:r>
    </w:p>
    <w:p w14:paraId="43B307AC"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25A698EE" w14:textId="39FE96E6"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Symposium Organizing Committee- Literature and Culture</w:t>
      </w:r>
      <w:r w:rsidRPr="00F95440">
        <w:rPr>
          <w:rFonts w:ascii="Times New Roman" w:eastAsia="Times New Roman" w:hAnsi="Times New Roman" w:cs="Times New Roman"/>
          <w:color w:val="272727"/>
          <w:kern w:val="0"/>
          <w14:ligatures w14:val="none"/>
        </w:rPr>
        <w:t xml:space="preserve">: There should be 2-3 organizers Responsible for organizing the SPPO Symposium. There should be 1 from Iberian Studies, 1 </w:t>
      </w:r>
      <w:r w:rsidRPr="00F95440">
        <w:rPr>
          <w:rFonts w:ascii="Times New Roman" w:eastAsia="Times New Roman" w:hAnsi="Times New Roman" w:cs="Times New Roman"/>
          <w:color w:val="272727"/>
          <w:kern w:val="0"/>
          <w14:ligatures w14:val="none"/>
        </w:rPr>
        <w:lastRenderedPageBreak/>
        <w:t xml:space="preserve">from Latin American Literature and Culture, 1 from Lusophone Literature and Culture. In the event that there are not 3 organizers (1 per area), the area without a representative should aim to provide support and input to the two that are represented. </w:t>
      </w:r>
    </w:p>
    <w:p w14:paraId="41FE70EB"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03459A23" w14:textId="463A348A"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Spanish Student Life Group Treasurer</w:t>
      </w:r>
      <w:r w:rsidRPr="00F95440">
        <w:rPr>
          <w:rFonts w:ascii="Times New Roman" w:eastAsia="Times New Roman" w:hAnsi="Times New Roman" w:cs="Times New Roman"/>
          <w:color w:val="272727"/>
          <w:kern w:val="0"/>
          <w14:ligatures w14:val="none"/>
        </w:rPr>
        <w:t>: Responsible for acting as treasurer of record with</w:t>
      </w:r>
    </w:p>
    <w:p w14:paraId="2036E29F"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Student Life for Spanish grad student organization. Must attend training sessions required to</w:t>
      </w:r>
    </w:p>
    <w:p w14:paraId="74A0A030"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maintain org's active status, work closely with Symposium organizing committee, submit</w:t>
      </w:r>
    </w:p>
    <w:p w14:paraId="512E4BA5"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Symposium funding request and audit. Must also attend semesterly graduate student meetings to</w:t>
      </w:r>
    </w:p>
    <w:p w14:paraId="7818DCAB"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report on status of any funding requests and any other relevant issues.</w:t>
      </w:r>
    </w:p>
    <w:p w14:paraId="563C7529"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6CD68341" w14:textId="593EB898"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Portuguese Student Life Group Treasurer:</w:t>
      </w:r>
      <w:r w:rsidRPr="00F95440">
        <w:rPr>
          <w:rFonts w:ascii="Times New Roman" w:eastAsia="Times New Roman" w:hAnsi="Times New Roman" w:cs="Times New Roman"/>
          <w:color w:val="272727"/>
          <w:kern w:val="0"/>
          <w14:ligatures w14:val="none"/>
        </w:rPr>
        <w:t xml:space="preserve"> Responsible for acting as treasurer of record with</w:t>
      </w:r>
    </w:p>
    <w:p w14:paraId="7C764D78"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Student Life for Portuguese grad student organization. Must attend training sessions required to</w:t>
      </w:r>
    </w:p>
    <w:p w14:paraId="6186F458"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maintain org's active status, work closely with Symposium organizing committee, submit</w:t>
      </w:r>
    </w:p>
    <w:p w14:paraId="1158C8A3"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Symposium funding request and audit. Must also attend semesterly graduate student meetings to</w:t>
      </w:r>
    </w:p>
    <w:p w14:paraId="1615C193"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report on status of any funding requests and any other relevant issues.</w:t>
      </w:r>
    </w:p>
    <w:p w14:paraId="67932A56" w14:textId="77777777" w:rsidR="00063F60" w:rsidRPr="00F95440" w:rsidRDefault="00063F60" w:rsidP="00545ACD">
      <w:pPr>
        <w:spacing w:after="0" w:line="240" w:lineRule="auto"/>
        <w:rPr>
          <w:rFonts w:ascii="Times New Roman" w:eastAsia="Times New Roman" w:hAnsi="Times New Roman" w:cs="Times New Roman"/>
          <w:b/>
          <w:bCs/>
          <w:color w:val="272727"/>
          <w:kern w:val="0"/>
          <w14:ligatures w14:val="none"/>
        </w:rPr>
      </w:pPr>
    </w:p>
    <w:p w14:paraId="5BAFEC42" w14:textId="68678CD8"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b/>
          <w:bCs/>
          <w:color w:val="272727"/>
          <w:kern w:val="0"/>
          <w14:ligatures w14:val="none"/>
        </w:rPr>
        <w:t>Graduate Studies Committee Liaison:</w:t>
      </w:r>
      <w:r w:rsidRPr="00F95440">
        <w:rPr>
          <w:rFonts w:ascii="Times New Roman" w:eastAsia="Times New Roman" w:hAnsi="Times New Roman" w:cs="Times New Roman"/>
          <w:color w:val="272727"/>
          <w:kern w:val="0"/>
          <w14:ligatures w14:val="none"/>
        </w:rPr>
        <w:t xml:space="preserve"> Liaison between graduate students and the Graduate</w:t>
      </w:r>
    </w:p>
    <w:p w14:paraId="0707813D"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Studies Committee. Attends GSC meetings several times per semester representing the interests</w:t>
      </w:r>
    </w:p>
    <w:p w14:paraId="45F5ABCB"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of the SPPO's graduate students. Must attend semesterly graduate student meetings to report on</w:t>
      </w:r>
    </w:p>
    <w:p w14:paraId="7CCC7225" w14:textId="77777777" w:rsidR="00545ACD" w:rsidRPr="00F95440" w:rsidRDefault="00545ACD" w:rsidP="00545ACD">
      <w:pPr>
        <w:spacing w:after="0" w:line="240" w:lineRule="auto"/>
        <w:rPr>
          <w:rFonts w:ascii="Times New Roman" w:eastAsia="Times New Roman" w:hAnsi="Times New Roman" w:cs="Times New Roman"/>
          <w:color w:val="272727"/>
          <w:kern w:val="0"/>
          <w14:ligatures w14:val="none"/>
        </w:rPr>
      </w:pPr>
      <w:r w:rsidRPr="00F95440">
        <w:rPr>
          <w:rFonts w:ascii="Times New Roman" w:eastAsia="Times New Roman" w:hAnsi="Times New Roman" w:cs="Times New Roman"/>
          <w:color w:val="272727"/>
          <w:kern w:val="0"/>
          <w14:ligatures w14:val="none"/>
        </w:rPr>
        <w:t>the status of the committee.</w:t>
      </w:r>
    </w:p>
    <w:p w14:paraId="151C6DC2" w14:textId="77777777" w:rsidR="00063F60" w:rsidRPr="00F95440" w:rsidRDefault="00063F60" w:rsidP="00737B06">
      <w:pPr>
        <w:autoSpaceDE w:val="0"/>
        <w:autoSpaceDN w:val="0"/>
        <w:adjustRightInd w:val="0"/>
        <w:spacing w:after="0" w:line="240" w:lineRule="auto"/>
        <w:rPr>
          <w:rFonts w:ascii="Times New Roman" w:hAnsi="Times New Roman" w:cs="Times New Roman"/>
          <w:b/>
          <w:bCs/>
          <w:kern w:val="0"/>
        </w:rPr>
      </w:pPr>
    </w:p>
    <w:p w14:paraId="4A72DDEC" w14:textId="12AB02AF"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B.</w:t>
      </w:r>
      <w:r w:rsidR="00063F60" w:rsidRPr="00F95440">
        <w:rPr>
          <w:rFonts w:ascii="Times New Roman" w:hAnsi="Times New Roman" w:cs="Times New Roman"/>
          <w:b/>
          <w:bCs/>
          <w:kern w:val="0"/>
        </w:rPr>
        <w:t xml:space="preserve"> </w:t>
      </w:r>
      <w:r w:rsidRPr="00F95440">
        <w:rPr>
          <w:rFonts w:ascii="Times New Roman" w:hAnsi="Times New Roman" w:cs="Times New Roman"/>
          <w:b/>
          <w:bCs/>
          <w:kern w:val="0"/>
        </w:rPr>
        <w:t>Officer Eligibility</w:t>
      </w:r>
    </w:p>
    <w:p w14:paraId="33B875B6" w14:textId="197B88F6" w:rsidR="00737B06" w:rsidRPr="00F95440" w:rsidRDefault="00063F60"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 xml:space="preserve">Any active member of the organization is able to nominate themselves or be nominated by peers to any position within the </w:t>
      </w:r>
      <w:r w:rsidR="0094332C" w:rsidRPr="00F95440">
        <w:rPr>
          <w:rFonts w:ascii="Times New Roman" w:hAnsi="Times New Roman" w:cs="Times New Roman"/>
          <w:kern w:val="0"/>
        </w:rPr>
        <w:t>organization</w:t>
      </w:r>
      <w:r w:rsidRPr="00F95440">
        <w:rPr>
          <w:rFonts w:ascii="Times New Roman" w:hAnsi="Times New Roman" w:cs="Times New Roman"/>
          <w:kern w:val="0"/>
        </w:rPr>
        <w:t xml:space="preserve">. Once all nominations are received by the Executive Board, nominated member can decide whether to accept or decline their nominations </w:t>
      </w:r>
      <w:r w:rsidR="00C64DE7" w:rsidRPr="00F95440">
        <w:rPr>
          <w:rFonts w:ascii="Times New Roman" w:hAnsi="Times New Roman" w:cs="Times New Roman"/>
          <w:kern w:val="0"/>
        </w:rPr>
        <w:t>within the next 48 hours. Accepted nominations</w:t>
      </w:r>
      <w:r w:rsidRPr="00F95440">
        <w:rPr>
          <w:rFonts w:ascii="Times New Roman" w:hAnsi="Times New Roman" w:cs="Times New Roman"/>
          <w:kern w:val="0"/>
        </w:rPr>
        <w:t xml:space="preserve"> will then be subjected to an election process. </w:t>
      </w:r>
    </w:p>
    <w:p w14:paraId="65900E6B" w14:textId="77777777" w:rsidR="00CE3149" w:rsidRPr="00F95440" w:rsidRDefault="00CE3149" w:rsidP="00737B06">
      <w:pPr>
        <w:autoSpaceDE w:val="0"/>
        <w:autoSpaceDN w:val="0"/>
        <w:adjustRightInd w:val="0"/>
        <w:spacing w:after="0" w:line="240" w:lineRule="auto"/>
        <w:rPr>
          <w:rFonts w:ascii="Times New Roman" w:hAnsi="Times New Roman" w:cs="Times New Roman"/>
          <w:b/>
          <w:bCs/>
          <w:kern w:val="0"/>
        </w:rPr>
      </w:pPr>
    </w:p>
    <w:p w14:paraId="46888BD4" w14:textId="76EFB8C3"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C.</w:t>
      </w:r>
      <w:r w:rsidR="00063F60" w:rsidRPr="00F95440">
        <w:rPr>
          <w:rFonts w:ascii="Times New Roman" w:hAnsi="Times New Roman" w:cs="Times New Roman"/>
          <w:b/>
          <w:bCs/>
          <w:kern w:val="0"/>
        </w:rPr>
        <w:t xml:space="preserve"> </w:t>
      </w:r>
      <w:r w:rsidRPr="00F95440">
        <w:rPr>
          <w:rFonts w:ascii="Times New Roman" w:hAnsi="Times New Roman" w:cs="Times New Roman"/>
          <w:b/>
          <w:bCs/>
          <w:kern w:val="0"/>
        </w:rPr>
        <w:t>Officer Selection Process</w:t>
      </w:r>
    </w:p>
    <w:p w14:paraId="7F690D24" w14:textId="22245090" w:rsidR="00737B06" w:rsidRPr="00F95440" w:rsidRDefault="00545ACD" w:rsidP="00737B06">
      <w:pPr>
        <w:autoSpaceDE w:val="0"/>
        <w:autoSpaceDN w:val="0"/>
        <w:adjustRightInd w:val="0"/>
        <w:spacing w:after="0" w:line="240" w:lineRule="auto"/>
        <w:rPr>
          <w:rFonts w:ascii="Times New Roman" w:hAnsi="Times New Roman" w:cs="Times New Roman"/>
          <w:kern w:val="0"/>
        </w:rPr>
      </w:pPr>
      <w:r w:rsidRPr="00F95440">
        <w:rPr>
          <w:rFonts w:ascii="Times New Roman" w:hAnsi="Times New Roman" w:cs="Times New Roman"/>
          <w:kern w:val="0"/>
        </w:rPr>
        <w:t xml:space="preserve">The organization shall hold annual elections. </w:t>
      </w:r>
    </w:p>
    <w:p w14:paraId="581ED42D"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 xml:space="preserve">1. </w:t>
      </w:r>
      <w:r w:rsidRPr="00F95440">
        <w:rPr>
          <w:rFonts w:ascii="Times New Roman" w:eastAsia="Times New Roman" w:hAnsi="Times New Roman" w:cs="Times New Roman"/>
          <w:color w:val="000000"/>
          <w:kern w:val="0"/>
          <w14:ligatures w14:val="none"/>
        </w:rPr>
        <w:t>Annual election of the organization’s officers shall be held every April, through email</w:t>
      </w:r>
    </w:p>
    <w:p w14:paraId="31BEA122"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and other electronic survey technologies</w:t>
      </w:r>
    </w:p>
    <w:p w14:paraId="79386692" w14:textId="1B8B5C38"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2.</w:t>
      </w:r>
      <w:r w:rsidR="00063F60" w:rsidRPr="00F95440">
        <w:rPr>
          <w:rFonts w:ascii="Times New Roman" w:eastAsia="Times New Roman" w:hAnsi="Times New Roman" w:cs="Times New Roman"/>
          <w:b/>
          <w:bCs/>
          <w:color w:val="000000"/>
          <w:kern w:val="0"/>
          <w14:ligatures w14:val="none"/>
        </w:rPr>
        <w:t xml:space="preserve"> </w:t>
      </w:r>
      <w:r w:rsidRPr="00F95440">
        <w:rPr>
          <w:rFonts w:ascii="Times New Roman" w:eastAsia="Times New Roman" w:hAnsi="Times New Roman" w:cs="Times New Roman"/>
          <w:color w:val="000000"/>
          <w:kern w:val="0"/>
          <w14:ligatures w14:val="none"/>
        </w:rPr>
        <w:t>The election shall be conducted by secret ballot.</w:t>
      </w:r>
    </w:p>
    <w:p w14:paraId="03C3EB59" w14:textId="0373BD26" w:rsidR="00545ACD" w:rsidRPr="00F95440" w:rsidRDefault="00063F60"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 xml:space="preserve">3. </w:t>
      </w:r>
      <w:r w:rsidR="00545ACD" w:rsidRPr="00F95440">
        <w:rPr>
          <w:rFonts w:ascii="Times New Roman" w:eastAsia="Times New Roman" w:hAnsi="Times New Roman" w:cs="Times New Roman"/>
          <w:color w:val="000000"/>
          <w:kern w:val="0"/>
          <w14:ligatures w14:val="none"/>
        </w:rPr>
        <w:t>A simple majority will determine election to an office.</w:t>
      </w:r>
    </w:p>
    <w:p w14:paraId="0E287600" w14:textId="58BD1C40" w:rsidR="00545ACD" w:rsidRPr="00F95440" w:rsidRDefault="00063F60"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 xml:space="preserve">4. </w:t>
      </w:r>
      <w:r w:rsidR="00545ACD" w:rsidRPr="00F95440">
        <w:rPr>
          <w:rFonts w:ascii="Times New Roman" w:eastAsia="Times New Roman" w:hAnsi="Times New Roman" w:cs="Times New Roman"/>
          <w:color w:val="000000"/>
          <w:kern w:val="0"/>
          <w14:ligatures w14:val="none"/>
        </w:rPr>
        <w:t>Any General Member can nominate himself/herself or any other member for any of</w:t>
      </w:r>
    </w:p>
    <w:p w14:paraId="4143881C"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the offices of the Executive Committee.</w:t>
      </w:r>
    </w:p>
    <w:p w14:paraId="56C97728" w14:textId="20FC797D" w:rsidR="00545ACD" w:rsidRPr="00F95440" w:rsidRDefault="00063F60"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 xml:space="preserve">5. </w:t>
      </w:r>
      <w:r w:rsidR="00545ACD" w:rsidRPr="00F95440">
        <w:rPr>
          <w:rFonts w:ascii="Times New Roman" w:eastAsia="Times New Roman" w:hAnsi="Times New Roman" w:cs="Times New Roman"/>
          <w:color w:val="000000"/>
          <w:kern w:val="0"/>
          <w14:ligatures w14:val="none"/>
        </w:rPr>
        <w:t>The nomination(s) shall not be valid if the nominee(s) refuse to run for that office.</w:t>
      </w:r>
    </w:p>
    <w:p w14:paraId="09ED2355" w14:textId="22563DB8" w:rsidR="00545ACD" w:rsidRPr="00F95440" w:rsidRDefault="00063F60"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b/>
          <w:bCs/>
          <w:color w:val="000000"/>
          <w:kern w:val="0"/>
          <w14:ligatures w14:val="none"/>
        </w:rPr>
        <w:t xml:space="preserve">6. </w:t>
      </w:r>
      <w:r w:rsidR="00545ACD" w:rsidRPr="00F95440">
        <w:rPr>
          <w:rFonts w:ascii="Times New Roman" w:eastAsia="Times New Roman" w:hAnsi="Times New Roman" w:cs="Times New Roman"/>
          <w:color w:val="000000"/>
          <w:kern w:val="0"/>
          <w14:ligatures w14:val="none"/>
        </w:rPr>
        <w:t>A member must vote online through the media selected by the time appointed for the</w:t>
      </w:r>
    </w:p>
    <w:p w14:paraId="697139A3"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vote to count.</w:t>
      </w:r>
    </w:p>
    <w:p w14:paraId="5BBB868B" w14:textId="77777777" w:rsidR="00545ACD" w:rsidRPr="00F95440" w:rsidRDefault="00545ACD" w:rsidP="00737B06">
      <w:pPr>
        <w:autoSpaceDE w:val="0"/>
        <w:autoSpaceDN w:val="0"/>
        <w:adjustRightInd w:val="0"/>
        <w:spacing w:after="0" w:line="240" w:lineRule="auto"/>
        <w:rPr>
          <w:rFonts w:ascii="Times New Roman" w:hAnsi="Times New Roman" w:cs="Times New Roman"/>
          <w:kern w:val="0"/>
        </w:rPr>
      </w:pPr>
    </w:p>
    <w:p w14:paraId="7C2A2911" w14:textId="6825B16C"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D.</w:t>
      </w:r>
      <w:r w:rsidR="00063F60" w:rsidRPr="00F95440">
        <w:rPr>
          <w:rFonts w:ascii="Times New Roman" w:hAnsi="Times New Roman" w:cs="Times New Roman"/>
          <w:b/>
          <w:bCs/>
          <w:kern w:val="0"/>
        </w:rPr>
        <w:t xml:space="preserve"> </w:t>
      </w:r>
      <w:r w:rsidRPr="00F95440">
        <w:rPr>
          <w:rFonts w:ascii="Times New Roman" w:hAnsi="Times New Roman" w:cs="Times New Roman"/>
          <w:b/>
          <w:bCs/>
          <w:kern w:val="0"/>
        </w:rPr>
        <w:t>Officer Removal</w:t>
      </w:r>
    </w:p>
    <w:p w14:paraId="4B1B9356" w14:textId="77777777" w:rsidR="00CE3149" w:rsidRPr="00F95440" w:rsidRDefault="00CE3149" w:rsidP="00737B06">
      <w:pPr>
        <w:autoSpaceDE w:val="0"/>
        <w:autoSpaceDN w:val="0"/>
        <w:adjustRightInd w:val="0"/>
        <w:spacing w:after="0" w:line="240" w:lineRule="auto"/>
        <w:rPr>
          <w:rFonts w:ascii="Times New Roman" w:hAnsi="Times New Roman" w:cs="Times New Roman"/>
          <w:b/>
          <w:bCs/>
          <w:kern w:val="0"/>
        </w:rPr>
      </w:pPr>
    </w:p>
    <w:p w14:paraId="1963487C" w14:textId="5C62198F" w:rsidR="00063F60" w:rsidRPr="00F95440" w:rsidRDefault="006238D0" w:rsidP="00063F60">
      <w:pPr>
        <w:pStyle w:val="p1"/>
        <w:rPr>
          <w:sz w:val="24"/>
          <w:szCs w:val="24"/>
        </w:rPr>
      </w:pPr>
      <w:r w:rsidRPr="00F95440">
        <w:rPr>
          <w:b/>
          <w:bCs/>
          <w:sz w:val="24"/>
          <w:szCs w:val="24"/>
        </w:rPr>
        <w:t>Section A</w:t>
      </w:r>
      <w:r w:rsidR="00063F60" w:rsidRPr="00F95440">
        <w:rPr>
          <w:b/>
          <w:bCs/>
          <w:sz w:val="24"/>
          <w:szCs w:val="24"/>
        </w:rPr>
        <w:t xml:space="preserve">. </w:t>
      </w:r>
      <w:r w:rsidR="00063F60" w:rsidRPr="00F95440">
        <w:rPr>
          <w:sz w:val="24"/>
          <w:szCs w:val="24"/>
        </w:rPr>
        <w:t>If a</w:t>
      </w:r>
      <w:r w:rsidRPr="00F95440">
        <w:rPr>
          <w:sz w:val="24"/>
          <w:szCs w:val="24"/>
        </w:rPr>
        <w:t xml:space="preserve">n elected officer </w:t>
      </w:r>
      <w:r w:rsidR="00063F60" w:rsidRPr="00F95440">
        <w:rPr>
          <w:sz w:val="24"/>
          <w:szCs w:val="24"/>
        </w:rPr>
        <w:t>engages in behavior that is detrimental to advancing the purpose of this</w:t>
      </w:r>
      <w:r w:rsidRPr="00F95440">
        <w:rPr>
          <w:sz w:val="24"/>
          <w:szCs w:val="24"/>
        </w:rPr>
        <w:t xml:space="preserve"> </w:t>
      </w:r>
      <w:r w:rsidR="00063F60" w:rsidRPr="00F95440">
        <w:rPr>
          <w:sz w:val="24"/>
          <w:szCs w:val="24"/>
        </w:rPr>
        <w:t>organization, violates the organization’s constitution or by-laws, or violates the Code of</w:t>
      </w:r>
    </w:p>
    <w:p w14:paraId="10E08D00" w14:textId="77777777" w:rsidR="00063F60" w:rsidRPr="00F95440" w:rsidRDefault="00063F60" w:rsidP="00063F60">
      <w:pPr>
        <w:pStyle w:val="p1"/>
        <w:rPr>
          <w:sz w:val="24"/>
          <w:szCs w:val="24"/>
        </w:rPr>
      </w:pPr>
      <w:r w:rsidRPr="00F95440">
        <w:rPr>
          <w:sz w:val="24"/>
          <w:szCs w:val="24"/>
        </w:rPr>
        <w:t>Student Conduct, university policy, or federal, state or local law, the member may be removed</w:t>
      </w:r>
    </w:p>
    <w:p w14:paraId="118DE536" w14:textId="77777777" w:rsidR="00063F60" w:rsidRPr="00F95440" w:rsidRDefault="00063F60" w:rsidP="00063F60">
      <w:pPr>
        <w:pStyle w:val="p1"/>
        <w:rPr>
          <w:sz w:val="24"/>
          <w:szCs w:val="24"/>
        </w:rPr>
      </w:pPr>
      <w:r w:rsidRPr="00F95440">
        <w:rPr>
          <w:sz w:val="24"/>
          <w:szCs w:val="24"/>
        </w:rPr>
        <w:t>through a majority vote of the officers in consultation with the organization’s advisor.</w:t>
      </w:r>
    </w:p>
    <w:p w14:paraId="51C7E337" w14:textId="77777777" w:rsidR="00063F60" w:rsidRPr="00F95440" w:rsidRDefault="00063F60" w:rsidP="00063F60">
      <w:pPr>
        <w:pStyle w:val="p1"/>
        <w:rPr>
          <w:sz w:val="24"/>
          <w:szCs w:val="24"/>
        </w:rPr>
      </w:pPr>
    </w:p>
    <w:p w14:paraId="7DB9A1E5" w14:textId="2729D815" w:rsidR="00063F60" w:rsidRPr="00F95440" w:rsidRDefault="006238D0" w:rsidP="00063F60">
      <w:pPr>
        <w:pStyle w:val="p1"/>
        <w:rPr>
          <w:sz w:val="24"/>
          <w:szCs w:val="24"/>
        </w:rPr>
      </w:pPr>
      <w:r w:rsidRPr="00F95440">
        <w:rPr>
          <w:b/>
          <w:bCs/>
          <w:sz w:val="24"/>
          <w:szCs w:val="24"/>
        </w:rPr>
        <w:lastRenderedPageBreak/>
        <w:t>Section B</w:t>
      </w:r>
      <w:r w:rsidR="00063F60" w:rsidRPr="00F95440">
        <w:rPr>
          <w:b/>
          <w:bCs/>
          <w:sz w:val="24"/>
          <w:szCs w:val="24"/>
        </w:rPr>
        <w:t xml:space="preserve">. </w:t>
      </w:r>
      <w:r w:rsidR="00063F60" w:rsidRPr="00F95440">
        <w:rPr>
          <w:sz w:val="24"/>
          <w:szCs w:val="24"/>
        </w:rPr>
        <w:t xml:space="preserve"> Any elected officer of the chapter may be removed from their position for cause. Cause</w:t>
      </w:r>
      <w:r w:rsidRPr="00F95440">
        <w:rPr>
          <w:sz w:val="24"/>
          <w:szCs w:val="24"/>
        </w:rPr>
        <w:t xml:space="preserve"> </w:t>
      </w:r>
      <w:r w:rsidR="00063F60" w:rsidRPr="00F95440">
        <w:rPr>
          <w:sz w:val="24"/>
          <w:szCs w:val="24"/>
        </w:rPr>
        <w:t>for removal includes, but is not limited to: violation of the constitution or by-laws, failure to</w:t>
      </w:r>
      <w:r w:rsidRPr="00F95440">
        <w:rPr>
          <w:sz w:val="24"/>
          <w:szCs w:val="24"/>
        </w:rPr>
        <w:t xml:space="preserve"> </w:t>
      </w:r>
      <w:r w:rsidR="00063F60" w:rsidRPr="00F95440">
        <w:rPr>
          <w:sz w:val="24"/>
          <w:szCs w:val="24"/>
        </w:rPr>
        <w:t>perform duties, or any behavior that is detrimental to advancing the purpose of this</w:t>
      </w:r>
      <w:r w:rsidRPr="00F95440">
        <w:rPr>
          <w:sz w:val="24"/>
          <w:szCs w:val="24"/>
        </w:rPr>
        <w:t xml:space="preserve"> </w:t>
      </w:r>
      <w:r w:rsidR="00063F60" w:rsidRPr="00F95440">
        <w:rPr>
          <w:sz w:val="24"/>
          <w:szCs w:val="24"/>
        </w:rPr>
        <w:t>organization, including violations of the Student Code of Conduct, university policy, or</w:t>
      </w:r>
      <w:r w:rsidRPr="00F95440">
        <w:rPr>
          <w:sz w:val="24"/>
          <w:szCs w:val="24"/>
        </w:rPr>
        <w:t xml:space="preserve"> f</w:t>
      </w:r>
      <w:r w:rsidR="00063F60" w:rsidRPr="00F95440">
        <w:rPr>
          <w:sz w:val="24"/>
          <w:szCs w:val="24"/>
        </w:rPr>
        <w:t>ederal, state, or local laws. The Executive Committee may act for removal upon a two-thirds</w:t>
      </w:r>
      <w:r w:rsidRPr="00F95440">
        <w:rPr>
          <w:sz w:val="24"/>
          <w:szCs w:val="24"/>
        </w:rPr>
        <w:t xml:space="preserve"> </w:t>
      </w:r>
      <w:r w:rsidR="00063F60" w:rsidRPr="00F95440">
        <w:rPr>
          <w:sz w:val="24"/>
          <w:szCs w:val="24"/>
        </w:rPr>
        <w:t>affirmative</w:t>
      </w:r>
      <w:r w:rsidRPr="00F95440">
        <w:rPr>
          <w:sz w:val="24"/>
          <w:szCs w:val="24"/>
        </w:rPr>
        <w:t xml:space="preserve"> </w:t>
      </w:r>
      <w:r w:rsidR="00063F60" w:rsidRPr="00F95440">
        <w:rPr>
          <w:sz w:val="24"/>
          <w:szCs w:val="24"/>
        </w:rPr>
        <w:t>vote of the executive board in consultation with the organization’s advisor</w:t>
      </w:r>
      <w:r w:rsidR="00595E58" w:rsidRPr="00F95440">
        <w:rPr>
          <w:sz w:val="24"/>
          <w:szCs w:val="24"/>
        </w:rPr>
        <w:t xml:space="preserve">. The executive board will only be able to proceed to remove an officer </w:t>
      </w:r>
      <w:r w:rsidR="00063F60" w:rsidRPr="00F95440">
        <w:rPr>
          <w:sz w:val="24"/>
          <w:szCs w:val="24"/>
        </w:rPr>
        <w:t xml:space="preserve">after presenting their case to the </w:t>
      </w:r>
      <w:r w:rsidR="00905220" w:rsidRPr="00F95440">
        <w:rPr>
          <w:sz w:val="24"/>
          <w:szCs w:val="24"/>
        </w:rPr>
        <w:t xml:space="preserve">active </w:t>
      </w:r>
      <w:r w:rsidR="00063F60" w:rsidRPr="00F95440">
        <w:rPr>
          <w:sz w:val="24"/>
          <w:szCs w:val="24"/>
        </w:rPr>
        <w:t>officers</w:t>
      </w:r>
      <w:r w:rsidR="00595E58" w:rsidRPr="00F95440">
        <w:rPr>
          <w:sz w:val="24"/>
          <w:szCs w:val="24"/>
        </w:rPr>
        <w:t xml:space="preserve"> and addressing any concerns, questions and complains </w:t>
      </w:r>
      <w:r w:rsidR="00905220" w:rsidRPr="00F95440">
        <w:rPr>
          <w:sz w:val="24"/>
          <w:szCs w:val="24"/>
        </w:rPr>
        <w:t>they may bring forth</w:t>
      </w:r>
      <w:r w:rsidR="00595E58" w:rsidRPr="00F95440">
        <w:rPr>
          <w:sz w:val="24"/>
          <w:szCs w:val="24"/>
        </w:rPr>
        <w:t xml:space="preserve">. </w:t>
      </w:r>
    </w:p>
    <w:p w14:paraId="0A69097A" w14:textId="77777777" w:rsidR="00063F60" w:rsidRPr="00F95440" w:rsidRDefault="00063F60" w:rsidP="00063F60">
      <w:pPr>
        <w:pStyle w:val="p1"/>
        <w:rPr>
          <w:sz w:val="24"/>
          <w:szCs w:val="24"/>
        </w:rPr>
      </w:pPr>
    </w:p>
    <w:p w14:paraId="6D451C6A" w14:textId="205591E9" w:rsidR="00063F60" w:rsidRPr="00F95440" w:rsidRDefault="006238D0" w:rsidP="00063F60">
      <w:pPr>
        <w:pStyle w:val="p1"/>
        <w:rPr>
          <w:sz w:val="24"/>
          <w:szCs w:val="24"/>
        </w:rPr>
      </w:pPr>
      <w:r w:rsidRPr="00F95440">
        <w:rPr>
          <w:b/>
          <w:bCs/>
          <w:sz w:val="24"/>
          <w:szCs w:val="24"/>
        </w:rPr>
        <w:t>Section C.</w:t>
      </w:r>
      <w:r w:rsidR="00063F60" w:rsidRPr="00F95440">
        <w:rPr>
          <w:b/>
          <w:bCs/>
          <w:sz w:val="24"/>
          <w:szCs w:val="24"/>
        </w:rPr>
        <w:t xml:space="preserve"> </w:t>
      </w:r>
      <w:r w:rsidR="00063F60" w:rsidRPr="00F95440">
        <w:rPr>
          <w:sz w:val="24"/>
          <w:szCs w:val="24"/>
        </w:rPr>
        <w:t>In the event that the reason for member removal is protected by the Family Educational</w:t>
      </w:r>
      <w:r w:rsidRPr="00F95440">
        <w:rPr>
          <w:sz w:val="24"/>
          <w:szCs w:val="24"/>
        </w:rPr>
        <w:t xml:space="preserve"> </w:t>
      </w:r>
      <w:r w:rsidR="00063F60" w:rsidRPr="00F95440">
        <w:rPr>
          <w:sz w:val="24"/>
          <w:szCs w:val="24"/>
        </w:rPr>
        <w:t>Rights and Privacy Act (FERPA) or cannot otherwise be shared with members (e.g., while an</w:t>
      </w:r>
      <w:r w:rsidRPr="00F95440">
        <w:rPr>
          <w:sz w:val="24"/>
          <w:szCs w:val="24"/>
        </w:rPr>
        <w:t xml:space="preserve"> i</w:t>
      </w:r>
      <w:r w:rsidR="00063F60" w:rsidRPr="00F95440">
        <w:rPr>
          <w:sz w:val="24"/>
          <w:szCs w:val="24"/>
        </w:rPr>
        <w:t>nvestigation is pending), the executive board, in consultation with the organization’s advisor,</w:t>
      </w:r>
      <w:r w:rsidRPr="00F95440">
        <w:rPr>
          <w:sz w:val="24"/>
          <w:szCs w:val="24"/>
        </w:rPr>
        <w:t xml:space="preserve"> </w:t>
      </w:r>
      <w:r w:rsidR="00063F60" w:rsidRPr="00F95440">
        <w:rPr>
          <w:sz w:val="24"/>
          <w:szCs w:val="24"/>
        </w:rPr>
        <w:t>may vote to temporarily suspend a member or executive officer.</w:t>
      </w:r>
    </w:p>
    <w:p w14:paraId="7297EB9A"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49367A0A" w14:textId="77777777"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lang w:val="fr-FR"/>
        </w:rPr>
      </w:pPr>
      <w:r w:rsidRPr="00F95440">
        <w:rPr>
          <w:rFonts w:ascii="Times New Roman" w:hAnsi="Times New Roman" w:cs="Times New Roman"/>
          <w:b/>
          <w:bCs/>
          <w:kern w:val="0"/>
          <w:u w:val="single"/>
          <w:lang w:val="fr-FR"/>
        </w:rPr>
        <w:t>ARTICLE VII. ORGANIZATION DISSOLUTION</w:t>
      </w:r>
    </w:p>
    <w:p w14:paraId="52B0F806" w14:textId="6A27DD09" w:rsidR="005F4925" w:rsidRPr="00F95440" w:rsidRDefault="00737B06" w:rsidP="006238D0">
      <w:pPr>
        <w:autoSpaceDE w:val="0"/>
        <w:autoSpaceDN w:val="0"/>
        <w:adjustRightInd w:val="0"/>
        <w:spacing w:after="0" w:line="240" w:lineRule="auto"/>
        <w:rPr>
          <w:rFonts w:ascii="Times New Roman" w:hAnsi="Times New Roman" w:cs="Times New Roman"/>
          <w:b/>
          <w:bCs/>
          <w:kern w:val="0"/>
          <w:lang w:val="fr-FR"/>
        </w:rPr>
      </w:pPr>
      <w:r w:rsidRPr="00F95440">
        <w:rPr>
          <w:rFonts w:ascii="Times New Roman" w:hAnsi="Times New Roman" w:cs="Times New Roman"/>
          <w:b/>
          <w:bCs/>
          <w:kern w:val="0"/>
          <w:lang w:val="fr-FR"/>
        </w:rPr>
        <w:t>Section A.</w:t>
      </w:r>
      <w:r w:rsidR="006238D0" w:rsidRPr="00F95440">
        <w:rPr>
          <w:rFonts w:ascii="Times New Roman" w:hAnsi="Times New Roman" w:cs="Times New Roman"/>
          <w:b/>
          <w:bCs/>
          <w:kern w:val="0"/>
          <w:lang w:val="fr-FR"/>
        </w:rPr>
        <w:t xml:space="preserve"> </w:t>
      </w:r>
      <w:r w:rsidRPr="00F95440">
        <w:rPr>
          <w:rFonts w:ascii="Times New Roman" w:hAnsi="Times New Roman" w:cs="Times New Roman"/>
          <w:b/>
          <w:bCs/>
          <w:kern w:val="0"/>
          <w:lang w:val="fr-FR"/>
        </w:rPr>
        <w:t xml:space="preserve">Dissolution </w:t>
      </w:r>
      <w:r w:rsidRPr="00F95440">
        <w:rPr>
          <w:rFonts w:ascii="Times New Roman" w:hAnsi="Times New Roman" w:cs="Times New Roman"/>
          <w:b/>
          <w:bCs/>
          <w:kern w:val="0"/>
        </w:rPr>
        <w:t>Requirements</w:t>
      </w:r>
    </w:p>
    <w:p w14:paraId="38989A53" w14:textId="7BF8BEE4" w:rsidR="006238D0" w:rsidRPr="00F95440" w:rsidRDefault="00CC4F03" w:rsidP="006238D0">
      <w:pPr>
        <w:autoSpaceDE w:val="0"/>
        <w:autoSpaceDN w:val="0"/>
        <w:adjustRightInd w:val="0"/>
        <w:spacing w:after="0" w:line="240" w:lineRule="auto"/>
        <w:rPr>
          <w:rFonts w:ascii="Times New Roman" w:hAnsi="Times New Roman" w:cs="Times New Roman"/>
          <w:color w:val="000000" w:themeColor="text1"/>
        </w:rPr>
      </w:pPr>
      <w:r w:rsidRPr="00F95440">
        <w:rPr>
          <w:rStyle w:val="normaltextrun"/>
          <w:rFonts w:ascii="Times New Roman" w:hAnsi="Times New Roman" w:cs="Times New Roman"/>
          <w:color w:val="000000" w:themeColor="text1"/>
        </w:rPr>
        <w:t>Dissolution requires a unanimous vote of the members present at a properly noticed meeting with quorum. The notice must state that dissolution will be considered.</w:t>
      </w:r>
      <w:r w:rsidRPr="00F95440">
        <w:rPr>
          <w:rStyle w:val="eop"/>
          <w:rFonts w:ascii="Times New Roman" w:hAnsi="Times New Roman" w:cs="Times New Roman"/>
          <w:color w:val="000000" w:themeColor="text1"/>
        </w:rPr>
        <w:t> </w:t>
      </w:r>
      <w:r w:rsidR="006238D0" w:rsidRPr="00F95440">
        <w:rPr>
          <w:rFonts w:ascii="Times New Roman" w:hAnsi="Times New Roman" w:cs="Times New Roman"/>
          <w:color w:val="000000" w:themeColor="text1"/>
        </w:rPr>
        <w:t>This is that all member</w:t>
      </w:r>
      <w:r w:rsidR="00C64DE7" w:rsidRPr="00F95440">
        <w:rPr>
          <w:rFonts w:ascii="Times New Roman" w:hAnsi="Times New Roman" w:cs="Times New Roman"/>
          <w:color w:val="000000" w:themeColor="text1"/>
        </w:rPr>
        <w:t>s</w:t>
      </w:r>
      <w:r w:rsidR="006238D0" w:rsidRPr="00F95440">
        <w:rPr>
          <w:rFonts w:ascii="Times New Roman" w:hAnsi="Times New Roman" w:cs="Times New Roman"/>
          <w:color w:val="000000" w:themeColor="text1"/>
        </w:rPr>
        <w:t xml:space="preserve"> must be in agreement to proceed with the </w:t>
      </w:r>
      <w:r w:rsidR="00595E58" w:rsidRPr="00F95440">
        <w:rPr>
          <w:rFonts w:ascii="Times New Roman" w:hAnsi="Times New Roman" w:cs="Times New Roman"/>
          <w:color w:val="000000" w:themeColor="text1"/>
        </w:rPr>
        <w:t>dissolution</w:t>
      </w:r>
      <w:r w:rsidR="006238D0" w:rsidRPr="00F95440">
        <w:rPr>
          <w:rFonts w:ascii="Times New Roman" w:hAnsi="Times New Roman" w:cs="Times New Roman"/>
          <w:color w:val="000000" w:themeColor="text1"/>
        </w:rPr>
        <w:t xml:space="preserve"> of the organization</w:t>
      </w:r>
      <w:r w:rsidRPr="00F95440">
        <w:rPr>
          <w:rStyle w:val="Heading1Char"/>
          <w:rFonts w:ascii="Times New Roman" w:hAnsi="Times New Roman" w:cs="Times New Roman"/>
          <w:color w:val="000000" w:themeColor="text1"/>
          <w:sz w:val="24"/>
          <w:szCs w:val="24"/>
        </w:rPr>
        <w:t xml:space="preserve"> </w:t>
      </w:r>
      <w:r w:rsidRPr="00F95440">
        <w:rPr>
          <w:rStyle w:val="normaltextrun"/>
          <w:rFonts w:ascii="Times New Roman" w:hAnsi="Times New Roman" w:cs="Times New Roman"/>
          <w:color w:val="000000" w:themeColor="text1"/>
        </w:rPr>
        <w:t>Upon approval, the Presidents and Treasurer become the Winding-Up Team responsible for carrying out the steps below and for complying with University and legal requirements.</w:t>
      </w:r>
      <w:r w:rsidRPr="00F95440">
        <w:rPr>
          <w:rStyle w:val="eop"/>
          <w:rFonts w:ascii="Times New Roman" w:hAnsi="Times New Roman" w:cs="Times New Roman"/>
          <w:color w:val="000000" w:themeColor="text1"/>
        </w:rPr>
        <w:t> </w:t>
      </w:r>
    </w:p>
    <w:p w14:paraId="10218139" w14:textId="77777777" w:rsidR="006238D0" w:rsidRPr="00F95440" w:rsidRDefault="006238D0" w:rsidP="006238D0">
      <w:pPr>
        <w:autoSpaceDE w:val="0"/>
        <w:autoSpaceDN w:val="0"/>
        <w:adjustRightInd w:val="0"/>
        <w:spacing w:after="0" w:line="240" w:lineRule="auto"/>
        <w:rPr>
          <w:rFonts w:ascii="Times New Roman" w:hAnsi="Times New Roman" w:cs="Times New Roman"/>
          <w:b/>
          <w:bCs/>
          <w:kern w:val="0"/>
        </w:rPr>
      </w:pPr>
    </w:p>
    <w:p w14:paraId="1C3867E4" w14:textId="5C487E0E"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B.</w:t>
      </w:r>
      <w:r w:rsidR="006238D0" w:rsidRPr="00F95440">
        <w:rPr>
          <w:rFonts w:ascii="Times New Roman" w:hAnsi="Times New Roman" w:cs="Times New Roman"/>
          <w:b/>
          <w:bCs/>
          <w:kern w:val="0"/>
        </w:rPr>
        <w:t xml:space="preserve"> </w:t>
      </w:r>
      <w:r w:rsidRPr="00F95440">
        <w:rPr>
          <w:rFonts w:ascii="Times New Roman" w:hAnsi="Times New Roman" w:cs="Times New Roman"/>
          <w:b/>
          <w:bCs/>
          <w:kern w:val="0"/>
        </w:rPr>
        <w:t>Dissolution Procedures, including Assets and Debts</w:t>
      </w:r>
    </w:p>
    <w:p w14:paraId="4D088CBF"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Inventory of Assets and Debts.</w:t>
      </w:r>
      <w:r w:rsidRPr="00F95440">
        <w:rPr>
          <w:rStyle w:val="eop"/>
          <w:rFonts w:eastAsiaTheme="majorEastAsia"/>
          <w:color w:val="000000" w:themeColor="text1"/>
        </w:rPr>
        <w:t> </w:t>
      </w:r>
    </w:p>
    <w:p w14:paraId="5C0C4C15" w14:textId="2583A62C"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Within 60 days, the Winding-Up Team will prepare a written inventory of:</w:t>
      </w:r>
      <w:r w:rsidRPr="00F95440">
        <w:rPr>
          <w:rStyle w:val="eop"/>
          <w:rFonts w:eastAsiaTheme="majorEastAsia"/>
          <w:color w:val="000000" w:themeColor="text1"/>
        </w:rPr>
        <w:t> </w:t>
      </w:r>
    </w:p>
    <w:p w14:paraId="5ECFB385"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 Assets: the organization’s bank account balance and any other property (if any).</w:t>
      </w:r>
      <w:r w:rsidRPr="00F95440">
        <w:rPr>
          <w:rStyle w:val="eop"/>
          <w:rFonts w:eastAsiaTheme="majorEastAsia"/>
          <w:color w:val="000000" w:themeColor="text1"/>
        </w:rPr>
        <w:t> </w:t>
      </w:r>
    </w:p>
    <w:p w14:paraId="6126D2C0"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b) Debts/Obligations: outstanding invoices, contracts, reimbursements owed, taxes/fees, and commitments.</w:t>
      </w:r>
      <w:r w:rsidRPr="00F95440">
        <w:rPr>
          <w:rStyle w:val="eop"/>
          <w:rFonts w:eastAsiaTheme="majorEastAsia"/>
          <w:color w:val="000000" w:themeColor="text1"/>
        </w:rPr>
        <w:t> </w:t>
      </w:r>
    </w:p>
    <w:p w14:paraId="296FFCFF"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This inventory will be shared with the membership and kept on file.</w:t>
      </w:r>
      <w:r w:rsidRPr="00F95440">
        <w:rPr>
          <w:rStyle w:val="eop"/>
          <w:rFonts w:eastAsiaTheme="majorEastAsia"/>
          <w:color w:val="000000" w:themeColor="text1"/>
        </w:rPr>
        <w:t> </w:t>
      </w:r>
    </w:p>
    <w:p w14:paraId="48499608"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eop"/>
          <w:rFonts w:eastAsiaTheme="majorEastAsia"/>
          <w:color w:val="000000" w:themeColor="text1"/>
        </w:rPr>
        <w:t> </w:t>
      </w:r>
    </w:p>
    <w:p w14:paraId="4A0D911D"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Order of Payment (Use of Remaining Assets).</w:t>
      </w:r>
      <w:r w:rsidRPr="00F95440">
        <w:rPr>
          <w:rStyle w:val="eop"/>
          <w:rFonts w:eastAsiaTheme="majorEastAsia"/>
          <w:color w:val="000000" w:themeColor="text1"/>
        </w:rPr>
        <w:t> </w:t>
      </w:r>
    </w:p>
    <w:p w14:paraId="0584E812"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Remaining assets must be used first to satisfy lawful debts and obligations in the following order:</w:t>
      </w:r>
      <w:r w:rsidRPr="00F95440">
        <w:rPr>
          <w:rStyle w:val="eop"/>
          <w:rFonts w:eastAsiaTheme="majorEastAsia"/>
          <w:color w:val="000000" w:themeColor="text1"/>
        </w:rPr>
        <w:t> </w:t>
      </w:r>
    </w:p>
    <w:p w14:paraId="56C7A88B"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 Costs of dissolution (e.g., bank fees for account closure).</w:t>
      </w:r>
      <w:r w:rsidRPr="00F95440">
        <w:rPr>
          <w:rStyle w:val="eop"/>
          <w:rFonts w:eastAsiaTheme="majorEastAsia"/>
          <w:color w:val="000000" w:themeColor="text1"/>
        </w:rPr>
        <w:t> </w:t>
      </w:r>
    </w:p>
    <w:p w14:paraId="4499CA91"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b) Valid, documented debts to vendors and contractors.</w:t>
      </w:r>
      <w:r w:rsidRPr="00F95440">
        <w:rPr>
          <w:rStyle w:val="eop"/>
          <w:rFonts w:eastAsiaTheme="majorEastAsia"/>
          <w:color w:val="000000" w:themeColor="text1"/>
        </w:rPr>
        <w:t> </w:t>
      </w:r>
    </w:p>
    <w:p w14:paraId="5AFCEFFF"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c) Reimbursements properly approved before the dissolution vote.</w:t>
      </w:r>
      <w:r w:rsidRPr="00F95440">
        <w:rPr>
          <w:rStyle w:val="eop"/>
          <w:rFonts w:eastAsiaTheme="majorEastAsia"/>
          <w:color w:val="000000" w:themeColor="text1"/>
        </w:rPr>
        <w:t> </w:t>
      </w:r>
    </w:p>
    <w:p w14:paraId="348FE2E1"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d) Taxes or governmental fees, if any.</w:t>
      </w:r>
      <w:r w:rsidRPr="00F95440">
        <w:rPr>
          <w:rStyle w:val="eop"/>
          <w:rFonts w:eastAsiaTheme="majorEastAsia"/>
          <w:color w:val="000000" w:themeColor="text1"/>
        </w:rPr>
        <w:t> </w:t>
      </w:r>
    </w:p>
    <w:p w14:paraId="0EFF9208"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Under no circumstances may the organization leave debts to The Ohio State University or any of its entities unpaid or shift liability to OSU.</w:t>
      </w:r>
      <w:r w:rsidRPr="00F95440">
        <w:rPr>
          <w:rStyle w:val="eop"/>
          <w:rFonts w:eastAsiaTheme="majorEastAsia"/>
          <w:color w:val="000000" w:themeColor="text1"/>
        </w:rPr>
        <w:t> </w:t>
      </w:r>
    </w:p>
    <w:p w14:paraId="7D91EA89"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 </w:t>
      </w:r>
      <w:r w:rsidRPr="00F95440">
        <w:rPr>
          <w:rStyle w:val="eop"/>
          <w:rFonts w:eastAsiaTheme="majorEastAsia"/>
          <w:color w:val="000000" w:themeColor="text1"/>
        </w:rPr>
        <w:t> </w:t>
      </w:r>
    </w:p>
    <w:p w14:paraId="61DF7B5C"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If Debts Exceed Assets.</w:t>
      </w:r>
      <w:r w:rsidRPr="00F95440">
        <w:rPr>
          <w:rStyle w:val="eop"/>
          <w:rFonts w:eastAsiaTheme="majorEastAsia"/>
          <w:color w:val="000000" w:themeColor="text1"/>
        </w:rPr>
        <w:t> </w:t>
      </w:r>
    </w:p>
    <w:p w14:paraId="558C6059"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If the bank balance and other assets are insufficient to cover all obligations, the Winding-Up Team will:</w:t>
      </w:r>
      <w:r w:rsidRPr="00F95440">
        <w:rPr>
          <w:rStyle w:val="eop"/>
          <w:rFonts w:eastAsiaTheme="majorEastAsia"/>
          <w:color w:val="000000" w:themeColor="text1"/>
        </w:rPr>
        <w:t> </w:t>
      </w:r>
    </w:p>
    <w:p w14:paraId="05590DB4"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 Seek voluntary contributions or fundraising solely to resolve the shortfall.</w:t>
      </w:r>
      <w:r w:rsidRPr="00F95440">
        <w:rPr>
          <w:rStyle w:val="eop"/>
          <w:rFonts w:eastAsiaTheme="majorEastAsia"/>
          <w:color w:val="000000" w:themeColor="text1"/>
        </w:rPr>
        <w:t> </w:t>
      </w:r>
    </w:p>
    <w:p w14:paraId="446F5DED"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b) Attempt to negotiate payment plans, discounts, or settlements with creditors.</w:t>
      </w:r>
      <w:r w:rsidRPr="00F95440">
        <w:rPr>
          <w:rStyle w:val="eop"/>
          <w:rFonts w:eastAsiaTheme="majorEastAsia"/>
          <w:color w:val="000000" w:themeColor="text1"/>
        </w:rPr>
        <w:t> </w:t>
      </w:r>
    </w:p>
    <w:p w14:paraId="7F731506"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c) Prohibit new discretionary spending and cancel non-essential commitments.</w:t>
      </w:r>
      <w:r w:rsidRPr="00F95440">
        <w:rPr>
          <w:rStyle w:val="eop"/>
          <w:rFonts w:eastAsiaTheme="majorEastAsia"/>
          <w:color w:val="000000" w:themeColor="text1"/>
        </w:rPr>
        <w:t> </w:t>
      </w:r>
    </w:p>
    <w:p w14:paraId="7CFA95C4"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lastRenderedPageBreak/>
        <w:t>d) Provide a written plan to members detailing how remaining debts will be resolved.</w:t>
      </w:r>
      <w:r w:rsidRPr="00F95440">
        <w:rPr>
          <w:rStyle w:val="eop"/>
          <w:rFonts w:eastAsiaTheme="majorEastAsia"/>
          <w:color w:val="000000" w:themeColor="text1"/>
        </w:rPr>
        <w:t> </w:t>
      </w:r>
    </w:p>
    <w:p w14:paraId="34507385"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Members are not personally liable for organizational debts unless a member individually and expressly assumed such liability (e.g., personal guarantee).</w:t>
      </w:r>
      <w:r w:rsidRPr="00F95440">
        <w:rPr>
          <w:rStyle w:val="eop"/>
          <w:rFonts w:eastAsiaTheme="majorEastAsia"/>
          <w:color w:val="000000" w:themeColor="text1"/>
        </w:rPr>
        <w:t> </w:t>
      </w:r>
    </w:p>
    <w:p w14:paraId="0D6C7DC7"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 </w:t>
      </w:r>
      <w:r w:rsidRPr="00F95440">
        <w:rPr>
          <w:rStyle w:val="eop"/>
          <w:rFonts w:eastAsiaTheme="majorEastAsia"/>
          <w:color w:val="000000" w:themeColor="text1"/>
        </w:rPr>
        <w:t> </w:t>
      </w:r>
    </w:p>
    <w:p w14:paraId="1621E136"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If Assets Exceed Debts (Distribution of Excess).</w:t>
      </w:r>
      <w:r w:rsidRPr="00F95440">
        <w:rPr>
          <w:rStyle w:val="eop"/>
          <w:rFonts w:eastAsiaTheme="majorEastAsia"/>
          <w:color w:val="000000" w:themeColor="text1"/>
        </w:rPr>
        <w:t> </w:t>
      </w:r>
    </w:p>
    <w:p w14:paraId="2CC984A6"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After all obligations are satisfied, any remaining assets must be distributed solely for purposes consistent with the organization’s mission:</w:t>
      </w:r>
      <w:r w:rsidRPr="00F95440">
        <w:rPr>
          <w:rStyle w:val="eop"/>
          <w:rFonts w:eastAsiaTheme="majorEastAsia"/>
          <w:color w:val="000000" w:themeColor="text1"/>
        </w:rPr>
        <w:t> </w:t>
      </w:r>
    </w:p>
    <w:p w14:paraId="49F29857"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 Preferred: transfer to a fund within The Ohio State University Foundation designated for a purpose aligned with this organization’s mission (e.g., “[insert fund name/number]”).</w:t>
      </w:r>
      <w:r w:rsidRPr="00F95440">
        <w:rPr>
          <w:rStyle w:val="eop"/>
          <w:rFonts w:eastAsiaTheme="majorEastAsia"/>
          <w:color w:val="000000" w:themeColor="text1"/>
        </w:rPr>
        <w:t> </w:t>
      </w:r>
    </w:p>
    <w:p w14:paraId="7ACB18BE"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b) If no such fund is available, donate to a U.S. 501(c)(3) organization with a substantially similar purpose (to be selected by a majority vote at the dissolution meeting).</w:t>
      </w:r>
      <w:r w:rsidRPr="00F95440">
        <w:rPr>
          <w:rStyle w:val="eop"/>
          <w:rFonts w:eastAsiaTheme="majorEastAsia"/>
          <w:color w:val="000000" w:themeColor="text1"/>
        </w:rPr>
        <w:t> </w:t>
      </w:r>
    </w:p>
    <w:p w14:paraId="5C813ABD"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c) No part of the net assets may inure to the benefit of any individual member, officer, or private person.</w:t>
      </w:r>
      <w:r w:rsidRPr="00F95440">
        <w:rPr>
          <w:rStyle w:val="eop"/>
          <w:rFonts w:eastAsiaTheme="majorEastAsia"/>
          <w:color w:val="000000" w:themeColor="text1"/>
        </w:rPr>
        <w:t> </w:t>
      </w:r>
    </w:p>
    <w:p w14:paraId="64B75F51"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  </w:t>
      </w:r>
      <w:r w:rsidRPr="00F95440">
        <w:rPr>
          <w:rStyle w:val="eop"/>
          <w:rFonts w:eastAsiaTheme="majorEastAsia"/>
          <w:color w:val="000000" w:themeColor="text1"/>
        </w:rPr>
        <w:t> </w:t>
      </w:r>
    </w:p>
    <w:p w14:paraId="69D08D86"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Bank Account Closure and Records.</w:t>
      </w:r>
      <w:r w:rsidRPr="00F95440">
        <w:rPr>
          <w:rStyle w:val="eop"/>
          <w:rFonts w:eastAsiaTheme="majorEastAsia"/>
          <w:color w:val="000000" w:themeColor="text1"/>
        </w:rPr>
        <w:t> </w:t>
      </w:r>
    </w:p>
    <w:p w14:paraId="00D24B7D"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After debts are paid and excess assets are transferred, the Treasurer will close the bank account and obtain final statements. The Winding-Up Team will compile a final report (assets, debts, payments, and distributions) and retain records for three (3) years, making them available to the University upon request.</w:t>
      </w:r>
      <w:r w:rsidRPr="00F95440">
        <w:rPr>
          <w:rStyle w:val="eop"/>
          <w:rFonts w:eastAsiaTheme="majorEastAsia"/>
          <w:color w:val="000000" w:themeColor="text1"/>
        </w:rPr>
        <w:t> </w:t>
      </w:r>
    </w:p>
    <w:p w14:paraId="1EA6ACEA"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 </w:t>
      </w:r>
      <w:r w:rsidRPr="00F95440">
        <w:rPr>
          <w:rStyle w:val="eop"/>
          <w:rFonts w:eastAsiaTheme="majorEastAsia"/>
          <w:color w:val="000000" w:themeColor="text1"/>
        </w:rPr>
        <w:t> </w:t>
      </w:r>
    </w:p>
    <w:p w14:paraId="7B4450D1"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Notifications.</w:t>
      </w:r>
      <w:r w:rsidRPr="00F95440">
        <w:rPr>
          <w:rStyle w:val="eop"/>
          <w:rFonts w:eastAsiaTheme="majorEastAsia"/>
          <w:color w:val="000000" w:themeColor="text1"/>
        </w:rPr>
        <w:t> </w:t>
      </w:r>
    </w:p>
    <w:p w14:paraId="06DD5608"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The Winding-Up Team will notify the appropriate Ohio State office(s) (e.g., Student Activities, advisor, and any relevant department/program) of dissolution, submit the final report, and provide proof of asset distribution and account closure.</w:t>
      </w:r>
      <w:r w:rsidRPr="00F95440">
        <w:rPr>
          <w:rStyle w:val="eop"/>
          <w:rFonts w:eastAsiaTheme="majorEastAsia"/>
          <w:color w:val="000000" w:themeColor="text1"/>
        </w:rPr>
        <w:t> </w:t>
      </w:r>
    </w:p>
    <w:p w14:paraId="743A2295"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 </w:t>
      </w:r>
      <w:r w:rsidRPr="00F95440">
        <w:rPr>
          <w:rStyle w:val="eop"/>
          <w:rFonts w:eastAsiaTheme="majorEastAsia"/>
          <w:color w:val="000000" w:themeColor="text1"/>
        </w:rPr>
        <w:t> </w:t>
      </w:r>
    </w:p>
    <w:p w14:paraId="754D9860"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Compliance.</w:t>
      </w:r>
      <w:r w:rsidRPr="00F95440">
        <w:rPr>
          <w:rStyle w:val="eop"/>
          <w:rFonts w:eastAsiaTheme="majorEastAsia"/>
          <w:color w:val="000000" w:themeColor="text1"/>
        </w:rPr>
        <w:t> </w:t>
      </w:r>
    </w:p>
    <w:p w14:paraId="3CDB8A72" w14:textId="77777777" w:rsidR="00CC4F03" w:rsidRPr="00F95440" w:rsidRDefault="00CC4F03" w:rsidP="00CC4F03">
      <w:pPr>
        <w:pStyle w:val="paragraph"/>
        <w:spacing w:before="0" w:beforeAutospacing="0" w:after="0" w:afterAutospacing="0"/>
        <w:textAlignment w:val="baseline"/>
        <w:rPr>
          <w:color w:val="000000" w:themeColor="text1"/>
        </w:rPr>
      </w:pPr>
      <w:r w:rsidRPr="00F95440">
        <w:rPr>
          <w:rStyle w:val="normaltextrun"/>
          <w:rFonts w:eastAsiaTheme="majorEastAsia"/>
          <w:color w:val="000000" w:themeColor="text1"/>
        </w:rPr>
        <w:t>These procedures must be carried out in accordance with applicable law, University rules and policies, and this constitution. If a conflict arises, the stricter requirement governs.</w:t>
      </w:r>
      <w:r w:rsidRPr="00F95440">
        <w:rPr>
          <w:rStyle w:val="eop"/>
          <w:rFonts w:eastAsiaTheme="majorEastAsia"/>
          <w:color w:val="000000" w:themeColor="text1"/>
        </w:rPr>
        <w:t> </w:t>
      </w:r>
    </w:p>
    <w:p w14:paraId="168959F3" w14:textId="77777777" w:rsidR="00737B06" w:rsidRPr="00F95440" w:rsidRDefault="00737B06" w:rsidP="00737B06">
      <w:pPr>
        <w:autoSpaceDE w:val="0"/>
        <w:autoSpaceDN w:val="0"/>
        <w:adjustRightInd w:val="0"/>
        <w:spacing w:after="0" w:line="240" w:lineRule="auto"/>
        <w:rPr>
          <w:rFonts w:ascii="Times New Roman" w:hAnsi="Times New Roman" w:cs="Times New Roman"/>
          <w:kern w:val="0"/>
        </w:rPr>
      </w:pPr>
    </w:p>
    <w:p w14:paraId="2E4C7813" w14:textId="77777777" w:rsidR="00737B06" w:rsidRPr="00F95440" w:rsidRDefault="00737B06" w:rsidP="00737B06">
      <w:pPr>
        <w:autoSpaceDE w:val="0"/>
        <w:autoSpaceDN w:val="0"/>
        <w:adjustRightInd w:val="0"/>
        <w:spacing w:after="0" w:line="240" w:lineRule="auto"/>
        <w:rPr>
          <w:rFonts w:ascii="Times New Roman" w:hAnsi="Times New Roman" w:cs="Times New Roman"/>
          <w:b/>
          <w:bCs/>
          <w:kern w:val="0"/>
          <w:u w:val="single"/>
        </w:rPr>
      </w:pPr>
      <w:r w:rsidRPr="00F95440">
        <w:rPr>
          <w:rFonts w:ascii="Times New Roman" w:hAnsi="Times New Roman" w:cs="Times New Roman"/>
          <w:b/>
          <w:bCs/>
          <w:kern w:val="0"/>
          <w:u w:val="single"/>
        </w:rPr>
        <w:t>ARTICLE VIII. CONSTITUTIONAL AMENDMENTS</w:t>
      </w:r>
    </w:p>
    <w:p w14:paraId="46A73E9A" w14:textId="77777777" w:rsidR="00737B06" w:rsidRPr="00F95440" w:rsidRDefault="00737B06" w:rsidP="00737B06">
      <w:pPr>
        <w:autoSpaceDE w:val="0"/>
        <w:autoSpaceDN w:val="0"/>
        <w:adjustRightInd w:val="0"/>
        <w:spacing w:after="0" w:line="240" w:lineRule="auto"/>
        <w:rPr>
          <w:rFonts w:ascii="Times New Roman" w:hAnsi="Times New Roman" w:cs="Times New Roman"/>
          <w:b/>
          <w:bCs/>
          <w:kern w:val="0"/>
        </w:rPr>
      </w:pPr>
      <w:r w:rsidRPr="00F95440">
        <w:rPr>
          <w:rFonts w:ascii="Times New Roman" w:hAnsi="Times New Roman" w:cs="Times New Roman"/>
          <w:b/>
          <w:bCs/>
          <w:kern w:val="0"/>
        </w:rPr>
        <w:t>Section A. Amendment Process</w:t>
      </w:r>
    </w:p>
    <w:p w14:paraId="333A5EE1"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Proposed amendments to the constitution may be presented at any time but will only take</w:t>
      </w:r>
    </w:p>
    <w:p w14:paraId="6156B1A8"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affect annually. An amendment may be proposed by any member of the organization and</w:t>
      </w:r>
    </w:p>
    <w:p w14:paraId="55EA64A7"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must be approved by no less than a two-thirds majority of the members present at this meeting,</w:t>
      </w:r>
    </w:p>
    <w:p w14:paraId="1C2446B8"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or via online voting platform.</w:t>
      </w:r>
    </w:p>
    <w:p w14:paraId="1D0A4A36"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p>
    <w:p w14:paraId="36B9B179"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The university requires submission of updated versions of the constitution each year by</w:t>
      </w:r>
    </w:p>
    <w:p w14:paraId="0CDA4461"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October 31st. The version of the constitution submitted to the Ohio Union Student Activities</w:t>
      </w:r>
    </w:p>
    <w:p w14:paraId="2C7DF36A"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Board each year will remain active for that academic year. All amendments will take effect</w:t>
      </w:r>
    </w:p>
    <w:p w14:paraId="76EFE97E" w14:textId="77777777" w:rsidR="00545ACD" w:rsidRPr="00F95440" w:rsidRDefault="00545ACD" w:rsidP="00545ACD">
      <w:pPr>
        <w:spacing w:after="0" w:line="240" w:lineRule="auto"/>
        <w:rPr>
          <w:rFonts w:ascii="Times New Roman" w:eastAsia="Times New Roman" w:hAnsi="Times New Roman" w:cs="Times New Roman"/>
          <w:color w:val="000000"/>
          <w:kern w:val="0"/>
          <w14:ligatures w14:val="none"/>
        </w:rPr>
      </w:pPr>
      <w:r w:rsidRPr="00F95440">
        <w:rPr>
          <w:rFonts w:ascii="Times New Roman" w:eastAsia="Times New Roman" w:hAnsi="Times New Roman" w:cs="Times New Roman"/>
          <w:color w:val="000000"/>
          <w:kern w:val="0"/>
          <w14:ligatures w14:val="none"/>
        </w:rPr>
        <w:t>on November 1st of each year, unless otherwise agreed upon by organization members.</w:t>
      </w:r>
    </w:p>
    <w:p w14:paraId="7B076E8B" w14:textId="77777777" w:rsidR="00737B06" w:rsidRPr="00F95440" w:rsidRDefault="00737B06" w:rsidP="00737B06">
      <w:pPr>
        <w:rPr>
          <w:rFonts w:ascii="Times New Roman" w:hAnsi="Times New Roman" w:cs="Times New Roman"/>
          <w:b/>
        </w:rPr>
      </w:pPr>
    </w:p>
    <w:p w14:paraId="4311524E" w14:textId="77777777" w:rsidR="00737B06" w:rsidRPr="00737B06" w:rsidRDefault="00737B06" w:rsidP="00737B06">
      <w:pPr>
        <w:jc w:val="center"/>
        <w:rPr>
          <w:rFonts w:ascii="Times New Roman" w:hAnsi="Times New Roman" w:cs="Times New Roman"/>
          <w:b/>
        </w:rPr>
      </w:pPr>
    </w:p>
    <w:sectPr w:rsidR="00737B06" w:rsidRPr="00737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71EC5"/>
    <w:multiLevelType w:val="multilevel"/>
    <w:tmpl w:val="4C86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650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36"/>
    <w:rsid w:val="0000221C"/>
    <w:rsid w:val="00041B97"/>
    <w:rsid w:val="00063F60"/>
    <w:rsid w:val="000B6A12"/>
    <w:rsid w:val="000C4525"/>
    <w:rsid w:val="000F612D"/>
    <w:rsid w:val="00144D17"/>
    <w:rsid w:val="00174FD0"/>
    <w:rsid w:val="00190494"/>
    <w:rsid w:val="001B6663"/>
    <w:rsid w:val="001C1388"/>
    <w:rsid w:val="001E2E7E"/>
    <w:rsid w:val="00200DEC"/>
    <w:rsid w:val="00262DE4"/>
    <w:rsid w:val="002852C3"/>
    <w:rsid w:val="002D7B21"/>
    <w:rsid w:val="00305EDD"/>
    <w:rsid w:val="00310EA3"/>
    <w:rsid w:val="00340B0F"/>
    <w:rsid w:val="003610AB"/>
    <w:rsid w:val="003A25CE"/>
    <w:rsid w:val="003B6196"/>
    <w:rsid w:val="004061FD"/>
    <w:rsid w:val="00432941"/>
    <w:rsid w:val="00436D75"/>
    <w:rsid w:val="004A7FE7"/>
    <w:rsid w:val="004D1313"/>
    <w:rsid w:val="004F381A"/>
    <w:rsid w:val="0054145C"/>
    <w:rsid w:val="00545ACD"/>
    <w:rsid w:val="005518C7"/>
    <w:rsid w:val="005649A3"/>
    <w:rsid w:val="00595B1F"/>
    <w:rsid w:val="00595E58"/>
    <w:rsid w:val="005F4925"/>
    <w:rsid w:val="006238D0"/>
    <w:rsid w:val="006B6D51"/>
    <w:rsid w:val="006D5211"/>
    <w:rsid w:val="006E2A2E"/>
    <w:rsid w:val="006F5725"/>
    <w:rsid w:val="007260C1"/>
    <w:rsid w:val="00737B06"/>
    <w:rsid w:val="0076614B"/>
    <w:rsid w:val="007755E1"/>
    <w:rsid w:val="007A37F5"/>
    <w:rsid w:val="007C4AA3"/>
    <w:rsid w:val="008337FB"/>
    <w:rsid w:val="00864D32"/>
    <w:rsid w:val="008A1459"/>
    <w:rsid w:val="008B7199"/>
    <w:rsid w:val="00900632"/>
    <w:rsid w:val="00905220"/>
    <w:rsid w:val="00905B09"/>
    <w:rsid w:val="0092496E"/>
    <w:rsid w:val="00935975"/>
    <w:rsid w:val="0094332C"/>
    <w:rsid w:val="00950B93"/>
    <w:rsid w:val="00962EDA"/>
    <w:rsid w:val="00990B2C"/>
    <w:rsid w:val="009B5B17"/>
    <w:rsid w:val="009C6004"/>
    <w:rsid w:val="009D6DBC"/>
    <w:rsid w:val="009F31CE"/>
    <w:rsid w:val="00A03588"/>
    <w:rsid w:val="00A10E61"/>
    <w:rsid w:val="00A95097"/>
    <w:rsid w:val="00A959FA"/>
    <w:rsid w:val="00AF4649"/>
    <w:rsid w:val="00B44AF3"/>
    <w:rsid w:val="00BB7663"/>
    <w:rsid w:val="00C32538"/>
    <w:rsid w:val="00C44E49"/>
    <w:rsid w:val="00C64DE7"/>
    <w:rsid w:val="00CA003E"/>
    <w:rsid w:val="00CC4F03"/>
    <w:rsid w:val="00CE3149"/>
    <w:rsid w:val="00D21C45"/>
    <w:rsid w:val="00D3261B"/>
    <w:rsid w:val="00D37F9F"/>
    <w:rsid w:val="00DA6D3A"/>
    <w:rsid w:val="00DA7E68"/>
    <w:rsid w:val="00DD2444"/>
    <w:rsid w:val="00DE3825"/>
    <w:rsid w:val="00DF6FB3"/>
    <w:rsid w:val="00E22E5E"/>
    <w:rsid w:val="00E63679"/>
    <w:rsid w:val="00F121F8"/>
    <w:rsid w:val="00F15A25"/>
    <w:rsid w:val="00F227E1"/>
    <w:rsid w:val="00F4082C"/>
    <w:rsid w:val="00F40E54"/>
    <w:rsid w:val="00F47606"/>
    <w:rsid w:val="00F53C1A"/>
    <w:rsid w:val="00F723EF"/>
    <w:rsid w:val="00F761EA"/>
    <w:rsid w:val="00F95440"/>
    <w:rsid w:val="00FA75C4"/>
    <w:rsid w:val="00FD713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26"/>
  <w15:chartTrackingRefBased/>
  <w15:docId w15:val="{DCD43448-D5A8-C045-AF60-A63AA84F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136"/>
    <w:rPr>
      <w:rFonts w:eastAsiaTheme="majorEastAsia" w:cstheme="majorBidi"/>
      <w:color w:val="272727" w:themeColor="text1" w:themeTint="D8"/>
    </w:rPr>
  </w:style>
  <w:style w:type="paragraph" w:styleId="Title">
    <w:name w:val="Title"/>
    <w:basedOn w:val="Normal"/>
    <w:next w:val="Normal"/>
    <w:link w:val="TitleChar"/>
    <w:uiPriority w:val="10"/>
    <w:qFormat/>
    <w:rsid w:val="00FD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136"/>
    <w:pPr>
      <w:spacing w:before="160"/>
      <w:jc w:val="center"/>
    </w:pPr>
    <w:rPr>
      <w:i/>
      <w:iCs/>
      <w:color w:val="404040" w:themeColor="text1" w:themeTint="BF"/>
    </w:rPr>
  </w:style>
  <w:style w:type="character" w:customStyle="1" w:styleId="QuoteChar">
    <w:name w:val="Quote Char"/>
    <w:basedOn w:val="DefaultParagraphFont"/>
    <w:link w:val="Quote"/>
    <w:uiPriority w:val="29"/>
    <w:rsid w:val="00FD7136"/>
    <w:rPr>
      <w:i/>
      <w:iCs/>
      <w:color w:val="404040" w:themeColor="text1" w:themeTint="BF"/>
    </w:rPr>
  </w:style>
  <w:style w:type="paragraph" w:styleId="ListParagraph">
    <w:name w:val="List Paragraph"/>
    <w:basedOn w:val="Normal"/>
    <w:uiPriority w:val="34"/>
    <w:qFormat/>
    <w:rsid w:val="00FD7136"/>
    <w:pPr>
      <w:ind w:left="720"/>
      <w:contextualSpacing/>
    </w:pPr>
  </w:style>
  <w:style w:type="character" w:styleId="IntenseEmphasis">
    <w:name w:val="Intense Emphasis"/>
    <w:basedOn w:val="DefaultParagraphFont"/>
    <w:uiPriority w:val="21"/>
    <w:qFormat/>
    <w:rsid w:val="00FD7136"/>
    <w:rPr>
      <w:i/>
      <w:iCs/>
      <w:color w:val="0F4761" w:themeColor="accent1" w:themeShade="BF"/>
    </w:rPr>
  </w:style>
  <w:style w:type="paragraph" w:styleId="IntenseQuote">
    <w:name w:val="Intense Quote"/>
    <w:basedOn w:val="Normal"/>
    <w:next w:val="Normal"/>
    <w:link w:val="IntenseQuoteChar"/>
    <w:uiPriority w:val="30"/>
    <w:qFormat/>
    <w:rsid w:val="00FD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136"/>
    <w:rPr>
      <w:i/>
      <w:iCs/>
      <w:color w:val="0F4761" w:themeColor="accent1" w:themeShade="BF"/>
    </w:rPr>
  </w:style>
  <w:style w:type="character" w:styleId="IntenseReference">
    <w:name w:val="Intense Reference"/>
    <w:basedOn w:val="DefaultParagraphFont"/>
    <w:uiPriority w:val="32"/>
    <w:qFormat/>
    <w:rsid w:val="00FD7136"/>
    <w:rPr>
      <w:b/>
      <w:bCs/>
      <w:smallCaps/>
      <w:color w:val="0F4761" w:themeColor="accent1" w:themeShade="BF"/>
      <w:spacing w:val="5"/>
    </w:rPr>
  </w:style>
  <w:style w:type="paragraph" w:customStyle="1" w:styleId="p1">
    <w:name w:val="p1"/>
    <w:basedOn w:val="Normal"/>
    <w:rsid w:val="00737B06"/>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2">
    <w:name w:val="p2"/>
    <w:basedOn w:val="Normal"/>
    <w:rsid w:val="00545ACD"/>
    <w:pPr>
      <w:spacing w:after="0" w:line="240" w:lineRule="auto"/>
    </w:pPr>
    <w:rPr>
      <w:rFonts w:ascii="Times New Roman" w:eastAsia="Times New Roman" w:hAnsi="Times New Roman" w:cs="Times New Roman"/>
      <w:color w:val="272727"/>
      <w:kern w:val="0"/>
      <w:sz w:val="18"/>
      <w:szCs w:val="18"/>
      <w14:ligatures w14:val="none"/>
    </w:rPr>
  </w:style>
  <w:style w:type="character" w:customStyle="1" w:styleId="s1">
    <w:name w:val="s1"/>
    <w:basedOn w:val="DefaultParagraphFont"/>
    <w:rsid w:val="00545ACD"/>
    <w:rPr>
      <w:color w:val="282828"/>
    </w:rPr>
  </w:style>
  <w:style w:type="character" w:styleId="CommentReference">
    <w:name w:val="annotation reference"/>
    <w:basedOn w:val="DefaultParagraphFont"/>
    <w:uiPriority w:val="99"/>
    <w:semiHidden/>
    <w:unhideWhenUsed/>
    <w:rsid w:val="002D7B21"/>
    <w:rPr>
      <w:sz w:val="16"/>
      <w:szCs w:val="16"/>
    </w:rPr>
  </w:style>
  <w:style w:type="paragraph" w:styleId="CommentText">
    <w:name w:val="annotation text"/>
    <w:basedOn w:val="Normal"/>
    <w:link w:val="CommentTextChar"/>
    <w:uiPriority w:val="99"/>
    <w:unhideWhenUsed/>
    <w:rsid w:val="002D7B21"/>
    <w:pPr>
      <w:spacing w:line="240" w:lineRule="auto"/>
    </w:pPr>
    <w:rPr>
      <w:sz w:val="20"/>
      <w:szCs w:val="20"/>
    </w:rPr>
  </w:style>
  <w:style w:type="character" w:customStyle="1" w:styleId="CommentTextChar">
    <w:name w:val="Comment Text Char"/>
    <w:basedOn w:val="DefaultParagraphFont"/>
    <w:link w:val="CommentText"/>
    <w:uiPriority w:val="99"/>
    <w:rsid w:val="002D7B21"/>
    <w:rPr>
      <w:sz w:val="20"/>
      <w:szCs w:val="20"/>
    </w:rPr>
  </w:style>
  <w:style w:type="paragraph" w:styleId="CommentSubject">
    <w:name w:val="annotation subject"/>
    <w:basedOn w:val="CommentText"/>
    <w:next w:val="CommentText"/>
    <w:link w:val="CommentSubjectChar"/>
    <w:uiPriority w:val="99"/>
    <w:semiHidden/>
    <w:unhideWhenUsed/>
    <w:rsid w:val="002D7B21"/>
    <w:rPr>
      <w:b/>
      <w:bCs/>
    </w:rPr>
  </w:style>
  <w:style w:type="character" w:customStyle="1" w:styleId="CommentSubjectChar">
    <w:name w:val="Comment Subject Char"/>
    <w:basedOn w:val="CommentTextChar"/>
    <w:link w:val="CommentSubject"/>
    <w:uiPriority w:val="99"/>
    <w:semiHidden/>
    <w:rsid w:val="002D7B21"/>
    <w:rPr>
      <w:b/>
      <w:bCs/>
      <w:sz w:val="20"/>
      <w:szCs w:val="20"/>
    </w:rPr>
  </w:style>
  <w:style w:type="character" w:customStyle="1" w:styleId="normaltextrun">
    <w:name w:val="normaltextrun"/>
    <w:basedOn w:val="DefaultParagraphFont"/>
    <w:rsid w:val="00CC4F03"/>
  </w:style>
  <w:style w:type="character" w:customStyle="1" w:styleId="eop">
    <w:name w:val="eop"/>
    <w:basedOn w:val="DefaultParagraphFont"/>
    <w:rsid w:val="00CC4F03"/>
  </w:style>
  <w:style w:type="paragraph" w:customStyle="1" w:styleId="paragraph">
    <w:name w:val="paragraph"/>
    <w:basedOn w:val="Normal"/>
    <w:rsid w:val="00CC4F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4234">
      <w:bodyDiv w:val="1"/>
      <w:marLeft w:val="0"/>
      <w:marRight w:val="0"/>
      <w:marTop w:val="0"/>
      <w:marBottom w:val="0"/>
      <w:divBdr>
        <w:top w:val="none" w:sz="0" w:space="0" w:color="auto"/>
        <w:left w:val="none" w:sz="0" w:space="0" w:color="auto"/>
        <w:bottom w:val="none" w:sz="0" w:space="0" w:color="auto"/>
        <w:right w:val="none" w:sz="0" w:space="0" w:color="auto"/>
      </w:divBdr>
    </w:div>
    <w:div w:id="252325305">
      <w:bodyDiv w:val="1"/>
      <w:marLeft w:val="0"/>
      <w:marRight w:val="0"/>
      <w:marTop w:val="0"/>
      <w:marBottom w:val="0"/>
      <w:divBdr>
        <w:top w:val="none" w:sz="0" w:space="0" w:color="auto"/>
        <w:left w:val="none" w:sz="0" w:space="0" w:color="auto"/>
        <w:bottom w:val="none" w:sz="0" w:space="0" w:color="auto"/>
        <w:right w:val="none" w:sz="0" w:space="0" w:color="auto"/>
      </w:divBdr>
    </w:div>
    <w:div w:id="327682779">
      <w:bodyDiv w:val="1"/>
      <w:marLeft w:val="0"/>
      <w:marRight w:val="0"/>
      <w:marTop w:val="0"/>
      <w:marBottom w:val="0"/>
      <w:divBdr>
        <w:top w:val="none" w:sz="0" w:space="0" w:color="auto"/>
        <w:left w:val="none" w:sz="0" w:space="0" w:color="auto"/>
        <w:bottom w:val="none" w:sz="0" w:space="0" w:color="auto"/>
        <w:right w:val="none" w:sz="0" w:space="0" w:color="auto"/>
      </w:divBdr>
    </w:div>
    <w:div w:id="510338066">
      <w:bodyDiv w:val="1"/>
      <w:marLeft w:val="0"/>
      <w:marRight w:val="0"/>
      <w:marTop w:val="0"/>
      <w:marBottom w:val="0"/>
      <w:divBdr>
        <w:top w:val="none" w:sz="0" w:space="0" w:color="auto"/>
        <w:left w:val="none" w:sz="0" w:space="0" w:color="auto"/>
        <w:bottom w:val="none" w:sz="0" w:space="0" w:color="auto"/>
        <w:right w:val="none" w:sz="0" w:space="0" w:color="auto"/>
      </w:divBdr>
    </w:div>
    <w:div w:id="835219876">
      <w:bodyDiv w:val="1"/>
      <w:marLeft w:val="0"/>
      <w:marRight w:val="0"/>
      <w:marTop w:val="0"/>
      <w:marBottom w:val="0"/>
      <w:divBdr>
        <w:top w:val="none" w:sz="0" w:space="0" w:color="auto"/>
        <w:left w:val="none" w:sz="0" w:space="0" w:color="auto"/>
        <w:bottom w:val="none" w:sz="0" w:space="0" w:color="auto"/>
        <w:right w:val="none" w:sz="0" w:space="0" w:color="auto"/>
      </w:divBdr>
    </w:div>
    <w:div w:id="1083331074">
      <w:bodyDiv w:val="1"/>
      <w:marLeft w:val="0"/>
      <w:marRight w:val="0"/>
      <w:marTop w:val="0"/>
      <w:marBottom w:val="0"/>
      <w:divBdr>
        <w:top w:val="none" w:sz="0" w:space="0" w:color="auto"/>
        <w:left w:val="none" w:sz="0" w:space="0" w:color="auto"/>
        <w:bottom w:val="none" w:sz="0" w:space="0" w:color="auto"/>
        <w:right w:val="none" w:sz="0" w:space="0" w:color="auto"/>
      </w:divBdr>
    </w:div>
    <w:div w:id="1421561910">
      <w:bodyDiv w:val="1"/>
      <w:marLeft w:val="0"/>
      <w:marRight w:val="0"/>
      <w:marTop w:val="0"/>
      <w:marBottom w:val="0"/>
      <w:divBdr>
        <w:top w:val="none" w:sz="0" w:space="0" w:color="auto"/>
        <w:left w:val="none" w:sz="0" w:space="0" w:color="auto"/>
        <w:bottom w:val="none" w:sz="0" w:space="0" w:color="auto"/>
        <w:right w:val="none" w:sz="0" w:space="0" w:color="auto"/>
      </w:divBdr>
    </w:div>
    <w:div w:id="1452355885">
      <w:bodyDiv w:val="1"/>
      <w:marLeft w:val="0"/>
      <w:marRight w:val="0"/>
      <w:marTop w:val="0"/>
      <w:marBottom w:val="0"/>
      <w:divBdr>
        <w:top w:val="none" w:sz="0" w:space="0" w:color="auto"/>
        <w:left w:val="none" w:sz="0" w:space="0" w:color="auto"/>
        <w:bottom w:val="none" w:sz="0" w:space="0" w:color="auto"/>
        <w:right w:val="none" w:sz="0" w:space="0" w:color="auto"/>
      </w:divBdr>
    </w:div>
    <w:div w:id="1542017346">
      <w:bodyDiv w:val="1"/>
      <w:marLeft w:val="0"/>
      <w:marRight w:val="0"/>
      <w:marTop w:val="0"/>
      <w:marBottom w:val="0"/>
      <w:divBdr>
        <w:top w:val="none" w:sz="0" w:space="0" w:color="auto"/>
        <w:left w:val="none" w:sz="0" w:space="0" w:color="auto"/>
        <w:bottom w:val="none" w:sz="0" w:space="0" w:color="auto"/>
        <w:right w:val="none" w:sz="0" w:space="0" w:color="auto"/>
      </w:divBdr>
    </w:div>
    <w:div w:id="1631396390">
      <w:bodyDiv w:val="1"/>
      <w:marLeft w:val="0"/>
      <w:marRight w:val="0"/>
      <w:marTop w:val="0"/>
      <w:marBottom w:val="0"/>
      <w:divBdr>
        <w:top w:val="none" w:sz="0" w:space="0" w:color="auto"/>
        <w:left w:val="none" w:sz="0" w:space="0" w:color="auto"/>
        <w:bottom w:val="none" w:sz="0" w:space="0" w:color="auto"/>
        <w:right w:val="none" w:sz="0" w:space="0" w:color="auto"/>
      </w:divBdr>
    </w:div>
    <w:div w:id="20842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9B8C-5812-4A5C-8A97-3E613EB9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Heredia, Josmary</dc:creator>
  <cp:keywords/>
  <dc:description/>
  <cp:lastModifiedBy>Medina Heredia, Josmary</cp:lastModifiedBy>
  <cp:revision>89</cp:revision>
  <dcterms:created xsi:type="dcterms:W3CDTF">2025-11-10T18:01:00Z</dcterms:created>
  <dcterms:modified xsi:type="dcterms:W3CDTF">2025-11-14T12:38:00Z</dcterms:modified>
</cp:coreProperties>
</file>