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8D8F" w14:textId="360465E4" w:rsidR="0079400E" w:rsidRDefault="0079400E" w:rsidP="00EE159F">
      <w:pPr>
        <w:jc w:val="center"/>
        <w:rPr>
          <w:rFonts w:ascii="Californian FB" w:hAnsi="Californian FB"/>
          <w:b/>
          <w:bCs/>
        </w:rPr>
      </w:pPr>
      <w:r w:rsidRPr="00E71D0F">
        <w:rPr>
          <w:rFonts w:ascii="Californian FB" w:hAnsi="Californian FB"/>
          <w:noProof/>
        </w:rPr>
        <w:drawing>
          <wp:inline distT="0" distB="0" distL="0" distR="0" wp14:anchorId="61C5A57B" wp14:editId="766A4EB9">
            <wp:extent cx="1714500" cy="1676400"/>
            <wp:effectExtent l="0" t="0" r="0" b="0"/>
            <wp:docPr id="1" name="Picture 1" descr="Gabriela Walch | Ana Gabriela Wal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riela Walch | Ana Gabriela Wal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676400"/>
                    </a:xfrm>
                    <a:prstGeom prst="rect">
                      <a:avLst/>
                    </a:prstGeom>
                    <a:noFill/>
                    <a:ln>
                      <a:noFill/>
                    </a:ln>
                  </pic:spPr>
                </pic:pic>
              </a:graphicData>
            </a:graphic>
          </wp:inline>
        </w:drawing>
      </w:r>
    </w:p>
    <w:p w14:paraId="3C5BAEE2" w14:textId="695C8DB7" w:rsidR="00EE159F" w:rsidRPr="00F24279" w:rsidRDefault="00EE159F" w:rsidP="00EE159F">
      <w:pPr>
        <w:jc w:val="center"/>
        <w:rPr>
          <w:rFonts w:ascii="Californian FB" w:hAnsi="Californian FB"/>
          <w:b/>
          <w:bCs/>
        </w:rPr>
      </w:pPr>
      <w:r w:rsidRPr="00EE159F">
        <w:rPr>
          <w:rFonts w:ascii="Californian FB" w:hAnsi="Californian FB"/>
          <w:b/>
          <w:bCs/>
        </w:rPr>
        <w:t xml:space="preserve">CONSTITUTION OF </w:t>
      </w:r>
      <w:r w:rsidRPr="00F24279">
        <w:rPr>
          <w:rFonts w:ascii="Californian FB" w:hAnsi="Californian FB"/>
          <w:b/>
          <w:bCs/>
        </w:rPr>
        <w:t>PHI TAU SIGMA - BUCKEYE CHAPTER</w:t>
      </w:r>
    </w:p>
    <w:p w14:paraId="4E89B5B4" w14:textId="0873215F" w:rsidR="00F24279" w:rsidRPr="00F24279" w:rsidRDefault="00F24279" w:rsidP="00EE159F">
      <w:pPr>
        <w:jc w:val="center"/>
        <w:rPr>
          <w:rFonts w:ascii="Californian FB" w:hAnsi="Californian FB"/>
        </w:rPr>
      </w:pPr>
      <w:r w:rsidRPr="00F24279">
        <w:rPr>
          <w:rFonts w:ascii="Californian FB" w:hAnsi="Californian FB"/>
        </w:rPr>
        <w:t>Updated as of March 26, 2026</w:t>
      </w:r>
    </w:p>
    <w:p w14:paraId="3FD43DB9" w14:textId="5A244443" w:rsidR="00EE159F" w:rsidRPr="00EE159F" w:rsidRDefault="00EE159F" w:rsidP="00EE159F">
      <w:pPr>
        <w:rPr>
          <w:rFonts w:ascii="Californian FB" w:hAnsi="Californian FB"/>
          <w:b/>
          <w:bCs/>
        </w:rPr>
      </w:pPr>
      <w:r w:rsidRPr="00EE159F">
        <w:rPr>
          <w:rFonts w:ascii="Californian FB" w:hAnsi="Californian FB"/>
          <w:b/>
          <w:bCs/>
        </w:rPr>
        <w:t>ARTICLE I. NAME OF ORGANIZATION</w:t>
      </w:r>
    </w:p>
    <w:p w14:paraId="4C50C496" w14:textId="3A70A8BD" w:rsidR="00EE159F" w:rsidRPr="00EE159F" w:rsidRDefault="00EE159F" w:rsidP="00EE159F">
      <w:pPr>
        <w:rPr>
          <w:rFonts w:ascii="Californian FB" w:hAnsi="Californian FB"/>
        </w:rPr>
      </w:pPr>
      <w:r w:rsidRPr="00EE159F">
        <w:rPr>
          <w:rFonts w:ascii="Californian FB" w:hAnsi="Californian FB"/>
        </w:rPr>
        <w:t xml:space="preserve">The name of this organization shall be </w:t>
      </w:r>
      <w:r w:rsidRPr="00EE159F">
        <w:rPr>
          <w:rFonts w:ascii="Californian FB" w:hAnsi="Californian FB"/>
          <w:b/>
          <w:bCs/>
        </w:rPr>
        <w:t>Phi Tau Sigma</w:t>
      </w:r>
      <w:r w:rsidRPr="00F24279">
        <w:rPr>
          <w:rFonts w:ascii="Californian FB" w:hAnsi="Californian FB"/>
          <w:b/>
          <w:bCs/>
        </w:rPr>
        <w:t xml:space="preserve"> - Buckeye Chapter</w:t>
      </w:r>
      <w:r w:rsidRPr="00EE159F">
        <w:rPr>
          <w:rFonts w:ascii="Californian FB" w:hAnsi="Californian FB"/>
          <w:b/>
          <w:bCs/>
        </w:rPr>
        <w:t xml:space="preserve"> </w:t>
      </w:r>
      <w:r w:rsidRPr="00EE159F">
        <w:rPr>
          <w:rFonts w:ascii="Californian FB" w:hAnsi="Californian FB"/>
        </w:rPr>
        <w:t>(hereinafter referred to as the SOCIETY). The SOCIETY is a local chapter affiliated with the national Phi Tau Sigma Honorary Society, Inc.</w:t>
      </w:r>
    </w:p>
    <w:p w14:paraId="005C35D6" w14:textId="77777777" w:rsidR="00EE159F" w:rsidRPr="00EE159F" w:rsidRDefault="00EE159F" w:rsidP="00EE159F">
      <w:pPr>
        <w:rPr>
          <w:rFonts w:ascii="Californian FB" w:hAnsi="Californian FB"/>
          <w:b/>
          <w:bCs/>
        </w:rPr>
      </w:pPr>
      <w:r w:rsidRPr="00EE159F">
        <w:rPr>
          <w:rFonts w:ascii="Californian FB" w:hAnsi="Californian FB"/>
          <w:b/>
          <w:bCs/>
        </w:rPr>
        <w:t>ARTICLE II. ORGANIZATION PURPOSE</w:t>
      </w:r>
    </w:p>
    <w:p w14:paraId="6C89FEF3" w14:textId="2DE9DB17" w:rsidR="00EE159F" w:rsidRPr="00EE159F" w:rsidRDefault="00EE159F" w:rsidP="00EE159F">
      <w:pPr>
        <w:rPr>
          <w:rFonts w:ascii="Californian FB" w:hAnsi="Californian FB"/>
        </w:rPr>
      </w:pPr>
      <w:r w:rsidRPr="00EE159F">
        <w:rPr>
          <w:rFonts w:ascii="Californian FB" w:hAnsi="Californian FB"/>
        </w:rPr>
        <w:t xml:space="preserve">The purposes of the SOCIETY are to recognize and honor the professional achievements of food scientists and technologists, especially </w:t>
      </w:r>
      <w:proofErr w:type="gramStart"/>
      <w:r w:rsidRPr="00EE159F">
        <w:rPr>
          <w:rFonts w:ascii="Californian FB" w:hAnsi="Californian FB"/>
        </w:rPr>
        <w:t>students ;</w:t>
      </w:r>
      <w:proofErr w:type="gramEnd"/>
      <w:r w:rsidRPr="00EE159F">
        <w:rPr>
          <w:rFonts w:ascii="Californian FB" w:hAnsi="Californian FB"/>
        </w:rPr>
        <w:t xml:space="preserve"> to encourage the application of scientific principles to food </w:t>
      </w:r>
      <w:proofErr w:type="gramStart"/>
      <w:r w:rsidRPr="00EE159F">
        <w:rPr>
          <w:rFonts w:ascii="Californian FB" w:hAnsi="Californian FB"/>
        </w:rPr>
        <w:t>science ;</w:t>
      </w:r>
      <w:proofErr w:type="gramEnd"/>
      <w:r w:rsidRPr="00EE159F">
        <w:rPr>
          <w:rFonts w:ascii="Californian FB" w:hAnsi="Californian FB"/>
        </w:rPr>
        <w:t xml:space="preserve"> and to stimulate the exchange of scientific knowledge through meetings and publications. The SOCIETY promotes leadership in science, service, and education, supporting the broader educational mission of </w:t>
      </w:r>
      <w:r w:rsidRPr="00F24279">
        <w:rPr>
          <w:rFonts w:ascii="Californian FB" w:hAnsi="Californian FB"/>
        </w:rPr>
        <w:t>T</w:t>
      </w:r>
      <w:r w:rsidRPr="00EE159F">
        <w:rPr>
          <w:rFonts w:ascii="Californian FB" w:hAnsi="Californian FB"/>
        </w:rPr>
        <w:t xml:space="preserve">he </w:t>
      </w:r>
      <w:r w:rsidRPr="00F24279">
        <w:rPr>
          <w:rFonts w:ascii="Californian FB" w:hAnsi="Californian FB"/>
        </w:rPr>
        <w:t xml:space="preserve">Ohio State </w:t>
      </w:r>
      <w:r w:rsidRPr="00EE159F">
        <w:rPr>
          <w:rFonts w:ascii="Californian FB" w:hAnsi="Californian FB"/>
        </w:rPr>
        <w:t>University.</w:t>
      </w:r>
    </w:p>
    <w:p w14:paraId="05069091" w14:textId="77777777" w:rsidR="00EE159F" w:rsidRPr="00EE159F" w:rsidRDefault="00EE159F" w:rsidP="00EE159F">
      <w:pPr>
        <w:rPr>
          <w:rFonts w:ascii="Californian FB" w:hAnsi="Californian FB"/>
          <w:b/>
          <w:bCs/>
        </w:rPr>
      </w:pPr>
      <w:r w:rsidRPr="00EE159F">
        <w:rPr>
          <w:rFonts w:ascii="Californian FB" w:hAnsi="Californian FB"/>
          <w:b/>
          <w:bCs/>
        </w:rPr>
        <w:t>ARTICLE III. UNIVERSITY REGULATIONS</w:t>
      </w:r>
    </w:p>
    <w:p w14:paraId="5B1DB699" w14:textId="77777777" w:rsidR="00EE159F" w:rsidRPr="00F24279" w:rsidRDefault="00EE159F" w:rsidP="00EE159F">
      <w:pPr>
        <w:rPr>
          <w:rFonts w:ascii="Californian FB" w:hAnsi="Californian FB"/>
        </w:rPr>
      </w:pPr>
      <w:r w:rsidRPr="00EE159F">
        <w:rPr>
          <w:rFonts w:ascii="Californian FB" w:hAnsi="Californian FB"/>
        </w:rPr>
        <w:t>&lt;</w:t>
      </w:r>
      <w:r w:rsidRPr="00EE159F">
        <w:rPr>
          <w:rFonts w:ascii="Californian FB" w:hAnsi="Californian FB"/>
          <w:b/>
          <w:bCs/>
        </w:rPr>
        <w:t>Section A. Harassment and Discrimination, including Sexual Misconduct</w:t>
      </w:r>
    </w:p>
    <w:p w14:paraId="67E4B5E8" w14:textId="1B488FFA" w:rsidR="00EE159F" w:rsidRPr="00EE159F" w:rsidRDefault="00EE159F" w:rsidP="00EE159F">
      <w:pPr>
        <w:rPr>
          <w:rFonts w:ascii="Californian FB" w:hAnsi="Californian FB"/>
        </w:rPr>
      </w:pPr>
      <w:r w:rsidRPr="00F24279">
        <w:rPr>
          <w:rFonts w:ascii="Californian FB" w:hAnsi="Californian FB"/>
        </w:rPr>
        <w:t xml:space="preserve">Phi Tau Sigma - Buckeye Chapter </w:t>
      </w:r>
      <w:r w:rsidRPr="00EE159F">
        <w:rPr>
          <w:rFonts w:ascii="Californian FB" w:hAnsi="Californian FB"/>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4B088988" w14:textId="77777777" w:rsidR="00EE159F" w:rsidRPr="00F24279" w:rsidRDefault="00EE159F" w:rsidP="00EE159F">
      <w:pPr>
        <w:rPr>
          <w:rFonts w:ascii="Californian FB" w:hAnsi="Californian FB"/>
        </w:rPr>
      </w:pPr>
      <w:r w:rsidRPr="00EE159F">
        <w:rPr>
          <w:rFonts w:ascii="Californian FB" w:hAnsi="Californian FB"/>
          <w:b/>
          <w:bCs/>
        </w:rPr>
        <w:t>Section B. Hazing</w:t>
      </w:r>
    </w:p>
    <w:p w14:paraId="4C237E11" w14:textId="00720962" w:rsidR="00EE159F" w:rsidRPr="00EE159F" w:rsidRDefault="00EE159F" w:rsidP="00EE159F">
      <w:pPr>
        <w:rPr>
          <w:rFonts w:ascii="Californian FB" w:hAnsi="Californian FB"/>
        </w:rPr>
      </w:pPr>
      <w:r w:rsidRPr="00F24279">
        <w:rPr>
          <w:rFonts w:ascii="Californian FB" w:hAnsi="Californian FB"/>
        </w:rPr>
        <w:t>Phi Tau Sigma - Buckeye Chapter</w:t>
      </w:r>
      <w:r w:rsidRPr="00EE159F">
        <w:rPr>
          <w:rFonts w:ascii="Californian FB" w:hAnsi="Californian FB"/>
        </w:rPr>
        <w:t xml:space="preserve">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6AC48A6C" w14:textId="43CBB15A" w:rsidR="00EE159F" w:rsidRPr="00F24279" w:rsidRDefault="00EE159F" w:rsidP="00EE159F">
      <w:pPr>
        <w:rPr>
          <w:rFonts w:ascii="Californian FB" w:hAnsi="Californian FB"/>
        </w:rPr>
      </w:pPr>
      <w:r w:rsidRPr="00EE159F">
        <w:rPr>
          <w:rFonts w:ascii="Californian FB" w:hAnsi="Californian FB"/>
          <w:b/>
          <w:bCs/>
        </w:rPr>
        <w:lastRenderedPageBreak/>
        <w:t>Section C. Bylaws</w:t>
      </w:r>
    </w:p>
    <w:p w14:paraId="08A82487" w14:textId="1F2ADD80" w:rsidR="00EE159F" w:rsidRPr="00EE159F" w:rsidRDefault="00EE159F" w:rsidP="00EE159F">
      <w:pPr>
        <w:rPr>
          <w:rFonts w:ascii="Californian FB" w:hAnsi="Californian FB"/>
        </w:rPr>
      </w:pPr>
      <w:r w:rsidRPr="00F24279">
        <w:rPr>
          <w:rFonts w:ascii="Californian FB" w:hAnsi="Californian FB"/>
        </w:rPr>
        <w:t>Phi Tau Sigma - Buckeye Chapter</w:t>
      </w:r>
      <w:r w:rsidRPr="00EE159F">
        <w:rPr>
          <w:rFonts w:ascii="Californian FB" w:hAnsi="Californian FB"/>
        </w:rPr>
        <w:t xml:space="preserve"> 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w:t>
      </w:r>
    </w:p>
    <w:p w14:paraId="358DF40F" w14:textId="77777777" w:rsidR="00EE159F" w:rsidRPr="00EE159F" w:rsidRDefault="00EE159F" w:rsidP="00EE159F">
      <w:pPr>
        <w:rPr>
          <w:rFonts w:ascii="Californian FB" w:hAnsi="Californian FB"/>
          <w:b/>
          <w:bCs/>
        </w:rPr>
      </w:pPr>
      <w:r w:rsidRPr="00EE159F">
        <w:rPr>
          <w:rFonts w:ascii="Californian FB" w:hAnsi="Californian FB"/>
          <w:b/>
          <w:bCs/>
        </w:rPr>
        <w:t>ARTICLE IV. MEMBERSHIP</w:t>
      </w:r>
    </w:p>
    <w:p w14:paraId="21D8B2F3" w14:textId="4937AE4E" w:rsidR="00EE159F" w:rsidRPr="00F24279" w:rsidRDefault="00EE159F" w:rsidP="00EE159F">
      <w:pPr>
        <w:numPr>
          <w:ilvl w:val="0"/>
          <w:numId w:val="1"/>
        </w:numPr>
        <w:rPr>
          <w:rFonts w:ascii="Californian FB" w:hAnsi="Californian FB"/>
        </w:rPr>
      </w:pPr>
      <w:r w:rsidRPr="00EE159F">
        <w:rPr>
          <w:rFonts w:ascii="Californian FB" w:hAnsi="Californian FB"/>
          <w:b/>
          <w:bCs/>
        </w:rPr>
        <w:t>Section A. Eligibility:</w:t>
      </w:r>
      <w:r w:rsidRPr="00EE159F">
        <w:rPr>
          <w:rFonts w:ascii="Californian FB" w:hAnsi="Californian FB"/>
        </w:rPr>
        <w:t xml:space="preserve"> Membership is open to undergraduate and graduate students in food science and technology who meet the SOCIETY'S academic achievement requirements.</w:t>
      </w:r>
      <w:r w:rsidR="00A57C51" w:rsidRPr="00F24279">
        <w:rPr>
          <w:rFonts w:ascii="Californian FB" w:hAnsi="Californian FB"/>
        </w:rPr>
        <w:t xml:space="preserve"> The SOCIETY shall consist of Members, Emeritus Members, and Lifetime Members. </w:t>
      </w:r>
    </w:p>
    <w:p w14:paraId="09AE6B1F" w14:textId="55E1671F" w:rsidR="00A57C51" w:rsidRPr="00F24279" w:rsidRDefault="00A57C51" w:rsidP="00A57C51">
      <w:pPr>
        <w:numPr>
          <w:ilvl w:val="1"/>
          <w:numId w:val="1"/>
        </w:numPr>
        <w:rPr>
          <w:rFonts w:ascii="Californian FB" w:hAnsi="Californian FB"/>
        </w:rPr>
      </w:pPr>
      <w:r w:rsidRPr="00F24279">
        <w:rPr>
          <w:rFonts w:ascii="Californian FB" w:hAnsi="Californian FB"/>
          <w:b/>
          <w:bCs/>
        </w:rPr>
        <w:t>Member Definition:</w:t>
      </w:r>
      <w:r w:rsidRPr="00F24279">
        <w:rPr>
          <w:rFonts w:ascii="Californian FB" w:hAnsi="Californian FB"/>
        </w:rPr>
        <w:t xml:space="preserve"> A Member shall be a person who has demonstrated noteworthy achievements in Food Science and Technology professionally, or as an undergraduate or graduate student in an accredited educational institution.</w:t>
      </w:r>
    </w:p>
    <w:p w14:paraId="54E2CB35" w14:textId="456AE367" w:rsidR="00A57C51" w:rsidRPr="00F24279" w:rsidRDefault="00A57C51" w:rsidP="00A57C51">
      <w:pPr>
        <w:numPr>
          <w:ilvl w:val="1"/>
          <w:numId w:val="1"/>
        </w:numPr>
        <w:rPr>
          <w:rFonts w:ascii="Californian FB" w:hAnsi="Californian FB"/>
        </w:rPr>
      </w:pPr>
      <w:r w:rsidRPr="00F24279">
        <w:rPr>
          <w:rFonts w:ascii="Californian FB" w:hAnsi="Californian FB"/>
          <w:b/>
          <w:bCs/>
        </w:rPr>
        <w:t>Emeritus Member:</w:t>
      </w:r>
      <w:r w:rsidRPr="00F24279">
        <w:rPr>
          <w:rFonts w:ascii="Californian FB" w:hAnsi="Californian FB"/>
        </w:rPr>
        <w:t xml:space="preserve"> A member who has reached the age of </w:t>
      </w:r>
      <w:proofErr w:type="gramStart"/>
      <w:r w:rsidRPr="00F24279">
        <w:rPr>
          <w:rFonts w:ascii="Californian FB" w:hAnsi="Californian FB"/>
        </w:rPr>
        <w:t>65,</w:t>
      </w:r>
      <w:proofErr w:type="gramEnd"/>
      <w:r w:rsidRPr="00F24279">
        <w:rPr>
          <w:rFonts w:ascii="Californian FB" w:hAnsi="Californian FB"/>
        </w:rPr>
        <w:t xml:space="preserve"> has been in good standing for at least 10 years, and applies for this status.</w:t>
      </w:r>
    </w:p>
    <w:p w14:paraId="7F6869E2" w14:textId="1B9A9842" w:rsidR="00A57C51" w:rsidRPr="00EE159F" w:rsidRDefault="00A57C51" w:rsidP="00A57C51">
      <w:pPr>
        <w:numPr>
          <w:ilvl w:val="1"/>
          <w:numId w:val="1"/>
        </w:numPr>
        <w:rPr>
          <w:rFonts w:ascii="Californian FB" w:hAnsi="Californian FB"/>
        </w:rPr>
      </w:pPr>
      <w:r w:rsidRPr="00F24279">
        <w:rPr>
          <w:rFonts w:ascii="Californian FB" w:hAnsi="Californian FB"/>
          <w:b/>
          <w:bCs/>
        </w:rPr>
        <w:t>Lifetime Member:</w:t>
      </w:r>
      <w:r w:rsidRPr="00F24279">
        <w:rPr>
          <w:rFonts w:ascii="Californian FB" w:hAnsi="Californian FB"/>
        </w:rPr>
        <w:t xml:space="preserve"> A member in good standing who has paid the required Lifetime Member dues.</w:t>
      </w:r>
    </w:p>
    <w:p w14:paraId="2FB29322" w14:textId="77777777" w:rsidR="00A57C51" w:rsidRPr="00F24279" w:rsidRDefault="00EE159F" w:rsidP="00A57C51">
      <w:pPr>
        <w:ind w:left="1080"/>
        <w:rPr>
          <w:rFonts w:ascii="Californian FB" w:hAnsi="Californian FB"/>
        </w:rPr>
      </w:pPr>
      <w:r w:rsidRPr="00EE159F">
        <w:rPr>
          <w:rFonts w:ascii="Californian FB" w:hAnsi="Californian FB"/>
          <w:b/>
          <w:bCs/>
        </w:rPr>
        <w:t>Voting Membership:</w:t>
      </w:r>
      <w:r w:rsidRPr="00EE159F">
        <w:rPr>
          <w:rFonts w:ascii="Californian FB" w:hAnsi="Californian FB"/>
        </w:rPr>
        <w:t xml:space="preserve"> 90% of the voting membership must be currently enrolled </w:t>
      </w:r>
      <w:r w:rsidRPr="00F24279">
        <w:rPr>
          <w:rFonts w:ascii="Californian FB" w:hAnsi="Californian FB"/>
        </w:rPr>
        <w:t>as The</w:t>
      </w:r>
      <w:r w:rsidRPr="00EE159F">
        <w:rPr>
          <w:rFonts w:ascii="Californian FB" w:hAnsi="Californian FB"/>
        </w:rPr>
        <w:t xml:space="preserve"> Ohio State</w:t>
      </w:r>
      <w:r w:rsidRPr="00F24279">
        <w:rPr>
          <w:rFonts w:ascii="Californian FB" w:hAnsi="Californian FB"/>
        </w:rPr>
        <w:t xml:space="preserve"> University</w:t>
      </w:r>
      <w:r w:rsidRPr="00EE159F">
        <w:rPr>
          <w:rFonts w:ascii="Californian FB" w:hAnsi="Californian FB"/>
        </w:rPr>
        <w:t xml:space="preserve"> students.</w:t>
      </w:r>
    </w:p>
    <w:p w14:paraId="2701B911" w14:textId="6EAAF62A" w:rsidR="00EE159F" w:rsidRPr="00EE159F" w:rsidRDefault="00EE159F" w:rsidP="00A57C51">
      <w:pPr>
        <w:ind w:left="1080"/>
        <w:rPr>
          <w:rFonts w:ascii="Californian FB" w:hAnsi="Californian FB"/>
        </w:rPr>
      </w:pPr>
      <w:r w:rsidRPr="00EE159F">
        <w:rPr>
          <w:rFonts w:ascii="Californian FB" w:hAnsi="Californian FB"/>
          <w:b/>
          <w:bCs/>
        </w:rPr>
        <w:t>Associate Members:</w:t>
      </w:r>
      <w:r w:rsidRPr="00EE159F">
        <w:rPr>
          <w:rFonts w:ascii="Californian FB" w:hAnsi="Californian FB"/>
        </w:rPr>
        <w:t xml:space="preserve"> Faculty, staff, and alumni may participate as associate members but may not comprise more than 10% of total membership.</w:t>
      </w:r>
    </w:p>
    <w:p w14:paraId="08258211" w14:textId="01410873" w:rsidR="00EE159F" w:rsidRPr="00EE159F" w:rsidRDefault="00EE159F" w:rsidP="00EE159F">
      <w:pPr>
        <w:numPr>
          <w:ilvl w:val="0"/>
          <w:numId w:val="1"/>
        </w:numPr>
        <w:rPr>
          <w:rFonts w:ascii="Californian FB" w:hAnsi="Californian FB"/>
        </w:rPr>
      </w:pPr>
      <w:r w:rsidRPr="00EE159F">
        <w:rPr>
          <w:rFonts w:ascii="Californian FB" w:hAnsi="Californian FB"/>
          <w:b/>
          <w:bCs/>
        </w:rPr>
        <w:t>Section B. Member Selection:</w:t>
      </w:r>
      <w:r w:rsidRPr="00EE159F">
        <w:rPr>
          <w:rFonts w:ascii="Californian FB" w:hAnsi="Californian FB"/>
        </w:rPr>
        <w:t xml:space="preserve"> Students may express interest by contacting organization officers. Membership is voluntary, and members are free to disassociate without fear of retribution.</w:t>
      </w:r>
      <w:r w:rsidR="00995F4B" w:rsidRPr="00F24279">
        <w:rPr>
          <w:rFonts w:ascii="Californian FB" w:hAnsi="Californian FB"/>
          <w:b/>
          <w:bCs/>
        </w:rPr>
        <w:t xml:space="preserve"> </w:t>
      </w:r>
      <w:r w:rsidR="00995F4B" w:rsidRPr="00F24279">
        <w:rPr>
          <w:rFonts w:ascii="Californian FB" w:hAnsi="Californian FB"/>
        </w:rPr>
        <w:t>Eligibility for membership shall not be restricted by gender, gender orientation, disability, age, race, religion, color, creed, ethnicity, citizenship, national origin, or country of residence.</w:t>
      </w:r>
    </w:p>
    <w:p w14:paraId="6EB7C43C" w14:textId="1ED271E2" w:rsidR="00995F4B" w:rsidRPr="00F24279" w:rsidRDefault="00995F4B" w:rsidP="00995F4B">
      <w:pPr>
        <w:numPr>
          <w:ilvl w:val="0"/>
          <w:numId w:val="1"/>
        </w:numPr>
        <w:rPr>
          <w:rFonts w:ascii="Californian FB" w:hAnsi="Californian FB"/>
        </w:rPr>
      </w:pPr>
      <w:r w:rsidRPr="00F24279">
        <w:rPr>
          <w:rFonts w:ascii="Californian FB" w:hAnsi="Californian FB"/>
          <w:b/>
          <w:bCs/>
        </w:rPr>
        <w:t>Section C. Membership Timeline:</w:t>
      </w:r>
      <w:r w:rsidRPr="00F24279">
        <w:rPr>
          <w:rFonts w:ascii="Californian FB" w:hAnsi="Californian FB"/>
        </w:rPr>
        <w:t xml:space="preserve"> Membership is open on a rolling basis throughout the academic year. Formal induction of new members typically occurs once per semester, following the verification of academic credentials.</w:t>
      </w:r>
    </w:p>
    <w:p w14:paraId="21FB8531" w14:textId="0155C4C1" w:rsidR="00EE159F" w:rsidRPr="00EE159F" w:rsidRDefault="00EE159F" w:rsidP="00EE159F">
      <w:pPr>
        <w:numPr>
          <w:ilvl w:val="0"/>
          <w:numId w:val="1"/>
        </w:numPr>
        <w:rPr>
          <w:rFonts w:ascii="Californian FB" w:hAnsi="Californian FB"/>
        </w:rPr>
      </w:pPr>
      <w:r w:rsidRPr="00EE159F">
        <w:rPr>
          <w:rFonts w:ascii="Californian FB" w:hAnsi="Californian FB"/>
          <w:b/>
          <w:bCs/>
        </w:rPr>
        <w:t xml:space="preserve">Section </w:t>
      </w:r>
      <w:r w:rsidR="00995F4B" w:rsidRPr="00F24279">
        <w:rPr>
          <w:rFonts w:ascii="Californian FB" w:hAnsi="Californian FB"/>
          <w:b/>
          <w:bCs/>
        </w:rPr>
        <w:t>D</w:t>
      </w:r>
      <w:r w:rsidRPr="00EE159F">
        <w:rPr>
          <w:rFonts w:ascii="Californian FB" w:hAnsi="Californian FB"/>
          <w:b/>
          <w:bCs/>
        </w:rPr>
        <w:t>. Member Removal:</w:t>
      </w:r>
      <w:r w:rsidRPr="00EE159F">
        <w:rPr>
          <w:rFonts w:ascii="Californian FB" w:hAnsi="Californian FB"/>
        </w:rPr>
        <w:t xml:space="preserve"> Members may be removed for behavior that violates the SOCIETY's </w:t>
      </w:r>
      <w:r w:rsidR="00A57C51" w:rsidRPr="00F24279">
        <w:rPr>
          <w:rFonts w:ascii="Californian FB" w:hAnsi="Californian FB"/>
        </w:rPr>
        <w:t>professional honors or the university code of conduct.</w:t>
      </w:r>
      <w:r w:rsidRPr="00EE159F">
        <w:rPr>
          <w:rFonts w:ascii="Californian FB" w:hAnsi="Californian FB"/>
        </w:rPr>
        <w:t xml:space="preserve"> Removal requires a two-thirds majority vote by the </w:t>
      </w:r>
      <w:r w:rsidR="00A57C51" w:rsidRPr="00F24279">
        <w:rPr>
          <w:rFonts w:ascii="Californian FB" w:hAnsi="Californian FB"/>
        </w:rPr>
        <w:t>leaders</w:t>
      </w:r>
      <w:r w:rsidRPr="00EE159F">
        <w:rPr>
          <w:rFonts w:ascii="Californian FB" w:hAnsi="Californian FB"/>
        </w:rPr>
        <w:t>.</w:t>
      </w:r>
      <w:r w:rsidR="00995F4B" w:rsidRPr="00F24279">
        <w:rPr>
          <w:rFonts w:ascii="Californian FB" w:hAnsi="Californian FB"/>
        </w:rPr>
        <w:t xml:space="preserve"> The leaders are involved in the member removal </w:t>
      </w:r>
      <w:r w:rsidR="00995F4B" w:rsidRPr="00F24279">
        <w:rPr>
          <w:rFonts w:ascii="Californian FB" w:hAnsi="Californian FB"/>
        </w:rPr>
        <w:lastRenderedPageBreak/>
        <w:t xml:space="preserve">process and </w:t>
      </w:r>
      <w:r w:rsidR="00A57C51" w:rsidRPr="00F24279">
        <w:rPr>
          <w:rFonts w:ascii="Californian FB" w:hAnsi="Californian FB"/>
        </w:rPr>
        <w:t>make</w:t>
      </w:r>
      <w:r w:rsidR="00995F4B" w:rsidRPr="00F24279">
        <w:rPr>
          <w:rFonts w:ascii="Californian FB" w:hAnsi="Californian FB"/>
        </w:rPr>
        <w:t xml:space="preserve"> the final decision. A two-thirds (2/3) majority vote is required to </w:t>
      </w:r>
      <w:r w:rsidR="00A57C51" w:rsidRPr="00F24279">
        <w:rPr>
          <w:rFonts w:ascii="Californian FB" w:hAnsi="Californian FB"/>
        </w:rPr>
        <w:t>conclude</w:t>
      </w:r>
      <w:r w:rsidR="00995F4B" w:rsidRPr="00F24279">
        <w:rPr>
          <w:rFonts w:ascii="Californian FB" w:hAnsi="Californian FB"/>
        </w:rPr>
        <w:t xml:space="preserve"> for removal.</w:t>
      </w:r>
    </w:p>
    <w:p w14:paraId="4931796C" w14:textId="77777777" w:rsidR="00EE159F" w:rsidRPr="00EE159F" w:rsidRDefault="00EE159F" w:rsidP="00EE159F">
      <w:pPr>
        <w:rPr>
          <w:rFonts w:ascii="Californian FB" w:hAnsi="Californian FB"/>
          <w:b/>
          <w:bCs/>
        </w:rPr>
      </w:pPr>
      <w:r w:rsidRPr="00EE159F">
        <w:rPr>
          <w:rFonts w:ascii="Californian FB" w:hAnsi="Californian FB"/>
          <w:b/>
          <w:bCs/>
        </w:rPr>
        <w:t>ARTICLE V. ADVISOR</w:t>
      </w:r>
    </w:p>
    <w:p w14:paraId="0A0C0F29" w14:textId="77777777" w:rsidR="00EE159F" w:rsidRPr="00F24279" w:rsidRDefault="00EE159F" w:rsidP="00EE159F">
      <w:pPr>
        <w:numPr>
          <w:ilvl w:val="0"/>
          <w:numId w:val="2"/>
        </w:numPr>
        <w:rPr>
          <w:rFonts w:ascii="Californian FB" w:hAnsi="Californian FB"/>
        </w:rPr>
      </w:pPr>
      <w:r w:rsidRPr="00EE159F">
        <w:rPr>
          <w:rFonts w:ascii="Californian FB" w:hAnsi="Californian FB"/>
          <w:b/>
          <w:bCs/>
        </w:rPr>
        <w:t>Section A. Duties:</w:t>
      </w:r>
      <w:r w:rsidRPr="00EE159F">
        <w:rPr>
          <w:rFonts w:ascii="Californian FB" w:hAnsi="Californian FB"/>
        </w:rPr>
        <w:t xml:space="preserve"> The Primary Advisor must be a member of the faculty or administrative and professional staff. Duties include completing biennial training, approving annual goals, and following university reporting obligations. The advisor may not vote or hold office.</w:t>
      </w:r>
    </w:p>
    <w:p w14:paraId="78525741" w14:textId="6DE21D82" w:rsidR="00A57C51" w:rsidRPr="00EE159F" w:rsidRDefault="00A57C51" w:rsidP="00EE159F">
      <w:pPr>
        <w:numPr>
          <w:ilvl w:val="0"/>
          <w:numId w:val="2"/>
        </w:numPr>
        <w:rPr>
          <w:rFonts w:ascii="Californian FB" w:hAnsi="Californian FB"/>
        </w:rPr>
      </w:pPr>
      <w:r w:rsidRPr="00F24279">
        <w:rPr>
          <w:rFonts w:ascii="Californian FB" w:hAnsi="Californian FB"/>
          <w:b/>
          <w:bCs/>
        </w:rPr>
        <w:t>Section B. Advisor Term:</w:t>
      </w:r>
      <w:r w:rsidRPr="00F24279">
        <w:rPr>
          <w:rFonts w:ascii="Californian FB" w:hAnsi="Californian FB"/>
        </w:rPr>
        <w:t xml:space="preserve"> One year with the opportunity to be reappointed.</w:t>
      </w:r>
    </w:p>
    <w:p w14:paraId="249BBF3D" w14:textId="48A35B78" w:rsidR="00A57C51" w:rsidRDefault="00EE159F" w:rsidP="00A57C51">
      <w:pPr>
        <w:numPr>
          <w:ilvl w:val="0"/>
          <w:numId w:val="2"/>
        </w:numPr>
        <w:rPr>
          <w:rFonts w:ascii="Californian FB" w:hAnsi="Californian FB"/>
        </w:rPr>
      </w:pPr>
      <w:r w:rsidRPr="00EE159F">
        <w:rPr>
          <w:rFonts w:ascii="Californian FB" w:hAnsi="Californian FB"/>
          <w:b/>
          <w:bCs/>
        </w:rPr>
        <w:t xml:space="preserve">Section </w:t>
      </w:r>
      <w:r w:rsidR="00A57C51" w:rsidRPr="00F24279">
        <w:rPr>
          <w:rFonts w:ascii="Californian FB" w:hAnsi="Californian FB"/>
          <w:b/>
          <w:bCs/>
        </w:rPr>
        <w:t>C</w:t>
      </w:r>
      <w:r w:rsidRPr="00EE159F">
        <w:rPr>
          <w:rFonts w:ascii="Californian FB" w:hAnsi="Californian FB"/>
          <w:b/>
          <w:bCs/>
        </w:rPr>
        <w:t>. Selection:</w:t>
      </w:r>
      <w:r w:rsidRPr="00EE159F">
        <w:rPr>
          <w:rFonts w:ascii="Californian FB" w:hAnsi="Californian FB"/>
        </w:rPr>
        <w:t xml:space="preserve"> </w:t>
      </w:r>
      <w:r w:rsidR="00A57C51" w:rsidRPr="00F24279">
        <w:rPr>
          <w:rFonts w:ascii="Californian FB" w:hAnsi="Californian FB"/>
        </w:rPr>
        <w:t>The Primary Advisor must be a member of the faculty or administrative and professional staff selected by the student organization. Classified civil service employees, graduate associates, and emeritus and retired faculty/staff may serve as co-advisors, but the primary faculty/staff advisor must complete the certification process for the organization to be registered.</w:t>
      </w:r>
    </w:p>
    <w:p w14:paraId="6730FDB7" w14:textId="465E9761" w:rsidR="00560741" w:rsidRPr="00560741" w:rsidRDefault="00560741" w:rsidP="00560741">
      <w:pPr>
        <w:pStyle w:val="ListParagraph"/>
        <w:numPr>
          <w:ilvl w:val="1"/>
          <w:numId w:val="2"/>
        </w:numPr>
        <w:spacing w:after="100" w:afterAutospacing="1" w:line="240" w:lineRule="auto"/>
        <w:rPr>
          <w:rFonts w:ascii="Californian FB" w:hAnsi="Californian FB"/>
        </w:rPr>
      </w:pPr>
      <w:r w:rsidRPr="00560741">
        <w:rPr>
          <w:rFonts w:ascii="Californian FB" w:hAnsi="Californian FB"/>
          <w:b/>
          <w:bCs/>
        </w:rPr>
        <w:t>Identification of Candidates:</w:t>
      </w:r>
      <w:r w:rsidRPr="00560741">
        <w:rPr>
          <w:rFonts w:ascii="Californian FB" w:hAnsi="Californian FB"/>
        </w:rPr>
        <w:t xml:space="preserve"> The organization's student leadership (Primary Leader, Secondary Leader, and Treasurer) is responsible for identifying potential faculty or administrative staff candidates who meet the university eligibility requirements.</w:t>
      </w:r>
    </w:p>
    <w:p w14:paraId="5D823802" w14:textId="197A12E1" w:rsidR="00560741" w:rsidRPr="00560741" w:rsidRDefault="00560741" w:rsidP="00560741">
      <w:pPr>
        <w:pStyle w:val="ListParagraph"/>
        <w:numPr>
          <w:ilvl w:val="1"/>
          <w:numId w:val="2"/>
        </w:numPr>
        <w:spacing w:after="100" w:afterAutospacing="1" w:line="240" w:lineRule="auto"/>
        <w:rPr>
          <w:rFonts w:ascii="Californian FB" w:hAnsi="Californian FB"/>
        </w:rPr>
      </w:pPr>
      <w:r w:rsidRPr="00560741">
        <w:rPr>
          <w:rFonts w:ascii="Californian FB" w:hAnsi="Californian FB"/>
          <w:b/>
          <w:bCs/>
        </w:rPr>
        <w:t>Action Steps for Selection:</w:t>
      </w:r>
      <w:r w:rsidRPr="00560741">
        <w:rPr>
          <w:rFonts w:ascii="Californian FB" w:hAnsi="Californian FB"/>
        </w:rPr>
        <w:t xml:space="preserve"> Candidates are identified through direct outreach by student leaders or by recommendations from the general membership. Once a potential advisor is identified, the student leadership will meet with the candidate to discuss the SOCIETY'S goals and advisor responsibilities before presenting the candidate</w:t>
      </w:r>
      <w:r w:rsidR="00B723CF">
        <w:rPr>
          <w:rFonts w:ascii="Californian FB" w:hAnsi="Californian FB"/>
        </w:rPr>
        <w:t>.</w:t>
      </w:r>
    </w:p>
    <w:p w14:paraId="67AB9F75" w14:textId="118AD23D" w:rsidR="00560741" w:rsidRPr="00560741" w:rsidRDefault="00560741" w:rsidP="00560741">
      <w:pPr>
        <w:pStyle w:val="ListParagraph"/>
        <w:numPr>
          <w:ilvl w:val="1"/>
          <w:numId w:val="2"/>
        </w:numPr>
        <w:spacing w:after="100" w:afterAutospacing="1" w:line="240" w:lineRule="auto"/>
        <w:rPr>
          <w:rFonts w:ascii="Californian FB" w:hAnsi="Californian FB"/>
        </w:rPr>
      </w:pPr>
      <w:r w:rsidRPr="00560741">
        <w:rPr>
          <w:rFonts w:ascii="Californian FB" w:hAnsi="Californian FB"/>
          <w:b/>
          <w:bCs/>
        </w:rPr>
        <w:t>Decision Maker(s):</w:t>
      </w:r>
      <w:r w:rsidRPr="00560741">
        <w:rPr>
          <w:rFonts w:ascii="Californian FB" w:hAnsi="Californian FB"/>
        </w:rPr>
        <w:t xml:space="preserve"> The </w:t>
      </w:r>
      <w:r w:rsidR="006F08E4">
        <w:rPr>
          <w:rFonts w:ascii="Californian FB" w:hAnsi="Californian FB"/>
        </w:rPr>
        <w:t>leaders are</w:t>
      </w:r>
      <w:r w:rsidRPr="00560741">
        <w:rPr>
          <w:rFonts w:ascii="Californian FB" w:hAnsi="Californian FB"/>
        </w:rPr>
        <w:t xml:space="preserve"> responsible for confirming the advisor.</w:t>
      </w:r>
    </w:p>
    <w:p w14:paraId="73814A70" w14:textId="4EFB4B06" w:rsidR="00560741" w:rsidRDefault="00560741" w:rsidP="00560741">
      <w:pPr>
        <w:pStyle w:val="ListParagraph"/>
        <w:numPr>
          <w:ilvl w:val="1"/>
          <w:numId w:val="2"/>
        </w:numPr>
        <w:spacing w:after="100" w:afterAutospacing="1" w:line="240" w:lineRule="auto"/>
        <w:rPr>
          <w:rFonts w:ascii="Californian FB" w:hAnsi="Californian FB"/>
        </w:rPr>
      </w:pPr>
      <w:r w:rsidRPr="00560741">
        <w:rPr>
          <w:rFonts w:ascii="Californian FB" w:hAnsi="Californian FB"/>
          <w:b/>
          <w:bCs/>
        </w:rPr>
        <w:t>Consensus/Margin of Approval:</w:t>
      </w:r>
      <w:r w:rsidRPr="00560741">
        <w:rPr>
          <w:rFonts w:ascii="Californian FB" w:hAnsi="Californian FB"/>
        </w:rPr>
        <w:t xml:space="preserve"> The final confirmation of a new advisor requires a simple majority vote of the </w:t>
      </w:r>
      <w:r w:rsidR="006F08E4">
        <w:rPr>
          <w:rFonts w:ascii="Californian FB" w:hAnsi="Californian FB"/>
        </w:rPr>
        <w:t>leaders</w:t>
      </w:r>
      <w:r w:rsidRPr="00560741">
        <w:rPr>
          <w:rFonts w:ascii="Californian FB" w:hAnsi="Californian FB"/>
        </w:rPr>
        <w:t>.</w:t>
      </w:r>
    </w:p>
    <w:p w14:paraId="589FB102" w14:textId="77777777" w:rsidR="00560741" w:rsidRPr="00560741" w:rsidRDefault="00560741" w:rsidP="00560741">
      <w:pPr>
        <w:pStyle w:val="ListParagraph"/>
        <w:spacing w:after="100" w:afterAutospacing="1" w:line="240" w:lineRule="auto"/>
        <w:ind w:left="1440"/>
        <w:rPr>
          <w:rFonts w:ascii="Californian FB" w:hAnsi="Californian FB"/>
        </w:rPr>
      </w:pPr>
    </w:p>
    <w:p w14:paraId="0F7A5258" w14:textId="0D17885C" w:rsidR="00A57C51" w:rsidRPr="00F24279" w:rsidRDefault="00A57C51" w:rsidP="00A57C51">
      <w:pPr>
        <w:numPr>
          <w:ilvl w:val="0"/>
          <w:numId w:val="2"/>
        </w:numPr>
        <w:rPr>
          <w:rFonts w:ascii="Californian FB" w:hAnsi="Californian FB"/>
        </w:rPr>
      </w:pPr>
      <w:r w:rsidRPr="00F24279">
        <w:rPr>
          <w:rFonts w:ascii="Californian FB" w:hAnsi="Californian FB"/>
          <w:b/>
          <w:bCs/>
        </w:rPr>
        <w:t>Section D. Advisor Replacement:</w:t>
      </w:r>
      <w:r w:rsidRPr="00F24279">
        <w:rPr>
          <w:rFonts w:ascii="Californian FB" w:hAnsi="Californian FB"/>
        </w:rPr>
        <w:t xml:space="preserve"> </w:t>
      </w:r>
    </w:p>
    <w:p w14:paraId="24B8F333" w14:textId="77777777" w:rsidR="001038A7" w:rsidRPr="00F24279" w:rsidRDefault="001038A7" w:rsidP="001038A7">
      <w:pPr>
        <w:numPr>
          <w:ilvl w:val="1"/>
          <w:numId w:val="2"/>
        </w:numPr>
        <w:rPr>
          <w:rFonts w:ascii="Californian FB" w:hAnsi="Californian FB"/>
        </w:rPr>
      </w:pPr>
      <w:r w:rsidRPr="00F24279">
        <w:rPr>
          <w:rFonts w:ascii="Californian FB" w:hAnsi="Californian FB"/>
          <w:b/>
          <w:bCs/>
        </w:rPr>
        <w:t xml:space="preserve">Establishing Cause for Removal: </w:t>
      </w:r>
      <w:r w:rsidRPr="00F24279">
        <w:rPr>
          <w:rFonts w:ascii="Californian FB" w:hAnsi="Californian FB"/>
        </w:rPr>
        <w:t>An advisor may be removed from their position for failing to meet the minimum requirements set by the Council on Student Affairs (CSA), such as failing to complete required anti-hazing or advisor training. Other causes include behavior that violates the university’s code of conduct, failure to provide adequate mentorship, or actions that conflict with the SOCIETY’S purpose of recognizing professional achievement.</w:t>
      </w:r>
    </w:p>
    <w:p w14:paraId="2729B7FD" w14:textId="115DDF45" w:rsidR="001038A7" w:rsidRPr="00F24279" w:rsidRDefault="001038A7" w:rsidP="001038A7">
      <w:pPr>
        <w:numPr>
          <w:ilvl w:val="1"/>
          <w:numId w:val="2"/>
        </w:numPr>
        <w:rPr>
          <w:rFonts w:ascii="Californian FB" w:hAnsi="Californian FB"/>
        </w:rPr>
      </w:pPr>
      <w:r w:rsidRPr="00F24279">
        <w:rPr>
          <w:rFonts w:ascii="Californian FB" w:hAnsi="Californian FB"/>
          <w:b/>
          <w:bCs/>
        </w:rPr>
        <w:t>Decision Maker(s):</w:t>
      </w:r>
      <w:r w:rsidRPr="00F24279">
        <w:rPr>
          <w:rFonts w:ascii="Californian FB" w:hAnsi="Californian FB"/>
        </w:rPr>
        <w:t xml:space="preserve"> The process for removal is initiated by the organization's student leadership (Primary Leader, Secondary Leader, and Treasurer). The board may also seek guidance from the Ohio Union and Student Activities Department during the process.</w:t>
      </w:r>
    </w:p>
    <w:p w14:paraId="5CAB0D6E" w14:textId="3DF5C934" w:rsidR="001038A7" w:rsidRPr="00F24279" w:rsidRDefault="001038A7" w:rsidP="001038A7">
      <w:pPr>
        <w:numPr>
          <w:ilvl w:val="1"/>
          <w:numId w:val="2"/>
        </w:numPr>
        <w:rPr>
          <w:rFonts w:ascii="Californian FB" w:hAnsi="Californian FB"/>
        </w:rPr>
      </w:pPr>
      <w:r w:rsidRPr="00F24279">
        <w:rPr>
          <w:rFonts w:ascii="Californian FB" w:hAnsi="Californian FB"/>
          <w:b/>
          <w:bCs/>
        </w:rPr>
        <w:lastRenderedPageBreak/>
        <w:t>Consensus/Margin of Approval:</w:t>
      </w:r>
      <w:r w:rsidRPr="00F24279">
        <w:rPr>
          <w:rFonts w:ascii="Californian FB" w:hAnsi="Californian FB"/>
        </w:rPr>
        <w:t xml:space="preserve"> The final decision to remove and replace an advisor requires a two-</w:t>
      </w:r>
      <w:proofErr w:type="gramStart"/>
      <w:r w:rsidRPr="00F24279">
        <w:rPr>
          <w:rFonts w:ascii="Californian FB" w:hAnsi="Californian FB"/>
        </w:rPr>
        <w:t>thirds</w:t>
      </w:r>
      <w:proofErr w:type="gramEnd"/>
      <w:r w:rsidRPr="00F24279">
        <w:rPr>
          <w:rFonts w:ascii="Californian FB" w:hAnsi="Californian FB"/>
        </w:rPr>
        <w:t xml:space="preserve"> (2/3) majority vote of the organization's student leadership.</w:t>
      </w:r>
    </w:p>
    <w:p w14:paraId="39B65FDD" w14:textId="56F58929" w:rsidR="00EE159F" w:rsidRPr="00EE159F" w:rsidRDefault="00EE159F" w:rsidP="00A57C51">
      <w:pPr>
        <w:rPr>
          <w:rFonts w:ascii="Californian FB" w:hAnsi="Californian FB"/>
          <w:b/>
          <w:bCs/>
        </w:rPr>
      </w:pPr>
      <w:r w:rsidRPr="00EE159F">
        <w:rPr>
          <w:rFonts w:ascii="Californian FB" w:hAnsi="Californian FB"/>
          <w:b/>
          <w:bCs/>
        </w:rPr>
        <w:t>ARTICLE VI. ORGANIZATION LEADERSHIP</w:t>
      </w:r>
    </w:p>
    <w:p w14:paraId="24887834" w14:textId="2B6D5093" w:rsidR="00EE159F" w:rsidRDefault="00EE159F" w:rsidP="00EE159F">
      <w:pPr>
        <w:numPr>
          <w:ilvl w:val="0"/>
          <w:numId w:val="3"/>
        </w:numPr>
        <w:rPr>
          <w:rFonts w:ascii="Californian FB" w:hAnsi="Californian FB"/>
        </w:rPr>
      </w:pPr>
      <w:r w:rsidRPr="00EE159F">
        <w:rPr>
          <w:rFonts w:ascii="Californian FB" w:hAnsi="Californian FB"/>
          <w:b/>
          <w:bCs/>
        </w:rPr>
        <w:t>Section A. Officer Positions:</w:t>
      </w:r>
      <w:r w:rsidRPr="00EE159F">
        <w:rPr>
          <w:rFonts w:ascii="Californian FB" w:hAnsi="Californian FB"/>
        </w:rPr>
        <w:t xml:space="preserve"> Required officers include a Primary Leader (President), Secondary Leader, and Treasurer.</w:t>
      </w:r>
      <w:r w:rsidR="007F0354">
        <w:rPr>
          <w:rFonts w:ascii="Californian FB" w:hAnsi="Californian FB"/>
        </w:rPr>
        <w:t xml:space="preserve"> Role</w:t>
      </w:r>
      <w:r w:rsidR="00317314">
        <w:rPr>
          <w:rFonts w:ascii="Californian FB" w:hAnsi="Californian FB"/>
        </w:rPr>
        <w:t xml:space="preserve"> descriptions:</w:t>
      </w:r>
    </w:p>
    <w:p w14:paraId="03B1FCDC" w14:textId="022AF80F" w:rsidR="007F2553" w:rsidRPr="007F2553" w:rsidRDefault="007F0354" w:rsidP="007F2553">
      <w:pPr>
        <w:numPr>
          <w:ilvl w:val="1"/>
          <w:numId w:val="3"/>
        </w:numPr>
        <w:rPr>
          <w:rFonts w:ascii="Californian FB" w:hAnsi="Californian FB"/>
        </w:rPr>
      </w:pPr>
      <w:r>
        <w:rPr>
          <w:rFonts w:ascii="Californian FB" w:hAnsi="Californian FB"/>
          <w:b/>
          <w:bCs/>
        </w:rPr>
        <w:t>Primary leader</w:t>
      </w:r>
      <w:r w:rsidR="007F2553">
        <w:rPr>
          <w:rFonts w:ascii="Californian FB" w:hAnsi="Californian FB"/>
          <w:b/>
          <w:bCs/>
        </w:rPr>
        <w:t>:</w:t>
      </w:r>
      <w:r w:rsidR="00FC2E82">
        <w:rPr>
          <w:rFonts w:ascii="Californian FB" w:hAnsi="Californian FB"/>
          <w:b/>
          <w:bCs/>
        </w:rPr>
        <w:t xml:space="preserve"> </w:t>
      </w:r>
      <w:r w:rsidR="00FC2E82" w:rsidRPr="00FC2E82">
        <w:rPr>
          <w:rFonts w:ascii="Californian FB" w:hAnsi="Californian FB"/>
        </w:rPr>
        <w:t xml:space="preserve">The Primary Leader serves as the chief executive officer of the SOCIETY. Responsibilities include presiding over all general </w:t>
      </w:r>
      <w:proofErr w:type="gramStart"/>
      <w:r w:rsidR="00FC2E82" w:rsidRPr="00FC2E82">
        <w:rPr>
          <w:rFonts w:ascii="Californian FB" w:hAnsi="Californian FB"/>
        </w:rPr>
        <w:t>body</w:t>
      </w:r>
      <w:proofErr w:type="gramEnd"/>
      <w:r w:rsidR="00FC2E82" w:rsidRPr="00FC2E82">
        <w:rPr>
          <w:rFonts w:ascii="Californian FB" w:hAnsi="Californian FB"/>
        </w:rPr>
        <w:t xml:space="preserve"> and leadership meetings, serving as the main point of contact between the organization and the University, ensuring the chapter maintains its active registration status, and providing strategic direction for achieving </w:t>
      </w:r>
      <w:proofErr w:type="gramStart"/>
      <w:r w:rsidR="00FC2E82" w:rsidRPr="00FC2E82">
        <w:rPr>
          <w:rFonts w:ascii="Californian FB" w:hAnsi="Californian FB"/>
        </w:rPr>
        <w:t>the society’s</w:t>
      </w:r>
      <w:proofErr w:type="gramEnd"/>
      <w:r w:rsidR="00FC2E82" w:rsidRPr="00FC2E82">
        <w:rPr>
          <w:rFonts w:ascii="Californian FB" w:hAnsi="Californian FB"/>
        </w:rPr>
        <w:t xml:space="preserve"> professional and scientific goals.</w:t>
      </w:r>
    </w:p>
    <w:p w14:paraId="361399B2" w14:textId="36D355EB" w:rsidR="007F2553" w:rsidRPr="007F2553" w:rsidRDefault="007F2553" w:rsidP="007F2553">
      <w:pPr>
        <w:numPr>
          <w:ilvl w:val="1"/>
          <w:numId w:val="3"/>
        </w:numPr>
        <w:rPr>
          <w:rFonts w:ascii="Californian FB" w:hAnsi="Californian FB"/>
        </w:rPr>
      </w:pPr>
      <w:r>
        <w:rPr>
          <w:rFonts w:ascii="Californian FB" w:hAnsi="Californian FB"/>
          <w:b/>
          <w:bCs/>
        </w:rPr>
        <w:t>Secondary Leader:</w:t>
      </w:r>
      <w:r w:rsidR="00B408BC">
        <w:rPr>
          <w:rFonts w:ascii="Californian FB" w:hAnsi="Californian FB"/>
          <w:b/>
          <w:bCs/>
        </w:rPr>
        <w:t xml:space="preserve"> </w:t>
      </w:r>
      <w:r w:rsidR="00B408BC" w:rsidRPr="00B408BC">
        <w:rPr>
          <w:rFonts w:ascii="Californian FB" w:hAnsi="Californian FB"/>
        </w:rPr>
        <w:t>The Secondary Leader (often referred to as the President-Elect or Vice President) supports the Primary Leader in their duties and assumes the responsibilities of the Primary Leader in their absence. This officer is responsible for overseeing committee activities, coordinating the annual induction of new members, and managing internal communications to ensure membership engagement.</w:t>
      </w:r>
    </w:p>
    <w:p w14:paraId="2F5D91CC" w14:textId="010373B5" w:rsidR="007F2553" w:rsidRPr="007F2553" w:rsidRDefault="007F2553" w:rsidP="007F2553">
      <w:pPr>
        <w:numPr>
          <w:ilvl w:val="1"/>
          <w:numId w:val="3"/>
        </w:numPr>
        <w:rPr>
          <w:rFonts w:ascii="Californian FB" w:hAnsi="Californian FB"/>
        </w:rPr>
      </w:pPr>
      <w:r>
        <w:rPr>
          <w:rFonts w:ascii="Californian FB" w:hAnsi="Californian FB"/>
          <w:b/>
          <w:bCs/>
        </w:rPr>
        <w:t>Treasurer:</w:t>
      </w:r>
      <w:r w:rsidR="00557ABB">
        <w:rPr>
          <w:rFonts w:ascii="Californian FB" w:hAnsi="Californian FB"/>
          <w:b/>
          <w:bCs/>
        </w:rPr>
        <w:t xml:space="preserve"> </w:t>
      </w:r>
      <w:r w:rsidR="00557ABB" w:rsidRPr="00557ABB">
        <w:rPr>
          <w:rFonts w:ascii="Californian FB" w:hAnsi="Californian FB"/>
        </w:rPr>
        <w:t xml:space="preserve">The Treasurer serves as the chief financial officer of the SOCIETY. Responsibilities include maintaining accurate records of all financial transactions, collecting membership dues, preparing annual budget reports for the leadership team, and ensuring all organization expenditures align with University and National Society policies. </w:t>
      </w:r>
      <w:r w:rsidR="00557ABB">
        <w:rPr>
          <w:rFonts w:ascii="Californian FB" w:hAnsi="Californian FB"/>
        </w:rPr>
        <w:t xml:space="preserve">The Treasurer is responsible for applying for operating and programming funding during the year and submitting the corresponding audits. </w:t>
      </w:r>
      <w:r w:rsidR="00557ABB" w:rsidRPr="00557ABB">
        <w:rPr>
          <w:rFonts w:ascii="Californian FB" w:hAnsi="Californian FB"/>
        </w:rPr>
        <w:t>The Treasurer is also responsible for executing financial procedures during the dissolution of the organization, should it occur.</w:t>
      </w:r>
    </w:p>
    <w:p w14:paraId="22783158" w14:textId="014010B1" w:rsidR="00EE159F" w:rsidRPr="00EE159F" w:rsidRDefault="00EE159F" w:rsidP="00EE159F">
      <w:pPr>
        <w:numPr>
          <w:ilvl w:val="0"/>
          <w:numId w:val="3"/>
        </w:numPr>
        <w:rPr>
          <w:rFonts w:ascii="Californian FB" w:hAnsi="Californian FB"/>
        </w:rPr>
      </w:pPr>
      <w:r w:rsidRPr="00EE159F">
        <w:rPr>
          <w:rFonts w:ascii="Californian FB" w:hAnsi="Californian FB"/>
          <w:b/>
          <w:bCs/>
        </w:rPr>
        <w:t>Section B. Eligibility:</w:t>
      </w:r>
      <w:r w:rsidRPr="00EE159F">
        <w:rPr>
          <w:rFonts w:ascii="Californian FB" w:hAnsi="Californian FB"/>
        </w:rPr>
        <w:t xml:space="preserve"> The Primary Leader and Treasurer must be enrolled as full-time students.</w:t>
      </w:r>
      <w:r w:rsidR="001038A7" w:rsidRPr="00F24279">
        <w:rPr>
          <w:rFonts w:ascii="Californian FB" w:hAnsi="Californian FB"/>
        </w:rPr>
        <w:t xml:space="preserve"> The criteria must not violate any clauses in Article III or IV.</w:t>
      </w:r>
    </w:p>
    <w:p w14:paraId="7809B743" w14:textId="239517E5" w:rsidR="00EE159F" w:rsidRDefault="00EE159F" w:rsidP="00EE159F">
      <w:pPr>
        <w:numPr>
          <w:ilvl w:val="0"/>
          <w:numId w:val="3"/>
        </w:numPr>
        <w:rPr>
          <w:rFonts w:ascii="Californian FB" w:hAnsi="Californian FB"/>
        </w:rPr>
      </w:pPr>
      <w:r w:rsidRPr="00EE159F">
        <w:rPr>
          <w:rFonts w:ascii="Californian FB" w:hAnsi="Californian FB"/>
          <w:b/>
          <w:bCs/>
        </w:rPr>
        <w:t>Section C. Selection:</w:t>
      </w:r>
      <w:r w:rsidRPr="00EE159F">
        <w:rPr>
          <w:rFonts w:ascii="Californian FB" w:hAnsi="Californian FB"/>
        </w:rPr>
        <w:t xml:space="preserve"> Officers are selected through an annual election held in conjunction with the national society's timeline.</w:t>
      </w:r>
      <w:r w:rsidR="001038A7" w:rsidRPr="00F24279">
        <w:rPr>
          <w:rFonts w:ascii="Californian FB" w:hAnsi="Californian FB"/>
        </w:rPr>
        <w:t xml:space="preserve"> All members are welcome to participate in the nomination process (self-nominations allowed) and in the election process. The election of the officers </w:t>
      </w:r>
      <w:r w:rsidR="00E177E1">
        <w:rPr>
          <w:rFonts w:ascii="Californian FB" w:hAnsi="Californian FB"/>
        </w:rPr>
        <w:t>is</w:t>
      </w:r>
      <w:r w:rsidR="001038A7" w:rsidRPr="00F24279">
        <w:rPr>
          <w:rFonts w:ascii="Californian FB" w:hAnsi="Californian FB"/>
        </w:rPr>
        <w:t xml:space="preserve"> based on </w:t>
      </w:r>
      <w:r w:rsidR="00E177E1">
        <w:rPr>
          <w:rFonts w:ascii="Californian FB" w:hAnsi="Californian FB"/>
        </w:rPr>
        <w:t xml:space="preserve">a </w:t>
      </w:r>
      <w:r w:rsidR="001038A7" w:rsidRPr="00F24279">
        <w:rPr>
          <w:rFonts w:ascii="Californian FB" w:hAnsi="Californian FB"/>
        </w:rPr>
        <w:t>simple majority.</w:t>
      </w:r>
    </w:p>
    <w:p w14:paraId="4C8C36E3" w14:textId="72161493" w:rsidR="00E177E1" w:rsidRPr="00E177E1" w:rsidRDefault="00E177E1" w:rsidP="00E177E1">
      <w:pPr>
        <w:pStyle w:val="ListParagraph"/>
        <w:numPr>
          <w:ilvl w:val="1"/>
          <w:numId w:val="3"/>
        </w:numPr>
        <w:spacing w:after="100" w:afterAutospacing="1" w:line="240" w:lineRule="auto"/>
        <w:rPr>
          <w:rFonts w:ascii="Californian FB" w:hAnsi="Californian FB"/>
        </w:rPr>
      </w:pPr>
      <w:r w:rsidRPr="00E177E1">
        <w:rPr>
          <w:rFonts w:ascii="Californian FB" w:hAnsi="Californian FB"/>
          <w:b/>
          <w:bCs/>
        </w:rPr>
        <w:t>Candidate Identification &amp; Nominations:</w:t>
      </w:r>
      <w:r w:rsidRPr="00E177E1">
        <w:rPr>
          <w:rFonts w:ascii="Californian FB" w:hAnsi="Californian FB"/>
        </w:rPr>
        <w:t xml:space="preserve"> Potential candidates are identified through a formal nomination </w:t>
      </w:r>
      <w:r w:rsidRPr="00EA716B">
        <w:rPr>
          <w:rFonts w:ascii="Californian FB" w:hAnsi="Californian FB"/>
          <w:highlight w:val="yellow"/>
        </w:rPr>
        <w:t>period held during the spring semester</w:t>
      </w:r>
      <w:r w:rsidRPr="00E177E1">
        <w:rPr>
          <w:rFonts w:ascii="Californian FB" w:hAnsi="Californian FB"/>
        </w:rPr>
        <w:t>. Any voting member in good standing may self-nominate or nominate another eligible member for an officer position.</w:t>
      </w:r>
    </w:p>
    <w:p w14:paraId="3A2290D6" w14:textId="7F9A7BF7" w:rsidR="00E177E1" w:rsidRPr="00E177E1" w:rsidRDefault="00E177E1" w:rsidP="00E177E1">
      <w:pPr>
        <w:pStyle w:val="ListParagraph"/>
        <w:numPr>
          <w:ilvl w:val="1"/>
          <w:numId w:val="3"/>
        </w:numPr>
        <w:spacing w:after="100" w:afterAutospacing="1" w:line="240" w:lineRule="auto"/>
        <w:rPr>
          <w:rFonts w:ascii="Californian FB" w:hAnsi="Californian FB"/>
        </w:rPr>
      </w:pPr>
      <w:r w:rsidRPr="00E177E1">
        <w:rPr>
          <w:rFonts w:ascii="Californian FB" w:hAnsi="Californian FB"/>
          <w:b/>
          <w:bCs/>
        </w:rPr>
        <w:lastRenderedPageBreak/>
        <w:t>General Election Timeline:</w:t>
      </w:r>
      <w:r w:rsidRPr="00E177E1">
        <w:rPr>
          <w:rFonts w:ascii="Californian FB" w:hAnsi="Californian FB"/>
        </w:rPr>
        <w:t xml:space="preserve"> </w:t>
      </w:r>
      <w:r w:rsidRPr="00EA716B">
        <w:rPr>
          <w:rFonts w:ascii="Californian FB" w:hAnsi="Californian FB"/>
          <w:highlight w:val="yellow"/>
        </w:rPr>
        <w:t>Elections shall be held annually toward the end of the spring semester</w:t>
      </w:r>
      <w:r w:rsidRPr="00E177E1">
        <w:rPr>
          <w:rFonts w:ascii="Californian FB" w:hAnsi="Californian FB"/>
        </w:rPr>
        <w:t xml:space="preserve">, in conjunction with the national society's timeline, to allow for a transition period before the new academic year begins on </w:t>
      </w:r>
      <w:r w:rsidRPr="00EA716B">
        <w:rPr>
          <w:rFonts w:ascii="Californian FB" w:hAnsi="Californian FB"/>
          <w:highlight w:val="yellow"/>
        </w:rPr>
        <w:t>September 1</w:t>
      </w:r>
      <w:r w:rsidRPr="00E177E1">
        <w:rPr>
          <w:rFonts w:ascii="Californian FB" w:hAnsi="Californian FB"/>
        </w:rPr>
        <w:t>.</w:t>
      </w:r>
    </w:p>
    <w:p w14:paraId="5B1B2A92" w14:textId="130C6207" w:rsidR="00E177E1" w:rsidRPr="00E177E1" w:rsidRDefault="00E177E1" w:rsidP="00E177E1">
      <w:pPr>
        <w:pStyle w:val="ListParagraph"/>
        <w:numPr>
          <w:ilvl w:val="1"/>
          <w:numId w:val="3"/>
        </w:numPr>
        <w:spacing w:after="100" w:afterAutospacing="1" w:line="240" w:lineRule="auto"/>
        <w:rPr>
          <w:rFonts w:ascii="Californian FB" w:hAnsi="Californian FB"/>
        </w:rPr>
      </w:pPr>
      <w:r w:rsidRPr="00E177E1">
        <w:rPr>
          <w:rFonts w:ascii="Californian FB" w:hAnsi="Californian FB"/>
          <w:b/>
          <w:bCs/>
        </w:rPr>
        <w:t>Procedures &amp; Balloting:</w:t>
      </w:r>
      <w:r w:rsidRPr="00E177E1">
        <w:rPr>
          <w:rFonts w:ascii="Californian FB" w:hAnsi="Californian FB"/>
        </w:rPr>
        <w:t xml:space="preserve"> The election will be conducted via a secure electronic ballot or in-person secret ballot during a scheduled general body meeting. A quorum of at least six members must be present or participate </w:t>
      </w:r>
      <w:proofErr w:type="gramStart"/>
      <w:r w:rsidRPr="00E177E1">
        <w:rPr>
          <w:rFonts w:ascii="Californian FB" w:hAnsi="Californian FB"/>
        </w:rPr>
        <w:t>for</w:t>
      </w:r>
      <w:proofErr w:type="gramEnd"/>
      <w:r w:rsidRPr="00E177E1">
        <w:rPr>
          <w:rFonts w:ascii="Californian FB" w:hAnsi="Californian FB"/>
        </w:rPr>
        <w:t xml:space="preserve"> the election to be valid.</w:t>
      </w:r>
    </w:p>
    <w:p w14:paraId="3C3D1229" w14:textId="4EBDF9B0" w:rsidR="00E177E1" w:rsidRPr="00E177E1" w:rsidRDefault="00E177E1" w:rsidP="00E177E1">
      <w:pPr>
        <w:pStyle w:val="ListParagraph"/>
        <w:numPr>
          <w:ilvl w:val="1"/>
          <w:numId w:val="3"/>
        </w:numPr>
        <w:spacing w:after="100" w:afterAutospacing="1" w:line="240" w:lineRule="auto"/>
        <w:rPr>
          <w:rFonts w:ascii="Californian FB" w:hAnsi="Californian FB"/>
        </w:rPr>
      </w:pPr>
      <w:r w:rsidRPr="00E177E1">
        <w:rPr>
          <w:rFonts w:ascii="Californian FB" w:hAnsi="Californian FB"/>
          <w:b/>
          <w:bCs/>
        </w:rPr>
        <w:t>Consensus/Margin of Approval:</w:t>
      </w:r>
      <w:r w:rsidRPr="00E177E1">
        <w:rPr>
          <w:rFonts w:ascii="Californian FB" w:hAnsi="Californian FB"/>
        </w:rPr>
        <w:t xml:space="preserve"> Winners are determined by a simple majority vote of the voting membership present.</w:t>
      </w:r>
    </w:p>
    <w:p w14:paraId="443BA570" w14:textId="08731CE6" w:rsidR="00E177E1" w:rsidRDefault="00E177E1" w:rsidP="00E177E1">
      <w:pPr>
        <w:pStyle w:val="ListParagraph"/>
        <w:numPr>
          <w:ilvl w:val="1"/>
          <w:numId w:val="3"/>
        </w:numPr>
        <w:spacing w:after="100" w:afterAutospacing="1" w:line="240" w:lineRule="auto"/>
        <w:rPr>
          <w:rFonts w:ascii="Californian FB" w:hAnsi="Californian FB"/>
        </w:rPr>
      </w:pPr>
      <w:r w:rsidRPr="00E177E1">
        <w:rPr>
          <w:rFonts w:ascii="Californian FB" w:hAnsi="Californian FB"/>
          <w:b/>
          <w:bCs/>
        </w:rPr>
        <w:t xml:space="preserve">Run-off Procedures: </w:t>
      </w:r>
      <w:r w:rsidRPr="00E177E1">
        <w:rPr>
          <w:rFonts w:ascii="Californian FB" w:hAnsi="Californian FB"/>
        </w:rPr>
        <w:t xml:space="preserve">In the event of a tie, a run-off election between the tied candidates will be held immediately. If the tie persists, the current </w:t>
      </w:r>
      <w:r w:rsidR="00772FCA">
        <w:rPr>
          <w:rFonts w:ascii="Californian FB" w:hAnsi="Californian FB"/>
        </w:rPr>
        <w:t xml:space="preserve">leaders </w:t>
      </w:r>
      <w:r w:rsidRPr="00E177E1">
        <w:rPr>
          <w:rFonts w:ascii="Californian FB" w:hAnsi="Californian FB"/>
        </w:rPr>
        <w:t>(excluding any candidates involved in the tie) will vote to determine the winner.</w:t>
      </w:r>
    </w:p>
    <w:p w14:paraId="7C4F4EB5" w14:textId="77777777" w:rsidR="00772FCA" w:rsidRPr="00E177E1" w:rsidRDefault="00772FCA" w:rsidP="00772FCA">
      <w:pPr>
        <w:pStyle w:val="ListParagraph"/>
        <w:spacing w:after="100" w:afterAutospacing="1" w:line="240" w:lineRule="auto"/>
        <w:ind w:left="1440"/>
        <w:rPr>
          <w:rFonts w:ascii="Californian FB" w:hAnsi="Californian FB"/>
        </w:rPr>
      </w:pPr>
    </w:p>
    <w:p w14:paraId="0C7D54F9" w14:textId="77777777" w:rsidR="001038A7" w:rsidRPr="00F24279" w:rsidRDefault="001038A7" w:rsidP="001038A7">
      <w:pPr>
        <w:numPr>
          <w:ilvl w:val="0"/>
          <w:numId w:val="3"/>
        </w:numPr>
        <w:rPr>
          <w:rFonts w:ascii="Californian FB" w:hAnsi="Californian FB"/>
        </w:rPr>
      </w:pPr>
      <w:r w:rsidRPr="00F24279">
        <w:rPr>
          <w:rFonts w:ascii="Californian FB" w:hAnsi="Californian FB"/>
          <w:b/>
          <w:bCs/>
        </w:rPr>
        <w:t>Section D.</w:t>
      </w:r>
      <w:r w:rsidRPr="00F24279">
        <w:rPr>
          <w:rFonts w:ascii="Californian FB" w:hAnsi="Californian FB"/>
        </w:rPr>
        <w:t xml:space="preserve"> </w:t>
      </w:r>
      <w:r w:rsidRPr="00F24279">
        <w:rPr>
          <w:rFonts w:ascii="Californian FB" w:hAnsi="Californian FB"/>
          <w:b/>
          <w:bCs/>
        </w:rPr>
        <w:t>Removal:</w:t>
      </w:r>
      <w:r w:rsidRPr="00F24279">
        <w:rPr>
          <w:rFonts w:ascii="Californian FB" w:hAnsi="Californian FB"/>
        </w:rPr>
        <w:t xml:space="preserve"> </w:t>
      </w:r>
    </w:p>
    <w:p w14:paraId="2CB0AC5B" w14:textId="29316B67" w:rsidR="001038A7" w:rsidRPr="00F24279" w:rsidRDefault="001038A7" w:rsidP="001038A7">
      <w:pPr>
        <w:numPr>
          <w:ilvl w:val="1"/>
          <w:numId w:val="3"/>
        </w:numPr>
        <w:rPr>
          <w:rFonts w:ascii="Californian FB" w:hAnsi="Californian FB"/>
        </w:rPr>
      </w:pPr>
      <w:r w:rsidRPr="00F24279">
        <w:rPr>
          <w:rFonts w:ascii="Californian FB" w:hAnsi="Californian FB"/>
          <w:b/>
          <w:bCs/>
        </w:rPr>
        <w:t>Establishing Cause:</w:t>
      </w:r>
      <w:r w:rsidRPr="00F24279">
        <w:rPr>
          <w:rFonts w:ascii="Californian FB" w:hAnsi="Californian FB"/>
        </w:rPr>
        <w:t xml:space="preserve"> Possible grounds for the removal of an officer include, but are not limited to: failure to perform the duties of their office as outlined in Section A; violation of the University’s Code of Student Conduct; behavior that conflicts with the SOCIETY’S purpose of honoring professional achievement; or failure to maintain full-time student status (for the Primary Leader and Treasurer).</w:t>
      </w:r>
    </w:p>
    <w:p w14:paraId="10D0D71C" w14:textId="763B7076" w:rsidR="001038A7" w:rsidRPr="001038A7" w:rsidRDefault="001038A7" w:rsidP="001038A7">
      <w:pPr>
        <w:numPr>
          <w:ilvl w:val="1"/>
          <w:numId w:val="3"/>
        </w:numPr>
        <w:rPr>
          <w:rFonts w:ascii="Californian FB" w:hAnsi="Californian FB"/>
        </w:rPr>
      </w:pPr>
      <w:r w:rsidRPr="001038A7">
        <w:rPr>
          <w:rFonts w:ascii="Californian FB" w:hAnsi="Californian FB"/>
          <w:b/>
          <w:bCs/>
        </w:rPr>
        <w:t>Decision Maker(s):</w:t>
      </w:r>
      <w:r w:rsidRPr="001038A7">
        <w:rPr>
          <w:rFonts w:ascii="Californian FB" w:hAnsi="Californian FB"/>
        </w:rPr>
        <w:t xml:space="preserve"> The removal process may be initiated by any member </w:t>
      </w:r>
      <w:r w:rsidRPr="00F24279">
        <w:rPr>
          <w:rFonts w:ascii="Californian FB" w:hAnsi="Californian FB"/>
        </w:rPr>
        <w:t xml:space="preserve">assuming a leadership role </w:t>
      </w:r>
      <w:r w:rsidRPr="001038A7">
        <w:rPr>
          <w:rFonts w:ascii="Californian FB" w:hAnsi="Californian FB"/>
        </w:rPr>
        <w:t xml:space="preserve">or by a petition signed by a simple majority of the voting membership. The </w:t>
      </w:r>
      <w:r w:rsidR="00B80EB3" w:rsidRPr="00F24279">
        <w:rPr>
          <w:rFonts w:ascii="Californian FB" w:hAnsi="Californian FB"/>
        </w:rPr>
        <w:t>leaders (</w:t>
      </w:r>
      <w:r w:rsidRPr="001038A7">
        <w:rPr>
          <w:rFonts w:ascii="Californian FB" w:hAnsi="Californian FB"/>
        </w:rPr>
        <w:t>excluding the officer being considered for removal</w:t>
      </w:r>
      <w:r w:rsidR="00B80EB3" w:rsidRPr="00F24279">
        <w:rPr>
          <w:rFonts w:ascii="Californian FB" w:hAnsi="Californian FB"/>
        </w:rPr>
        <w:t>) are</w:t>
      </w:r>
      <w:r w:rsidRPr="001038A7">
        <w:rPr>
          <w:rFonts w:ascii="Californian FB" w:hAnsi="Californian FB"/>
        </w:rPr>
        <w:t xml:space="preserve"> responsible for conducting a hearing and making the final decision.</w:t>
      </w:r>
    </w:p>
    <w:p w14:paraId="36D8FB8E" w14:textId="51DE99E1" w:rsidR="001038A7" w:rsidRPr="001038A7" w:rsidRDefault="001038A7" w:rsidP="001038A7">
      <w:pPr>
        <w:numPr>
          <w:ilvl w:val="1"/>
          <w:numId w:val="3"/>
        </w:numPr>
        <w:rPr>
          <w:rFonts w:ascii="Californian FB" w:hAnsi="Californian FB"/>
        </w:rPr>
      </w:pPr>
      <w:r w:rsidRPr="001038A7">
        <w:rPr>
          <w:rFonts w:ascii="Californian FB" w:hAnsi="Californian FB"/>
          <w:b/>
          <w:bCs/>
        </w:rPr>
        <w:t>Consensus/Margin of Approval:</w:t>
      </w:r>
      <w:r w:rsidRPr="001038A7">
        <w:rPr>
          <w:rFonts w:ascii="Californian FB" w:hAnsi="Californian FB"/>
        </w:rPr>
        <w:t xml:space="preserve"> A majority vote of the </w:t>
      </w:r>
      <w:r w:rsidR="00B80EB3" w:rsidRPr="00F24279">
        <w:rPr>
          <w:rFonts w:ascii="Californian FB" w:hAnsi="Californian FB"/>
        </w:rPr>
        <w:t>leaders</w:t>
      </w:r>
      <w:r w:rsidRPr="001038A7">
        <w:rPr>
          <w:rFonts w:ascii="Californian FB" w:hAnsi="Californian FB"/>
        </w:rPr>
        <w:t xml:space="preserve"> (excluding the officer in question) is required to remove an officer from their position.</w:t>
      </w:r>
    </w:p>
    <w:p w14:paraId="1E5FBF87" w14:textId="3C941C3A" w:rsidR="001038A7" w:rsidRPr="00EE159F" w:rsidRDefault="001038A7" w:rsidP="00B80EB3">
      <w:pPr>
        <w:numPr>
          <w:ilvl w:val="1"/>
          <w:numId w:val="3"/>
        </w:numPr>
        <w:rPr>
          <w:rFonts w:ascii="Californian FB" w:hAnsi="Californian FB"/>
        </w:rPr>
      </w:pPr>
      <w:r w:rsidRPr="001038A7">
        <w:rPr>
          <w:rFonts w:ascii="Californian FB" w:hAnsi="Californian FB"/>
          <w:b/>
          <w:bCs/>
        </w:rPr>
        <w:t>Handling Vacancies:</w:t>
      </w:r>
      <w:r w:rsidRPr="001038A7">
        <w:rPr>
          <w:rFonts w:ascii="Californian FB" w:hAnsi="Californian FB"/>
        </w:rPr>
        <w:t xml:space="preserve"> Should an officer position become vacant due to removal, resignation, or ineligibility, the Board of Directors shall appoint an interim replacement to serve until the next regularly scheduled election. If the vacancy occurs in the office of the P</w:t>
      </w:r>
      <w:r w:rsidR="00B80EB3" w:rsidRPr="00F24279">
        <w:rPr>
          <w:rFonts w:ascii="Californian FB" w:hAnsi="Californian FB"/>
        </w:rPr>
        <w:t>rimary Leader</w:t>
      </w:r>
      <w:r w:rsidRPr="001038A7">
        <w:rPr>
          <w:rFonts w:ascii="Californian FB" w:hAnsi="Californian FB"/>
        </w:rPr>
        <w:t xml:space="preserve">, the </w:t>
      </w:r>
      <w:r w:rsidR="00B80EB3" w:rsidRPr="00F24279">
        <w:rPr>
          <w:rFonts w:ascii="Californian FB" w:hAnsi="Californian FB"/>
        </w:rPr>
        <w:t>Secondary Leader</w:t>
      </w:r>
      <w:r w:rsidRPr="001038A7">
        <w:rPr>
          <w:rFonts w:ascii="Californian FB" w:hAnsi="Californian FB"/>
        </w:rPr>
        <w:t xml:space="preserve"> shall succeed immediately </w:t>
      </w:r>
      <w:proofErr w:type="gramStart"/>
      <w:r w:rsidRPr="001038A7">
        <w:rPr>
          <w:rFonts w:ascii="Californian FB" w:hAnsi="Californian FB"/>
        </w:rPr>
        <w:t>to</w:t>
      </w:r>
      <w:proofErr w:type="gramEnd"/>
      <w:r w:rsidRPr="001038A7">
        <w:rPr>
          <w:rFonts w:ascii="Californian FB" w:hAnsi="Californian FB"/>
        </w:rPr>
        <w:t xml:space="preserve"> that office.</w:t>
      </w:r>
    </w:p>
    <w:p w14:paraId="27C86B52" w14:textId="77777777" w:rsidR="00EE159F" w:rsidRPr="00EE159F" w:rsidRDefault="00EE159F" w:rsidP="00EE159F">
      <w:pPr>
        <w:rPr>
          <w:rFonts w:ascii="Californian FB" w:hAnsi="Californian FB"/>
          <w:b/>
          <w:bCs/>
        </w:rPr>
      </w:pPr>
      <w:r w:rsidRPr="00EE159F">
        <w:rPr>
          <w:rFonts w:ascii="Californian FB" w:hAnsi="Californian FB"/>
          <w:b/>
          <w:bCs/>
        </w:rPr>
        <w:t>ARTICLE VII. ORGANIZATION DISSOLUTION</w:t>
      </w:r>
    </w:p>
    <w:p w14:paraId="008FD69A" w14:textId="77777777" w:rsidR="00B80EB3" w:rsidRPr="00B80EB3" w:rsidRDefault="00B80EB3" w:rsidP="00B80EB3">
      <w:pPr>
        <w:spacing w:after="100" w:afterAutospacing="1" w:line="240" w:lineRule="auto"/>
        <w:rPr>
          <w:rFonts w:ascii="Californian FB" w:eastAsia="Times New Roman" w:hAnsi="Californian FB" w:cs="Arial"/>
          <w:kern w:val="0"/>
          <w14:ligatures w14:val="none"/>
        </w:rPr>
      </w:pPr>
      <w:r w:rsidRPr="00B80EB3">
        <w:rPr>
          <w:rFonts w:ascii="Californian FB" w:eastAsia="Times New Roman" w:hAnsi="Californian FB" w:cs="Arial"/>
          <w:b/>
          <w:bCs/>
          <w:kern w:val="0"/>
          <w14:ligatures w14:val="none"/>
        </w:rPr>
        <w:t>Section A. Dissolution Requirements</w:t>
      </w:r>
    </w:p>
    <w:p w14:paraId="29288C64" w14:textId="7883FBD7" w:rsidR="00B80EB3" w:rsidRPr="00B80EB3" w:rsidRDefault="00B80EB3" w:rsidP="00B80EB3">
      <w:pPr>
        <w:numPr>
          <w:ilvl w:val="0"/>
          <w:numId w:val="4"/>
        </w:numPr>
        <w:spacing w:after="100" w:afterAutospacing="1" w:line="240" w:lineRule="auto"/>
        <w:rPr>
          <w:rFonts w:ascii="Californian FB" w:eastAsia="Times New Roman" w:hAnsi="Californian FB" w:cs="Arial"/>
          <w:kern w:val="0"/>
          <w14:ligatures w14:val="none"/>
        </w:rPr>
      </w:pPr>
      <w:r w:rsidRPr="00B80EB3">
        <w:rPr>
          <w:rFonts w:ascii="Californian FB" w:eastAsia="Times New Roman" w:hAnsi="Californian FB" w:cs="Arial"/>
          <w:b/>
          <w:bCs/>
          <w:kern w:val="0"/>
          <w14:ligatures w14:val="none"/>
        </w:rPr>
        <w:t>Process for Determination:</w:t>
      </w:r>
      <w:r w:rsidRPr="00B80EB3">
        <w:rPr>
          <w:rFonts w:ascii="Californian FB" w:eastAsia="Times New Roman" w:hAnsi="Californian FB" w:cs="Arial"/>
          <w:kern w:val="0"/>
          <w14:ligatures w14:val="none"/>
        </w:rPr>
        <w:t xml:space="preserve"> The dissolution of the </w:t>
      </w:r>
      <w:r w:rsidRPr="00F24279">
        <w:rPr>
          <w:rFonts w:ascii="Californian FB" w:hAnsi="Californian FB"/>
        </w:rPr>
        <w:t>PHI TAU SIGMA - BUCKEYE CHAPTER</w:t>
      </w:r>
      <w:r w:rsidRPr="00F24279">
        <w:rPr>
          <w:rFonts w:ascii="Californian FB" w:eastAsia="Times New Roman" w:hAnsi="Californian FB" w:cs="Arial"/>
          <w:kern w:val="0"/>
          <w14:ligatures w14:val="none"/>
        </w:rPr>
        <w:t xml:space="preserve"> </w:t>
      </w:r>
      <w:r w:rsidRPr="00B80EB3">
        <w:rPr>
          <w:rFonts w:ascii="Californian FB" w:eastAsia="Times New Roman" w:hAnsi="Californian FB" w:cs="Arial"/>
          <w:kern w:val="0"/>
          <w14:ligatures w14:val="none"/>
        </w:rPr>
        <w:t xml:space="preserve">may be proposed by </w:t>
      </w:r>
      <w:proofErr w:type="gramStart"/>
      <w:r w:rsidRPr="00B80EB3">
        <w:rPr>
          <w:rFonts w:ascii="Californian FB" w:eastAsia="Times New Roman" w:hAnsi="Californian FB" w:cs="Arial"/>
          <w:kern w:val="0"/>
          <w14:ligatures w14:val="none"/>
        </w:rPr>
        <w:t>a majority of</w:t>
      </w:r>
      <w:proofErr w:type="gramEnd"/>
      <w:r w:rsidRPr="00B80EB3">
        <w:rPr>
          <w:rFonts w:ascii="Californian FB" w:eastAsia="Times New Roman" w:hAnsi="Californian FB" w:cs="Arial"/>
          <w:kern w:val="0"/>
          <w14:ligatures w14:val="none"/>
        </w:rPr>
        <w:t xml:space="preserve"> the </w:t>
      </w:r>
      <w:r w:rsidRPr="00F24279">
        <w:rPr>
          <w:rFonts w:ascii="Californian FB" w:eastAsia="Times New Roman" w:hAnsi="Californian FB" w:cs="Arial"/>
          <w:kern w:val="0"/>
          <w14:ligatures w14:val="none"/>
        </w:rPr>
        <w:t>leaders</w:t>
      </w:r>
      <w:r w:rsidRPr="00B80EB3">
        <w:rPr>
          <w:rFonts w:ascii="Californian FB" w:eastAsia="Times New Roman" w:hAnsi="Californian FB" w:cs="Arial"/>
          <w:kern w:val="0"/>
          <w14:ligatures w14:val="none"/>
        </w:rPr>
        <w:t xml:space="preserve"> or by a petition signed by two-thirds (2/3) of the voting membership.</w:t>
      </w:r>
    </w:p>
    <w:p w14:paraId="0BD5C01A" w14:textId="03554F97" w:rsidR="00B80EB3" w:rsidRPr="00F24279" w:rsidRDefault="00B80EB3" w:rsidP="00EE159F">
      <w:pPr>
        <w:numPr>
          <w:ilvl w:val="0"/>
          <w:numId w:val="4"/>
        </w:numPr>
        <w:spacing w:after="100" w:afterAutospacing="1" w:line="240" w:lineRule="auto"/>
        <w:rPr>
          <w:rFonts w:ascii="Californian FB" w:eastAsia="Times New Roman" w:hAnsi="Californian FB" w:cs="Arial"/>
          <w:kern w:val="0"/>
          <w14:ligatures w14:val="none"/>
        </w:rPr>
      </w:pPr>
      <w:r w:rsidRPr="00B80EB3">
        <w:rPr>
          <w:rFonts w:ascii="Californian FB" w:eastAsia="Times New Roman" w:hAnsi="Californian FB" w:cs="Arial"/>
          <w:b/>
          <w:bCs/>
          <w:kern w:val="0"/>
          <w14:ligatures w14:val="none"/>
        </w:rPr>
        <w:lastRenderedPageBreak/>
        <w:t>Threshold for Decision:</w:t>
      </w:r>
      <w:r w:rsidRPr="00B80EB3">
        <w:rPr>
          <w:rFonts w:ascii="Californian FB" w:eastAsia="Times New Roman" w:hAnsi="Californian FB" w:cs="Arial"/>
          <w:kern w:val="0"/>
          <w14:ligatures w14:val="none"/>
        </w:rPr>
        <w:t xml:space="preserve"> The organization shall be dissolved if the proposal is approved by a three-fourths (3/4) majority vote of the total voting membership during a special meeting called for this purpose.</w:t>
      </w:r>
    </w:p>
    <w:p w14:paraId="7E43DC63" w14:textId="77777777" w:rsidR="00B80EB3" w:rsidRPr="00B80EB3" w:rsidRDefault="00B80EB3" w:rsidP="00B80EB3">
      <w:pPr>
        <w:spacing w:after="100" w:afterAutospacing="1" w:line="240" w:lineRule="auto"/>
        <w:rPr>
          <w:rFonts w:ascii="Californian FB" w:eastAsia="Times New Roman" w:hAnsi="Californian FB" w:cs="Arial"/>
          <w:kern w:val="0"/>
          <w14:ligatures w14:val="none"/>
        </w:rPr>
      </w:pPr>
      <w:r w:rsidRPr="00B80EB3">
        <w:rPr>
          <w:rFonts w:ascii="Californian FB" w:eastAsia="Times New Roman" w:hAnsi="Californian FB" w:cs="Arial"/>
          <w:b/>
          <w:bCs/>
          <w:kern w:val="0"/>
          <w14:ligatures w14:val="none"/>
        </w:rPr>
        <w:t>Section B. Dissolution Procedures, including Assets and Debts</w:t>
      </w:r>
    </w:p>
    <w:p w14:paraId="0C6AC864" w14:textId="77777777" w:rsidR="00B80EB3" w:rsidRPr="00B80EB3" w:rsidRDefault="00B80EB3" w:rsidP="00B80EB3">
      <w:pPr>
        <w:numPr>
          <w:ilvl w:val="0"/>
          <w:numId w:val="5"/>
        </w:numPr>
        <w:spacing w:after="100" w:afterAutospacing="1" w:line="240" w:lineRule="auto"/>
        <w:rPr>
          <w:rFonts w:ascii="Californian FB" w:eastAsia="Times New Roman" w:hAnsi="Californian FB" w:cs="Arial"/>
          <w:kern w:val="0"/>
          <w14:ligatures w14:val="none"/>
        </w:rPr>
      </w:pPr>
      <w:r w:rsidRPr="00B80EB3">
        <w:rPr>
          <w:rFonts w:ascii="Californian FB" w:eastAsia="Times New Roman" w:hAnsi="Californian FB" w:cs="Arial"/>
          <w:b/>
          <w:bCs/>
          <w:kern w:val="0"/>
          <w14:ligatures w14:val="none"/>
        </w:rPr>
        <w:t>Responsible Party(s):</w:t>
      </w:r>
      <w:r w:rsidRPr="00B80EB3">
        <w:rPr>
          <w:rFonts w:ascii="Californian FB" w:eastAsia="Times New Roman" w:hAnsi="Californian FB" w:cs="Arial"/>
          <w:kern w:val="0"/>
          <w14:ligatures w14:val="none"/>
        </w:rPr>
        <w:t xml:space="preserve"> The Treasurer and the Primary Leader (President) are the parties responsible for executing all dissolution procedures, including the settlement of financial obligations.</w:t>
      </w:r>
    </w:p>
    <w:p w14:paraId="779652B5" w14:textId="77777777" w:rsidR="00B80EB3" w:rsidRPr="00B80EB3" w:rsidRDefault="00B80EB3" w:rsidP="00B80EB3">
      <w:pPr>
        <w:numPr>
          <w:ilvl w:val="0"/>
          <w:numId w:val="5"/>
        </w:numPr>
        <w:spacing w:after="100" w:afterAutospacing="1" w:line="240" w:lineRule="auto"/>
        <w:rPr>
          <w:rFonts w:ascii="Californian FB" w:eastAsia="Times New Roman" w:hAnsi="Californian FB" w:cs="Arial"/>
          <w:kern w:val="0"/>
          <w14:ligatures w14:val="none"/>
        </w:rPr>
      </w:pPr>
      <w:r w:rsidRPr="00B80EB3">
        <w:rPr>
          <w:rFonts w:ascii="Californian FB" w:eastAsia="Times New Roman" w:hAnsi="Californian FB" w:cs="Arial"/>
          <w:b/>
          <w:bCs/>
          <w:kern w:val="0"/>
          <w14:ligatures w14:val="none"/>
        </w:rPr>
        <w:t>Assets:</w:t>
      </w:r>
      <w:r w:rsidRPr="00B80EB3">
        <w:rPr>
          <w:rFonts w:ascii="Californian FB" w:eastAsia="Times New Roman" w:hAnsi="Californian FB" w:cs="Arial"/>
          <w:kern w:val="0"/>
          <w14:ligatures w14:val="none"/>
        </w:rPr>
        <w:t xml:space="preserve"> In the event of dissolution, all remaining assets must first be used to pay any outstanding debts. Any excess assets after all debts are paid shall be distributed for one or more exempt purposes within the meaning of section 501(c)(3) of the Internal Revenue Code, or shall be distributed to a Federal, state, or local government for a public purpose.</w:t>
      </w:r>
    </w:p>
    <w:p w14:paraId="3DC6AFCC" w14:textId="163CD72B" w:rsidR="00B80EB3" w:rsidRPr="00F24279" w:rsidRDefault="00B80EB3" w:rsidP="00B80EB3">
      <w:pPr>
        <w:numPr>
          <w:ilvl w:val="0"/>
          <w:numId w:val="5"/>
        </w:numPr>
        <w:spacing w:after="100" w:afterAutospacing="1" w:line="240" w:lineRule="auto"/>
        <w:rPr>
          <w:rFonts w:ascii="Californian FB" w:eastAsia="Times New Roman" w:hAnsi="Californian FB" w:cs="Arial"/>
          <w:kern w:val="0"/>
          <w14:ligatures w14:val="none"/>
        </w:rPr>
      </w:pPr>
      <w:r w:rsidRPr="00B80EB3">
        <w:rPr>
          <w:rFonts w:ascii="Californian FB" w:eastAsia="Times New Roman" w:hAnsi="Californian FB" w:cs="Arial"/>
          <w:b/>
          <w:bCs/>
          <w:kern w:val="0"/>
          <w14:ligatures w14:val="none"/>
        </w:rPr>
        <w:t>Debts:</w:t>
      </w:r>
      <w:r w:rsidRPr="00B80EB3">
        <w:rPr>
          <w:rFonts w:ascii="Californian FB" w:eastAsia="Times New Roman" w:hAnsi="Californian FB" w:cs="Arial"/>
          <w:kern w:val="0"/>
          <w14:ligatures w14:val="none"/>
        </w:rPr>
        <w:t xml:space="preserve"> The Treasurer is responsible for managing the payment of all debts. Under no circumstances may an organization leave debts to </w:t>
      </w:r>
      <w:proofErr w:type="gramStart"/>
      <w:r w:rsidRPr="00B80EB3">
        <w:rPr>
          <w:rFonts w:ascii="Californian FB" w:eastAsia="Times New Roman" w:hAnsi="Californian FB" w:cs="Arial"/>
          <w:kern w:val="0"/>
          <w14:ligatures w14:val="none"/>
        </w:rPr>
        <w:t>The Ohio</w:t>
      </w:r>
      <w:proofErr w:type="gramEnd"/>
      <w:r w:rsidRPr="00B80EB3">
        <w:rPr>
          <w:rFonts w:ascii="Californian FB" w:eastAsia="Times New Roman" w:hAnsi="Californian FB" w:cs="Arial"/>
          <w:kern w:val="0"/>
          <w14:ligatures w14:val="none"/>
        </w:rPr>
        <w:t xml:space="preserve"> State University or its entities. If assets are insufficient to cover debts, the </w:t>
      </w:r>
      <w:r w:rsidRPr="00F24279">
        <w:rPr>
          <w:rFonts w:ascii="Californian FB" w:eastAsia="Times New Roman" w:hAnsi="Californian FB" w:cs="Arial"/>
          <w:kern w:val="0"/>
          <w14:ligatures w14:val="none"/>
        </w:rPr>
        <w:t xml:space="preserve">leaders </w:t>
      </w:r>
      <w:r w:rsidRPr="00B80EB3">
        <w:rPr>
          <w:rFonts w:ascii="Californian FB" w:eastAsia="Times New Roman" w:hAnsi="Californian FB" w:cs="Arial"/>
          <w:kern w:val="0"/>
          <w14:ligatures w14:val="none"/>
        </w:rPr>
        <w:t>will be responsible for identifying fundraising means or alternative sources to settle the remaining balance.</w:t>
      </w:r>
    </w:p>
    <w:p w14:paraId="32502026" w14:textId="20879116" w:rsidR="00EE159F" w:rsidRPr="00EE159F" w:rsidRDefault="00EE159F" w:rsidP="00EE159F">
      <w:pPr>
        <w:rPr>
          <w:rFonts w:ascii="Californian FB" w:hAnsi="Californian FB"/>
          <w:b/>
          <w:bCs/>
        </w:rPr>
      </w:pPr>
      <w:r w:rsidRPr="00EE159F">
        <w:rPr>
          <w:rFonts w:ascii="Californian FB" w:hAnsi="Californian FB"/>
          <w:b/>
          <w:bCs/>
        </w:rPr>
        <w:t>ARTICLE VIII. CONSTITUTIONAL AMENDMENTS</w:t>
      </w:r>
    </w:p>
    <w:p w14:paraId="530567D1" w14:textId="77777777" w:rsidR="00F24279" w:rsidRPr="00F24279" w:rsidRDefault="00F24279" w:rsidP="00F24279">
      <w:pPr>
        <w:rPr>
          <w:rFonts w:ascii="Californian FB" w:hAnsi="Californian FB"/>
        </w:rPr>
      </w:pPr>
      <w:r w:rsidRPr="00F24279">
        <w:rPr>
          <w:rFonts w:ascii="Californian FB" w:hAnsi="Californian FB"/>
          <w:b/>
          <w:bCs/>
        </w:rPr>
        <w:t>Section A. Amendment Process</w:t>
      </w:r>
    </w:p>
    <w:p w14:paraId="116CA3A8" w14:textId="73EC7BB6" w:rsidR="00F24279" w:rsidRPr="00F24279" w:rsidRDefault="00F24279" w:rsidP="00F24279">
      <w:pPr>
        <w:numPr>
          <w:ilvl w:val="0"/>
          <w:numId w:val="6"/>
        </w:numPr>
        <w:rPr>
          <w:rFonts w:ascii="Californian FB" w:hAnsi="Californian FB"/>
        </w:rPr>
      </w:pPr>
      <w:r w:rsidRPr="00F24279">
        <w:rPr>
          <w:rFonts w:ascii="Californian FB" w:hAnsi="Californian FB"/>
          <w:b/>
          <w:bCs/>
        </w:rPr>
        <w:t>Decision Maker(s):</w:t>
      </w:r>
      <w:r w:rsidRPr="00F24279">
        <w:rPr>
          <w:rFonts w:ascii="Californian FB" w:hAnsi="Californian FB"/>
        </w:rPr>
        <w:t xml:space="preserve"> Amendments or changes to this constitution may be proposed by any Leader.</w:t>
      </w:r>
    </w:p>
    <w:p w14:paraId="0FCF18A2" w14:textId="77777777" w:rsidR="00F24279" w:rsidRPr="00F24279" w:rsidRDefault="00F24279" w:rsidP="00F24279">
      <w:pPr>
        <w:numPr>
          <w:ilvl w:val="0"/>
          <w:numId w:val="6"/>
        </w:numPr>
        <w:rPr>
          <w:rFonts w:ascii="Californian FB" w:hAnsi="Californian FB"/>
        </w:rPr>
      </w:pPr>
      <w:r w:rsidRPr="00F24279">
        <w:rPr>
          <w:rFonts w:ascii="Californian FB" w:hAnsi="Californian FB"/>
          <w:b/>
          <w:bCs/>
        </w:rPr>
        <w:t>Consensus/Margin of Approval:</w:t>
      </w:r>
      <w:r w:rsidRPr="00F24279">
        <w:rPr>
          <w:rFonts w:ascii="Californian FB" w:hAnsi="Californian FB"/>
        </w:rPr>
        <w:t xml:space="preserve"> Proposed amendments must be distributed to the voting membership at least two weeks prior to a vote. Approval requires a two-thirds (2/3) majority vote of the members present at a scheduled meeting where a quorum is met, or via a secure electronic ballot.</w:t>
      </w:r>
    </w:p>
    <w:p w14:paraId="16F0C5F6" w14:textId="77777777" w:rsidR="00F24279" w:rsidRPr="00F24279" w:rsidRDefault="00F24279" w:rsidP="00F24279">
      <w:pPr>
        <w:rPr>
          <w:rFonts w:ascii="Californian FB" w:hAnsi="Californian FB"/>
        </w:rPr>
      </w:pPr>
      <w:r w:rsidRPr="00F24279">
        <w:rPr>
          <w:rFonts w:ascii="Californian FB" w:hAnsi="Californian FB"/>
          <w:b/>
          <w:bCs/>
        </w:rPr>
        <w:t>Section B. Rules Regarding Constitutional Amendments</w:t>
      </w:r>
    </w:p>
    <w:p w14:paraId="2DE7304E" w14:textId="77777777" w:rsidR="00F24279" w:rsidRPr="00F24279" w:rsidRDefault="00F24279" w:rsidP="00F24279">
      <w:pPr>
        <w:numPr>
          <w:ilvl w:val="0"/>
          <w:numId w:val="7"/>
        </w:numPr>
        <w:rPr>
          <w:rFonts w:ascii="Californian FB" w:hAnsi="Californian FB"/>
        </w:rPr>
      </w:pPr>
      <w:r w:rsidRPr="00F24279">
        <w:rPr>
          <w:rFonts w:ascii="Californian FB" w:hAnsi="Californian FB"/>
          <w:b/>
          <w:bCs/>
        </w:rPr>
        <w:t>Continuity of Governance:</w:t>
      </w:r>
      <w:r w:rsidRPr="00F24279">
        <w:rPr>
          <w:rFonts w:ascii="Californian FB" w:hAnsi="Californian FB"/>
        </w:rPr>
        <w:t xml:space="preserve"> Should the organization transition leadership or wish to amend the constitution in between registration cycles, the articles set forth in this current document will remain in place and legally binding until a new constitution is provided to the Ohio Union and Student Activities Department and is officially approved.</w:t>
      </w:r>
    </w:p>
    <w:p w14:paraId="1934F42F" w14:textId="13A0DD13" w:rsidR="00F24279" w:rsidRPr="00F24279" w:rsidRDefault="00F24279" w:rsidP="00F24279">
      <w:pPr>
        <w:numPr>
          <w:ilvl w:val="0"/>
          <w:numId w:val="7"/>
        </w:numPr>
        <w:rPr>
          <w:rFonts w:ascii="Californian FB" w:hAnsi="Californian FB"/>
        </w:rPr>
      </w:pPr>
      <w:r w:rsidRPr="00F24279">
        <w:rPr>
          <w:rFonts w:ascii="Californian FB" w:hAnsi="Californian FB"/>
          <w:b/>
          <w:bCs/>
        </w:rPr>
        <w:t>Submission Requirement:</w:t>
      </w:r>
      <w:r w:rsidRPr="00F24279">
        <w:rPr>
          <w:rFonts w:ascii="Californian FB" w:hAnsi="Californian FB"/>
        </w:rPr>
        <w:t xml:space="preserve"> Submission for approval of an amended constitution should occur within 30 days of the amendments.</w:t>
      </w:r>
    </w:p>
    <w:p w14:paraId="06B0B790" w14:textId="77777777" w:rsidR="00887569" w:rsidRPr="00F24279" w:rsidRDefault="00887569">
      <w:pPr>
        <w:rPr>
          <w:rFonts w:ascii="Californian FB" w:hAnsi="Californian FB"/>
        </w:rPr>
      </w:pPr>
    </w:p>
    <w:sectPr w:rsidR="00887569" w:rsidRPr="00F24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C8A"/>
    <w:multiLevelType w:val="multilevel"/>
    <w:tmpl w:val="C7B6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E6417"/>
    <w:multiLevelType w:val="multilevel"/>
    <w:tmpl w:val="29561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911BC7"/>
    <w:multiLevelType w:val="multilevel"/>
    <w:tmpl w:val="A6EE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12EF4"/>
    <w:multiLevelType w:val="multilevel"/>
    <w:tmpl w:val="09288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42BCA"/>
    <w:multiLevelType w:val="multilevel"/>
    <w:tmpl w:val="1B02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A87A7D"/>
    <w:multiLevelType w:val="multilevel"/>
    <w:tmpl w:val="BF76C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5F6486"/>
    <w:multiLevelType w:val="multilevel"/>
    <w:tmpl w:val="44E6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369806">
    <w:abstractNumId w:val="1"/>
  </w:num>
  <w:num w:numId="2" w16cid:durableId="1554148971">
    <w:abstractNumId w:val="5"/>
  </w:num>
  <w:num w:numId="3" w16cid:durableId="778179343">
    <w:abstractNumId w:val="3"/>
  </w:num>
  <w:num w:numId="4" w16cid:durableId="1617255187">
    <w:abstractNumId w:val="2"/>
  </w:num>
  <w:num w:numId="5" w16cid:durableId="28723306">
    <w:abstractNumId w:val="6"/>
  </w:num>
  <w:num w:numId="6" w16cid:durableId="959452666">
    <w:abstractNumId w:val="0"/>
  </w:num>
  <w:num w:numId="7" w16cid:durableId="753555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9F"/>
    <w:rsid w:val="001038A7"/>
    <w:rsid w:val="002A5703"/>
    <w:rsid w:val="00317314"/>
    <w:rsid w:val="00557ABB"/>
    <w:rsid w:val="00560741"/>
    <w:rsid w:val="005A48B4"/>
    <w:rsid w:val="006023CD"/>
    <w:rsid w:val="006F08E4"/>
    <w:rsid w:val="00772FCA"/>
    <w:rsid w:val="0079400E"/>
    <w:rsid w:val="007F0354"/>
    <w:rsid w:val="007F2553"/>
    <w:rsid w:val="00887569"/>
    <w:rsid w:val="00953340"/>
    <w:rsid w:val="00995F4B"/>
    <w:rsid w:val="009C65E3"/>
    <w:rsid w:val="00A57C51"/>
    <w:rsid w:val="00A94C05"/>
    <w:rsid w:val="00B408BC"/>
    <w:rsid w:val="00B723CF"/>
    <w:rsid w:val="00B80EB3"/>
    <w:rsid w:val="00BC5B1A"/>
    <w:rsid w:val="00C940D5"/>
    <w:rsid w:val="00E177E1"/>
    <w:rsid w:val="00EA716B"/>
    <w:rsid w:val="00EE159F"/>
    <w:rsid w:val="00F24279"/>
    <w:rsid w:val="00FC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1E347"/>
  <w15:chartTrackingRefBased/>
  <w15:docId w15:val="{09FF2580-8E9D-4679-8D86-EA135599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E1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E1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59F"/>
    <w:rPr>
      <w:rFonts w:eastAsiaTheme="majorEastAsia" w:cstheme="majorBidi"/>
      <w:color w:val="272727" w:themeColor="text1" w:themeTint="D8"/>
    </w:rPr>
  </w:style>
  <w:style w:type="paragraph" w:styleId="Title">
    <w:name w:val="Title"/>
    <w:basedOn w:val="Normal"/>
    <w:next w:val="Normal"/>
    <w:link w:val="TitleChar"/>
    <w:uiPriority w:val="10"/>
    <w:qFormat/>
    <w:rsid w:val="00EE1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59F"/>
    <w:pPr>
      <w:spacing w:before="160"/>
      <w:jc w:val="center"/>
    </w:pPr>
    <w:rPr>
      <w:i/>
      <w:iCs/>
      <w:color w:val="404040" w:themeColor="text1" w:themeTint="BF"/>
    </w:rPr>
  </w:style>
  <w:style w:type="character" w:customStyle="1" w:styleId="QuoteChar">
    <w:name w:val="Quote Char"/>
    <w:basedOn w:val="DefaultParagraphFont"/>
    <w:link w:val="Quote"/>
    <w:uiPriority w:val="29"/>
    <w:rsid w:val="00EE159F"/>
    <w:rPr>
      <w:i/>
      <w:iCs/>
      <w:color w:val="404040" w:themeColor="text1" w:themeTint="BF"/>
    </w:rPr>
  </w:style>
  <w:style w:type="paragraph" w:styleId="ListParagraph">
    <w:name w:val="List Paragraph"/>
    <w:basedOn w:val="Normal"/>
    <w:uiPriority w:val="34"/>
    <w:qFormat/>
    <w:rsid w:val="00EE159F"/>
    <w:pPr>
      <w:ind w:left="720"/>
      <w:contextualSpacing/>
    </w:pPr>
  </w:style>
  <w:style w:type="character" w:styleId="IntenseEmphasis">
    <w:name w:val="Intense Emphasis"/>
    <w:basedOn w:val="DefaultParagraphFont"/>
    <w:uiPriority w:val="21"/>
    <w:qFormat/>
    <w:rsid w:val="00EE159F"/>
    <w:rPr>
      <w:i/>
      <w:iCs/>
      <w:color w:val="0F4761" w:themeColor="accent1" w:themeShade="BF"/>
    </w:rPr>
  </w:style>
  <w:style w:type="paragraph" w:styleId="IntenseQuote">
    <w:name w:val="Intense Quote"/>
    <w:basedOn w:val="Normal"/>
    <w:next w:val="Normal"/>
    <w:link w:val="IntenseQuoteChar"/>
    <w:uiPriority w:val="30"/>
    <w:qFormat/>
    <w:rsid w:val="00EE1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59F"/>
    <w:rPr>
      <w:i/>
      <w:iCs/>
      <w:color w:val="0F4761" w:themeColor="accent1" w:themeShade="BF"/>
    </w:rPr>
  </w:style>
  <w:style w:type="character" w:styleId="IntenseReference">
    <w:name w:val="Intense Reference"/>
    <w:basedOn w:val="DefaultParagraphFont"/>
    <w:uiPriority w:val="32"/>
    <w:qFormat/>
    <w:rsid w:val="00EE159F"/>
    <w:rPr>
      <w:b/>
      <w:bCs/>
      <w:smallCaps/>
      <w:color w:val="0F4761" w:themeColor="accent1" w:themeShade="BF"/>
      <w:spacing w:val="5"/>
    </w:rPr>
  </w:style>
  <w:style w:type="paragraph" w:styleId="NormalWeb">
    <w:name w:val="Normal (Web)"/>
    <w:basedOn w:val="Normal"/>
    <w:uiPriority w:val="99"/>
    <w:semiHidden/>
    <w:unhideWhenUsed/>
    <w:rsid w:val="001038A7"/>
    <w:rPr>
      <w:rFonts w:ascii="Times New Roman" w:hAnsi="Times New Roman" w:cs="Times New Roman"/>
    </w:rPr>
  </w:style>
  <w:style w:type="character" w:customStyle="1" w:styleId="citation-428">
    <w:name w:val="citation-428"/>
    <w:basedOn w:val="DefaultParagraphFont"/>
    <w:rsid w:val="00B80EB3"/>
  </w:style>
  <w:style w:type="character" w:customStyle="1" w:styleId="citation-427">
    <w:name w:val="citation-427"/>
    <w:basedOn w:val="DefaultParagraphFont"/>
    <w:rsid w:val="00B80EB3"/>
  </w:style>
  <w:style w:type="character" w:customStyle="1" w:styleId="citation-426">
    <w:name w:val="citation-426"/>
    <w:basedOn w:val="DefaultParagraphFont"/>
    <w:rsid w:val="00B80EB3"/>
  </w:style>
  <w:style w:type="character" w:customStyle="1" w:styleId="citation-425">
    <w:name w:val="citation-425"/>
    <w:basedOn w:val="DefaultParagraphFont"/>
    <w:rsid w:val="00B80EB3"/>
  </w:style>
  <w:style w:type="character" w:customStyle="1" w:styleId="citation-424">
    <w:name w:val="citation-424"/>
    <w:basedOn w:val="DefaultParagraphFont"/>
    <w:rsid w:val="00B80EB3"/>
  </w:style>
  <w:style w:type="character" w:customStyle="1" w:styleId="citation-423">
    <w:name w:val="citation-423"/>
    <w:basedOn w:val="DefaultParagraphFont"/>
    <w:rsid w:val="00B80EB3"/>
  </w:style>
  <w:style w:type="character" w:customStyle="1" w:styleId="citation-262">
    <w:name w:val="citation-262"/>
    <w:basedOn w:val="DefaultParagraphFont"/>
    <w:rsid w:val="00560741"/>
  </w:style>
  <w:style w:type="character" w:customStyle="1" w:styleId="citation-261">
    <w:name w:val="citation-261"/>
    <w:basedOn w:val="DefaultParagraphFont"/>
    <w:rsid w:val="00560741"/>
  </w:style>
  <w:style w:type="character" w:customStyle="1" w:styleId="citation-260">
    <w:name w:val="citation-260"/>
    <w:basedOn w:val="DefaultParagraphFont"/>
    <w:rsid w:val="00560741"/>
  </w:style>
  <w:style w:type="character" w:customStyle="1" w:styleId="citation-259">
    <w:name w:val="citation-259"/>
    <w:basedOn w:val="DefaultParagraphFont"/>
    <w:rsid w:val="00560741"/>
  </w:style>
  <w:style w:type="character" w:customStyle="1" w:styleId="citation-258">
    <w:name w:val="citation-258"/>
    <w:basedOn w:val="DefaultParagraphFont"/>
    <w:rsid w:val="00560741"/>
  </w:style>
  <w:style w:type="character" w:customStyle="1" w:styleId="citation-257">
    <w:name w:val="citation-257"/>
    <w:basedOn w:val="DefaultParagraphFont"/>
    <w:rsid w:val="00E177E1"/>
  </w:style>
  <w:style w:type="character" w:customStyle="1" w:styleId="citation-256">
    <w:name w:val="citation-256"/>
    <w:basedOn w:val="DefaultParagraphFont"/>
    <w:rsid w:val="00E177E1"/>
  </w:style>
  <w:style w:type="character" w:customStyle="1" w:styleId="citation-255">
    <w:name w:val="citation-255"/>
    <w:basedOn w:val="DefaultParagraphFont"/>
    <w:rsid w:val="00E177E1"/>
  </w:style>
  <w:style w:type="character" w:customStyle="1" w:styleId="citation-254">
    <w:name w:val="citation-254"/>
    <w:basedOn w:val="DefaultParagraphFont"/>
    <w:rsid w:val="00E177E1"/>
  </w:style>
  <w:style w:type="character" w:customStyle="1" w:styleId="citation-253">
    <w:name w:val="citation-253"/>
    <w:basedOn w:val="DefaultParagraphFont"/>
    <w:rsid w:val="00E177E1"/>
  </w:style>
  <w:style w:type="character" w:customStyle="1" w:styleId="citation-252">
    <w:name w:val="citation-252"/>
    <w:basedOn w:val="DefaultParagraphFont"/>
    <w:rsid w:val="00E177E1"/>
  </w:style>
  <w:style w:type="character" w:customStyle="1" w:styleId="citation-251">
    <w:name w:val="citation-251"/>
    <w:basedOn w:val="DefaultParagraphFont"/>
    <w:rsid w:val="00E17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1821</Words>
  <Characters>11769</Characters>
  <Application>Microsoft Office Word</Application>
  <DocSecurity>0</DocSecurity>
  <Lines>181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Porras Guardado, Carlos</dc:creator>
  <cp:keywords/>
  <dc:description/>
  <cp:lastModifiedBy>Castellanos Suarez, Laura</cp:lastModifiedBy>
  <cp:revision>16</cp:revision>
  <dcterms:created xsi:type="dcterms:W3CDTF">2026-03-26T14:37:00Z</dcterms:created>
  <dcterms:modified xsi:type="dcterms:W3CDTF">2026-04-16T00:47:00Z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812913eb-8df9-40ca-8595-b3ed8d5a0c00</vt:lpwstr>
  </property>
</Properties>
</file>