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A5AA" w14:textId="131181C4" w:rsidR="00484FE8" w:rsidRPr="00BB34F1" w:rsidRDefault="001633EB" w:rsidP="00687F25">
      <w:pPr>
        <w:jc w:val="center"/>
        <w:rPr>
          <w:rFonts w:asciiTheme="minorHAnsi" w:hAnsiTheme="minorHAnsi" w:cstheme="minorHAnsi"/>
          <w:b/>
        </w:rPr>
      </w:pPr>
      <w:r w:rsidRPr="00BB34F1">
        <w:rPr>
          <w:rFonts w:asciiTheme="minorHAnsi" w:hAnsiTheme="minorHAnsi" w:cstheme="minorHAnsi"/>
          <w:noProof/>
        </w:rPr>
        <w:drawing>
          <wp:inline distT="0" distB="0" distL="0" distR="0" wp14:anchorId="3FCD77A4" wp14:editId="11FC31DC">
            <wp:extent cx="1714500" cy="1676400"/>
            <wp:effectExtent l="0" t="0" r="0" b="0"/>
            <wp:docPr id="1" name="Picture 1" descr="Gabriela Walch | Ana Gabriela Wal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riela Walch | Ana Gabriela Wal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676400"/>
                    </a:xfrm>
                    <a:prstGeom prst="rect">
                      <a:avLst/>
                    </a:prstGeom>
                    <a:noFill/>
                    <a:ln>
                      <a:noFill/>
                    </a:ln>
                  </pic:spPr>
                </pic:pic>
              </a:graphicData>
            </a:graphic>
          </wp:inline>
        </w:drawing>
      </w:r>
    </w:p>
    <w:p w14:paraId="5BF2DF73" w14:textId="77777777" w:rsidR="00E86D30" w:rsidRPr="00BB34F1" w:rsidRDefault="00E86D30" w:rsidP="00E86D30">
      <w:pPr>
        <w:numPr>
          <w:ilvl w:val="3"/>
          <w:numId w:val="23"/>
        </w:numPr>
        <w:jc w:val="center"/>
        <w:rPr>
          <w:rFonts w:asciiTheme="minorHAnsi" w:hAnsiTheme="minorHAnsi" w:cstheme="minorHAnsi"/>
          <w:b/>
          <w:bCs/>
        </w:rPr>
      </w:pPr>
      <w:r w:rsidRPr="00BB34F1">
        <w:rPr>
          <w:rFonts w:asciiTheme="minorHAnsi" w:hAnsiTheme="minorHAnsi" w:cstheme="minorHAnsi"/>
          <w:b/>
          <w:bCs/>
        </w:rPr>
        <w:t>Constitution of the Association of Future Nurse Researchers</w:t>
      </w:r>
    </w:p>
    <w:p w14:paraId="290A8BD5" w14:textId="084F72AA" w:rsidR="3DF5280C" w:rsidRPr="00BB34F1" w:rsidRDefault="00687F25" w:rsidP="00CE69A7">
      <w:pPr>
        <w:jc w:val="center"/>
        <w:rPr>
          <w:rFonts w:asciiTheme="minorHAnsi" w:hAnsiTheme="minorHAnsi" w:cstheme="minorHAnsi"/>
          <w:b/>
          <w:bCs/>
        </w:rPr>
      </w:pPr>
      <w:r w:rsidRPr="00BB34F1">
        <w:rPr>
          <w:rFonts w:asciiTheme="minorHAnsi" w:hAnsiTheme="minorHAnsi" w:cstheme="minorHAnsi"/>
          <w:b/>
          <w:bCs/>
        </w:rPr>
        <w:t>2025-2026</w:t>
      </w:r>
    </w:p>
    <w:p w14:paraId="3D4D0CEE" w14:textId="77777777" w:rsidR="00484FE8" w:rsidRPr="00BB34F1" w:rsidRDefault="00484FE8" w:rsidP="59666B43">
      <w:pPr>
        <w:ind w:left="1800" w:hanging="1800"/>
        <w:rPr>
          <w:rFonts w:asciiTheme="minorHAnsi" w:hAnsiTheme="minorHAnsi" w:cstheme="minorHAnsi"/>
          <w:i/>
          <w:iCs/>
          <w:color w:val="C00000"/>
          <w:u w:val="single"/>
        </w:rPr>
      </w:pPr>
      <w:bookmarkStart w:id="0" w:name="_Hlk198810211"/>
      <w:r w:rsidRPr="00BB34F1">
        <w:rPr>
          <w:rFonts w:asciiTheme="minorHAnsi" w:hAnsiTheme="minorHAnsi" w:cstheme="minorHAnsi"/>
          <w:color w:val="C00000"/>
          <w:u w:val="single"/>
        </w:rPr>
        <w:t>ARTICLE I.</w:t>
      </w:r>
      <w:r w:rsidR="00B536BF" w:rsidRPr="00BB34F1">
        <w:rPr>
          <w:rFonts w:asciiTheme="minorHAnsi" w:hAnsiTheme="minorHAnsi" w:cstheme="minorHAnsi"/>
          <w:color w:val="C00000"/>
          <w:u w:val="single"/>
        </w:rPr>
        <w:t xml:space="preserve">   </w:t>
      </w:r>
      <w:r w:rsidRPr="00BB34F1">
        <w:rPr>
          <w:rFonts w:asciiTheme="minorHAnsi" w:hAnsiTheme="minorHAnsi" w:cstheme="minorHAnsi"/>
          <w:color w:val="C00000"/>
          <w:u w:val="single"/>
        </w:rPr>
        <w:t>NAME OF ORGANIZATION</w:t>
      </w:r>
    </w:p>
    <w:bookmarkEnd w:id="0"/>
    <w:p w14:paraId="7F6D98F4" w14:textId="727449F4" w:rsidR="59666B43" w:rsidRPr="00BB34F1" w:rsidRDefault="00E86D30" w:rsidP="00E86D30">
      <w:pPr>
        <w:pStyle w:val="ListParagraph"/>
        <w:numPr>
          <w:ilvl w:val="0"/>
          <w:numId w:val="24"/>
        </w:numPr>
        <w:rPr>
          <w:rFonts w:asciiTheme="minorHAnsi" w:hAnsiTheme="minorHAnsi" w:cstheme="minorHAnsi"/>
          <w:color w:val="0D0D0D" w:themeColor="text1" w:themeTint="F2"/>
        </w:rPr>
      </w:pPr>
      <w:r w:rsidRPr="00BB34F1">
        <w:rPr>
          <w:rFonts w:asciiTheme="minorHAnsi" w:hAnsiTheme="minorHAnsi" w:cstheme="minorHAnsi"/>
          <w:color w:val="0D0D0D" w:themeColor="text1" w:themeTint="F2"/>
        </w:rPr>
        <w:t>Organization name: Association of Future Nurse Researchers</w:t>
      </w:r>
    </w:p>
    <w:p w14:paraId="113ACE45" w14:textId="45DBED1D" w:rsidR="00E86D30" w:rsidRPr="00BB34F1" w:rsidRDefault="00E86D30" w:rsidP="00E86D30">
      <w:pPr>
        <w:pStyle w:val="ListParagraph"/>
        <w:numPr>
          <w:ilvl w:val="0"/>
          <w:numId w:val="24"/>
        </w:numPr>
        <w:rPr>
          <w:rFonts w:asciiTheme="minorHAnsi" w:hAnsiTheme="minorHAnsi" w:cstheme="minorHAnsi"/>
          <w:color w:val="0D0D0D" w:themeColor="text1" w:themeTint="F2"/>
        </w:rPr>
      </w:pPr>
      <w:r w:rsidRPr="00BB34F1">
        <w:rPr>
          <w:rFonts w:asciiTheme="minorHAnsi" w:hAnsiTheme="minorHAnsi" w:cstheme="minorHAnsi"/>
          <w:color w:val="0D0D0D" w:themeColor="text1" w:themeTint="F2"/>
        </w:rPr>
        <w:t>Acronyms: AFNR</w:t>
      </w:r>
    </w:p>
    <w:p w14:paraId="4C0C5B06" w14:textId="77777777" w:rsidR="006F264D" w:rsidRPr="00BB34F1" w:rsidRDefault="006F264D" w:rsidP="00E86D30">
      <w:pPr>
        <w:rPr>
          <w:rFonts w:asciiTheme="minorHAnsi" w:hAnsiTheme="minorHAnsi" w:cstheme="minorHAnsi"/>
        </w:rPr>
      </w:pPr>
    </w:p>
    <w:p w14:paraId="5C9B18D5" w14:textId="2AA62690" w:rsidR="3C04A245" w:rsidRPr="00BB34F1" w:rsidRDefault="00B536BF" w:rsidP="3C04A245">
      <w:pPr>
        <w:rPr>
          <w:rFonts w:asciiTheme="minorHAnsi" w:hAnsiTheme="minorHAnsi" w:cstheme="minorHAnsi"/>
          <w:color w:val="C00000"/>
          <w:u w:val="single"/>
        </w:rPr>
      </w:pPr>
      <w:r w:rsidRPr="00BB34F1">
        <w:rPr>
          <w:rFonts w:asciiTheme="minorHAnsi" w:hAnsiTheme="minorHAnsi" w:cstheme="minorHAnsi"/>
          <w:color w:val="C00000"/>
          <w:u w:val="single"/>
        </w:rPr>
        <w:t xml:space="preserve">ARTICLE II.   </w:t>
      </w:r>
      <w:r w:rsidR="19FA2A51" w:rsidRPr="00BB34F1">
        <w:rPr>
          <w:rFonts w:asciiTheme="minorHAnsi" w:hAnsiTheme="minorHAnsi" w:cstheme="minorHAnsi"/>
          <w:color w:val="C00000"/>
          <w:u w:val="single"/>
        </w:rPr>
        <w:t>ORGANIZATION PURPOSE</w:t>
      </w:r>
    </w:p>
    <w:p w14:paraId="73B2AC65" w14:textId="77777777" w:rsidR="00E86D30" w:rsidRPr="00BB34F1" w:rsidRDefault="00E86D30" w:rsidP="00E86D30">
      <w:pPr>
        <w:rPr>
          <w:rFonts w:asciiTheme="minorHAnsi" w:hAnsiTheme="minorHAnsi" w:cstheme="minorHAnsi"/>
        </w:rPr>
      </w:pPr>
      <w:r w:rsidRPr="00BB34F1">
        <w:rPr>
          <w:rFonts w:asciiTheme="minorHAnsi" w:hAnsiTheme="minorHAnsi" w:cstheme="minorHAnsi"/>
        </w:rPr>
        <w:t xml:space="preserve">The purpose of the Association of Future Nurse Researchers is to provide a collaborative and safe environment where Doctor of Philosophy in Nursing students can meet, support, </w:t>
      </w:r>
      <w:proofErr w:type="gramStart"/>
      <w:r w:rsidRPr="00BB34F1">
        <w:rPr>
          <w:rFonts w:asciiTheme="minorHAnsi" w:hAnsiTheme="minorHAnsi" w:cstheme="minorHAnsi"/>
        </w:rPr>
        <w:t>and  mentor</w:t>
      </w:r>
      <w:proofErr w:type="gramEnd"/>
      <w:r w:rsidRPr="00BB34F1">
        <w:rPr>
          <w:rFonts w:asciiTheme="minorHAnsi" w:hAnsiTheme="minorHAnsi" w:cstheme="minorHAnsi"/>
        </w:rPr>
        <w:t xml:space="preserve"> one another while enrolled at The Ohio State University. This includes, but is not limited to, regular meetings, on or off campus, for the purpose of networking, supporting, and mentoring. In addition to these activities, this association also aims to provide additional guest speaking and professional development activities as requested by members.</w:t>
      </w:r>
    </w:p>
    <w:p w14:paraId="3F4290ED" w14:textId="77777777" w:rsidR="001A4DAF" w:rsidRPr="00BB34F1" w:rsidRDefault="001A4DAF" w:rsidP="59666B43">
      <w:pPr>
        <w:rPr>
          <w:rFonts w:asciiTheme="minorHAnsi" w:hAnsiTheme="minorHAnsi" w:cstheme="minorHAnsi"/>
          <w:b/>
          <w:bCs/>
        </w:rPr>
      </w:pPr>
    </w:p>
    <w:p w14:paraId="77BEBD4B" w14:textId="77777777" w:rsidR="00EF3139" w:rsidRPr="00BB34F1" w:rsidRDefault="00B536BF" w:rsidP="59666B43">
      <w:pPr>
        <w:ind w:left="1800" w:hanging="1800"/>
        <w:rPr>
          <w:rFonts w:asciiTheme="minorHAnsi" w:hAnsiTheme="minorHAnsi" w:cstheme="minorHAnsi"/>
          <w:color w:val="C00000"/>
          <w:u w:val="single"/>
        </w:rPr>
      </w:pPr>
      <w:bookmarkStart w:id="1" w:name="_Hlk198810294"/>
      <w:r w:rsidRPr="00BB34F1">
        <w:rPr>
          <w:rFonts w:asciiTheme="minorHAnsi" w:hAnsiTheme="minorHAnsi" w:cstheme="minorHAnsi"/>
          <w:color w:val="C00000"/>
          <w:u w:val="single"/>
        </w:rPr>
        <w:t>ARTICLE I</w:t>
      </w:r>
      <w:r w:rsidR="00D0742B" w:rsidRPr="00BB34F1">
        <w:rPr>
          <w:rFonts w:asciiTheme="minorHAnsi" w:hAnsiTheme="minorHAnsi" w:cstheme="minorHAnsi"/>
          <w:color w:val="C00000"/>
          <w:u w:val="single"/>
        </w:rPr>
        <w:t>II</w:t>
      </w:r>
      <w:r w:rsidRPr="00BB34F1">
        <w:rPr>
          <w:rFonts w:asciiTheme="minorHAnsi" w:hAnsiTheme="minorHAnsi" w:cstheme="minorHAnsi"/>
          <w:color w:val="C00000"/>
          <w:u w:val="single"/>
        </w:rPr>
        <w:t xml:space="preserve">.   </w:t>
      </w:r>
      <w:r w:rsidR="00446EFB" w:rsidRPr="00BB34F1">
        <w:rPr>
          <w:rFonts w:asciiTheme="minorHAnsi" w:hAnsiTheme="minorHAnsi" w:cstheme="minorHAnsi"/>
          <w:color w:val="C00000"/>
          <w:u w:val="single"/>
        </w:rPr>
        <w:t>UNIVERSITY REGULATIONS</w:t>
      </w:r>
    </w:p>
    <w:p w14:paraId="6B70E758" w14:textId="77777777" w:rsidR="00446EFB" w:rsidRPr="00BB34F1" w:rsidRDefault="002D21A5" w:rsidP="59666B43">
      <w:pPr>
        <w:ind w:left="1800" w:hanging="1800"/>
        <w:rPr>
          <w:rFonts w:asciiTheme="minorHAnsi" w:hAnsiTheme="minorHAnsi" w:cstheme="minorHAnsi"/>
          <w:b/>
          <w:bCs/>
          <w:color w:val="C00000"/>
          <w:u w:val="single"/>
        </w:rPr>
      </w:pPr>
      <w:r w:rsidRPr="00BB34F1">
        <w:rPr>
          <w:rFonts w:asciiTheme="minorHAnsi" w:hAnsiTheme="minorHAnsi" w:cstheme="minorHAnsi"/>
          <w:color w:val="C00000"/>
          <w:u w:val="single"/>
        </w:rPr>
        <w:t xml:space="preserve">Section A. </w:t>
      </w:r>
      <w:bookmarkStart w:id="2" w:name="_Hlk184719098"/>
      <w:r w:rsidR="00BD1FB5" w:rsidRPr="00BB34F1">
        <w:rPr>
          <w:rFonts w:asciiTheme="minorHAnsi" w:hAnsiTheme="minorHAnsi" w:cstheme="minorHAnsi"/>
          <w:color w:val="C00000"/>
          <w:u w:val="single"/>
        </w:rPr>
        <w:t>Harassment and Discrimination, including Sexual Misconduct</w:t>
      </w:r>
    </w:p>
    <w:bookmarkEnd w:id="2"/>
    <w:p w14:paraId="656819F8" w14:textId="1F46EE40" w:rsidR="00475CB3" w:rsidRPr="00BB34F1" w:rsidRDefault="00E86D30" w:rsidP="59666B43">
      <w:pPr>
        <w:pStyle w:val="Default"/>
        <w:rPr>
          <w:rFonts w:asciiTheme="minorHAnsi" w:hAnsiTheme="minorHAnsi" w:cstheme="minorHAnsi"/>
          <w:color w:val="0D0D0D" w:themeColor="text1" w:themeTint="F2"/>
        </w:rPr>
      </w:pPr>
      <w:r w:rsidRPr="00BB34F1">
        <w:rPr>
          <w:rFonts w:asciiTheme="minorHAnsi" w:hAnsiTheme="minorHAnsi" w:cstheme="minorHAnsi"/>
          <w:color w:val="0D0D0D" w:themeColor="text1" w:themeTint="F2"/>
        </w:rPr>
        <w:t>Association of Future Nurse Researchers</w:t>
      </w:r>
      <w:r w:rsidR="00BD1FB5" w:rsidRPr="00BB34F1">
        <w:rPr>
          <w:rFonts w:asciiTheme="minorHAnsi" w:hAnsiTheme="minorHAnsi" w:cstheme="minorHAnsi"/>
          <w:color w:val="0D0D0D" w:themeColor="text1" w:themeTint="F2"/>
        </w:rPr>
        <w:t xml:space="preserv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bookmarkEnd w:id="1"/>
    <w:p w14:paraId="6E07AFFA" w14:textId="77777777" w:rsidR="002D21A5" w:rsidRPr="00BB34F1" w:rsidRDefault="002D21A5" w:rsidP="59666B43">
      <w:pPr>
        <w:pStyle w:val="Default"/>
        <w:rPr>
          <w:rFonts w:asciiTheme="minorHAnsi" w:hAnsiTheme="minorHAnsi" w:cstheme="minorHAnsi"/>
          <w:color w:val="0D0D0D" w:themeColor="text1" w:themeTint="F2"/>
        </w:rPr>
      </w:pPr>
    </w:p>
    <w:p w14:paraId="37F70467" w14:textId="77777777" w:rsidR="00446EFB" w:rsidRPr="00BB34F1" w:rsidRDefault="002D21A5" w:rsidP="3DF5280C">
      <w:pPr>
        <w:pStyle w:val="Default"/>
        <w:rPr>
          <w:rFonts w:asciiTheme="minorHAnsi" w:hAnsiTheme="minorHAnsi" w:cstheme="minorHAnsi"/>
          <w:color w:val="C00000"/>
          <w:u w:val="single"/>
        </w:rPr>
      </w:pPr>
      <w:bookmarkStart w:id="3" w:name="_Hlk198810301"/>
      <w:r w:rsidRPr="00BB34F1">
        <w:rPr>
          <w:rFonts w:asciiTheme="minorHAnsi" w:hAnsiTheme="minorHAnsi" w:cstheme="minorHAnsi"/>
          <w:color w:val="C00000"/>
          <w:u w:val="single"/>
        </w:rPr>
        <w:t xml:space="preserve">Section </w:t>
      </w:r>
      <w:r w:rsidR="00BD1FB5" w:rsidRPr="00BB34F1">
        <w:rPr>
          <w:rFonts w:asciiTheme="minorHAnsi" w:hAnsiTheme="minorHAnsi" w:cstheme="minorHAnsi"/>
          <w:color w:val="C00000"/>
          <w:u w:val="single"/>
        </w:rPr>
        <w:t>B</w:t>
      </w:r>
      <w:r w:rsidRPr="00BB34F1">
        <w:rPr>
          <w:rFonts w:asciiTheme="minorHAnsi" w:hAnsiTheme="minorHAnsi" w:cstheme="minorHAnsi"/>
          <w:color w:val="C00000"/>
          <w:u w:val="single"/>
        </w:rPr>
        <w:t xml:space="preserve">. </w:t>
      </w:r>
      <w:r w:rsidR="00446EFB" w:rsidRPr="00BB34F1">
        <w:rPr>
          <w:rFonts w:asciiTheme="minorHAnsi" w:hAnsiTheme="minorHAnsi" w:cstheme="minorHAnsi"/>
          <w:color w:val="C00000"/>
          <w:u w:val="single"/>
        </w:rPr>
        <w:t>Hazing</w:t>
      </w:r>
    </w:p>
    <w:p w14:paraId="1A70C38E" w14:textId="68A5BDAD" w:rsidR="00717C20" w:rsidRPr="00BB34F1" w:rsidRDefault="00E86D30" w:rsidP="59666B43">
      <w:pPr>
        <w:rPr>
          <w:rFonts w:asciiTheme="minorHAnsi" w:hAnsiTheme="minorHAnsi" w:cstheme="minorHAnsi"/>
          <w:color w:val="0D0D0D" w:themeColor="text1" w:themeTint="F2"/>
        </w:rPr>
      </w:pPr>
      <w:r w:rsidRPr="00BB34F1">
        <w:rPr>
          <w:rFonts w:asciiTheme="minorHAnsi" w:hAnsiTheme="minorHAnsi" w:cstheme="minorHAnsi"/>
          <w:color w:val="0D0D0D" w:themeColor="text1" w:themeTint="F2"/>
        </w:rPr>
        <w:t xml:space="preserve">Association of Future Nurse Researchers </w:t>
      </w:r>
      <w:r w:rsidR="00717C20" w:rsidRPr="00BB34F1">
        <w:rPr>
          <w:rFonts w:asciiTheme="minorHAnsi" w:hAnsiTheme="minorHAnsi" w:cstheme="minorHAnsi"/>
          <w:color w:val="0D0D0D" w:themeColor="text1" w:themeTint="F2"/>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w:t>
      </w:r>
      <w:r w:rsidR="00B91DAE" w:rsidRPr="00BB34F1">
        <w:rPr>
          <w:rFonts w:asciiTheme="minorHAnsi" w:hAnsiTheme="minorHAnsi" w:cstheme="minorHAnsi"/>
          <w:color w:val="0D0D0D" w:themeColor="text1" w:themeTint="F2"/>
        </w:rPr>
        <w:t>student organization</w:t>
      </w:r>
      <w:r w:rsidR="00717C20" w:rsidRPr="00BB34F1">
        <w:rPr>
          <w:rFonts w:asciiTheme="minorHAnsi" w:hAnsiTheme="minorHAnsi" w:cstheme="minorHAnsi"/>
          <w:color w:val="0D0D0D" w:themeColor="text1" w:themeTint="F2"/>
        </w:rPr>
        <w:t>. If found responsible for hazing, members and/or the organization may face disciplinary actions.</w:t>
      </w:r>
    </w:p>
    <w:bookmarkEnd w:id="3"/>
    <w:p w14:paraId="39CFE503" w14:textId="6765CA10" w:rsidR="3C04A245" w:rsidRPr="00BB34F1" w:rsidRDefault="3C04A245" w:rsidP="3C04A245">
      <w:pPr>
        <w:rPr>
          <w:rFonts w:asciiTheme="minorHAnsi" w:hAnsiTheme="minorHAnsi" w:cstheme="minorHAnsi"/>
          <w:i/>
          <w:iCs/>
          <w:color w:val="C00000"/>
        </w:rPr>
      </w:pPr>
    </w:p>
    <w:p w14:paraId="1B74C58D" w14:textId="3627F9EA" w:rsidR="3E4FAA8D" w:rsidRPr="00BB34F1" w:rsidRDefault="3E4FAA8D" w:rsidP="3C04A245">
      <w:pPr>
        <w:rPr>
          <w:rFonts w:asciiTheme="minorHAnsi" w:hAnsiTheme="minorHAnsi" w:cstheme="minorHAnsi"/>
          <w:b/>
          <w:bCs/>
          <w:color w:val="0070C0"/>
        </w:rPr>
      </w:pPr>
      <w:r w:rsidRPr="00BB34F1">
        <w:rPr>
          <w:rFonts w:asciiTheme="minorHAnsi" w:hAnsiTheme="minorHAnsi" w:cstheme="minorHAnsi"/>
          <w:color w:val="C00000"/>
          <w:u w:val="single"/>
        </w:rPr>
        <w:t>Section C. Bylaws</w:t>
      </w:r>
    </w:p>
    <w:p w14:paraId="7F2570C5" w14:textId="397FE075" w:rsidR="3C04A245" w:rsidRPr="00BB34F1" w:rsidRDefault="00E86D30" w:rsidP="00E95056">
      <w:pPr>
        <w:rPr>
          <w:rFonts w:asciiTheme="minorHAnsi" w:hAnsiTheme="minorHAnsi" w:cstheme="minorHAnsi"/>
          <w:color w:val="0D0D0D" w:themeColor="text1" w:themeTint="F2"/>
        </w:rPr>
      </w:pPr>
      <w:r w:rsidRPr="00BB34F1">
        <w:rPr>
          <w:rFonts w:asciiTheme="minorHAnsi" w:hAnsiTheme="minorHAnsi" w:cstheme="minorHAnsi"/>
          <w:color w:val="0D0D0D" w:themeColor="text1" w:themeTint="F2"/>
        </w:rPr>
        <w:t xml:space="preserve">Association of Future Nurse Researchers </w:t>
      </w:r>
      <w:r w:rsidR="3E4FAA8D" w:rsidRPr="00BB34F1">
        <w:rPr>
          <w:rFonts w:asciiTheme="minorHAnsi" w:hAnsiTheme="minorHAnsi" w:cstheme="minorHAnsi"/>
          <w:color w:val="0D0D0D" w:themeColor="text1" w:themeTint="F2"/>
        </w:rPr>
        <w:t>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4BAE4945" w14:textId="71BBDE3F" w:rsidR="3C04A245" w:rsidRPr="00BB34F1" w:rsidRDefault="3C04A245" w:rsidP="3C04A245">
      <w:pPr>
        <w:ind w:left="1800" w:hanging="1800"/>
        <w:rPr>
          <w:rFonts w:asciiTheme="minorHAnsi" w:hAnsiTheme="minorHAnsi" w:cstheme="minorHAnsi"/>
          <w:b/>
          <w:bCs/>
          <w:color w:val="C00000"/>
          <w:u w:val="single"/>
        </w:rPr>
      </w:pPr>
    </w:p>
    <w:p w14:paraId="016B9E84" w14:textId="77777777" w:rsidR="00C54C10" w:rsidRPr="00BB34F1" w:rsidRDefault="00484FE8" w:rsidP="3C04A245">
      <w:pPr>
        <w:ind w:left="1800" w:hanging="1800"/>
        <w:rPr>
          <w:rFonts w:asciiTheme="minorHAnsi" w:hAnsiTheme="minorHAnsi" w:cstheme="minorHAnsi"/>
          <w:color w:val="C00000"/>
          <w:u w:val="single"/>
        </w:rPr>
      </w:pPr>
      <w:bookmarkStart w:id="4" w:name="_Hlk198811098"/>
      <w:r w:rsidRPr="00BB34F1">
        <w:rPr>
          <w:rFonts w:asciiTheme="minorHAnsi" w:hAnsiTheme="minorHAnsi" w:cstheme="minorHAnsi"/>
          <w:color w:val="C00000"/>
          <w:u w:val="single"/>
        </w:rPr>
        <w:t xml:space="preserve">ARTICLE </w:t>
      </w:r>
      <w:r w:rsidR="00D0742B" w:rsidRPr="00BB34F1">
        <w:rPr>
          <w:rFonts w:asciiTheme="minorHAnsi" w:hAnsiTheme="minorHAnsi" w:cstheme="minorHAnsi"/>
          <w:color w:val="C00000"/>
          <w:u w:val="single"/>
        </w:rPr>
        <w:t>I</w:t>
      </w:r>
      <w:r w:rsidRPr="00BB34F1">
        <w:rPr>
          <w:rFonts w:asciiTheme="minorHAnsi" w:hAnsiTheme="minorHAnsi" w:cstheme="minorHAnsi"/>
          <w:color w:val="C00000"/>
          <w:u w:val="single"/>
        </w:rPr>
        <w:t>V.</w:t>
      </w:r>
      <w:r w:rsidR="00B536BF" w:rsidRPr="00BB34F1">
        <w:rPr>
          <w:rFonts w:asciiTheme="minorHAnsi" w:hAnsiTheme="minorHAnsi" w:cstheme="minorHAnsi"/>
          <w:color w:val="C00000"/>
          <w:u w:val="single"/>
        </w:rPr>
        <w:t xml:space="preserve">   </w:t>
      </w:r>
      <w:r w:rsidRPr="00BB34F1">
        <w:rPr>
          <w:rFonts w:asciiTheme="minorHAnsi" w:hAnsiTheme="minorHAnsi" w:cstheme="minorHAnsi"/>
          <w:color w:val="C00000"/>
          <w:u w:val="single"/>
        </w:rPr>
        <w:t>MEMBERSHIP</w:t>
      </w:r>
    </w:p>
    <w:p w14:paraId="18ACCF00" w14:textId="77777777" w:rsidR="00C9749A" w:rsidRPr="00BB34F1" w:rsidRDefault="00C9749A" w:rsidP="3C04A245">
      <w:pPr>
        <w:rPr>
          <w:rFonts w:asciiTheme="minorHAnsi" w:hAnsiTheme="minorHAnsi" w:cstheme="minorHAnsi"/>
          <w:color w:val="C00000"/>
          <w:u w:val="single"/>
        </w:rPr>
      </w:pPr>
      <w:r w:rsidRPr="00BB34F1">
        <w:rPr>
          <w:rFonts w:asciiTheme="minorHAnsi" w:hAnsiTheme="minorHAnsi" w:cstheme="minorHAnsi"/>
          <w:color w:val="C00000"/>
          <w:u w:val="single"/>
        </w:rPr>
        <w:t>Section A. Membership Eligibilit</w:t>
      </w:r>
      <w:r w:rsidR="00CE1B5B" w:rsidRPr="00BB34F1">
        <w:rPr>
          <w:rFonts w:asciiTheme="minorHAnsi" w:hAnsiTheme="minorHAnsi" w:cstheme="minorHAnsi"/>
          <w:color w:val="C00000"/>
          <w:u w:val="single"/>
        </w:rPr>
        <w:t>y</w:t>
      </w:r>
    </w:p>
    <w:bookmarkEnd w:id="4"/>
    <w:p w14:paraId="43096B44" w14:textId="1116EF05" w:rsidR="00E86D30" w:rsidRPr="00BB34F1" w:rsidRDefault="00E86D30" w:rsidP="00E86D30">
      <w:pPr>
        <w:pStyle w:val="ListParagraph"/>
        <w:numPr>
          <w:ilvl w:val="0"/>
          <w:numId w:val="25"/>
        </w:numPr>
        <w:rPr>
          <w:rFonts w:asciiTheme="minorHAnsi" w:hAnsiTheme="minorHAnsi" w:cstheme="minorHAnsi"/>
          <w:b/>
          <w:bCs/>
        </w:rPr>
      </w:pPr>
      <w:r w:rsidRPr="00BB34F1">
        <w:rPr>
          <w:rFonts w:asciiTheme="minorHAnsi" w:hAnsiTheme="minorHAnsi" w:cstheme="minorHAnsi"/>
          <w:b/>
          <w:bCs/>
        </w:rPr>
        <w:t xml:space="preserve">Membership: </w:t>
      </w:r>
      <w:r w:rsidRPr="00BB34F1">
        <w:rPr>
          <w:rFonts w:asciiTheme="minorHAnsi" w:hAnsiTheme="minorHAnsi" w:cstheme="minorHAnsi"/>
          <w:color w:val="000000" w:themeColor="text1"/>
        </w:rPr>
        <w:t xml:space="preserve">Any student currently enrolled at The Ohio State University </w:t>
      </w:r>
      <w:r w:rsidR="002A4B6C" w:rsidRPr="00BB34F1">
        <w:rPr>
          <w:rFonts w:asciiTheme="minorHAnsi" w:hAnsiTheme="minorHAnsi" w:cstheme="minorHAnsi"/>
          <w:color w:val="000000" w:themeColor="text1"/>
        </w:rPr>
        <w:t xml:space="preserve">College of Nursing PhD program </w:t>
      </w:r>
      <w:r w:rsidRPr="00BB34F1">
        <w:rPr>
          <w:rFonts w:asciiTheme="minorHAnsi" w:hAnsiTheme="minorHAnsi" w:cstheme="minorHAnsi"/>
          <w:color w:val="000000" w:themeColor="text1"/>
        </w:rPr>
        <w:t xml:space="preserve">is eligible for association membership. </w:t>
      </w:r>
      <w:r w:rsidR="002A4B6C" w:rsidRPr="00BB34F1">
        <w:rPr>
          <w:rFonts w:asciiTheme="minorHAnsi" w:hAnsiTheme="minorHAnsi" w:cstheme="minorHAnsi"/>
          <w:color w:val="000000" w:themeColor="text1"/>
        </w:rPr>
        <w:t xml:space="preserve">Eligible students may voluntarily choose to join </w:t>
      </w:r>
      <w:proofErr w:type="spellStart"/>
      <w:r w:rsidR="002A4B6C" w:rsidRPr="00BB34F1">
        <w:rPr>
          <w:rFonts w:asciiTheme="minorHAnsi" w:hAnsiTheme="minorHAnsi" w:cstheme="minorHAnsi"/>
          <w:color w:val="000000" w:themeColor="text1"/>
        </w:rPr>
        <w:t>AFNR</w:t>
      </w:r>
      <w:proofErr w:type="spellEnd"/>
      <w:r w:rsidR="002A4B6C" w:rsidRPr="00BB34F1">
        <w:rPr>
          <w:rFonts w:asciiTheme="minorHAnsi" w:hAnsiTheme="minorHAnsi" w:cstheme="minorHAnsi"/>
          <w:color w:val="000000" w:themeColor="text1"/>
        </w:rPr>
        <w:t xml:space="preserve"> and/or participate in </w:t>
      </w:r>
      <w:proofErr w:type="spellStart"/>
      <w:r w:rsidR="002A4B6C" w:rsidRPr="00BB34F1">
        <w:rPr>
          <w:rFonts w:asciiTheme="minorHAnsi" w:hAnsiTheme="minorHAnsi" w:cstheme="minorHAnsi"/>
          <w:color w:val="000000" w:themeColor="text1"/>
        </w:rPr>
        <w:t>AFNR</w:t>
      </w:r>
      <w:proofErr w:type="spellEnd"/>
      <w:r w:rsidR="002A4B6C" w:rsidRPr="00BB34F1">
        <w:rPr>
          <w:rFonts w:asciiTheme="minorHAnsi" w:hAnsiTheme="minorHAnsi" w:cstheme="minorHAnsi"/>
          <w:color w:val="000000" w:themeColor="text1"/>
        </w:rPr>
        <w:t xml:space="preserve"> activities. </w:t>
      </w:r>
      <w:r w:rsidRPr="00BB34F1">
        <w:rPr>
          <w:rFonts w:asciiTheme="minorHAnsi" w:hAnsiTheme="minorHAnsi" w:cstheme="minorHAnsi"/>
          <w:color w:val="000000" w:themeColor="text1"/>
        </w:rPr>
        <w:t xml:space="preserve">Student members can vote and run for office. Students maintain active membership by participating in one association meeting per semester. Once a meeting has been attended, the student will be considered an active association member for the remainder of that current semester. If that student does not participate in the required association activities, they will be deemed inactive until they once again meet the criteria for active membership. To vote, the association member must be considered active or have been to their first association meeting before the election was announced. </w:t>
      </w:r>
    </w:p>
    <w:p w14:paraId="06474183" w14:textId="611B76CB" w:rsidR="002A4B6C" w:rsidRPr="00BB34F1" w:rsidRDefault="002A4B6C" w:rsidP="00E86D30">
      <w:pPr>
        <w:pStyle w:val="ListParagraph"/>
        <w:numPr>
          <w:ilvl w:val="0"/>
          <w:numId w:val="25"/>
        </w:numPr>
        <w:rPr>
          <w:rFonts w:asciiTheme="minorHAnsi" w:hAnsiTheme="minorHAnsi" w:cstheme="minorHAnsi"/>
          <w:b/>
          <w:bCs/>
        </w:rPr>
      </w:pPr>
      <w:proofErr w:type="spellStart"/>
      <w:r w:rsidRPr="00BB34F1">
        <w:rPr>
          <w:rFonts w:asciiTheme="minorHAnsi" w:hAnsiTheme="minorHAnsi" w:cstheme="minorHAnsi"/>
          <w:color w:val="000000" w:themeColor="text1"/>
        </w:rPr>
        <w:t>AFNR</w:t>
      </w:r>
      <w:proofErr w:type="spellEnd"/>
      <w:r w:rsidRPr="00BB34F1">
        <w:rPr>
          <w:rFonts w:asciiTheme="minorHAnsi" w:hAnsiTheme="minorHAnsi" w:cstheme="minorHAnsi"/>
          <w:color w:val="000000" w:themeColor="text1"/>
        </w:rPr>
        <w:t xml:space="preserve"> Officers (President, Vice-President, and Treasurer) will vote on selecting </w:t>
      </w:r>
      <w:proofErr w:type="spellStart"/>
      <w:r w:rsidRPr="00BB34F1">
        <w:rPr>
          <w:rFonts w:asciiTheme="minorHAnsi" w:hAnsiTheme="minorHAnsi" w:cstheme="minorHAnsi"/>
          <w:color w:val="000000" w:themeColor="text1"/>
        </w:rPr>
        <w:t>AFNR</w:t>
      </w:r>
      <w:proofErr w:type="spellEnd"/>
      <w:r w:rsidRPr="00BB34F1">
        <w:rPr>
          <w:rFonts w:asciiTheme="minorHAnsi" w:hAnsiTheme="minorHAnsi" w:cstheme="minorHAnsi"/>
          <w:color w:val="000000" w:themeColor="text1"/>
        </w:rPr>
        <w:t xml:space="preserve"> members. Members will be selected via a simple majority vote by </w:t>
      </w:r>
      <w:proofErr w:type="spellStart"/>
      <w:r w:rsidRPr="00BB34F1">
        <w:rPr>
          <w:rFonts w:asciiTheme="minorHAnsi" w:hAnsiTheme="minorHAnsi" w:cstheme="minorHAnsi"/>
          <w:color w:val="000000" w:themeColor="text1"/>
        </w:rPr>
        <w:t>AFNR</w:t>
      </w:r>
      <w:proofErr w:type="spellEnd"/>
      <w:r w:rsidRPr="00BB34F1">
        <w:rPr>
          <w:rFonts w:asciiTheme="minorHAnsi" w:hAnsiTheme="minorHAnsi" w:cstheme="minorHAnsi"/>
          <w:color w:val="000000" w:themeColor="text1"/>
        </w:rPr>
        <w:t xml:space="preserve"> officers </w:t>
      </w:r>
    </w:p>
    <w:p w14:paraId="23CDCF22" w14:textId="3B7A5D1E" w:rsidR="00E86D30" w:rsidRPr="00BB34F1" w:rsidRDefault="00E86D30" w:rsidP="00E86D30">
      <w:pPr>
        <w:pStyle w:val="ListParagraph"/>
        <w:numPr>
          <w:ilvl w:val="0"/>
          <w:numId w:val="25"/>
        </w:numPr>
        <w:rPr>
          <w:rFonts w:asciiTheme="minorHAnsi" w:hAnsiTheme="minorHAnsi" w:cstheme="minorHAnsi"/>
        </w:rPr>
      </w:pPr>
      <w:r w:rsidRPr="00BB34F1">
        <w:rPr>
          <w:rFonts w:asciiTheme="minorHAnsi" w:hAnsiTheme="minorHAnsi" w:cstheme="minorHAnsi"/>
        </w:rPr>
        <w:t>Non-</w:t>
      </w:r>
      <w:r w:rsidR="002A4B6C" w:rsidRPr="00BB34F1">
        <w:rPr>
          <w:rFonts w:asciiTheme="minorHAnsi" w:hAnsiTheme="minorHAnsi" w:cstheme="minorHAnsi"/>
        </w:rPr>
        <w:t xml:space="preserve">PhD </w:t>
      </w:r>
      <w:r w:rsidRPr="00BB34F1">
        <w:rPr>
          <w:rFonts w:asciiTheme="minorHAnsi" w:hAnsiTheme="minorHAnsi" w:cstheme="minorHAnsi"/>
        </w:rPr>
        <w:t>students are eligible to become members after having consistent attendance to association activities for a full semester and then having their membership debated and approved on by the Executive Board. This does not apply for the Advisor.</w:t>
      </w:r>
    </w:p>
    <w:p w14:paraId="5AC35D7C" w14:textId="01EB981A" w:rsidR="00E86D30" w:rsidRPr="00BB34F1" w:rsidRDefault="00E86D30" w:rsidP="00E86D30">
      <w:pPr>
        <w:pStyle w:val="ListParagraph"/>
        <w:numPr>
          <w:ilvl w:val="0"/>
          <w:numId w:val="25"/>
        </w:numPr>
        <w:rPr>
          <w:rFonts w:asciiTheme="minorHAnsi" w:hAnsiTheme="minorHAnsi" w:cstheme="minorHAnsi"/>
        </w:rPr>
      </w:pPr>
      <w:r w:rsidRPr="00BB34F1">
        <w:rPr>
          <w:rFonts w:asciiTheme="minorHAnsi" w:hAnsiTheme="minorHAnsi" w:cstheme="minorHAnsi"/>
        </w:rPr>
        <w:t>90% of the voting membership must be currently enrolled Columbus campus Ohio State students. Faculty, staff, alumni, and the partners of students, faculty, staff, and alumni of Ohio State may participate in the activities and programs of student organizations as associate members but may not comprise more than 10% of the total membership.</w:t>
      </w:r>
    </w:p>
    <w:p w14:paraId="01242B99" w14:textId="77777777" w:rsidR="00E86D30" w:rsidRPr="00BB34F1" w:rsidRDefault="00E86D30" w:rsidP="00E86D30">
      <w:pPr>
        <w:pStyle w:val="ListParagraph"/>
        <w:numPr>
          <w:ilvl w:val="0"/>
          <w:numId w:val="25"/>
        </w:numPr>
        <w:rPr>
          <w:rFonts w:asciiTheme="minorHAnsi" w:hAnsiTheme="minorHAnsi" w:cstheme="minorHAnsi"/>
        </w:rPr>
      </w:pPr>
      <w:r w:rsidRPr="00BB34F1">
        <w:rPr>
          <w:rFonts w:asciiTheme="minorHAnsi" w:hAnsiTheme="minorHAnsi" w:cstheme="minorHAnsi"/>
        </w:rPr>
        <w:t xml:space="preserve">No student shall be excluded from full membership </w:t>
      </w:r>
      <w:proofErr w:type="gramStart"/>
      <w:r w:rsidRPr="00BB34F1">
        <w:rPr>
          <w:rFonts w:asciiTheme="minorHAnsi" w:hAnsiTheme="minorHAnsi" w:cstheme="minorHAnsi"/>
        </w:rPr>
        <w:t>on the basis of</w:t>
      </w:r>
      <w:proofErr w:type="gramEnd"/>
      <w:r w:rsidRPr="00BB34F1">
        <w:rPr>
          <w:rFonts w:asciiTheme="minorHAnsi" w:hAnsiTheme="minorHAnsi" w:cstheme="minorHAnsi"/>
        </w:rPr>
        <w:t xml:space="preserve"> sex, unless the student organization is exempt under Title IX of the Education Amendments of 1972. Only social fraternities and sororities recognized by the Office of Sorority and Fraternity Life may limit membership based on sex. Sports Clubs registered with the Department of Recreational Sports may limit membership based on sex if the primary purpose of the organization is to engage in sports in which the major purpose or activity involves bodily contact. No other organizations may limit membership based on sex.</w:t>
      </w:r>
    </w:p>
    <w:p w14:paraId="472B113C" w14:textId="77777777" w:rsidR="00A41113" w:rsidRPr="00BB34F1" w:rsidRDefault="00A41113" w:rsidP="59666B43">
      <w:pPr>
        <w:rPr>
          <w:rFonts w:asciiTheme="minorHAnsi" w:hAnsiTheme="minorHAnsi" w:cstheme="minorHAnsi"/>
          <w:color w:val="0070C0"/>
        </w:rPr>
      </w:pPr>
    </w:p>
    <w:p w14:paraId="3A925E6A" w14:textId="69DDD0B9" w:rsidR="3C04A245" w:rsidRPr="00BB34F1" w:rsidRDefault="00A41113" w:rsidP="11B81F38">
      <w:pPr>
        <w:rPr>
          <w:rFonts w:asciiTheme="minorHAnsi" w:hAnsiTheme="minorHAnsi" w:cstheme="minorHAnsi"/>
          <w:color w:val="C00000"/>
          <w:u w:val="single"/>
        </w:rPr>
      </w:pPr>
      <w:r w:rsidRPr="00BB34F1">
        <w:rPr>
          <w:rFonts w:asciiTheme="minorHAnsi" w:hAnsiTheme="minorHAnsi" w:cstheme="minorHAnsi"/>
          <w:color w:val="C00000"/>
          <w:u w:val="single"/>
        </w:rPr>
        <w:t>Section B. Member</w:t>
      </w:r>
      <w:r w:rsidR="5BCA89D8" w:rsidRPr="00BB34F1">
        <w:rPr>
          <w:rFonts w:asciiTheme="minorHAnsi" w:hAnsiTheme="minorHAnsi" w:cstheme="minorHAnsi"/>
          <w:color w:val="C00000"/>
          <w:u w:val="single"/>
        </w:rPr>
        <w:t xml:space="preserve"> Selection</w:t>
      </w:r>
    </w:p>
    <w:p w14:paraId="0CE94A9A" w14:textId="0922B2A1" w:rsidR="009F7C5A" w:rsidRPr="00BB34F1" w:rsidRDefault="00C8548B" w:rsidP="59666B43">
      <w:pPr>
        <w:pStyle w:val="ListParagraph"/>
        <w:numPr>
          <w:ilvl w:val="0"/>
          <w:numId w:val="27"/>
        </w:numPr>
        <w:rPr>
          <w:rFonts w:asciiTheme="minorHAnsi" w:hAnsiTheme="minorHAnsi" w:cstheme="minorHAnsi"/>
        </w:rPr>
      </w:pPr>
      <w:r w:rsidRPr="00BB34F1">
        <w:rPr>
          <w:rFonts w:asciiTheme="minorHAnsi" w:hAnsiTheme="minorHAnsi" w:cstheme="minorHAnsi"/>
        </w:rPr>
        <w:t>Any student</w:t>
      </w:r>
      <w:r w:rsidR="00AD05C8" w:rsidRPr="00BB34F1">
        <w:rPr>
          <w:rFonts w:asciiTheme="minorHAnsi" w:hAnsiTheme="minorHAnsi" w:cstheme="minorHAnsi"/>
        </w:rPr>
        <w:t>s who show interests in research in nursing</w:t>
      </w:r>
      <w:r w:rsidRPr="00BB34F1">
        <w:rPr>
          <w:rFonts w:asciiTheme="minorHAnsi" w:hAnsiTheme="minorHAnsi" w:cstheme="minorHAnsi"/>
        </w:rPr>
        <w:t xml:space="preserve"> </w:t>
      </w:r>
      <w:r w:rsidR="00AD05C8" w:rsidRPr="00BB34F1">
        <w:rPr>
          <w:rFonts w:asciiTheme="minorHAnsi" w:hAnsiTheme="minorHAnsi" w:cstheme="minorHAnsi"/>
        </w:rPr>
        <w:t xml:space="preserve">and </w:t>
      </w:r>
      <w:r w:rsidRPr="00BB34F1">
        <w:rPr>
          <w:rFonts w:asciiTheme="minorHAnsi" w:hAnsiTheme="minorHAnsi" w:cstheme="minorHAnsi"/>
        </w:rPr>
        <w:t>currently enrolled at The Ohio State University</w:t>
      </w:r>
      <w:r w:rsidR="00AD05C8" w:rsidRPr="00BB34F1">
        <w:rPr>
          <w:rFonts w:asciiTheme="minorHAnsi" w:hAnsiTheme="minorHAnsi" w:cstheme="minorHAnsi"/>
        </w:rPr>
        <w:t xml:space="preserve"> </w:t>
      </w:r>
      <w:r w:rsidR="002A4B6C" w:rsidRPr="00BB34F1">
        <w:rPr>
          <w:rFonts w:asciiTheme="minorHAnsi" w:hAnsiTheme="minorHAnsi" w:cstheme="minorHAnsi"/>
        </w:rPr>
        <w:t xml:space="preserve">College of Nursing PhD program </w:t>
      </w:r>
      <w:r w:rsidR="00AD05C8" w:rsidRPr="00BB34F1">
        <w:rPr>
          <w:rFonts w:asciiTheme="minorHAnsi" w:hAnsiTheme="minorHAnsi" w:cstheme="minorHAnsi"/>
        </w:rPr>
        <w:t>is</w:t>
      </w:r>
      <w:r w:rsidRPr="00BB34F1">
        <w:rPr>
          <w:rFonts w:asciiTheme="minorHAnsi" w:hAnsiTheme="minorHAnsi" w:cstheme="minorHAnsi"/>
        </w:rPr>
        <w:t xml:space="preserve"> eligible for membership</w:t>
      </w:r>
      <w:r w:rsidR="009F7C5A" w:rsidRPr="00BB34F1">
        <w:rPr>
          <w:rFonts w:asciiTheme="minorHAnsi" w:hAnsiTheme="minorHAnsi" w:cstheme="minorHAnsi"/>
        </w:rPr>
        <w:t>.</w:t>
      </w:r>
    </w:p>
    <w:p w14:paraId="545BBB86" w14:textId="744325F4" w:rsidR="00AD05C8" w:rsidRPr="00BB34F1" w:rsidRDefault="00AD05C8" w:rsidP="009F7C5A">
      <w:pPr>
        <w:pStyle w:val="ListParagraph"/>
        <w:numPr>
          <w:ilvl w:val="0"/>
          <w:numId w:val="28"/>
        </w:numPr>
        <w:rPr>
          <w:rFonts w:asciiTheme="minorHAnsi" w:hAnsiTheme="minorHAnsi" w:cstheme="minorHAnsi"/>
        </w:rPr>
      </w:pPr>
      <w:r w:rsidRPr="00BB34F1">
        <w:rPr>
          <w:rFonts w:asciiTheme="minorHAnsi" w:hAnsiTheme="minorHAnsi" w:cstheme="minorHAnsi"/>
        </w:rPr>
        <w:t xml:space="preserve">Candidates for membership shall be reviewed by the </w:t>
      </w:r>
      <w:r w:rsidR="00D91C64" w:rsidRPr="00BB34F1">
        <w:rPr>
          <w:rFonts w:asciiTheme="minorHAnsi" w:hAnsiTheme="minorHAnsi" w:cstheme="minorHAnsi"/>
        </w:rPr>
        <w:t>Executive Board</w:t>
      </w:r>
      <w:r w:rsidRPr="00BB34F1">
        <w:rPr>
          <w:rFonts w:asciiTheme="minorHAnsi" w:hAnsiTheme="minorHAnsi" w:cstheme="minorHAnsi"/>
        </w:rPr>
        <w:t xml:space="preserve">, including the president, vice president, and treasurer. Following a review of application materials, a candidate shall be granted membership upon a </w:t>
      </w:r>
      <w:r w:rsidR="002A4B6C" w:rsidRPr="00BB34F1">
        <w:rPr>
          <w:rFonts w:asciiTheme="minorHAnsi" w:hAnsiTheme="minorHAnsi" w:cstheme="minorHAnsi"/>
        </w:rPr>
        <w:t>simple majority</w:t>
      </w:r>
      <w:r w:rsidRPr="00BB34F1">
        <w:rPr>
          <w:rFonts w:asciiTheme="minorHAnsi" w:hAnsiTheme="minorHAnsi" w:cstheme="minorHAnsi"/>
        </w:rPr>
        <w:t xml:space="preserve"> affirmative vote.</w:t>
      </w:r>
    </w:p>
    <w:p w14:paraId="39279C14" w14:textId="2B698D37" w:rsidR="000632D9" w:rsidRPr="00BB34F1" w:rsidRDefault="000632D9" w:rsidP="00C8548B">
      <w:pPr>
        <w:pStyle w:val="ListParagraph"/>
        <w:numPr>
          <w:ilvl w:val="0"/>
          <w:numId w:val="28"/>
        </w:numPr>
        <w:rPr>
          <w:rFonts w:asciiTheme="minorHAnsi" w:hAnsiTheme="minorHAnsi" w:cstheme="minorHAnsi"/>
        </w:rPr>
      </w:pPr>
      <w:r w:rsidRPr="00BB34F1">
        <w:rPr>
          <w:rFonts w:asciiTheme="minorHAnsi" w:hAnsiTheme="minorHAnsi" w:cstheme="minorHAnsi"/>
        </w:rPr>
        <w:t xml:space="preserve">Members must choose to join </w:t>
      </w:r>
      <w:r w:rsidR="009F7C5A" w:rsidRPr="00BB34F1">
        <w:rPr>
          <w:rFonts w:asciiTheme="minorHAnsi" w:hAnsiTheme="minorHAnsi" w:cstheme="minorHAnsi"/>
        </w:rPr>
        <w:t>the</w:t>
      </w:r>
      <w:r w:rsidRPr="00BB34F1">
        <w:rPr>
          <w:rFonts w:asciiTheme="minorHAnsi" w:hAnsiTheme="minorHAnsi" w:cstheme="minorHAnsi"/>
        </w:rPr>
        <w:t xml:space="preserve"> organization</w:t>
      </w:r>
      <w:r w:rsidR="002A4B6C" w:rsidRPr="00BB34F1">
        <w:rPr>
          <w:rFonts w:asciiTheme="minorHAnsi" w:hAnsiTheme="minorHAnsi" w:cstheme="minorHAnsi"/>
        </w:rPr>
        <w:t xml:space="preserve"> voluntarily</w:t>
      </w:r>
      <w:r w:rsidRPr="00BB34F1">
        <w:rPr>
          <w:rFonts w:asciiTheme="minorHAnsi" w:hAnsiTheme="minorHAnsi" w:cstheme="minorHAnsi"/>
        </w:rPr>
        <w:t>. Organizations cannot grant automatic membership to any category of students; membership must be voluntary</w:t>
      </w:r>
      <w:r w:rsidR="63826812" w:rsidRPr="00BB34F1">
        <w:rPr>
          <w:rFonts w:asciiTheme="minorHAnsi" w:hAnsiTheme="minorHAnsi" w:cstheme="minorHAnsi"/>
        </w:rPr>
        <w:t>.</w:t>
      </w:r>
      <w:r w:rsidR="0B7DC5CA" w:rsidRPr="00BB34F1">
        <w:rPr>
          <w:rFonts w:asciiTheme="minorHAnsi" w:hAnsiTheme="minorHAnsi" w:cstheme="minorHAnsi"/>
        </w:rPr>
        <w:t xml:space="preserve"> All members are free to leave and disassociate without fear of retribution, retaliation, or harassment.  </w:t>
      </w:r>
    </w:p>
    <w:p w14:paraId="269F999A" w14:textId="77777777" w:rsidR="00F82E04" w:rsidRPr="00BB34F1" w:rsidRDefault="00F82E04" w:rsidP="11B81F38">
      <w:pPr>
        <w:rPr>
          <w:rFonts w:asciiTheme="minorHAnsi" w:hAnsiTheme="minorHAnsi" w:cstheme="minorHAnsi"/>
          <w:color w:val="242424"/>
        </w:rPr>
      </w:pPr>
    </w:p>
    <w:p w14:paraId="2ABE397A" w14:textId="2AE4CD2A" w:rsidR="3C04A245" w:rsidRPr="00BB34F1" w:rsidRDefault="00A41113" w:rsidP="11B81F38">
      <w:pPr>
        <w:rPr>
          <w:rFonts w:asciiTheme="minorHAnsi" w:hAnsiTheme="minorHAnsi" w:cstheme="minorHAnsi"/>
          <w:color w:val="C00000"/>
          <w:u w:val="single"/>
        </w:rPr>
      </w:pPr>
      <w:r w:rsidRPr="00BB34F1">
        <w:rPr>
          <w:rFonts w:asciiTheme="minorHAnsi" w:hAnsiTheme="minorHAnsi" w:cstheme="minorHAnsi"/>
          <w:color w:val="C00000"/>
          <w:u w:val="single"/>
        </w:rPr>
        <w:t>Section C. Member</w:t>
      </w:r>
      <w:r w:rsidR="46DD60C0" w:rsidRPr="00BB34F1">
        <w:rPr>
          <w:rFonts w:asciiTheme="minorHAnsi" w:hAnsiTheme="minorHAnsi" w:cstheme="minorHAnsi"/>
          <w:color w:val="C00000"/>
          <w:u w:val="single"/>
        </w:rPr>
        <w:t>ship</w:t>
      </w:r>
      <w:r w:rsidRPr="00BB34F1">
        <w:rPr>
          <w:rFonts w:asciiTheme="minorHAnsi" w:hAnsiTheme="minorHAnsi" w:cstheme="minorHAnsi"/>
          <w:color w:val="C00000"/>
          <w:u w:val="single"/>
        </w:rPr>
        <w:t xml:space="preserve"> Timeline</w:t>
      </w:r>
    </w:p>
    <w:p w14:paraId="703B0D28" w14:textId="77777777" w:rsidR="00BB34F1" w:rsidRPr="00BB34F1" w:rsidRDefault="00BB34F1" w:rsidP="00BB34F1">
      <w:pPr>
        <w:pStyle w:val="ListParagraph"/>
        <w:numPr>
          <w:ilvl w:val="0"/>
          <w:numId w:val="28"/>
        </w:numPr>
        <w:rPr>
          <w:rFonts w:asciiTheme="minorHAnsi" w:hAnsiTheme="minorHAnsi" w:cstheme="minorHAnsi"/>
        </w:rPr>
      </w:pPr>
      <w:r w:rsidRPr="00BB34F1">
        <w:rPr>
          <w:rFonts w:asciiTheme="minorHAnsi" w:hAnsiTheme="minorHAnsi" w:cstheme="minorHAnsi"/>
        </w:rPr>
        <w:t xml:space="preserve">Members who are interested in joining </w:t>
      </w:r>
      <w:proofErr w:type="spellStart"/>
      <w:r w:rsidRPr="00BB34F1">
        <w:rPr>
          <w:rFonts w:asciiTheme="minorHAnsi" w:hAnsiTheme="minorHAnsi" w:cstheme="minorHAnsi"/>
        </w:rPr>
        <w:t>AFNR</w:t>
      </w:r>
      <w:proofErr w:type="spellEnd"/>
      <w:r w:rsidRPr="00BB34F1">
        <w:rPr>
          <w:rFonts w:asciiTheme="minorHAnsi" w:hAnsiTheme="minorHAnsi" w:cstheme="minorHAnsi"/>
        </w:rPr>
        <w:t xml:space="preserve"> will be invited to join </w:t>
      </w:r>
      <w:proofErr w:type="spellStart"/>
      <w:r w:rsidRPr="00BB34F1">
        <w:rPr>
          <w:rFonts w:asciiTheme="minorHAnsi" w:hAnsiTheme="minorHAnsi" w:cstheme="minorHAnsi"/>
        </w:rPr>
        <w:t>AFNR</w:t>
      </w:r>
      <w:proofErr w:type="spellEnd"/>
      <w:r w:rsidRPr="00BB34F1">
        <w:rPr>
          <w:rFonts w:asciiTheme="minorHAnsi" w:hAnsiTheme="minorHAnsi" w:cstheme="minorHAnsi"/>
        </w:rPr>
        <w:t xml:space="preserve"> organization at the beginning of fall and spring semester. Eligible members will be encouraged to attend </w:t>
      </w:r>
      <w:proofErr w:type="spellStart"/>
      <w:r w:rsidRPr="00BB34F1">
        <w:rPr>
          <w:rFonts w:asciiTheme="minorHAnsi" w:hAnsiTheme="minorHAnsi" w:cstheme="minorHAnsi"/>
        </w:rPr>
        <w:t>AFNR</w:t>
      </w:r>
      <w:proofErr w:type="spellEnd"/>
      <w:r w:rsidRPr="00BB34F1">
        <w:rPr>
          <w:rFonts w:asciiTheme="minorHAnsi" w:hAnsiTheme="minorHAnsi" w:cstheme="minorHAnsi"/>
        </w:rPr>
        <w:t xml:space="preserve"> events throughout the semester. Membership will be granted on a rolling bases throughout fall and spring semester. </w:t>
      </w:r>
    </w:p>
    <w:p w14:paraId="173CF04A" w14:textId="77777777" w:rsidR="00F82E04" w:rsidRPr="00BB34F1" w:rsidRDefault="00F82E04" w:rsidP="59666B43">
      <w:pPr>
        <w:rPr>
          <w:rFonts w:asciiTheme="minorHAnsi" w:hAnsiTheme="minorHAnsi" w:cstheme="minorHAnsi"/>
          <w:color w:val="C00000"/>
          <w:u w:val="single"/>
        </w:rPr>
      </w:pPr>
    </w:p>
    <w:p w14:paraId="6E7457A7" w14:textId="61BFD435" w:rsidR="00C8548B" w:rsidRPr="00BB34F1" w:rsidRDefault="00C9749A" w:rsidP="59666B43">
      <w:pPr>
        <w:rPr>
          <w:rFonts w:asciiTheme="minorHAnsi" w:hAnsiTheme="minorHAnsi" w:cstheme="minorHAnsi"/>
        </w:rPr>
      </w:pPr>
      <w:r w:rsidRPr="00BB34F1">
        <w:rPr>
          <w:rFonts w:asciiTheme="minorHAnsi" w:hAnsiTheme="minorHAnsi" w:cstheme="minorHAnsi"/>
          <w:color w:val="C00000"/>
          <w:u w:val="single"/>
        </w:rPr>
        <w:t xml:space="preserve">Section </w:t>
      </w:r>
      <w:r w:rsidR="0DE54C05" w:rsidRPr="00BB34F1">
        <w:rPr>
          <w:rFonts w:asciiTheme="minorHAnsi" w:hAnsiTheme="minorHAnsi" w:cstheme="minorHAnsi"/>
          <w:color w:val="C00000"/>
          <w:u w:val="single"/>
        </w:rPr>
        <w:t>D</w:t>
      </w:r>
      <w:r w:rsidRPr="00BB34F1">
        <w:rPr>
          <w:rFonts w:asciiTheme="minorHAnsi" w:hAnsiTheme="minorHAnsi" w:cstheme="minorHAnsi"/>
          <w:color w:val="C00000"/>
          <w:u w:val="single"/>
        </w:rPr>
        <w:t xml:space="preserve">. </w:t>
      </w:r>
      <w:r w:rsidR="00396F75" w:rsidRPr="00BB34F1">
        <w:rPr>
          <w:rFonts w:asciiTheme="minorHAnsi" w:hAnsiTheme="minorHAnsi" w:cstheme="minorHAnsi"/>
          <w:color w:val="C00000"/>
          <w:u w:val="single"/>
        </w:rPr>
        <w:t xml:space="preserve">Member Removal </w:t>
      </w:r>
    </w:p>
    <w:p w14:paraId="452B87F5" w14:textId="77777777" w:rsidR="00C8548B" w:rsidRPr="00BB34F1" w:rsidRDefault="00C8548B" w:rsidP="59666B43">
      <w:pPr>
        <w:pStyle w:val="ListParagraph"/>
        <w:numPr>
          <w:ilvl w:val="0"/>
          <w:numId w:val="28"/>
        </w:numPr>
        <w:rPr>
          <w:rFonts w:asciiTheme="minorHAnsi" w:hAnsiTheme="minorHAnsi" w:cstheme="minorHAnsi"/>
          <w:b/>
          <w:bCs/>
        </w:rPr>
      </w:pPr>
      <w:r w:rsidRPr="00BB34F1">
        <w:rPr>
          <w:rFonts w:asciiTheme="minorHAnsi" w:hAnsiTheme="minorHAnsi" w:cstheme="minorHAnsi"/>
        </w:rPr>
        <w:lastRenderedPageBreak/>
        <w:t>If any member conducts themselves in a manner deemed detrimental to the purpose of this organization or is in violation of The Ohio State University Student Code of Conduct, they can be removed from the association through a majority vote of the Executive Board. The member in question must be awarded the opportunity to be present during the vote.</w:t>
      </w:r>
    </w:p>
    <w:p w14:paraId="5FAB7843" w14:textId="59B30DF6" w:rsidR="00B24211" w:rsidRPr="00BB34F1" w:rsidRDefault="00824178" w:rsidP="59666B43">
      <w:pPr>
        <w:pStyle w:val="ListParagraph"/>
        <w:numPr>
          <w:ilvl w:val="0"/>
          <w:numId w:val="28"/>
        </w:numPr>
        <w:rPr>
          <w:rFonts w:asciiTheme="minorHAnsi" w:hAnsiTheme="minorHAnsi" w:cstheme="minorHAnsi"/>
          <w:b/>
          <w:bCs/>
        </w:rPr>
      </w:pPr>
      <w:r w:rsidRPr="00BB34F1">
        <w:rPr>
          <w:rFonts w:asciiTheme="minorHAnsi" w:hAnsiTheme="minorHAnsi" w:cstheme="minorHAnsi"/>
        </w:rPr>
        <w:t xml:space="preserve">Member Removal Process: </w:t>
      </w:r>
    </w:p>
    <w:p w14:paraId="50318F5C" w14:textId="6548D723" w:rsidR="00B24211" w:rsidRPr="00BB34F1" w:rsidRDefault="00B24211" w:rsidP="59666B43">
      <w:pPr>
        <w:numPr>
          <w:ilvl w:val="0"/>
          <w:numId w:val="15"/>
        </w:numPr>
        <w:rPr>
          <w:rFonts w:asciiTheme="minorHAnsi" w:hAnsiTheme="minorHAnsi" w:cstheme="minorHAnsi"/>
        </w:rPr>
      </w:pPr>
      <w:r w:rsidRPr="00BB34F1">
        <w:rPr>
          <w:rFonts w:asciiTheme="minorHAnsi" w:hAnsiTheme="minorHAnsi" w:cstheme="minorHAnsi"/>
        </w:rPr>
        <w:t xml:space="preserve">Establishing grounds: </w:t>
      </w:r>
      <w:r w:rsidR="00C8548B" w:rsidRPr="00BB34F1">
        <w:rPr>
          <w:rFonts w:asciiTheme="minorHAnsi" w:hAnsiTheme="minorHAnsi" w:cstheme="minorHAnsi"/>
        </w:rPr>
        <w:t>Officers and advisor will be p</w:t>
      </w:r>
      <w:r w:rsidRPr="00BB34F1">
        <w:rPr>
          <w:rFonts w:asciiTheme="minorHAnsi" w:hAnsiTheme="minorHAnsi" w:cstheme="minorHAnsi"/>
        </w:rPr>
        <w:t>rovide</w:t>
      </w:r>
      <w:r w:rsidR="00C8548B" w:rsidRPr="00BB34F1">
        <w:rPr>
          <w:rFonts w:asciiTheme="minorHAnsi" w:hAnsiTheme="minorHAnsi" w:cstheme="minorHAnsi"/>
        </w:rPr>
        <w:t>d</w:t>
      </w:r>
      <w:r w:rsidRPr="00BB34F1">
        <w:rPr>
          <w:rFonts w:asciiTheme="minorHAnsi" w:hAnsiTheme="minorHAnsi" w:cstheme="minorHAnsi"/>
        </w:rPr>
        <w:t xml:space="preserve"> </w:t>
      </w:r>
      <w:r w:rsidR="00C8548B" w:rsidRPr="00BB34F1">
        <w:rPr>
          <w:rFonts w:asciiTheme="minorHAnsi" w:hAnsiTheme="minorHAnsi" w:cstheme="minorHAnsi"/>
        </w:rPr>
        <w:t xml:space="preserve">with </w:t>
      </w:r>
      <w:r w:rsidRPr="00BB34F1">
        <w:rPr>
          <w:rFonts w:asciiTheme="minorHAnsi" w:hAnsiTheme="minorHAnsi" w:cstheme="minorHAnsi"/>
        </w:rPr>
        <w:t>evidence for the reason for removal.</w:t>
      </w:r>
    </w:p>
    <w:p w14:paraId="1855A147" w14:textId="6AB148BD" w:rsidR="00B24211" w:rsidRPr="00BB34F1" w:rsidRDefault="00B24211" w:rsidP="59666B43">
      <w:pPr>
        <w:numPr>
          <w:ilvl w:val="0"/>
          <w:numId w:val="15"/>
        </w:numPr>
        <w:rPr>
          <w:rFonts w:asciiTheme="minorHAnsi" w:hAnsiTheme="minorHAnsi" w:cstheme="minorHAnsi"/>
        </w:rPr>
      </w:pPr>
      <w:r w:rsidRPr="00BB34F1">
        <w:rPr>
          <w:rFonts w:asciiTheme="minorHAnsi" w:hAnsiTheme="minorHAnsi" w:cstheme="minorHAnsi"/>
        </w:rPr>
        <w:t xml:space="preserve">Notifying the member: </w:t>
      </w:r>
      <w:r w:rsidR="00C8548B" w:rsidRPr="00BB34F1">
        <w:rPr>
          <w:rFonts w:asciiTheme="minorHAnsi" w:hAnsiTheme="minorHAnsi" w:cstheme="minorHAnsi"/>
        </w:rPr>
        <w:t>The m</w:t>
      </w:r>
      <w:r w:rsidRPr="00BB34F1">
        <w:rPr>
          <w:rFonts w:asciiTheme="minorHAnsi" w:hAnsiTheme="minorHAnsi" w:cstheme="minorHAnsi"/>
        </w:rPr>
        <w:t xml:space="preserve">ember </w:t>
      </w:r>
      <w:r w:rsidR="00C8548B" w:rsidRPr="00BB34F1">
        <w:rPr>
          <w:rFonts w:asciiTheme="minorHAnsi" w:hAnsiTheme="minorHAnsi" w:cstheme="minorHAnsi"/>
        </w:rPr>
        <w:t xml:space="preserve">will be provided with documentation </w:t>
      </w:r>
      <w:r w:rsidRPr="00BB34F1">
        <w:rPr>
          <w:rFonts w:asciiTheme="minorHAnsi" w:hAnsiTheme="minorHAnsi" w:cstheme="minorHAnsi"/>
        </w:rPr>
        <w:t xml:space="preserve">in writing of their charges and </w:t>
      </w:r>
      <w:r w:rsidR="00C8548B" w:rsidRPr="00BB34F1">
        <w:rPr>
          <w:rFonts w:asciiTheme="minorHAnsi" w:hAnsiTheme="minorHAnsi" w:cstheme="minorHAnsi"/>
        </w:rPr>
        <w:t>provided</w:t>
      </w:r>
      <w:r w:rsidR="002E777D" w:rsidRPr="00BB34F1">
        <w:rPr>
          <w:rFonts w:asciiTheme="minorHAnsi" w:hAnsiTheme="minorHAnsi" w:cstheme="minorHAnsi"/>
        </w:rPr>
        <w:t xml:space="preserve"> with</w:t>
      </w:r>
      <w:r w:rsidRPr="00BB34F1">
        <w:rPr>
          <w:rFonts w:asciiTheme="minorHAnsi" w:hAnsiTheme="minorHAnsi" w:cstheme="minorHAnsi"/>
        </w:rPr>
        <w:t xml:space="preserve"> an opportunity to defend themselves.</w:t>
      </w:r>
    </w:p>
    <w:p w14:paraId="2818E701" w14:textId="1F7C8A31" w:rsidR="00B24211" w:rsidRPr="00BB34F1" w:rsidRDefault="00B24211" w:rsidP="59666B43">
      <w:pPr>
        <w:numPr>
          <w:ilvl w:val="0"/>
          <w:numId w:val="15"/>
        </w:numPr>
        <w:rPr>
          <w:rFonts w:asciiTheme="minorHAnsi" w:hAnsiTheme="minorHAnsi" w:cstheme="minorHAnsi"/>
        </w:rPr>
      </w:pPr>
      <w:r w:rsidRPr="00BB34F1">
        <w:rPr>
          <w:rFonts w:asciiTheme="minorHAnsi" w:hAnsiTheme="minorHAnsi" w:cstheme="minorHAnsi"/>
        </w:rPr>
        <w:t xml:space="preserve">Calling a meeting: </w:t>
      </w:r>
      <w:r w:rsidR="00C8548B" w:rsidRPr="00BB34F1">
        <w:rPr>
          <w:rFonts w:asciiTheme="minorHAnsi" w:hAnsiTheme="minorHAnsi" w:cstheme="minorHAnsi"/>
        </w:rPr>
        <w:t>A meeting will be held with executive board</w:t>
      </w:r>
      <w:r w:rsidRPr="00BB34F1">
        <w:rPr>
          <w:rFonts w:asciiTheme="minorHAnsi" w:hAnsiTheme="minorHAnsi" w:cstheme="minorHAnsi"/>
        </w:rPr>
        <w:t xml:space="preserve"> to vote on the removal </w:t>
      </w:r>
    </w:p>
    <w:p w14:paraId="6DE49BA3" w14:textId="19D9F26A" w:rsidR="003D5687" w:rsidRPr="00BB34F1" w:rsidRDefault="00B24211" w:rsidP="59666B43">
      <w:pPr>
        <w:numPr>
          <w:ilvl w:val="0"/>
          <w:numId w:val="15"/>
        </w:numPr>
        <w:rPr>
          <w:rFonts w:asciiTheme="minorHAnsi" w:hAnsiTheme="minorHAnsi" w:cstheme="minorHAnsi"/>
        </w:rPr>
      </w:pPr>
      <w:r w:rsidRPr="00BB34F1">
        <w:rPr>
          <w:rFonts w:asciiTheme="minorHAnsi" w:hAnsiTheme="minorHAnsi" w:cstheme="minorHAnsi"/>
        </w:rPr>
        <w:t xml:space="preserve">Voting: </w:t>
      </w:r>
      <w:r w:rsidR="00C8548B" w:rsidRPr="00BB34F1">
        <w:rPr>
          <w:rFonts w:asciiTheme="minorHAnsi" w:hAnsiTheme="minorHAnsi" w:cstheme="minorHAnsi"/>
        </w:rPr>
        <w:t>Majority vote must be present to remove a member</w:t>
      </w:r>
    </w:p>
    <w:p w14:paraId="48391C48" w14:textId="77777777" w:rsidR="00F82E04" w:rsidRPr="00BB34F1" w:rsidRDefault="00F82E04" w:rsidP="3C04A245">
      <w:pPr>
        <w:ind w:left="1800" w:hanging="1800"/>
        <w:rPr>
          <w:rFonts w:asciiTheme="minorHAnsi" w:hAnsiTheme="minorHAnsi" w:cstheme="minorHAnsi"/>
          <w:color w:val="C00000"/>
          <w:u w:val="single"/>
        </w:rPr>
      </w:pPr>
      <w:bookmarkStart w:id="5" w:name="_Hlk198811200"/>
    </w:p>
    <w:p w14:paraId="7633B047" w14:textId="17DB041A" w:rsidR="001A4DAF" w:rsidRPr="00BB34F1" w:rsidRDefault="001A4DAF" w:rsidP="3C04A245">
      <w:pPr>
        <w:ind w:left="1800" w:hanging="1800"/>
        <w:rPr>
          <w:rFonts w:asciiTheme="minorHAnsi" w:hAnsiTheme="minorHAnsi" w:cstheme="minorHAnsi"/>
          <w:color w:val="C00000"/>
          <w:u w:val="single"/>
        </w:rPr>
      </w:pPr>
      <w:r w:rsidRPr="00BB34F1">
        <w:rPr>
          <w:rFonts w:asciiTheme="minorHAnsi" w:hAnsiTheme="minorHAnsi" w:cstheme="minorHAnsi"/>
          <w:color w:val="C00000"/>
          <w:u w:val="single"/>
        </w:rPr>
        <w:t>ARTICLE V.</w:t>
      </w:r>
      <w:r w:rsidR="00822EBA" w:rsidRPr="00BB34F1">
        <w:rPr>
          <w:rFonts w:asciiTheme="minorHAnsi" w:hAnsiTheme="minorHAnsi" w:cstheme="minorHAnsi"/>
          <w:color w:val="C00000"/>
          <w:u w:val="single"/>
        </w:rPr>
        <w:t xml:space="preserve">    </w:t>
      </w:r>
      <w:r w:rsidRPr="00BB34F1">
        <w:rPr>
          <w:rFonts w:asciiTheme="minorHAnsi" w:hAnsiTheme="minorHAnsi" w:cstheme="minorHAnsi"/>
          <w:color w:val="C00000"/>
          <w:u w:val="single"/>
        </w:rPr>
        <w:t>ADVISOR</w:t>
      </w:r>
    </w:p>
    <w:bookmarkEnd w:id="5"/>
    <w:p w14:paraId="61C8A0DB" w14:textId="39479868" w:rsidR="3E3BEAEE" w:rsidRPr="00BB34F1" w:rsidRDefault="3E3BEAEE" w:rsidP="11B81F38">
      <w:pPr>
        <w:rPr>
          <w:rFonts w:asciiTheme="minorHAnsi" w:hAnsiTheme="minorHAnsi" w:cstheme="minorHAnsi"/>
          <w:color w:val="C00000"/>
          <w:u w:val="single"/>
        </w:rPr>
      </w:pPr>
      <w:r w:rsidRPr="00BB34F1">
        <w:rPr>
          <w:rFonts w:asciiTheme="minorHAnsi" w:hAnsiTheme="minorHAnsi" w:cstheme="minorHAnsi"/>
          <w:color w:val="C00000"/>
          <w:u w:val="single"/>
        </w:rPr>
        <w:t>Section A. Advisor Duties and Responsibilities</w:t>
      </w:r>
      <w:r w:rsidRPr="00BB34F1">
        <w:rPr>
          <w:rFonts w:asciiTheme="minorHAnsi" w:hAnsiTheme="minorHAnsi" w:cstheme="minorHAnsi"/>
        </w:rPr>
        <w:br/>
        <w:t>Primary Advisors must be able to satisfy the following requirements:</w:t>
      </w:r>
    </w:p>
    <w:p w14:paraId="4C90F9C7" w14:textId="758D3B2A" w:rsidR="3E3BEAEE" w:rsidRPr="00BB34F1" w:rsidRDefault="3E3BEAEE" w:rsidP="3C04A245">
      <w:pPr>
        <w:pStyle w:val="ListParagraph"/>
        <w:numPr>
          <w:ilvl w:val="0"/>
          <w:numId w:val="4"/>
        </w:numPr>
        <w:rPr>
          <w:rFonts w:asciiTheme="minorHAnsi" w:hAnsiTheme="minorHAnsi" w:cstheme="minorHAnsi"/>
        </w:rPr>
      </w:pPr>
      <w:r w:rsidRPr="00BB34F1">
        <w:rPr>
          <w:rFonts w:asciiTheme="minorHAnsi" w:hAnsiTheme="minorHAnsi" w:cstheme="minorHAnsi"/>
        </w:rPr>
        <w:t>Complete advisor training every two years</w:t>
      </w:r>
    </w:p>
    <w:p w14:paraId="1E429C86" w14:textId="21E81D81" w:rsidR="3E3BEAEE" w:rsidRPr="00BB34F1" w:rsidRDefault="3E3BEAEE" w:rsidP="3C04A245">
      <w:pPr>
        <w:pStyle w:val="ListParagraph"/>
        <w:numPr>
          <w:ilvl w:val="0"/>
          <w:numId w:val="4"/>
        </w:numPr>
        <w:spacing w:before="240" w:after="240"/>
        <w:rPr>
          <w:rFonts w:asciiTheme="minorHAnsi" w:hAnsiTheme="minorHAnsi" w:cstheme="minorHAnsi"/>
        </w:rPr>
      </w:pPr>
      <w:r w:rsidRPr="00BB34F1">
        <w:rPr>
          <w:rFonts w:asciiTheme="minorHAnsi" w:hAnsiTheme="minorHAnsi" w:cstheme="minorHAnsi"/>
        </w:rPr>
        <w:t xml:space="preserve">Complete the anti-hazing training module available on </w:t>
      </w:r>
      <w:proofErr w:type="spellStart"/>
      <w:r w:rsidRPr="00BB34F1">
        <w:rPr>
          <w:rFonts w:asciiTheme="minorHAnsi" w:hAnsiTheme="minorHAnsi" w:cstheme="minorHAnsi"/>
        </w:rPr>
        <w:t>BuckeyeLearn</w:t>
      </w:r>
      <w:proofErr w:type="spellEnd"/>
      <w:r w:rsidRPr="00BB34F1">
        <w:rPr>
          <w:rFonts w:asciiTheme="minorHAnsi" w:hAnsiTheme="minorHAnsi" w:cstheme="minorHAnsi"/>
        </w:rPr>
        <w:t xml:space="preserve"> or through stophazing.osu.edu</w:t>
      </w:r>
    </w:p>
    <w:p w14:paraId="0F548C7C" w14:textId="0D831A05" w:rsidR="3E3BEAEE" w:rsidRPr="00BB34F1" w:rsidRDefault="3E3BEAEE" w:rsidP="3C04A245">
      <w:pPr>
        <w:pStyle w:val="ListParagraph"/>
        <w:numPr>
          <w:ilvl w:val="0"/>
          <w:numId w:val="4"/>
        </w:numPr>
        <w:spacing w:before="240" w:after="240"/>
        <w:rPr>
          <w:rFonts w:asciiTheme="minorHAnsi" w:hAnsiTheme="minorHAnsi" w:cstheme="minorHAnsi"/>
        </w:rPr>
      </w:pPr>
      <w:r w:rsidRPr="00BB34F1">
        <w:rPr>
          <w:rFonts w:asciiTheme="minorHAnsi" w:hAnsiTheme="minorHAnsi" w:cstheme="minorHAnsi"/>
        </w:rPr>
        <w:t>Submit online approval of the organization's registration every year</w:t>
      </w:r>
    </w:p>
    <w:p w14:paraId="4AE62EAA" w14:textId="71719A25" w:rsidR="3E3BEAEE" w:rsidRPr="00BB34F1" w:rsidRDefault="3E3BEAEE" w:rsidP="3C04A245">
      <w:pPr>
        <w:pStyle w:val="ListParagraph"/>
        <w:numPr>
          <w:ilvl w:val="0"/>
          <w:numId w:val="4"/>
        </w:numPr>
        <w:spacing w:before="240" w:after="240"/>
        <w:rPr>
          <w:rFonts w:asciiTheme="minorHAnsi" w:hAnsiTheme="minorHAnsi" w:cstheme="minorHAnsi"/>
        </w:rPr>
      </w:pPr>
      <w:r w:rsidRPr="00BB34F1">
        <w:rPr>
          <w:rFonts w:asciiTheme="minorHAnsi" w:hAnsiTheme="minorHAnsi" w:cstheme="minorHAnsi"/>
        </w:rPr>
        <w:t>Submit online approval of the organization's goals every year</w:t>
      </w:r>
    </w:p>
    <w:p w14:paraId="7FAF6F69" w14:textId="454F2425" w:rsidR="3E3BEAEE" w:rsidRPr="00BB34F1" w:rsidRDefault="3E3BEAEE" w:rsidP="3C04A245">
      <w:pPr>
        <w:pStyle w:val="ListParagraph"/>
        <w:numPr>
          <w:ilvl w:val="0"/>
          <w:numId w:val="4"/>
        </w:numPr>
        <w:rPr>
          <w:rFonts w:asciiTheme="minorHAnsi" w:hAnsiTheme="minorHAnsi" w:cstheme="minorHAnsi"/>
        </w:rPr>
      </w:pPr>
      <w:r w:rsidRPr="00BB34F1">
        <w:rPr>
          <w:rFonts w:asciiTheme="minorHAnsi" w:hAnsiTheme="minorHAnsi" w:cstheme="minorHAnsi"/>
        </w:rPr>
        <w:t>Submit online approval of any Council on Student Affairs (CSA) Operating or Programming funds requests initiated by the organization’s treasurer</w:t>
      </w:r>
    </w:p>
    <w:p w14:paraId="1191EB36" w14:textId="7FC937FD" w:rsidR="1289AA6C" w:rsidRPr="00BB34F1" w:rsidRDefault="1289AA6C" w:rsidP="3C04A245">
      <w:pPr>
        <w:pStyle w:val="ListParagraph"/>
        <w:numPr>
          <w:ilvl w:val="0"/>
          <w:numId w:val="4"/>
        </w:numPr>
        <w:rPr>
          <w:rFonts w:asciiTheme="minorHAnsi" w:hAnsiTheme="minorHAnsi" w:cstheme="minorHAnsi"/>
        </w:rPr>
      </w:pPr>
      <w:r w:rsidRPr="00BB34F1">
        <w:rPr>
          <w:rFonts w:asciiTheme="minorHAnsi" w:hAnsiTheme="minorHAnsi" w:cstheme="minorHAnsi"/>
        </w:rPr>
        <w:t>Follow applicable laws, regulations, university rules, policies and guidelines</w:t>
      </w:r>
    </w:p>
    <w:p w14:paraId="124CAC98" w14:textId="23B1211F" w:rsidR="1289AA6C" w:rsidRPr="00BB34F1" w:rsidRDefault="1289AA6C" w:rsidP="3C04A245">
      <w:pPr>
        <w:pStyle w:val="ListParagraph"/>
        <w:numPr>
          <w:ilvl w:val="0"/>
          <w:numId w:val="4"/>
        </w:numPr>
        <w:rPr>
          <w:rFonts w:asciiTheme="minorHAnsi" w:hAnsiTheme="minorHAnsi" w:cstheme="minorHAnsi"/>
        </w:rPr>
      </w:pPr>
      <w:r w:rsidRPr="00BB34F1">
        <w:rPr>
          <w:rFonts w:asciiTheme="minorHAnsi" w:hAnsiTheme="minorHAnsi" w:cstheme="minorHAnsi"/>
        </w:rPr>
        <w:t>Complete relevant reporting obligations</w:t>
      </w:r>
    </w:p>
    <w:p w14:paraId="232CD899" w14:textId="2DE9908A" w:rsidR="3C04A245" w:rsidRPr="00BB34F1" w:rsidRDefault="3C04A245" w:rsidP="3C04A245">
      <w:pPr>
        <w:rPr>
          <w:rFonts w:asciiTheme="minorHAnsi" w:hAnsiTheme="minorHAnsi" w:cstheme="minorHAnsi"/>
        </w:rPr>
      </w:pPr>
    </w:p>
    <w:p w14:paraId="59CF2644" w14:textId="0F2BC86F" w:rsidR="1289AA6C" w:rsidRPr="00BB34F1" w:rsidRDefault="1289AA6C" w:rsidP="3C04A245">
      <w:pPr>
        <w:spacing w:line="259" w:lineRule="auto"/>
        <w:rPr>
          <w:rFonts w:asciiTheme="minorHAnsi" w:hAnsiTheme="minorHAnsi" w:cstheme="minorHAnsi"/>
        </w:rPr>
      </w:pPr>
      <w:r w:rsidRPr="00BB34F1">
        <w:rPr>
          <w:rFonts w:asciiTheme="minorHAnsi" w:hAnsiTheme="minorHAnsi" w:cstheme="minorHAnsi"/>
        </w:rPr>
        <w:t xml:space="preserve">Office of </w:t>
      </w:r>
      <w:r w:rsidR="1605F782" w:rsidRPr="00BB34F1">
        <w:rPr>
          <w:rFonts w:asciiTheme="minorHAnsi" w:hAnsiTheme="minorHAnsi" w:cstheme="minorHAnsi"/>
        </w:rPr>
        <w:t>Student Life Guidance on the Advisor Role:</w:t>
      </w:r>
    </w:p>
    <w:p w14:paraId="1CFC33C0" w14:textId="428D08C5" w:rsidR="46B459D2" w:rsidRPr="00BB34F1" w:rsidRDefault="46B459D2" w:rsidP="3C04A245">
      <w:pPr>
        <w:pStyle w:val="ListParagraph"/>
        <w:numPr>
          <w:ilvl w:val="0"/>
          <w:numId w:val="2"/>
        </w:numPr>
        <w:rPr>
          <w:rFonts w:asciiTheme="minorHAnsi" w:hAnsiTheme="minorHAnsi" w:cstheme="minorHAnsi"/>
        </w:rPr>
      </w:pPr>
      <w:r w:rsidRPr="00BB34F1">
        <w:rPr>
          <w:rFonts w:asciiTheme="minorHAnsi" w:hAnsiTheme="minorHAnsi" w:cstheme="minorHAnsi"/>
        </w:rPr>
        <w:t xml:space="preserve">Advisors should </w:t>
      </w:r>
      <w:r w:rsidR="3E3BEAEE" w:rsidRPr="00BB34F1">
        <w:rPr>
          <w:rFonts w:asciiTheme="minorHAnsi" w:hAnsiTheme="minorHAnsi" w:cstheme="minorHAnsi"/>
        </w:rPr>
        <w:t>ensure that the student organization remains controlled and directed by its student leaders in accordance with the organization’s constitution</w:t>
      </w:r>
    </w:p>
    <w:p w14:paraId="41E57E89" w14:textId="26FC8AE1" w:rsidR="3E3BEAEE" w:rsidRPr="00BB34F1" w:rsidRDefault="3E3BEAEE" w:rsidP="3C04A245">
      <w:pPr>
        <w:pStyle w:val="ListParagraph"/>
        <w:numPr>
          <w:ilvl w:val="0"/>
          <w:numId w:val="2"/>
        </w:numPr>
        <w:spacing w:before="240" w:after="240"/>
        <w:rPr>
          <w:rFonts w:asciiTheme="minorHAnsi" w:hAnsiTheme="minorHAnsi" w:cstheme="minorHAnsi"/>
        </w:rPr>
      </w:pPr>
      <w:r w:rsidRPr="00BB34F1">
        <w:rPr>
          <w:rFonts w:asciiTheme="minorHAnsi" w:hAnsiTheme="minorHAnsi" w:cstheme="minorHAnsi"/>
        </w:rPr>
        <w:t>Advisors should provide organizational continuity support such as:</w:t>
      </w:r>
    </w:p>
    <w:p w14:paraId="33F8FB00" w14:textId="5DF9CC2B"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Facilitating officer transition activities</w:t>
      </w:r>
    </w:p>
    <w:p w14:paraId="5FC29B74" w14:textId="0FEFE191"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Providing historical context for the organization</w:t>
      </w:r>
    </w:p>
    <w:p w14:paraId="0A635098" w14:textId="312F74AB" w:rsidR="3E3BEAEE" w:rsidRPr="00BB34F1" w:rsidRDefault="3E3BEAEE" w:rsidP="3C04A245">
      <w:pPr>
        <w:pStyle w:val="ListParagraph"/>
        <w:numPr>
          <w:ilvl w:val="0"/>
          <w:numId w:val="2"/>
        </w:numPr>
        <w:spacing w:before="240" w:after="240"/>
        <w:rPr>
          <w:rFonts w:asciiTheme="minorHAnsi" w:hAnsiTheme="minorHAnsi" w:cstheme="minorHAnsi"/>
        </w:rPr>
      </w:pPr>
      <w:r w:rsidRPr="00BB34F1">
        <w:rPr>
          <w:rFonts w:asciiTheme="minorHAnsi" w:hAnsiTheme="minorHAnsi" w:cstheme="minorHAnsi"/>
        </w:rPr>
        <w:t>Advisors should support the organization’s holistic organization development by:</w:t>
      </w:r>
    </w:p>
    <w:p w14:paraId="7A3C0CE3" w14:textId="4C309E5C"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Meeting individually with and mentoring organization leaders and members</w:t>
      </w:r>
    </w:p>
    <w:p w14:paraId="07C49897" w14:textId="796D431E"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Mediating inter-personal conflict</w:t>
      </w:r>
    </w:p>
    <w:p w14:paraId="6BAD77A9" w14:textId="62CA20B1" w:rsidR="3E3BEAEE" w:rsidRPr="00BB34F1" w:rsidRDefault="3E3BEAEE" w:rsidP="3C04A245">
      <w:pPr>
        <w:pStyle w:val="ListParagraph"/>
        <w:numPr>
          <w:ilvl w:val="0"/>
          <w:numId w:val="2"/>
        </w:numPr>
        <w:spacing w:before="240" w:after="240"/>
        <w:rPr>
          <w:rFonts w:asciiTheme="minorHAnsi" w:hAnsiTheme="minorHAnsi" w:cstheme="minorHAnsi"/>
        </w:rPr>
      </w:pPr>
      <w:r w:rsidRPr="00BB34F1">
        <w:rPr>
          <w:rFonts w:asciiTheme="minorHAnsi" w:hAnsiTheme="minorHAnsi" w:cstheme="minorHAnsi"/>
        </w:rPr>
        <w:t>Advisors should provide guidance and support on the organization’s operational needs by:</w:t>
      </w:r>
    </w:p>
    <w:p w14:paraId="5A7DFE95" w14:textId="6D7B5774"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Attending organization meetings and events</w:t>
      </w:r>
    </w:p>
    <w:p w14:paraId="68AC1250" w14:textId="44A2E9AA"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Submitting requests for university email services and other technology</w:t>
      </w:r>
    </w:p>
    <w:p w14:paraId="6154282E" w14:textId="56E46C92"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Consulting on the organization's budget</w:t>
      </w:r>
    </w:p>
    <w:p w14:paraId="52662523" w14:textId="50F62AE6"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Assisting with interpreting university policies and processes for student organizations</w:t>
      </w:r>
    </w:p>
    <w:p w14:paraId="6529B49B" w14:textId="75462199"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Sharing university information with members</w:t>
      </w:r>
    </w:p>
    <w:p w14:paraId="3842C1F9" w14:textId="3944E63D"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Reviewing organizational communications for professionalism</w:t>
      </w:r>
    </w:p>
    <w:p w14:paraId="0C182162" w14:textId="288FC0A9"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Assisting with the regular review of the student organization’s purpose statement and governing documents to ensure they are current and appropriately reflect the organization’s purpose goals and relationship with the department / unit where applicable</w:t>
      </w:r>
    </w:p>
    <w:p w14:paraId="69BEB489" w14:textId="7F50D043" w:rsidR="3E3BEAEE" w:rsidRPr="00BB34F1" w:rsidRDefault="3E3BEAEE" w:rsidP="3C04A245">
      <w:pPr>
        <w:pStyle w:val="ListParagraph"/>
        <w:numPr>
          <w:ilvl w:val="0"/>
          <w:numId w:val="2"/>
        </w:numPr>
        <w:spacing w:before="240" w:after="240"/>
        <w:rPr>
          <w:rFonts w:asciiTheme="minorHAnsi" w:hAnsiTheme="minorHAnsi" w:cstheme="minorHAnsi"/>
        </w:rPr>
      </w:pPr>
      <w:r w:rsidRPr="00BB34F1">
        <w:rPr>
          <w:rFonts w:asciiTheme="minorHAnsi" w:hAnsiTheme="minorHAnsi" w:cstheme="minorHAnsi"/>
        </w:rPr>
        <w:t>Advisors are not authorized to:</w:t>
      </w:r>
    </w:p>
    <w:p w14:paraId="1C14A7FA" w14:textId="4770322F"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t>Make statements on behalf of The Ohio State University</w:t>
      </w:r>
    </w:p>
    <w:p w14:paraId="652CF5EA" w14:textId="601753FD" w:rsidR="3E3BEAEE" w:rsidRPr="00BB34F1" w:rsidRDefault="3E3BEAEE" w:rsidP="3C04A245">
      <w:pPr>
        <w:pStyle w:val="ListParagraph"/>
        <w:numPr>
          <w:ilvl w:val="1"/>
          <w:numId w:val="2"/>
        </w:numPr>
        <w:spacing w:before="240" w:after="240"/>
        <w:rPr>
          <w:rFonts w:asciiTheme="minorHAnsi" w:hAnsiTheme="minorHAnsi" w:cstheme="minorHAnsi"/>
        </w:rPr>
      </w:pPr>
      <w:r w:rsidRPr="00BB34F1">
        <w:rPr>
          <w:rFonts w:asciiTheme="minorHAnsi" w:hAnsiTheme="minorHAnsi" w:cstheme="minorHAnsi"/>
        </w:rPr>
        <w:lastRenderedPageBreak/>
        <w:t>Make decisions on behalf of the student organization</w:t>
      </w:r>
    </w:p>
    <w:p w14:paraId="1BF68932" w14:textId="1FDC16CD" w:rsidR="3E3BEAEE" w:rsidRPr="00BB34F1" w:rsidRDefault="3E3BEAEE" w:rsidP="3C04A245">
      <w:pPr>
        <w:rPr>
          <w:rFonts w:asciiTheme="minorHAnsi" w:hAnsiTheme="minorHAnsi" w:cstheme="minorHAnsi"/>
          <w:color w:val="C00000"/>
          <w:u w:val="single"/>
        </w:rPr>
      </w:pPr>
      <w:r w:rsidRPr="00BB34F1">
        <w:rPr>
          <w:rFonts w:asciiTheme="minorHAnsi" w:hAnsiTheme="minorHAnsi" w:cstheme="minorHAnsi"/>
          <w:color w:val="C00000"/>
          <w:u w:val="single"/>
        </w:rPr>
        <w:t>Section B. Advisor Term</w:t>
      </w:r>
    </w:p>
    <w:p w14:paraId="2364F11D" w14:textId="7F0215E0" w:rsidR="1CD9AE4D" w:rsidRPr="00BB34F1" w:rsidRDefault="00C8548B" w:rsidP="11B81F38">
      <w:pPr>
        <w:rPr>
          <w:rFonts w:asciiTheme="minorHAnsi" w:hAnsiTheme="minorHAnsi" w:cstheme="minorHAnsi"/>
        </w:rPr>
      </w:pPr>
      <w:r w:rsidRPr="00BB34F1">
        <w:rPr>
          <w:rFonts w:asciiTheme="minorHAnsi" w:hAnsiTheme="minorHAnsi" w:cstheme="minorHAnsi"/>
        </w:rPr>
        <w:t>Advisor term length:</w:t>
      </w:r>
      <w:r w:rsidR="1CD9AE4D" w:rsidRPr="00BB34F1">
        <w:rPr>
          <w:rFonts w:asciiTheme="minorHAnsi" w:hAnsiTheme="minorHAnsi" w:cstheme="minorHAnsi"/>
        </w:rPr>
        <w:t xml:space="preserve"> </w:t>
      </w:r>
      <w:r w:rsidR="3E3BEAEE" w:rsidRPr="00BB34F1">
        <w:rPr>
          <w:rFonts w:asciiTheme="minorHAnsi" w:hAnsiTheme="minorHAnsi" w:cstheme="minorHAnsi"/>
        </w:rPr>
        <w:t xml:space="preserve">One year with the opportunity to be reappointed </w:t>
      </w:r>
    </w:p>
    <w:p w14:paraId="2AEDFF21" w14:textId="29DC3CCD" w:rsidR="3C04A245" w:rsidRPr="00BB34F1" w:rsidRDefault="3C04A245" w:rsidP="3C04A245">
      <w:pPr>
        <w:rPr>
          <w:rFonts w:asciiTheme="minorHAnsi" w:hAnsiTheme="minorHAnsi" w:cstheme="minorHAnsi"/>
          <w:u w:val="single"/>
        </w:rPr>
      </w:pPr>
    </w:p>
    <w:p w14:paraId="735690A9" w14:textId="1FA2D9C9" w:rsidR="3C04A245" w:rsidRPr="00BB34F1" w:rsidRDefault="3E3BEAEE" w:rsidP="3C04A245">
      <w:pPr>
        <w:rPr>
          <w:rFonts w:asciiTheme="minorHAnsi" w:hAnsiTheme="minorHAnsi" w:cstheme="minorHAnsi"/>
          <w:color w:val="C00000"/>
          <w:u w:val="single"/>
        </w:rPr>
      </w:pPr>
      <w:r w:rsidRPr="00BB34F1">
        <w:rPr>
          <w:rFonts w:asciiTheme="minorHAnsi" w:hAnsiTheme="minorHAnsi" w:cstheme="minorHAnsi"/>
          <w:color w:val="C00000"/>
          <w:u w:val="single"/>
        </w:rPr>
        <w:t>Section C. Advisor Selection</w:t>
      </w:r>
    </w:p>
    <w:p w14:paraId="58EEEE98" w14:textId="77777777" w:rsidR="00F82E04" w:rsidRPr="00BB34F1" w:rsidRDefault="00F82E04" w:rsidP="00F82E04">
      <w:pPr>
        <w:rPr>
          <w:rFonts w:asciiTheme="minorHAnsi" w:hAnsiTheme="minorHAnsi" w:cstheme="minorHAnsi"/>
          <w:color w:val="000000" w:themeColor="text1"/>
        </w:rPr>
      </w:pPr>
      <w:r w:rsidRPr="00BB34F1">
        <w:rPr>
          <w:rFonts w:asciiTheme="minorHAnsi" w:hAnsiTheme="minorHAnsi" w:cstheme="minorHAnsi"/>
          <w:b/>
          <w:bCs/>
          <w:color w:val="000000" w:themeColor="text1"/>
        </w:rPr>
        <w:t>Eligibility</w:t>
      </w:r>
    </w:p>
    <w:p w14:paraId="1157165E" w14:textId="7E3D1848" w:rsidR="76F44E25" w:rsidRPr="00BB34F1" w:rsidRDefault="76F44E25" w:rsidP="3C04A245">
      <w:pPr>
        <w:pStyle w:val="ListParagraph"/>
        <w:numPr>
          <w:ilvl w:val="0"/>
          <w:numId w:val="1"/>
        </w:numPr>
        <w:rPr>
          <w:rFonts w:asciiTheme="minorHAnsi" w:hAnsiTheme="minorHAnsi" w:cstheme="minorHAnsi"/>
        </w:rPr>
      </w:pPr>
      <w:r w:rsidRPr="00BB34F1">
        <w:rPr>
          <w:rFonts w:asciiTheme="minorHAnsi" w:hAnsiTheme="minorHAnsi" w:cstheme="minorHAnsi"/>
        </w:rPr>
        <w:t>The Primary Advisor must be a member of the faculty or administrative and professional staff selected by the student organization.</w:t>
      </w:r>
    </w:p>
    <w:p w14:paraId="0418D4B3" w14:textId="0A30AEA8" w:rsidR="7AE05802" w:rsidRPr="00BB34F1" w:rsidRDefault="7AE05802" w:rsidP="3C04A245">
      <w:pPr>
        <w:pStyle w:val="ListParagraph"/>
        <w:numPr>
          <w:ilvl w:val="0"/>
          <w:numId w:val="1"/>
        </w:numPr>
        <w:rPr>
          <w:rFonts w:asciiTheme="minorHAnsi" w:hAnsiTheme="minorHAnsi" w:cstheme="minorHAnsi"/>
        </w:rPr>
      </w:pPr>
      <w:r w:rsidRPr="00BB34F1">
        <w:rPr>
          <w:rFonts w:asciiTheme="minorHAnsi" w:hAnsiTheme="minorHAnsi" w:cstheme="minorHAnsi"/>
        </w:rPr>
        <w:t>Classified civil service employees, graduate administrative associates, and emeritus and retired faculty/staff may serve as co-advisors, but the primary faculty/staff advisor must complete the certification process for the organization to be registered.</w:t>
      </w:r>
    </w:p>
    <w:p w14:paraId="7E56440D" w14:textId="428E88B9" w:rsidR="3C04A245" w:rsidRPr="00BB34F1" w:rsidRDefault="2C6628A2" w:rsidP="3C04A245">
      <w:pPr>
        <w:pStyle w:val="ListParagraph"/>
        <w:numPr>
          <w:ilvl w:val="0"/>
          <w:numId w:val="1"/>
        </w:numPr>
        <w:rPr>
          <w:rFonts w:asciiTheme="minorHAnsi" w:hAnsiTheme="minorHAnsi" w:cstheme="minorHAnsi"/>
        </w:rPr>
      </w:pPr>
      <w:r w:rsidRPr="00BB34F1">
        <w:rPr>
          <w:rFonts w:asciiTheme="minorHAnsi" w:hAnsiTheme="minorHAnsi" w:cstheme="minorHAnsi"/>
        </w:rPr>
        <w:t>Advisors should not be on extended leave without mutually agreed upon contingency plans to provide for the organization’s needs during their absence. This can come in the form of regular communication during the leave or bringing on a co-advisor.</w:t>
      </w:r>
    </w:p>
    <w:p w14:paraId="710573A2" w14:textId="77777777" w:rsidR="00F82E04" w:rsidRPr="00BB34F1" w:rsidRDefault="00F82E04" w:rsidP="00F82E04">
      <w:pPr>
        <w:rPr>
          <w:rFonts w:asciiTheme="minorHAnsi" w:hAnsiTheme="minorHAnsi" w:cstheme="minorHAnsi"/>
          <w:color w:val="000000" w:themeColor="text1"/>
          <w:lang w:bidi="ar-SA"/>
        </w:rPr>
      </w:pPr>
      <w:r w:rsidRPr="00BB34F1">
        <w:rPr>
          <w:rFonts w:asciiTheme="minorHAnsi" w:hAnsiTheme="minorHAnsi" w:cstheme="minorHAnsi"/>
          <w:b/>
          <w:bCs/>
          <w:color w:val="000000" w:themeColor="text1"/>
          <w:lang w:bidi="ar-SA"/>
        </w:rPr>
        <w:t>Selection Process</w:t>
      </w:r>
    </w:p>
    <w:p w14:paraId="7931FAB8" w14:textId="26A77733" w:rsidR="00F82E04" w:rsidRPr="00BB34F1" w:rsidRDefault="00F82E04" w:rsidP="00F82E04">
      <w:pPr>
        <w:numPr>
          <w:ilvl w:val="0"/>
          <w:numId w:val="33"/>
        </w:numPr>
        <w:tabs>
          <w:tab w:val="num" w:pos="720"/>
        </w:tabs>
        <w:rPr>
          <w:rFonts w:asciiTheme="minorHAnsi" w:hAnsiTheme="minorHAnsi" w:cstheme="minorHAnsi"/>
          <w:color w:val="000000" w:themeColor="text1"/>
          <w:lang w:bidi="ar-SA"/>
        </w:rPr>
      </w:pPr>
      <w:r w:rsidRPr="00BB34F1">
        <w:rPr>
          <w:rFonts w:asciiTheme="minorHAnsi" w:hAnsiTheme="minorHAnsi" w:cstheme="minorHAnsi"/>
          <w:color w:val="000000" w:themeColor="text1"/>
          <w:lang w:bidi="ar-SA"/>
        </w:rPr>
        <w:t xml:space="preserve">The </w:t>
      </w:r>
      <w:r w:rsidR="00D91C64" w:rsidRPr="00BB34F1">
        <w:rPr>
          <w:rFonts w:asciiTheme="minorHAnsi" w:hAnsiTheme="minorHAnsi" w:cstheme="minorHAnsi"/>
          <w:color w:val="000000" w:themeColor="text1"/>
        </w:rPr>
        <w:t>Executive Board</w:t>
      </w:r>
      <w:r w:rsidRPr="00BB34F1">
        <w:rPr>
          <w:rFonts w:asciiTheme="minorHAnsi" w:hAnsiTheme="minorHAnsi" w:cstheme="minorHAnsi"/>
          <w:color w:val="000000" w:themeColor="text1"/>
          <w:lang w:bidi="ar-SA"/>
        </w:rPr>
        <w:t xml:space="preserve"> shall identify potential advisor candidates who meet the eligibility criteria.</w:t>
      </w:r>
    </w:p>
    <w:p w14:paraId="0D6C6234" w14:textId="6B0BD91B" w:rsidR="00F82E04" w:rsidRPr="00BB34F1" w:rsidRDefault="00F82E04" w:rsidP="00F82E04">
      <w:pPr>
        <w:numPr>
          <w:ilvl w:val="0"/>
          <w:numId w:val="33"/>
        </w:numPr>
        <w:tabs>
          <w:tab w:val="num" w:pos="720"/>
        </w:tabs>
        <w:rPr>
          <w:rFonts w:asciiTheme="minorHAnsi" w:hAnsiTheme="minorHAnsi" w:cstheme="minorHAnsi"/>
          <w:color w:val="000000" w:themeColor="text1"/>
          <w:lang w:bidi="ar-SA"/>
        </w:rPr>
      </w:pPr>
      <w:r w:rsidRPr="00BB34F1">
        <w:rPr>
          <w:rFonts w:asciiTheme="minorHAnsi" w:hAnsiTheme="minorHAnsi" w:cstheme="minorHAnsi"/>
          <w:color w:val="000000" w:themeColor="text1"/>
          <w:lang w:bidi="ar-SA"/>
        </w:rPr>
        <w:t xml:space="preserve">Interested candidates will be contacted by the </w:t>
      </w:r>
      <w:r w:rsidR="00D91C64" w:rsidRPr="00BB34F1">
        <w:rPr>
          <w:rFonts w:asciiTheme="minorHAnsi" w:hAnsiTheme="minorHAnsi" w:cstheme="minorHAnsi"/>
          <w:color w:val="000000" w:themeColor="text1"/>
        </w:rPr>
        <w:t>Executive Board</w:t>
      </w:r>
      <w:r w:rsidR="00D91C64" w:rsidRPr="00BB34F1">
        <w:rPr>
          <w:rFonts w:asciiTheme="minorHAnsi" w:hAnsiTheme="minorHAnsi" w:cstheme="minorHAnsi"/>
          <w:color w:val="000000" w:themeColor="text1"/>
          <w:lang w:bidi="ar-SA"/>
        </w:rPr>
        <w:t xml:space="preserve"> </w:t>
      </w:r>
      <w:r w:rsidRPr="00BB34F1">
        <w:rPr>
          <w:rFonts w:asciiTheme="minorHAnsi" w:hAnsiTheme="minorHAnsi" w:cstheme="minorHAnsi"/>
          <w:color w:val="000000" w:themeColor="text1"/>
          <w:lang w:bidi="ar-SA"/>
        </w:rPr>
        <w:t>to confirm their willingness to serve as an advisor and their understanding of the advisor role and responsibilities.</w:t>
      </w:r>
    </w:p>
    <w:p w14:paraId="12001406" w14:textId="0048A910" w:rsidR="00F82E04" w:rsidRPr="00BB34F1" w:rsidRDefault="00F82E04" w:rsidP="00F82E04">
      <w:pPr>
        <w:numPr>
          <w:ilvl w:val="0"/>
          <w:numId w:val="33"/>
        </w:numPr>
        <w:tabs>
          <w:tab w:val="num" w:pos="720"/>
        </w:tabs>
        <w:rPr>
          <w:rFonts w:asciiTheme="minorHAnsi" w:hAnsiTheme="minorHAnsi" w:cstheme="minorHAnsi"/>
          <w:color w:val="000000" w:themeColor="text1"/>
          <w:lang w:bidi="ar-SA"/>
        </w:rPr>
      </w:pPr>
      <w:r w:rsidRPr="00BB34F1">
        <w:rPr>
          <w:rFonts w:asciiTheme="minorHAnsi" w:hAnsiTheme="minorHAnsi" w:cstheme="minorHAnsi"/>
          <w:color w:val="000000" w:themeColor="text1"/>
          <w:lang w:bidi="ar-SA"/>
        </w:rPr>
        <w:t xml:space="preserve">The </w:t>
      </w:r>
      <w:r w:rsidR="00D91C64" w:rsidRPr="00BB34F1">
        <w:rPr>
          <w:rFonts w:asciiTheme="minorHAnsi" w:hAnsiTheme="minorHAnsi" w:cstheme="minorHAnsi"/>
          <w:color w:val="000000" w:themeColor="text1"/>
        </w:rPr>
        <w:t>Executive Board</w:t>
      </w:r>
      <w:r w:rsidR="00D91C64" w:rsidRPr="00BB34F1">
        <w:rPr>
          <w:rFonts w:asciiTheme="minorHAnsi" w:hAnsiTheme="minorHAnsi" w:cstheme="minorHAnsi"/>
          <w:color w:val="000000" w:themeColor="text1"/>
          <w:lang w:bidi="ar-SA"/>
        </w:rPr>
        <w:t xml:space="preserve"> </w:t>
      </w:r>
      <w:r w:rsidRPr="00BB34F1">
        <w:rPr>
          <w:rFonts w:asciiTheme="minorHAnsi" w:hAnsiTheme="minorHAnsi" w:cstheme="minorHAnsi"/>
          <w:color w:val="000000" w:themeColor="text1"/>
          <w:lang w:bidi="ar-SA"/>
        </w:rPr>
        <w:t xml:space="preserve">shall review and discuss the candidate(s) and formally select the Primary Advisor by a </w:t>
      </w:r>
      <w:r w:rsidR="00BB34F1" w:rsidRPr="00BB34F1">
        <w:rPr>
          <w:rFonts w:asciiTheme="minorHAnsi" w:hAnsiTheme="minorHAnsi" w:cstheme="minorHAnsi"/>
        </w:rPr>
        <w:t>simple majority</w:t>
      </w:r>
      <w:r w:rsidR="00A11A64" w:rsidRPr="00BB34F1">
        <w:rPr>
          <w:rFonts w:asciiTheme="minorHAnsi" w:hAnsiTheme="minorHAnsi" w:cstheme="minorHAnsi"/>
        </w:rPr>
        <w:t xml:space="preserve"> affirmative vote from the </w:t>
      </w:r>
      <w:r w:rsidR="00D91C64" w:rsidRPr="00BB34F1">
        <w:rPr>
          <w:rFonts w:asciiTheme="minorHAnsi" w:hAnsiTheme="minorHAnsi" w:cstheme="minorHAnsi"/>
          <w:color w:val="000000" w:themeColor="text1"/>
        </w:rPr>
        <w:t>Executive Board</w:t>
      </w:r>
      <w:r w:rsidRPr="00BB34F1">
        <w:rPr>
          <w:rFonts w:asciiTheme="minorHAnsi" w:hAnsiTheme="minorHAnsi" w:cstheme="minorHAnsi"/>
          <w:color w:val="000000" w:themeColor="text1"/>
          <w:lang w:bidi="ar-SA"/>
        </w:rPr>
        <w:t>.</w:t>
      </w:r>
    </w:p>
    <w:p w14:paraId="280CE753" w14:textId="77777777" w:rsidR="00F82E04" w:rsidRPr="00BB34F1" w:rsidRDefault="00F82E04" w:rsidP="00F82E04">
      <w:pPr>
        <w:numPr>
          <w:ilvl w:val="0"/>
          <w:numId w:val="33"/>
        </w:numPr>
        <w:tabs>
          <w:tab w:val="num" w:pos="720"/>
        </w:tabs>
        <w:rPr>
          <w:rFonts w:asciiTheme="minorHAnsi" w:hAnsiTheme="minorHAnsi" w:cstheme="minorHAnsi"/>
          <w:color w:val="000000" w:themeColor="text1"/>
          <w:lang w:bidi="ar-SA"/>
        </w:rPr>
      </w:pPr>
      <w:r w:rsidRPr="00BB34F1">
        <w:rPr>
          <w:rFonts w:asciiTheme="minorHAnsi" w:hAnsiTheme="minorHAnsi" w:cstheme="minorHAnsi"/>
          <w:color w:val="000000" w:themeColor="text1"/>
          <w:lang w:bidi="ar-SA"/>
        </w:rPr>
        <w:t>The selected advisor must confirm acceptance of the role and complete any required university certification or registration procedures.</w:t>
      </w:r>
    </w:p>
    <w:p w14:paraId="1E24CBD0" w14:textId="77777777" w:rsidR="00F82E04" w:rsidRPr="00BB34F1" w:rsidRDefault="00F82E04" w:rsidP="3C04A245">
      <w:pPr>
        <w:rPr>
          <w:rFonts w:asciiTheme="minorHAnsi" w:hAnsiTheme="minorHAnsi" w:cstheme="minorHAnsi"/>
          <w:color w:val="C00000"/>
          <w:u w:val="single"/>
        </w:rPr>
      </w:pPr>
    </w:p>
    <w:p w14:paraId="4B7D093F" w14:textId="17ADC3B1" w:rsidR="3E3BEAEE" w:rsidRPr="00BB34F1" w:rsidRDefault="3E3BEAEE" w:rsidP="3C04A245">
      <w:pPr>
        <w:rPr>
          <w:rFonts w:asciiTheme="minorHAnsi" w:hAnsiTheme="minorHAnsi" w:cstheme="minorHAnsi"/>
          <w:color w:val="C00000"/>
          <w:u w:val="single"/>
        </w:rPr>
      </w:pPr>
      <w:r w:rsidRPr="00BB34F1">
        <w:rPr>
          <w:rFonts w:asciiTheme="minorHAnsi" w:hAnsiTheme="minorHAnsi" w:cstheme="minorHAnsi"/>
          <w:color w:val="C00000"/>
          <w:u w:val="single"/>
        </w:rPr>
        <w:t>Section D. Advisor Replacement</w:t>
      </w:r>
    </w:p>
    <w:p w14:paraId="26BA03B1" w14:textId="3132C702" w:rsidR="00A83E31" w:rsidRPr="00BB34F1" w:rsidRDefault="00A83E31" w:rsidP="00E95056">
      <w:pPr>
        <w:rPr>
          <w:rFonts w:asciiTheme="minorHAnsi" w:hAnsiTheme="minorHAnsi" w:cstheme="minorHAnsi"/>
        </w:rPr>
      </w:pPr>
      <w:r w:rsidRPr="00BB34F1">
        <w:rPr>
          <w:rFonts w:asciiTheme="minorHAnsi" w:hAnsiTheme="minorHAnsi" w:cstheme="minorHAnsi"/>
        </w:rPr>
        <w:t xml:space="preserve">In the case of resignation or removal, an advisor will be selected by the Executive board for replacement. Advisor nominees will be voted on by the Executive </w:t>
      </w:r>
      <w:proofErr w:type="gramStart"/>
      <w:r w:rsidRPr="00BB34F1">
        <w:rPr>
          <w:rFonts w:asciiTheme="minorHAnsi" w:hAnsiTheme="minorHAnsi" w:cstheme="minorHAnsi"/>
        </w:rPr>
        <w:t>Board,</w:t>
      </w:r>
      <w:proofErr w:type="gramEnd"/>
      <w:r w:rsidRPr="00BB34F1">
        <w:rPr>
          <w:rFonts w:asciiTheme="minorHAnsi" w:hAnsiTheme="minorHAnsi" w:cstheme="minorHAnsi"/>
        </w:rPr>
        <w:t xml:space="preserve"> a majority vote must be present to elect a new advisor. </w:t>
      </w:r>
    </w:p>
    <w:p w14:paraId="65989C04" w14:textId="77777777" w:rsidR="00F82E04" w:rsidRPr="00BB34F1" w:rsidRDefault="00F82E04" w:rsidP="00E95056">
      <w:pPr>
        <w:rPr>
          <w:rFonts w:asciiTheme="minorHAnsi" w:hAnsiTheme="minorHAnsi" w:cstheme="minorHAnsi"/>
        </w:rPr>
      </w:pPr>
    </w:p>
    <w:p w14:paraId="453DE7D7" w14:textId="3ADCA934" w:rsidR="3C04A245" w:rsidRPr="00BB34F1" w:rsidRDefault="004128AF" w:rsidP="3C04A245">
      <w:pPr>
        <w:rPr>
          <w:rFonts w:asciiTheme="minorHAnsi" w:hAnsiTheme="minorHAnsi" w:cstheme="minorHAnsi"/>
          <w:color w:val="C00000"/>
          <w:u w:val="single"/>
        </w:rPr>
      </w:pPr>
      <w:bookmarkStart w:id="6" w:name="_Hlk198811308"/>
      <w:r w:rsidRPr="00BB34F1">
        <w:rPr>
          <w:rFonts w:asciiTheme="minorHAnsi" w:hAnsiTheme="minorHAnsi" w:cstheme="minorHAnsi"/>
          <w:color w:val="C00000"/>
          <w:u w:val="single"/>
        </w:rPr>
        <w:t>A</w:t>
      </w:r>
      <w:r w:rsidR="00484FE8" w:rsidRPr="00BB34F1">
        <w:rPr>
          <w:rFonts w:asciiTheme="minorHAnsi" w:hAnsiTheme="minorHAnsi" w:cstheme="minorHAnsi"/>
          <w:color w:val="C00000"/>
          <w:u w:val="single"/>
        </w:rPr>
        <w:t>RTICLE V</w:t>
      </w:r>
      <w:r w:rsidR="001A4DAF" w:rsidRPr="00BB34F1">
        <w:rPr>
          <w:rFonts w:asciiTheme="minorHAnsi" w:hAnsiTheme="minorHAnsi" w:cstheme="minorHAnsi"/>
          <w:color w:val="C00000"/>
          <w:u w:val="single"/>
        </w:rPr>
        <w:t>I</w:t>
      </w:r>
      <w:r w:rsidR="00484FE8" w:rsidRPr="00BB34F1">
        <w:rPr>
          <w:rFonts w:asciiTheme="minorHAnsi" w:hAnsiTheme="minorHAnsi" w:cstheme="minorHAnsi"/>
          <w:color w:val="C00000"/>
          <w:u w:val="single"/>
        </w:rPr>
        <w:t>.</w:t>
      </w:r>
      <w:r w:rsidR="00B536BF" w:rsidRPr="00BB34F1">
        <w:rPr>
          <w:rFonts w:asciiTheme="minorHAnsi" w:hAnsiTheme="minorHAnsi" w:cstheme="minorHAnsi"/>
          <w:color w:val="C00000"/>
          <w:u w:val="single"/>
        </w:rPr>
        <w:t xml:space="preserve">   </w:t>
      </w:r>
      <w:r w:rsidR="02BA877A" w:rsidRPr="00BB34F1">
        <w:rPr>
          <w:rFonts w:asciiTheme="minorHAnsi" w:hAnsiTheme="minorHAnsi" w:cstheme="minorHAnsi"/>
          <w:color w:val="C00000"/>
          <w:u w:val="single"/>
        </w:rPr>
        <w:t>ORGANIZATION LEADERSHIP</w:t>
      </w:r>
    </w:p>
    <w:p w14:paraId="7F263047" w14:textId="77777777" w:rsidR="00DF1579" w:rsidRPr="00BB34F1" w:rsidRDefault="00DF1579" w:rsidP="3C04A245">
      <w:pPr>
        <w:rPr>
          <w:rFonts w:asciiTheme="minorHAnsi" w:hAnsiTheme="minorHAnsi" w:cstheme="minorHAnsi"/>
          <w:color w:val="C00000"/>
          <w:u w:val="single"/>
        </w:rPr>
      </w:pPr>
      <w:r w:rsidRPr="00BB34F1">
        <w:rPr>
          <w:rFonts w:asciiTheme="minorHAnsi" w:hAnsiTheme="minorHAnsi" w:cstheme="minorHAnsi"/>
          <w:color w:val="C00000"/>
          <w:u w:val="single"/>
        </w:rPr>
        <w:t>Section A. Officer Positions</w:t>
      </w:r>
    </w:p>
    <w:bookmarkEnd w:id="6"/>
    <w:p w14:paraId="1FD33477" w14:textId="337B88B8" w:rsidR="008D26CF" w:rsidRPr="00BB34F1" w:rsidRDefault="008D26CF" w:rsidP="008D26CF">
      <w:pPr>
        <w:pStyle w:val="ListParagraph"/>
        <w:numPr>
          <w:ilvl w:val="0"/>
          <w:numId w:val="29"/>
        </w:numPr>
        <w:rPr>
          <w:rFonts w:asciiTheme="minorHAnsi" w:hAnsiTheme="minorHAnsi" w:cstheme="minorHAnsi"/>
        </w:rPr>
      </w:pPr>
      <w:r w:rsidRPr="00BB34F1">
        <w:rPr>
          <w:rFonts w:asciiTheme="minorHAnsi" w:hAnsiTheme="minorHAnsi" w:cstheme="minorHAnsi"/>
        </w:rPr>
        <w:t xml:space="preserve">President: The President’s roles shall include managing association meetings and activities, </w:t>
      </w:r>
      <w:proofErr w:type="gramStart"/>
      <w:r w:rsidRPr="00BB34F1">
        <w:rPr>
          <w:rFonts w:asciiTheme="minorHAnsi" w:hAnsiTheme="minorHAnsi" w:cstheme="minorHAnsi"/>
        </w:rPr>
        <w:t>assisting</w:t>
      </w:r>
      <w:proofErr w:type="gramEnd"/>
      <w:r w:rsidRPr="00BB34F1">
        <w:rPr>
          <w:rFonts w:asciiTheme="minorHAnsi" w:hAnsiTheme="minorHAnsi" w:cstheme="minorHAnsi"/>
        </w:rPr>
        <w:t xml:space="preserve"> fellow Executive Board members, and accomplishing the roles described by The Ohio State University Center for Student Leadership and Service. </w:t>
      </w:r>
    </w:p>
    <w:p w14:paraId="7E9BE4A2" w14:textId="245CA356" w:rsidR="008D26CF" w:rsidRPr="00BB34F1" w:rsidRDefault="008D26CF" w:rsidP="008D26CF">
      <w:pPr>
        <w:pStyle w:val="ListParagraph"/>
        <w:numPr>
          <w:ilvl w:val="0"/>
          <w:numId w:val="29"/>
        </w:numPr>
        <w:rPr>
          <w:rFonts w:asciiTheme="minorHAnsi" w:hAnsiTheme="minorHAnsi" w:cstheme="minorHAnsi"/>
        </w:rPr>
      </w:pPr>
      <w:r w:rsidRPr="00BB34F1">
        <w:rPr>
          <w:rFonts w:asciiTheme="minorHAnsi" w:hAnsiTheme="minorHAnsi" w:cstheme="minorHAnsi"/>
        </w:rPr>
        <w:t>Vice-President: assist the association President, serving as President in the President’s absence, and recording historical and meeting notes of association meetings</w:t>
      </w:r>
    </w:p>
    <w:p w14:paraId="7D369A6B" w14:textId="6F412FE5" w:rsidR="008D26CF" w:rsidRPr="00BB34F1" w:rsidRDefault="008D26CF" w:rsidP="008D26CF">
      <w:pPr>
        <w:pStyle w:val="ListParagraph"/>
        <w:numPr>
          <w:ilvl w:val="0"/>
          <w:numId w:val="29"/>
        </w:numPr>
        <w:rPr>
          <w:rFonts w:asciiTheme="minorHAnsi" w:hAnsiTheme="minorHAnsi" w:cstheme="minorHAnsi"/>
        </w:rPr>
      </w:pPr>
      <w:r w:rsidRPr="00BB34F1">
        <w:rPr>
          <w:rFonts w:asciiTheme="minorHAnsi" w:hAnsiTheme="minorHAnsi" w:cstheme="minorHAnsi"/>
        </w:rPr>
        <w:t xml:space="preserve">Treasurer: manage monetary resources of the association, any association fundraising, and accomplish the roles for this position described within </w:t>
      </w:r>
      <w:r w:rsidRPr="00BB34F1">
        <w:rPr>
          <w:rFonts w:asciiTheme="minorHAnsi" w:hAnsiTheme="minorHAnsi" w:cstheme="minorHAnsi"/>
          <w:i/>
          <w:iCs/>
        </w:rPr>
        <w:t>The Ohio State University Center for Student Leadership and Service</w:t>
      </w:r>
      <w:r w:rsidRPr="00BB34F1">
        <w:rPr>
          <w:rFonts w:asciiTheme="minorHAnsi" w:hAnsiTheme="minorHAnsi" w:cstheme="minorHAnsi"/>
        </w:rPr>
        <w:t xml:space="preserve">. </w:t>
      </w:r>
    </w:p>
    <w:p w14:paraId="52837354" w14:textId="4636B4AB" w:rsidR="008D26CF" w:rsidRPr="00BB34F1" w:rsidRDefault="008D26CF" w:rsidP="008D26CF">
      <w:pPr>
        <w:pStyle w:val="ListParagraph"/>
        <w:numPr>
          <w:ilvl w:val="0"/>
          <w:numId w:val="29"/>
        </w:numPr>
        <w:rPr>
          <w:rFonts w:asciiTheme="minorHAnsi" w:hAnsiTheme="minorHAnsi" w:cstheme="minorHAnsi"/>
        </w:rPr>
      </w:pPr>
      <w:r w:rsidRPr="00BB34F1">
        <w:rPr>
          <w:rFonts w:asciiTheme="minorHAnsi" w:hAnsiTheme="minorHAnsi" w:cstheme="minorHAnsi"/>
        </w:rPr>
        <w:t>President, Vice-president and Treasurer must be enrolled as students and be in good standing</w:t>
      </w:r>
    </w:p>
    <w:p w14:paraId="0660AF0F" w14:textId="2226B4F6" w:rsidR="11B81F38" w:rsidRPr="00BB34F1" w:rsidRDefault="11B81F38" w:rsidP="11B81F38">
      <w:pPr>
        <w:rPr>
          <w:rFonts w:asciiTheme="minorHAnsi" w:hAnsiTheme="minorHAnsi" w:cstheme="minorHAnsi"/>
          <w:color w:val="C00000"/>
          <w:u w:val="single"/>
        </w:rPr>
      </w:pPr>
    </w:p>
    <w:p w14:paraId="6BE7D841" w14:textId="29F8549F" w:rsidR="00DF1579" w:rsidRPr="00BB34F1" w:rsidRDefault="00C04384" w:rsidP="3C04A245">
      <w:pPr>
        <w:rPr>
          <w:rFonts w:asciiTheme="minorHAnsi" w:hAnsiTheme="minorHAnsi" w:cstheme="minorHAnsi"/>
          <w:color w:val="C00000"/>
          <w:u w:val="single"/>
        </w:rPr>
      </w:pPr>
      <w:bookmarkStart w:id="7" w:name="_Hlk198811379"/>
      <w:r w:rsidRPr="00BB34F1">
        <w:rPr>
          <w:rFonts w:asciiTheme="minorHAnsi" w:hAnsiTheme="minorHAnsi" w:cstheme="minorHAnsi"/>
          <w:color w:val="C00000"/>
          <w:u w:val="single"/>
        </w:rPr>
        <w:t xml:space="preserve">Section </w:t>
      </w:r>
      <w:r w:rsidR="00DF1579" w:rsidRPr="00BB34F1">
        <w:rPr>
          <w:rFonts w:asciiTheme="minorHAnsi" w:hAnsiTheme="minorHAnsi" w:cstheme="minorHAnsi"/>
          <w:color w:val="C00000"/>
          <w:u w:val="single"/>
        </w:rPr>
        <w:t>B</w:t>
      </w:r>
      <w:r w:rsidRPr="00BB34F1">
        <w:rPr>
          <w:rFonts w:asciiTheme="minorHAnsi" w:hAnsiTheme="minorHAnsi" w:cstheme="minorHAnsi"/>
          <w:color w:val="C00000"/>
          <w:u w:val="single"/>
        </w:rPr>
        <w:t xml:space="preserve">. </w:t>
      </w:r>
      <w:r w:rsidR="00DF1579" w:rsidRPr="00BB34F1">
        <w:rPr>
          <w:rFonts w:asciiTheme="minorHAnsi" w:hAnsiTheme="minorHAnsi" w:cstheme="minorHAnsi"/>
          <w:color w:val="C00000"/>
          <w:u w:val="single"/>
        </w:rPr>
        <w:t>Officer Eligibility</w:t>
      </w:r>
    </w:p>
    <w:bookmarkEnd w:id="7"/>
    <w:p w14:paraId="38603837" w14:textId="22572D90" w:rsidR="006D01B1" w:rsidRPr="00BB34F1" w:rsidRDefault="008D26CF" w:rsidP="11B81F38">
      <w:pPr>
        <w:rPr>
          <w:rFonts w:asciiTheme="minorHAnsi" w:hAnsiTheme="minorHAnsi" w:cstheme="minorHAnsi"/>
        </w:rPr>
      </w:pPr>
      <w:r w:rsidRPr="00BB34F1">
        <w:rPr>
          <w:rFonts w:asciiTheme="minorHAnsi" w:hAnsiTheme="minorHAnsi" w:cstheme="minorHAnsi"/>
        </w:rPr>
        <w:t>A student is eligible to assume an officer position if they are enrolled as a nursing PhD student and be in good academic standing</w:t>
      </w:r>
    </w:p>
    <w:p w14:paraId="6E8E9156" w14:textId="77777777" w:rsidR="00C04384" w:rsidRPr="00BB34F1" w:rsidRDefault="00C04384" w:rsidP="59666B43">
      <w:pPr>
        <w:rPr>
          <w:rFonts w:asciiTheme="minorHAnsi" w:hAnsiTheme="minorHAnsi" w:cstheme="minorHAnsi"/>
          <w:b/>
          <w:bCs/>
        </w:rPr>
      </w:pPr>
    </w:p>
    <w:p w14:paraId="6E6A77DE" w14:textId="77777777" w:rsidR="00C04384" w:rsidRPr="00BB34F1" w:rsidRDefault="001F36EB" w:rsidP="3C04A245">
      <w:pPr>
        <w:rPr>
          <w:rFonts w:asciiTheme="minorHAnsi" w:hAnsiTheme="minorHAnsi" w:cstheme="minorHAnsi"/>
          <w:color w:val="C00000"/>
          <w:u w:val="single"/>
        </w:rPr>
      </w:pPr>
      <w:bookmarkStart w:id="8" w:name="_Hlk198811401"/>
      <w:r w:rsidRPr="00BB34F1">
        <w:rPr>
          <w:rFonts w:asciiTheme="minorHAnsi" w:hAnsiTheme="minorHAnsi" w:cstheme="minorHAnsi"/>
          <w:color w:val="C00000"/>
          <w:u w:val="single"/>
        </w:rPr>
        <w:lastRenderedPageBreak/>
        <w:t>Section C</w:t>
      </w:r>
      <w:r w:rsidR="00C04384" w:rsidRPr="00BB34F1">
        <w:rPr>
          <w:rFonts w:asciiTheme="minorHAnsi" w:hAnsiTheme="minorHAnsi" w:cstheme="minorHAnsi"/>
          <w:color w:val="C00000"/>
          <w:u w:val="single"/>
        </w:rPr>
        <w:t>. Officer Selection Process</w:t>
      </w:r>
    </w:p>
    <w:bookmarkEnd w:id="8"/>
    <w:p w14:paraId="6F5C6DFC" w14:textId="77777777" w:rsidR="008D26CF" w:rsidRPr="00BB34F1" w:rsidRDefault="008D26CF" w:rsidP="008D26CF">
      <w:pPr>
        <w:rPr>
          <w:rFonts w:asciiTheme="minorHAnsi" w:hAnsiTheme="minorHAnsi" w:cstheme="minorHAnsi"/>
        </w:rPr>
      </w:pPr>
      <w:r w:rsidRPr="00BB34F1">
        <w:rPr>
          <w:rFonts w:asciiTheme="minorHAnsi" w:hAnsiTheme="minorHAnsi" w:cstheme="minorHAnsi"/>
        </w:rPr>
        <w:t>Officer nominees will be voted on by the pre-existing officers; nominees must have a majority vote by the executive board to become an officer. New officers will be voted on in spring semester. If no member is elected for a position, and that position remains open, a member can be appointed into that role by the Executive Board before the term ends.</w:t>
      </w:r>
    </w:p>
    <w:p w14:paraId="3C1F2320" w14:textId="77777777" w:rsidR="000B4D22" w:rsidRPr="00BB34F1" w:rsidRDefault="000B4D22" w:rsidP="59666B43">
      <w:pPr>
        <w:rPr>
          <w:rFonts w:asciiTheme="minorHAnsi" w:hAnsiTheme="minorHAnsi" w:cstheme="minorHAnsi"/>
        </w:rPr>
      </w:pPr>
    </w:p>
    <w:p w14:paraId="04217D65" w14:textId="3B8E9A63" w:rsidR="008D26CF" w:rsidRPr="00BB34F1" w:rsidRDefault="000B4D22" w:rsidP="11B81F38">
      <w:pPr>
        <w:rPr>
          <w:rFonts w:asciiTheme="minorHAnsi" w:hAnsiTheme="minorHAnsi" w:cstheme="minorHAnsi"/>
          <w:color w:val="C00000"/>
          <w:u w:val="single"/>
        </w:rPr>
      </w:pPr>
      <w:r w:rsidRPr="00BB34F1">
        <w:rPr>
          <w:rFonts w:asciiTheme="minorHAnsi" w:hAnsiTheme="minorHAnsi" w:cstheme="minorHAnsi"/>
          <w:color w:val="C00000"/>
          <w:u w:val="single"/>
        </w:rPr>
        <w:t xml:space="preserve">Section </w:t>
      </w:r>
      <w:r w:rsidR="0006076B" w:rsidRPr="00BB34F1">
        <w:rPr>
          <w:rFonts w:asciiTheme="minorHAnsi" w:hAnsiTheme="minorHAnsi" w:cstheme="minorHAnsi"/>
          <w:color w:val="C00000"/>
          <w:u w:val="single"/>
        </w:rPr>
        <w:t>D</w:t>
      </w:r>
      <w:r w:rsidRPr="00BB34F1">
        <w:rPr>
          <w:rFonts w:asciiTheme="minorHAnsi" w:hAnsiTheme="minorHAnsi" w:cstheme="minorHAnsi"/>
          <w:color w:val="C00000"/>
          <w:u w:val="single"/>
        </w:rPr>
        <w:t xml:space="preserve">. </w:t>
      </w:r>
      <w:r w:rsidR="0006076B" w:rsidRPr="00BB34F1">
        <w:rPr>
          <w:rFonts w:asciiTheme="minorHAnsi" w:hAnsiTheme="minorHAnsi" w:cstheme="minorHAnsi"/>
          <w:color w:val="C00000"/>
          <w:u w:val="single"/>
        </w:rPr>
        <w:t>Officer Removal</w:t>
      </w:r>
    </w:p>
    <w:p w14:paraId="6E9F9B4F" w14:textId="50AD8908" w:rsidR="008D26CF" w:rsidRPr="00BB34F1" w:rsidRDefault="008D26CF" w:rsidP="008D26CF">
      <w:pPr>
        <w:pStyle w:val="ListParagraph"/>
        <w:numPr>
          <w:ilvl w:val="0"/>
          <w:numId w:val="28"/>
        </w:numPr>
        <w:rPr>
          <w:rFonts w:asciiTheme="minorHAnsi" w:hAnsiTheme="minorHAnsi" w:cstheme="minorHAnsi"/>
          <w:b/>
          <w:bCs/>
        </w:rPr>
      </w:pPr>
      <w:r w:rsidRPr="00BB34F1">
        <w:rPr>
          <w:rFonts w:asciiTheme="minorHAnsi" w:hAnsiTheme="minorHAnsi" w:cstheme="minorHAnsi"/>
        </w:rPr>
        <w:t>If an officer conducts themselves in a manner deemed detrimental to the purpose of this organization or is in violation of The Ohio State University Student Code of Conduct, they can be removed from the association through a majority vote of eligible members of AFNR. The officer in question must be awarded the opportunity to be present during the vote.</w:t>
      </w:r>
    </w:p>
    <w:p w14:paraId="7C160D06" w14:textId="77777777" w:rsidR="008D26CF" w:rsidRPr="00BB34F1" w:rsidRDefault="008D26CF" w:rsidP="008D26CF">
      <w:pPr>
        <w:pStyle w:val="ListParagraph"/>
        <w:numPr>
          <w:ilvl w:val="0"/>
          <w:numId w:val="28"/>
        </w:numPr>
        <w:rPr>
          <w:rFonts w:asciiTheme="minorHAnsi" w:hAnsiTheme="minorHAnsi" w:cstheme="minorHAnsi"/>
          <w:b/>
          <w:bCs/>
        </w:rPr>
      </w:pPr>
      <w:r w:rsidRPr="00BB34F1">
        <w:rPr>
          <w:rFonts w:asciiTheme="minorHAnsi" w:hAnsiTheme="minorHAnsi" w:cstheme="minorHAnsi"/>
        </w:rPr>
        <w:t xml:space="preserve">Member Removal Process: </w:t>
      </w:r>
    </w:p>
    <w:p w14:paraId="74FE8B99" w14:textId="71344707" w:rsidR="008D26CF" w:rsidRPr="00BB34F1" w:rsidRDefault="008D26CF" w:rsidP="008D26CF">
      <w:pPr>
        <w:numPr>
          <w:ilvl w:val="0"/>
          <w:numId w:val="15"/>
        </w:numPr>
        <w:rPr>
          <w:rFonts w:asciiTheme="minorHAnsi" w:hAnsiTheme="minorHAnsi" w:cstheme="minorHAnsi"/>
        </w:rPr>
      </w:pPr>
      <w:r w:rsidRPr="00BB34F1">
        <w:rPr>
          <w:rFonts w:asciiTheme="minorHAnsi" w:hAnsiTheme="minorHAnsi" w:cstheme="minorHAnsi"/>
        </w:rPr>
        <w:t>Establishing grounds: Members and advisor will be provided with evidence for the reason for removal.</w:t>
      </w:r>
    </w:p>
    <w:p w14:paraId="643E667D" w14:textId="7C63AED0" w:rsidR="008D26CF" w:rsidRPr="00BB34F1" w:rsidRDefault="008D26CF" w:rsidP="008D26CF">
      <w:pPr>
        <w:numPr>
          <w:ilvl w:val="0"/>
          <w:numId w:val="15"/>
        </w:numPr>
        <w:rPr>
          <w:rFonts w:asciiTheme="minorHAnsi" w:hAnsiTheme="minorHAnsi" w:cstheme="minorHAnsi"/>
        </w:rPr>
      </w:pPr>
      <w:r w:rsidRPr="00BB34F1">
        <w:rPr>
          <w:rFonts w:asciiTheme="minorHAnsi" w:hAnsiTheme="minorHAnsi" w:cstheme="minorHAnsi"/>
        </w:rPr>
        <w:t>Notifying the member: The officer will be provided with documentation in writing of their charges and provided with an opportunity to defend themselves.</w:t>
      </w:r>
    </w:p>
    <w:p w14:paraId="41A8B04B" w14:textId="77777777" w:rsidR="008D26CF" w:rsidRPr="00BB34F1" w:rsidRDefault="008D26CF" w:rsidP="008D26CF">
      <w:pPr>
        <w:numPr>
          <w:ilvl w:val="0"/>
          <w:numId w:val="15"/>
        </w:numPr>
        <w:rPr>
          <w:rFonts w:asciiTheme="minorHAnsi" w:hAnsiTheme="minorHAnsi" w:cstheme="minorHAnsi"/>
        </w:rPr>
      </w:pPr>
      <w:r w:rsidRPr="00BB34F1">
        <w:rPr>
          <w:rFonts w:asciiTheme="minorHAnsi" w:hAnsiTheme="minorHAnsi" w:cstheme="minorHAnsi"/>
        </w:rPr>
        <w:t xml:space="preserve">Calling a meeting: A meeting will be held with all members to vote on the removal </w:t>
      </w:r>
    </w:p>
    <w:p w14:paraId="5148BDA1" w14:textId="4F70F5B2" w:rsidR="008D26CF" w:rsidRPr="00BB34F1" w:rsidRDefault="008D26CF" w:rsidP="008D26CF">
      <w:pPr>
        <w:numPr>
          <w:ilvl w:val="0"/>
          <w:numId w:val="15"/>
        </w:numPr>
        <w:rPr>
          <w:rFonts w:asciiTheme="minorHAnsi" w:hAnsiTheme="minorHAnsi" w:cstheme="minorHAnsi"/>
        </w:rPr>
      </w:pPr>
      <w:r w:rsidRPr="00BB34F1">
        <w:rPr>
          <w:rFonts w:asciiTheme="minorHAnsi" w:hAnsiTheme="minorHAnsi" w:cstheme="minorHAnsi"/>
        </w:rPr>
        <w:t xml:space="preserve">Voting: Majority vote must be present to remove </w:t>
      </w:r>
      <w:proofErr w:type="gramStart"/>
      <w:r w:rsidRPr="00BB34F1">
        <w:rPr>
          <w:rFonts w:asciiTheme="minorHAnsi" w:hAnsiTheme="minorHAnsi" w:cstheme="minorHAnsi"/>
        </w:rPr>
        <w:t>a</w:t>
      </w:r>
      <w:proofErr w:type="gramEnd"/>
      <w:r w:rsidRPr="00BB34F1">
        <w:rPr>
          <w:rFonts w:asciiTheme="minorHAnsi" w:hAnsiTheme="minorHAnsi" w:cstheme="minorHAnsi"/>
        </w:rPr>
        <w:t xml:space="preserve"> officer</w:t>
      </w:r>
    </w:p>
    <w:p w14:paraId="3763E0B0" w14:textId="77777777" w:rsidR="003D5687" w:rsidRPr="00BB34F1" w:rsidRDefault="003D5687" w:rsidP="59666B43">
      <w:pPr>
        <w:rPr>
          <w:rFonts w:asciiTheme="minorHAnsi" w:hAnsiTheme="minorHAnsi" w:cstheme="minorHAnsi"/>
          <w:b/>
          <w:bCs/>
          <w:color w:val="0070C0"/>
        </w:rPr>
      </w:pPr>
    </w:p>
    <w:p w14:paraId="1E10AE7F" w14:textId="20096CC7" w:rsidR="00F91496" w:rsidRPr="00BB34F1" w:rsidRDefault="004128AF" w:rsidP="00D91C64">
      <w:pPr>
        <w:ind w:left="1800" w:hanging="1800"/>
        <w:rPr>
          <w:rFonts w:asciiTheme="minorHAnsi" w:hAnsiTheme="minorHAnsi" w:cstheme="minorHAnsi"/>
          <w:color w:val="C00000"/>
          <w:u w:val="single"/>
        </w:rPr>
      </w:pPr>
      <w:r w:rsidRPr="00BB34F1">
        <w:rPr>
          <w:rFonts w:asciiTheme="minorHAnsi" w:hAnsiTheme="minorHAnsi" w:cstheme="minorHAnsi"/>
          <w:color w:val="C00000"/>
          <w:u w:val="single"/>
        </w:rPr>
        <w:t>A</w:t>
      </w:r>
      <w:r w:rsidR="005F3053" w:rsidRPr="00BB34F1">
        <w:rPr>
          <w:rFonts w:asciiTheme="minorHAnsi" w:hAnsiTheme="minorHAnsi" w:cstheme="minorHAnsi"/>
          <w:color w:val="C00000"/>
          <w:u w:val="single"/>
        </w:rPr>
        <w:t xml:space="preserve">RTICLE </w:t>
      </w:r>
      <w:r w:rsidR="005413F1" w:rsidRPr="00BB34F1">
        <w:rPr>
          <w:rFonts w:asciiTheme="minorHAnsi" w:hAnsiTheme="minorHAnsi" w:cstheme="minorHAnsi"/>
          <w:color w:val="C00000"/>
          <w:u w:val="single"/>
        </w:rPr>
        <w:t>VII</w:t>
      </w:r>
      <w:r w:rsidR="005F3053" w:rsidRPr="00BB34F1">
        <w:rPr>
          <w:rFonts w:asciiTheme="minorHAnsi" w:hAnsiTheme="minorHAnsi" w:cstheme="minorHAnsi"/>
          <w:color w:val="C00000"/>
          <w:u w:val="single"/>
        </w:rPr>
        <w:t xml:space="preserve">.   </w:t>
      </w:r>
      <w:r w:rsidR="465A59A7" w:rsidRPr="00BB34F1">
        <w:rPr>
          <w:rFonts w:asciiTheme="minorHAnsi" w:hAnsiTheme="minorHAnsi" w:cstheme="minorHAnsi"/>
          <w:color w:val="C00000"/>
          <w:u w:val="single"/>
        </w:rPr>
        <w:t>ORGANIZATION DISSOLUTION</w:t>
      </w:r>
    </w:p>
    <w:p w14:paraId="316542A5" w14:textId="05021350" w:rsidR="465A59A7" w:rsidRPr="00BB34F1" w:rsidRDefault="465A59A7" w:rsidP="3C04A245">
      <w:pPr>
        <w:rPr>
          <w:rFonts w:asciiTheme="minorHAnsi" w:hAnsiTheme="minorHAnsi" w:cstheme="minorHAnsi"/>
          <w:color w:val="C00000"/>
          <w:u w:val="single"/>
        </w:rPr>
      </w:pPr>
      <w:r w:rsidRPr="00BB34F1">
        <w:rPr>
          <w:rFonts w:asciiTheme="minorHAnsi" w:hAnsiTheme="minorHAnsi" w:cstheme="minorHAnsi"/>
          <w:color w:val="C00000"/>
          <w:u w:val="single"/>
        </w:rPr>
        <w:t>Section A. Dissolution Requirements</w:t>
      </w:r>
    </w:p>
    <w:p w14:paraId="5464C7EA" w14:textId="77777777" w:rsidR="00D91C64" w:rsidRPr="00BB34F1" w:rsidRDefault="00D91C64" w:rsidP="00D91C64">
      <w:pPr>
        <w:rPr>
          <w:rFonts w:asciiTheme="minorHAnsi" w:hAnsiTheme="minorHAnsi" w:cstheme="minorHAnsi"/>
        </w:rPr>
      </w:pPr>
      <w:r w:rsidRPr="00BB34F1">
        <w:rPr>
          <w:rFonts w:asciiTheme="minorHAnsi" w:hAnsiTheme="minorHAnsi" w:cstheme="minorHAnsi"/>
        </w:rPr>
        <w:t>The Association of Future Nurse Researchers may be considered for dissolution under one or more of the following conditions:</w:t>
      </w:r>
    </w:p>
    <w:p w14:paraId="3E8A12E8" w14:textId="5CD24499" w:rsidR="00D91C64" w:rsidRPr="00BB34F1" w:rsidRDefault="00D91C64" w:rsidP="00D91C64">
      <w:pPr>
        <w:pStyle w:val="ListParagraph"/>
        <w:numPr>
          <w:ilvl w:val="0"/>
          <w:numId w:val="35"/>
        </w:numPr>
        <w:rPr>
          <w:rFonts w:asciiTheme="minorHAnsi" w:hAnsiTheme="minorHAnsi" w:cstheme="minorHAnsi"/>
        </w:rPr>
      </w:pPr>
      <w:r w:rsidRPr="00BB34F1">
        <w:rPr>
          <w:rFonts w:asciiTheme="minorHAnsi" w:hAnsiTheme="minorHAnsi" w:cstheme="minorHAnsi"/>
        </w:rPr>
        <w:t>The Association maintains fewer than five (5) active members for one full academic year</w:t>
      </w:r>
    </w:p>
    <w:p w14:paraId="02257A3A" w14:textId="099E7E6C" w:rsidR="00D91C64" w:rsidRPr="00BB34F1" w:rsidRDefault="00D91C64" w:rsidP="00D91C64">
      <w:pPr>
        <w:pStyle w:val="ListParagraph"/>
        <w:numPr>
          <w:ilvl w:val="0"/>
          <w:numId w:val="35"/>
        </w:numPr>
        <w:rPr>
          <w:rFonts w:asciiTheme="minorHAnsi" w:hAnsiTheme="minorHAnsi" w:cstheme="minorHAnsi"/>
        </w:rPr>
      </w:pPr>
      <w:r w:rsidRPr="00BB34F1">
        <w:rPr>
          <w:rFonts w:asciiTheme="minorHAnsi" w:hAnsiTheme="minorHAnsi" w:cstheme="minorHAnsi"/>
        </w:rPr>
        <w:t>The Executive Board is unable to fill required officer positions for one academic term</w:t>
      </w:r>
    </w:p>
    <w:p w14:paraId="46AC1D27" w14:textId="21F7704A" w:rsidR="00D91C64" w:rsidRPr="00BB34F1" w:rsidRDefault="00D91C64" w:rsidP="00D91C64">
      <w:pPr>
        <w:pStyle w:val="ListParagraph"/>
        <w:numPr>
          <w:ilvl w:val="0"/>
          <w:numId w:val="35"/>
        </w:numPr>
        <w:rPr>
          <w:rFonts w:asciiTheme="minorHAnsi" w:hAnsiTheme="minorHAnsi" w:cstheme="minorHAnsi"/>
        </w:rPr>
      </w:pPr>
      <w:r w:rsidRPr="00BB34F1">
        <w:rPr>
          <w:rFonts w:asciiTheme="minorHAnsi" w:hAnsiTheme="minorHAnsi" w:cstheme="minorHAnsi"/>
        </w:rPr>
        <w:t>The Association becomes inactive or fails to meet the requirements for registration as a student organization at The Ohio State University.</w:t>
      </w:r>
    </w:p>
    <w:p w14:paraId="67489EFC" w14:textId="7F7B5DC0" w:rsidR="00D91C64" w:rsidRPr="00BB34F1" w:rsidRDefault="00D91C64" w:rsidP="00D91C64">
      <w:pPr>
        <w:rPr>
          <w:rFonts w:asciiTheme="minorHAnsi" w:hAnsiTheme="minorHAnsi" w:cstheme="minorHAnsi"/>
        </w:rPr>
      </w:pPr>
      <w:r w:rsidRPr="00BB34F1">
        <w:rPr>
          <w:rFonts w:asciiTheme="minorHAnsi" w:hAnsiTheme="minorHAnsi" w:cstheme="minorHAnsi"/>
        </w:rPr>
        <w:t>The process for dissolution shall be as follows:</w:t>
      </w:r>
    </w:p>
    <w:p w14:paraId="68081A50" w14:textId="76A0E28C" w:rsidR="00D91C64" w:rsidRPr="00BB34F1" w:rsidRDefault="00D91C64" w:rsidP="00D91C64">
      <w:pPr>
        <w:pStyle w:val="ListParagraph"/>
        <w:numPr>
          <w:ilvl w:val="0"/>
          <w:numId w:val="36"/>
        </w:numPr>
        <w:rPr>
          <w:rFonts w:asciiTheme="minorHAnsi" w:hAnsiTheme="minorHAnsi" w:cstheme="minorHAnsi"/>
        </w:rPr>
      </w:pPr>
      <w:r w:rsidRPr="00BB34F1">
        <w:rPr>
          <w:rFonts w:asciiTheme="minorHAnsi" w:hAnsiTheme="minorHAnsi" w:cstheme="minorHAnsi"/>
        </w:rPr>
        <w:t>The Executive Board shall review the status of the Association and determine whether conditions for dissolution have been met during summer of the academic year.</w:t>
      </w:r>
    </w:p>
    <w:p w14:paraId="34A6DF26" w14:textId="77777777" w:rsidR="00D91C64" w:rsidRPr="00BB34F1" w:rsidRDefault="00D91C64" w:rsidP="00D91C64">
      <w:pPr>
        <w:pStyle w:val="ListParagraph"/>
        <w:numPr>
          <w:ilvl w:val="0"/>
          <w:numId w:val="36"/>
        </w:numPr>
        <w:rPr>
          <w:rFonts w:asciiTheme="minorHAnsi" w:hAnsiTheme="minorHAnsi" w:cstheme="minorHAnsi"/>
        </w:rPr>
      </w:pPr>
      <w:r w:rsidRPr="00BB34F1">
        <w:rPr>
          <w:rFonts w:asciiTheme="minorHAnsi" w:hAnsiTheme="minorHAnsi" w:cstheme="minorHAnsi"/>
        </w:rPr>
        <w:t>Upon review, the Executive Board shall notify active members of the proposed dissolution and schedule a meeting for discussion.</w:t>
      </w:r>
    </w:p>
    <w:p w14:paraId="1A5D5670" w14:textId="06641204" w:rsidR="00D91C64" w:rsidRPr="00BB34F1" w:rsidRDefault="00D91C64" w:rsidP="00D91C64">
      <w:pPr>
        <w:pStyle w:val="ListParagraph"/>
        <w:numPr>
          <w:ilvl w:val="0"/>
          <w:numId w:val="36"/>
        </w:numPr>
        <w:rPr>
          <w:rFonts w:asciiTheme="minorHAnsi" w:hAnsiTheme="minorHAnsi" w:cstheme="minorHAnsi"/>
        </w:rPr>
      </w:pPr>
      <w:r w:rsidRPr="00BB34F1">
        <w:rPr>
          <w:rFonts w:asciiTheme="minorHAnsi" w:hAnsiTheme="minorHAnsi" w:cstheme="minorHAnsi"/>
        </w:rPr>
        <w:t>Dissolution shall require a vote of the active membership, with approval by a two-thirds majority of members present and voting.</w:t>
      </w:r>
    </w:p>
    <w:p w14:paraId="1C9887AE" w14:textId="77777777" w:rsidR="00D91C64" w:rsidRPr="00BB34F1" w:rsidRDefault="00D91C64" w:rsidP="00D91C64">
      <w:pPr>
        <w:pStyle w:val="ListParagraph"/>
        <w:numPr>
          <w:ilvl w:val="0"/>
          <w:numId w:val="36"/>
        </w:numPr>
        <w:rPr>
          <w:rFonts w:asciiTheme="minorHAnsi" w:hAnsiTheme="minorHAnsi" w:cstheme="minorHAnsi"/>
        </w:rPr>
      </w:pPr>
      <w:r w:rsidRPr="00BB34F1">
        <w:rPr>
          <w:rFonts w:asciiTheme="minorHAnsi" w:hAnsiTheme="minorHAnsi" w:cstheme="minorHAnsi"/>
        </w:rPr>
        <w:t>If the Association is unable to convene a membership vote due to inactivity, the Executive Board may approve dissolution by a unanimous vote.</w:t>
      </w:r>
    </w:p>
    <w:p w14:paraId="0DD27579" w14:textId="069E9A0B" w:rsidR="00E95056" w:rsidRPr="00BB34F1" w:rsidRDefault="00D91C64" w:rsidP="00D91C64">
      <w:pPr>
        <w:pStyle w:val="ListParagraph"/>
        <w:numPr>
          <w:ilvl w:val="0"/>
          <w:numId w:val="36"/>
        </w:numPr>
        <w:rPr>
          <w:rFonts w:asciiTheme="minorHAnsi" w:hAnsiTheme="minorHAnsi" w:cstheme="minorHAnsi"/>
        </w:rPr>
      </w:pPr>
      <w:r w:rsidRPr="00BB34F1">
        <w:rPr>
          <w:rFonts w:asciiTheme="minorHAnsi" w:hAnsiTheme="minorHAnsi" w:cstheme="minorHAnsi"/>
        </w:rPr>
        <w:t>Final confirmation of dissolution shall be made in consultation with the Association Advisor.</w:t>
      </w:r>
    </w:p>
    <w:p w14:paraId="6934B7C9" w14:textId="77777777" w:rsidR="00D91C64" w:rsidRPr="00BB34F1" w:rsidRDefault="00D91C64" w:rsidP="3C04A245">
      <w:pPr>
        <w:rPr>
          <w:rFonts w:asciiTheme="minorHAnsi" w:hAnsiTheme="minorHAnsi" w:cstheme="minorHAnsi"/>
          <w:b/>
          <w:bCs/>
        </w:rPr>
      </w:pPr>
    </w:p>
    <w:p w14:paraId="440984F2" w14:textId="02CCCAFC" w:rsidR="465A59A7" w:rsidRPr="00BB34F1" w:rsidRDefault="465A59A7" w:rsidP="3C04A245">
      <w:pPr>
        <w:rPr>
          <w:rFonts w:asciiTheme="minorHAnsi" w:hAnsiTheme="minorHAnsi" w:cstheme="minorHAnsi"/>
          <w:color w:val="C00000"/>
          <w:u w:val="single"/>
        </w:rPr>
      </w:pPr>
      <w:r w:rsidRPr="00BB34F1">
        <w:rPr>
          <w:rFonts w:asciiTheme="minorHAnsi" w:hAnsiTheme="minorHAnsi" w:cstheme="minorHAnsi"/>
          <w:color w:val="C00000"/>
          <w:u w:val="single"/>
        </w:rPr>
        <w:t>Section B. Dissolution Procedures, including Assets and Debts</w:t>
      </w:r>
    </w:p>
    <w:p w14:paraId="7F67BEDB" w14:textId="5AB13E3F" w:rsidR="00CE69A7" w:rsidRPr="00BB34F1" w:rsidRDefault="00CE69A7" w:rsidP="00CE69A7">
      <w:pPr>
        <w:rPr>
          <w:rFonts w:asciiTheme="minorHAnsi" w:hAnsiTheme="minorHAnsi" w:cstheme="minorHAnsi"/>
        </w:rPr>
      </w:pPr>
      <w:r w:rsidRPr="00BB34F1">
        <w:rPr>
          <w:rFonts w:asciiTheme="minorHAnsi" w:hAnsiTheme="minorHAnsi" w:cstheme="minorHAnsi"/>
        </w:rPr>
        <w:t xml:space="preserve">Should the Association of Future Nurse Researchers cease to be an active student organization, per the Executive Board, all remaining operating and programming funds from The Ohio State University shall be returned to the university. All money remaining to the association shall be dispositioned post association dissolution in one of two methods: 1) to support another The Ohio State University student organization or 2) donated to the Make-a-Wish Foundation or other charitable foundation as determined by the final Executive Board. Disposition of association funds shall be final approved by the association Advisor. Upon official </w:t>
      </w:r>
      <w:r w:rsidRPr="00BB34F1">
        <w:rPr>
          <w:rFonts w:asciiTheme="minorHAnsi" w:hAnsiTheme="minorHAnsi" w:cstheme="minorHAnsi"/>
        </w:rPr>
        <w:lastRenderedPageBreak/>
        <w:t xml:space="preserve">dissolution of the organization, the association President must contact student activities staff to report association dissolution and final funds disposition to permit removal of association information from the Student Activities website. </w:t>
      </w:r>
      <w:r w:rsidR="004D737F" w:rsidRPr="004D737F">
        <w:rPr>
          <w:rFonts w:asciiTheme="minorHAnsi" w:hAnsiTheme="minorHAnsi" w:cstheme="minorHAnsi"/>
          <w:u w:val="single"/>
        </w:rPr>
        <w:t>Any debts/financial obligations to Ohio State University present at the time of dissolution will be paid back to Ohio State University.</w:t>
      </w:r>
      <w:r w:rsidR="004D737F">
        <w:rPr>
          <w:rFonts w:asciiTheme="minorHAnsi" w:hAnsiTheme="minorHAnsi" w:cstheme="minorHAnsi"/>
        </w:rPr>
        <w:t xml:space="preserve"> </w:t>
      </w:r>
    </w:p>
    <w:p w14:paraId="1C28DDC7" w14:textId="79F5913B" w:rsidR="00DF4837" w:rsidRPr="00BB34F1" w:rsidRDefault="00DF4837" w:rsidP="3C04A245">
      <w:pPr>
        <w:rPr>
          <w:rFonts w:asciiTheme="minorHAnsi" w:hAnsiTheme="minorHAnsi" w:cstheme="minorHAnsi"/>
        </w:rPr>
      </w:pPr>
    </w:p>
    <w:p w14:paraId="66D0DB0E" w14:textId="5D5B4C63" w:rsidR="00484FE8" w:rsidRPr="00BB34F1" w:rsidRDefault="00484FE8" w:rsidP="3C04A245">
      <w:pPr>
        <w:ind w:left="1800" w:hanging="1800"/>
        <w:rPr>
          <w:rFonts w:asciiTheme="minorHAnsi" w:hAnsiTheme="minorHAnsi" w:cstheme="minorHAnsi"/>
          <w:color w:val="C00000"/>
          <w:u w:val="single"/>
        </w:rPr>
      </w:pPr>
      <w:r w:rsidRPr="00BB34F1">
        <w:rPr>
          <w:rFonts w:asciiTheme="minorHAnsi" w:hAnsiTheme="minorHAnsi" w:cstheme="minorHAnsi"/>
          <w:color w:val="C00000"/>
          <w:u w:val="single"/>
        </w:rPr>
        <w:t xml:space="preserve">ARTICLE </w:t>
      </w:r>
      <w:r w:rsidR="00AF0835" w:rsidRPr="00BB34F1">
        <w:rPr>
          <w:rFonts w:asciiTheme="minorHAnsi" w:hAnsiTheme="minorHAnsi" w:cstheme="minorHAnsi"/>
          <w:color w:val="C00000"/>
          <w:u w:val="single"/>
        </w:rPr>
        <w:t>VIII</w:t>
      </w:r>
      <w:r w:rsidR="006F7008" w:rsidRPr="00BB34F1">
        <w:rPr>
          <w:rFonts w:asciiTheme="minorHAnsi" w:hAnsiTheme="minorHAnsi" w:cstheme="minorHAnsi"/>
          <w:color w:val="C00000"/>
          <w:u w:val="single"/>
        </w:rPr>
        <w:t xml:space="preserve">: </w:t>
      </w:r>
      <w:r w:rsidR="69A4A1F9" w:rsidRPr="00BB34F1">
        <w:rPr>
          <w:rFonts w:asciiTheme="minorHAnsi" w:hAnsiTheme="minorHAnsi" w:cstheme="minorHAnsi"/>
          <w:color w:val="C00000"/>
          <w:u w:val="single"/>
        </w:rPr>
        <w:t>CONSTITUTIONAL AMENDMENTS</w:t>
      </w:r>
    </w:p>
    <w:p w14:paraId="2F7A262B" w14:textId="7B93373C" w:rsidR="00CE69A7" w:rsidRPr="00BB34F1" w:rsidRDefault="00CE69A7" w:rsidP="00CE69A7">
      <w:pPr>
        <w:pStyle w:val="ListParagraph"/>
        <w:numPr>
          <w:ilvl w:val="0"/>
          <w:numId w:val="31"/>
        </w:numPr>
        <w:rPr>
          <w:rFonts w:asciiTheme="minorHAnsi" w:hAnsiTheme="minorHAnsi" w:cstheme="minorHAnsi"/>
        </w:rPr>
      </w:pPr>
      <w:r w:rsidRPr="00BB34F1">
        <w:rPr>
          <w:rFonts w:asciiTheme="minorHAnsi" w:hAnsiTheme="minorHAnsi" w:cstheme="minorHAnsi"/>
        </w:rPr>
        <w:t>This constitution may be amended by a vote of majority of the members present at any meeting.</w:t>
      </w:r>
    </w:p>
    <w:p w14:paraId="1E268594" w14:textId="42194B65" w:rsidR="00CE69A7" w:rsidRPr="00BB34F1" w:rsidRDefault="00CE69A7" w:rsidP="00CE69A7">
      <w:pPr>
        <w:pStyle w:val="ListParagraph"/>
        <w:numPr>
          <w:ilvl w:val="0"/>
          <w:numId w:val="31"/>
        </w:numPr>
        <w:rPr>
          <w:rFonts w:asciiTheme="minorHAnsi" w:hAnsiTheme="minorHAnsi" w:cstheme="minorHAnsi"/>
        </w:rPr>
      </w:pPr>
      <w:r w:rsidRPr="00BB34F1">
        <w:rPr>
          <w:rFonts w:asciiTheme="minorHAnsi" w:hAnsiTheme="minorHAnsi" w:cstheme="minorHAnsi"/>
        </w:rPr>
        <w:t>Changes to this constitution can be proposed by any member of AFNR</w:t>
      </w:r>
    </w:p>
    <w:p w14:paraId="7C17017B" w14:textId="5F6E29FF" w:rsidR="00CE69A7" w:rsidRPr="00BB34F1" w:rsidRDefault="00CE69A7" w:rsidP="00CE69A7">
      <w:pPr>
        <w:pStyle w:val="ListParagraph"/>
        <w:numPr>
          <w:ilvl w:val="0"/>
          <w:numId w:val="30"/>
        </w:numPr>
        <w:rPr>
          <w:rFonts w:asciiTheme="minorHAnsi" w:hAnsiTheme="minorHAnsi" w:cstheme="minorHAnsi"/>
        </w:rPr>
      </w:pPr>
      <w:r w:rsidRPr="00BB34F1">
        <w:rPr>
          <w:rFonts w:asciiTheme="minorHAnsi" w:hAnsiTheme="minorHAnsi" w:cstheme="minorHAnsi"/>
        </w:rPr>
        <w:t>Provision of advance notice of amendment must be posted by email and announced at the meeting immediately preceding the meeting in which the vote occurs.</w:t>
      </w:r>
    </w:p>
    <w:p w14:paraId="3F2D55CF" w14:textId="4941C489" w:rsidR="00CE69A7" w:rsidRPr="00BB34F1" w:rsidRDefault="00CE69A7" w:rsidP="00CE69A7">
      <w:pPr>
        <w:pStyle w:val="ListParagraph"/>
        <w:numPr>
          <w:ilvl w:val="0"/>
          <w:numId w:val="30"/>
        </w:numPr>
        <w:rPr>
          <w:rFonts w:asciiTheme="minorHAnsi" w:hAnsiTheme="minorHAnsi" w:cstheme="minorHAnsi"/>
          <w:b/>
          <w:bCs/>
        </w:rPr>
      </w:pPr>
      <w:r w:rsidRPr="00BB34F1">
        <w:rPr>
          <w:rFonts w:asciiTheme="minorHAnsi" w:hAnsiTheme="minorHAnsi" w:cstheme="minorHAnsi"/>
        </w:rPr>
        <w:t>Should the organization transition leadership or wish to amend the constitution in between registration cycles, the articles set forth in this document will remain in place until a new constitution is provided to the Ohio Union and Student Activities Department and is approved</w:t>
      </w:r>
    </w:p>
    <w:p w14:paraId="5E8077E6" w14:textId="06AED572" w:rsidR="00824178" w:rsidRPr="00BB34F1" w:rsidRDefault="00CE69A7" w:rsidP="11B81F38">
      <w:pPr>
        <w:numPr>
          <w:ilvl w:val="0"/>
          <w:numId w:val="30"/>
        </w:numPr>
        <w:rPr>
          <w:rFonts w:asciiTheme="minorHAnsi" w:hAnsiTheme="minorHAnsi" w:cstheme="minorHAnsi"/>
        </w:rPr>
      </w:pPr>
      <w:r w:rsidRPr="00BB34F1">
        <w:rPr>
          <w:rFonts w:asciiTheme="minorHAnsi" w:hAnsiTheme="minorHAnsi" w:cstheme="minorHAnsi"/>
        </w:rPr>
        <w:t>Submission for approval of an amended constitution will occur within 30 days of the amendments.</w:t>
      </w:r>
    </w:p>
    <w:sectPr w:rsidR="00824178" w:rsidRPr="00BB34F1" w:rsidSect="0009172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9329" w14:textId="77777777" w:rsidR="00C1778C" w:rsidRDefault="00C1778C">
      <w:r>
        <w:separator/>
      </w:r>
    </w:p>
  </w:endnote>
  <w:endnote w:type="continuationSeparator" w:id="0">
    <w:p w14:paraId="272C01F7" w14:textId="77777777" w:rsidR="00C1778C" w:rsidRDefault="00C1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ckeye Sans 2">
    <w:altName w:val="Calibri"/>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9CE5" w14:textId="77777777" w:rsidR="00D5450C" w:rsidRDefault="00D5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649C" w14:textId="77777777" w:rsidR="00C1778C" w:rsidRDefault="00C1778C">
      <w:r>
        <w:separator/>
      </w:r>
    </w:p>
  </w:footnote>
  <w:footnote w:type="continuationSeparator" w:id="0">
    <w:p w14:paraId="384537D2" w14:textId="77777777" w:rsidR="00C1778C" w:rsidRDefault="00C1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04A245" w14:paraId="4ED7EB0A" w14:textId="77777777" w:rsidTr="3C04A245">
      <w:trPr>
        <w:trHeight w:val="300"/>
      </w:trPr>
      <w:tc>
        <w:tcPr>
          <w:tcW w:w="3600" w:type="dxa"/>
        </w:tcPr>
        <w:p w14:paraId="372C8DAC" w14:textId="584E0C43" w:rsidR="3C04A245" w:rsidRDefault="3C04A245" w:rsidP="3C04A245">
          <w:pPr>
            <w:pStyle w:val="Header"/>
            <w:ind w:left="-115"/>
          </w:pPr>
        </w:p>
      </w:tc>
      <w:tc>
        <w:tcPr>
          <w:tcW w:w="3600" w:type="dxa"/>
        </w:tcPr>
        <w:p w14:paraId="1BAE1280" w14:textId="44C6A446" w:rsidR="3C04A245" w:rsidRDefault="3C04A245" w:rsidP="3C04A245">
          <w:pPr>
            <w:pStyle w:val="Header"/>
            <w:jc w:val="center"/>
          </w:pPr>
        </w:p>
      </w:tc>
      <w:tc>
        <w:tcPr>
          <w:tcW w:w="3600" w:type="dxa"/>
        </w:tcPr>
        <w:p w14:paraId="2194DA97" w14:textId="741920F6" w:rsidR="3C04A245" w:rsidRDefault="3C04A245" w:rsidP="3C04A245">
          <w:pPr>
            <w:pStyle w:val="Header"/>
            <w:ind w:right="-115"/>
            <w:jc w:val="right"/>
          </w:pPr>
        </w:p>
      </w:tc>
    </w:tr>
  </w:tbl>
  <w:p w14:paraId="365A4105" w14:textId="71EBAA0E" w:rsidR="3C04A245" w:rsidRDefault="3C04A245" w:rsidP="3C04A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76B7D"/>
    <w:multiLevelType w:val="hybridMultilevel"/>
    <w:tmpl w:val="F3A2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64AAB"/>
    <w:multiLevelType w:val="hybridMultilevel"/>
    <w:tmpl w:val="769E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A5201"/>
    <w:multiLevelType w:val="hybridMultilevel"/>
    <w:tmpl w:val="7CD6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56C7B"/>
    <w:multiLevelType w:val="hybridMultilevel"/>
    <w:tmpl w:val="F2FE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C678B"/>
    <w:multiLevelType w:val="hybridMultilevel"/>
    <w:tmpl w:val="D48696F8"/>
    <w:lvl w:ilvl="0" w:tplc="4B4C05BA">
      <w:start w:val="1"/>
      <w:numFmt w:val="bullet"/>
      <w:lvlText w:val=""/>
      <w:lvlJc w:val="left"/>
      <w:pPr>
        <w:ind w:left="720" w:hanging="360"/>
      </w:pPr>
      <w:rPr>
        <w:rFonts w:ascii="Symbol" w:hAnsi="Symbol" w:hint="default"/>
      </w:rPr>
    </w:lvl>
    <w:lvl w:ilvl="1" w:tplc="26026DD4">
      <w:start w:val="1"/>
      <w:numFmt w:val="bullet"/>
      <w:lvlText w:val="o"/>
      <w:lvlJc w:val="left"/>
      <w:pPr>
        <w:ind w:left="1440" w:hanging="360"/>
      </w:pPr>
      <w:rPr>
        <w:rFonts w:ascii="Courier New" w:hAnsi="Courier New" w:hint="default"/>
      </w:rPr>
    </w:lvl>
    <w:lvl w:ilvl="2" w:tplc="D2BE6E0E">
      <w:start w:val="1"/>
      <w:numFmt w:val="bullet"/>
      <w:lvlText w:val=""/>
      <w:lvlJc w:val="left"/>
      <w:pPr>
        <w:ind w:left="2160" w:hanging="360"/>
      </w:pPr>
      <w:rPr>
        <w:rFonts w:ascii="Wingdings" w:hAnsi="Wingdings" w:hint="default"/>
      </w:rPr>
    </w:lvl>
    <w:lvl w:ilvl="3" w:tplc="A74CB2B6">
      <w:start w:val="1"/>
      <w:numFmt w:val="bullet"/>
      <w:lvlText w:val=""/>
      <w:lvlJc w:val="left"/>
      <w:pPr>
        <w:ind w:left="2880" w:hanging="360"/>
      </w:pPr>
      <w:rPr>
        <w:rFonts w:ascii="Symbol" w:hAnsi="Symbol" w:hint="default"/>
      </w:rPr>
    </w:lvl>
    <w:lvl w:ilvl="4" w:tplc="5D0054C0">
      <w:start w:val="1"/>
      <w:numFmt w:val="bullet"/>
      <w:lvlText w:val="o"/>
      <w:lvlJc w:val="left"/>
      <w:pPr>
        <w:ind w:left="3600" w:hanging="360"/>
      </w:pPr>
      <w:rPr>
        <w:rFonts w:ascii="Courier New" w:hAnsi="Courier New" w:hint="default"/>
      </w:rPr>
    </w:lvl>
    <w:lvl w:ilvl="5" w:tplc="9D2659C8">
      <w:start w:val="1"/>
      <w:numFmt w:val="bullet"/>
      <w:lvlText w:val=""/>
      <w:lvlJc w:val="left"/>
      <w:pPr>
        <w:ind w:left="4320" w:hanging="360"/>
      </w:pPr>
      <w:rPr>
        <w:rFonts w:ascii="Wingdings" w:hAnsi="Wingdings" w:hint="default"/>
      </w:rPr>
    </w:lvl>
    <w:lvl w:ilvl="6" w:tplc="C88083EA">
      <w:start w:val="1"/>
      <w:numFmt w:val="bullet"/>
      <w:lvlText w:val=""/>
      <w:lvlJc w:val="left"/>
      <w:pPr>
        <w:ind w:left="5040" w:hanging="360"/>
      </w:pPr>
      <w:rPr>
        <w:rFonts w:ascii="Symbol" w:hAnsi="Symbol" w:hint="default"/>
      </w:rPr>
    </w:lvl>
    <w:lvl w:ilvl="7" w:tplc="194272B8">
      <w:start w:val="1"/>
      <w:numFmt w:val="bullet"/>
      <w:lvlText w:val="o"/>
      <w:lvlJc w:val="left"/>
      <w:pPr>
        <w:ind w:left="5760" w:hanging="360"/>
      </w:pPr>
      <w:rPr>
        <w:rFonts w:ascii="Courier New" w:hAnsi="Courier New" w:hint="default"/>
      </w:rPr>
    </w:lvl>
    <w:lvl w:ilvl="8" w:tplc="8F7020F2">
      <w:start w:val="1"/>
      <w:numFmt w:val="bullet"/>
      <w:lvlText w:val=""/>
      <w:lvlJc w:val="left"/>
      <w:pPr>
        <w:ind w:left="6480" w:hanging="360"/>
      </w:pPr>
      <w:rPr>
        <w:rFonts w:ascii="Wingdings" w:hAnsi="Wingdings" w:hint="default"/>
      </w:rPr>
    </w:lvl>
  </w:abstractNum>
  <w:abstractNum w:abstractNumId="8" w15:restartNumberingAfterBreak="0">
    <w:nsid w:val="159A72D6"/>
    <w:multiLevelType w:val="hybridMultilevel"/>
    <w:tmpl w:val="9E464D5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19B32F91"/>
    <w:multiLevelType w:val="hybridMultilevel"/>
    <w:tmpl w:val="3694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1381A03"/>
    <w:multiLevelType w:val="multilevel"/>
    <w:tmpl w:val="4D8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12536"/>
    <w:multiLevelType w:val="hybridMultilevel"/>
    <w:tmpl w:val="765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F8F"/>
    <w:multiLevelType w:val="multilevel"/>
    <w:tmpl w:val="A2669376"/>
    <w:lvl w:ilvl="0">
      <w:start w:val="1"/>
      <w:numFmt w:val="bullet"/>
      <w:lvlText w:val=""/>
      <w:lvlJc w:val="left"/>
      <w:pPr>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E17FC1"/>
    <w:multiLevelType w:val="hybridMultilevel"/>
    <w:tmpl w:val="C5EC6F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522F84"/>
    <w:multiLevelType w:val="hybridMultilevel"/>
    <w:tmpl w:val="3C7AA2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65189"/>
    <w:multiLevelType w:val="hybridMultilevel"/>
    <w:tmpl w:val="6574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B7500"/>
    <w:multiLevelType w:val="hybridMultilevel"/>
    <w:tmpl w:val="72EE9C16"/>
    <w:lvl w:ilvl="0" w:tplc="5762C10C">
      <w:start w:val="2"/>
      <w:numFmt w:val="bullet"/>
      <w:lvlText w:val="-"/>
      <w:lvlJc w:val="left"/>
      <w:pPr>
        <w:ind w:left="720" w:hanging="360"/>
      </w:pPr>
      <w:rPr>
        <w:rFonts w:ascii="Buckeye Sans 2" w:eastAsia="Times New Roman" w:hAnsi="Buckeye Sans 2"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56A00"/>
    <w:multiLevelType w:val="hybridMultilevel"/>
    <w:tmpl w:val="9FBC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10515"/>
    <w:multiLevelType w:val="hybridMultilevel"/>
    <w:tmpl w:val="07B02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432E5"/>
    <w:multiLevelType w:val="multilevel"/>
    <w:tmpl w:val="A2669376"/>
    <w:lvl w:ilvl="0">
      <w:start w:val="1"/>
      <w:numFmt w:val="bullet"/>
      <w:lvlText w:val=""/>
      <w:lvlJc w:val="left"/>
      <w:pPr>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A732B"/>
    <w:multiLevelType w:val="hybridMultilevel"/>
    <w:tmpl w:val="2418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B04F6"/>
    <w:multiLevelType w:val="multilevel"/>
    <w:tmpl w:val="A2669376"/>
    <w:lvl w:ilvl="0">
      <w:start w:val="1"/>
      <w:numFmt w:val="bullet"/>
      <w:lvlText w:val=""/>
      <w:lvlJc w:val="left"/>
      <w:pPr>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F87D5D"/>
    <w:multiLevelType w:val="hybridMultilevel"/>
    <w:tmpl w:val="405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6116A"/>
    <w:multiLevelType w:val="hybridMultilevel"/>
    <w:tmpl w:val="99C0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2B207"/>
    <w:multiLevelType w:val="hybridMultilevel"/>
    <w:tmpl w:val="E2F68B14"/>
    <w:lvl w:ilvl="0" w:tplc="F7C26144">
      <w:start w:val="1"/>
      <w:numFmt w:val="bullet"/>
      <w:lvlText w:val=""/>
      <w:lvlJc w:val="left"/>
      <w:pPr>
        <w:ind w:left="720" w:hanging="360"/>
      </w:pPr>
      <w:rPr>
        <w:rFonts w:ascii="Wingdings" w:hAnsi="Wingdings" w:hint="default"/>
      </w:rPr>
    </w:lvl>
    <w:lvl w:ilvl="1" w:tplc="CF8013DA">
      <w:start w:val="1"/>
      <w:numFmt w:val="bullet"/>
      <w:lvlText w:val="o"/>
      <w:lvlJc w:val="left"/>
      <w:pPr>
        <w:ind w:left="1440" w:hanging="360"/>
      </w:pPr>
      <w:rPr>
        <w:rFonts w:ascii="Courier New" w:hAnsi="Courier New" w:hint="default"/>
      </w:rPr>
    </w:lvl>
    <w:lvl w:ilvl="2" w:tplc="E14CC5A0">
      <w:start w:val="1"/>
      <w:numFmt w:val="bullet"/>
      <w:lvlText w:val=""/>
      <w:lvlJc w:val="left"/>
      <w:pPr>
        <w:ind w:left="2160" w:hanging="360"/>
      </w:pPr>
      <w:rPr>
        <w:rFonts w:ascii="Wingdings" w:hAnsi="Wingdings" w:hint="default"/>
      </w:rPr>
    </w:lvl>
    <w:lvl w:ilvl="3" w:tplc="425083BC">
      <w:start w:val="1"/>
      <w:numFmt w:val="bullet"/>
      <w:lvlText w:val=""/>
      <w:lvlJc w:val="left"/>
      <w:pPr>
        <w:ind w:left="2880" w:hanging="360"/>
      </w:pPr>
      <w:rPr>
        <w:rFonts w:ascii="Symbol" w:hAnsi="Symbol" w:hint="default"/>
      </w:rPr>
    </w:lvl>
    <w:lvl w:ilvl="4" w:tplc="23306E9A">
      <w:start w:val="1"/>
      <w:numFmt w:val="bullet"/>
      <w:lvlText w:val="o"/>
      <w:lvlJc w:val="left"/>
      <w:pPr>
        <w:ind w:left="3600" w:hanging="360"/>
      </w:pPr>
      <w:rPr>
        <w:rFonts w:ascii="Courier New" w:hAnsi="Courier New" w:hint="default"/>
      </w:rPr>
    </w:lvl>
    <w:lvl w:ilvl="5" w:tplc="76BA5428">
      <w:start w:val="1"/>
      <w:numFmt w:val="bullet"/>
      <w:lvlText w:val=""/>
      <w:lvlJc w:val="left"/>
      <w:pPr>
        <w:ind w:left="4320" w:hanging="360"/>
      </w:pPr>
      <w:rPr>
        <w:rFonts w:ascii="Wingdings" w:hAnsi="Wingdings" w:hint="default"/>
      </w:rPr>
    </w:lvl>
    <w:lvl w:ilvl="6" w:tplc="14C87C2C">
      <w:start w:val="1"/>
      <w:numFmt w:val="bullet"/>
      <w:lvlText w:val=""/>
      <w:lvlJc w:val="left"/>
      <w:pPr>
        <w:ind w:left="5040" w:hanging="360"/>
      </w:pPr>
      <w:rPr>
        <w:rFonts w:ascii="Symbol" w:hAnsi="Symbol" w:hint="default"/>
      </w:rPr>
    </w:lvl>
    <w:lvl w:ilvl="7" w:tplc="2996B25E">
      <w:start w:val="1"/>
      <w:numFmt w:val="bullet"/>
      <w:lvlText w:val="o"/>
      <w:lvlJc w:val="left"/>
      <w:pPr>
        <w:ind w:left="5760" w:hanging="360"/>
      </w:pPr>
      <w:rPr>
        <w:rFonts w:ascii="Courier New" w:hAnsi="Courier New" w:hint="default"/>
      </w:rPr>
    </w:lvl>
    <w:lvl w:ilvl="8" w:tplc="2ECEFADE">
      <w:start w:val="1"/>
      <w:numFmt w:val="bullet"/>
      <w:lvlText w:val=""/>
      <w:lvlJc w:val="left"/>
      <w:pPr>
        <w:ind w:left="6480" w:hanging="360"/>
      </w:pPr>
      <w:rPr>
        <w:rFonts w:ascii="Wingdings" w:hAnsi="Wingdings" w:hint="default"/>
      </w:rPr>
    </w:lvl>
  </w:abstractNum>
  <w:abstractNum w:abstractNumId="30" w15:restartNumberingAfterBreak="0">
    <w:nsid w:val="72562D4B"/>
    <w:multiLevelType w:val="hybridMultilevel"/>
    <w:tmpl w:val="9E34BDB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5FFDF7"/>
    <w:multiLevelType w:val="hybridMultilevel"/>
    <w:tmpl w:val="45927BAA"/>
    <w:lvl w:ilvl="0" w:tplc="DC5E7BB8">
      <w:start w:val="1"/>
      <w:numFmt w:val="bullet"/>
      <w:lvlText w:val=""/>
      <w:lvlJc w:val="left"/>
      <w:pPr>
        <w:ind w:left="720" w:hanging="360"/>
      </w:pPr>
      <w:rPr>
        <w:rFonts w:ascii="Symbol" w:hAnsi="Symbol" w:hint="default"/>
        <w:color w:val="auto"/>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32" w15:restartNumberingAfterBreak="0">
    <w:nsid w:val="73C92991"/>
    <w:multiLevelType w:val="hybridMultilevel"/>
    <w:tmpl w:val="C5CA8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AFDE3B"/>
    <w:multiLevelType w:val="hybridMultilevel"/>
    <w:tmpl w:val="991EBF44"/>
    <w:lvl w:ilvl="0" w:tplc="DC5E7BB8">
      <w:start w:val="1"/>
      <w:numFmt w:val="bullet"/>
      <w:lvlText w:val=""/>
      <w:lvlJc w:val="left"/>
      <w:pPr>
        <w:ind w:left="720" w:hanging="360"/>
      </w:pPr>
      <w:rPr>
        <w:rFonts w:ascii="Symbol" w:hAnsi="Symbol" w:hint="default"/>
        <w:color w:val="auto"/>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abstractNum w:abstractNumId="34" w15:restartNumberingAfterBreak="0">
    <w:nsid w:val="780E08AE"/>
    <w:multiLevelType w:val="multilevel"/>
    <w:tmpl w:val="42DC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4C5600"/>
    <w:multiLevelType w:val="hybridMultilevel"/>
    <w:tmpl w:val="7FB2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283596">
    <w:abstractNumId w:val="33"/>
  </w:num>
  <w:num w:numId="2" w16cid:durableId="353270014">
    <w:abstractNumId w:val="7"/>
  </w:num>
  <w:num w:numId="3" w16cid:durableId="541401374">
    <w:abstractNumId w:val="29"/>
  </w:num>
  <w:num w:numId="4" w16cid:durableId="537858170">
    <w:abstractNumId w:val="31"/>
  </w:num>
  <w:num w:numId="5" w16cid:durableId="593706482">
    <w:abstractNumId w:val="4"/>
  </w:num>
  <w:num w:numId="6" w16cid:durableId="1024356300">
    <w:abstractNumId w:val="28"/>
  </w:num>
  <w:num w:numId="7" w16cid:durableId="901019385">
    <w:abstractNumId w:val="17"/>
  </w:num>
  <w:num w:numId="8" w16cid:durableId="2045010160">
    <w:abstractNumId w:val="10"/>
  </w:num>
  <w:num w:numId="9" w16cid:durableId="314919021">
    <w:abstractNumId w:val="11"/>
  </w:num>
  <w:num w:numId="10" w16cid:durableId="852912528">
    <w:abstractNumId w:val="1"/>
  </w:num>
  <w:num w:numId="11" w16cid:durableId="2023970769">
    <w:abstractNumId w:val="8"/>
  </w:num>
  <w:num w:numId="12" w16cid:durableId="1112631249">
    <w:abstractNumId w:val="13"/>
  </w:num>
  <w:num w:numId="13" w16cid:durableId="128398982">
    <w:abstractNumId w:val="2"/>
  </w:num>
  <w:num w:numId="14" w16cid:durableId="1721631080">
    <w:abstractNumId w:val="6"/>
  </w:num>
  <w:num w:numId="15" w16cid:durableId="466318844">
    <w:abstractNumId w:val="32"/>
  </w:num>
  <w:num w:numId="16" w16cid:durableId="233397088">
    <w:abstractNumId w:val="19"/>
  </w:num>
  <w:num w:numId="17" w16cid:durableId="689837430">
    <w:abstractNumId w:val="24"/>
  </w:num>
  <w:num w:numId="18" w16cid:durableId="1933276672">
    <w:abstractNumId w:val="16"/>
  </w:num>
  <w:num w:numId="19" w16cid:durableId="1072048053">
    <w:abstractNumId w:val="15"/>
  </w:num>
  <w:num w:numId="20" w16cid:durableId="2018145952">
    <w:abstractNumId w:val="30"/>
  </w:num>
  <w:num w:numId="21" w16cid:durableId="954291595">
    <w:abstractNumId w:val="21"/>
  </w:num>
  <w:num w:numId="22" w16cid:durableId="27067475">
    <w:abstractNumId w:val="23"/>
  </w:num>
  <w:num w:numId="23" w16cid:durableId="1567645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6540403">
    <w:abstractNumId w:val="20"/>
  </w:num>
  <w:num w:numId="25" w16cid:durableId="173154978">
    <w:abstractNumId w:val="26"/>
  </w:num>
  <w:num w:numId="26" w16cid:durableId="116609662">
    <w:abstractNumId w:val="3"/>
  </w:num>
  <w:num w:numId="27" w16cid:durableId="509805534">
    <w:abstractNumId w:val="9"/>
  </w:num>
  <w:num w:numId="28" w16cid:durableId="1977686036">
    <w:abstractNumId w:val="35"/>
  </w:num>
  <w:num w:numId="29" w16cid:durableId="1058435395">
    <w:abstractNumId w:val="27"/>
  </w:num>
  <w:num w:numId="30" w16cid:durableId="1645819740">
    <w:abstractNumId w:val="5"/>
  </w:num>
  <w:num w:numId="31" w16cid:durableId="721442680">
    <w:abstractNumId w:val="18"/>
  </w:num>
  <w:num w:numId="32" w16cid:durableId="53742886">
    <w:abstractNumId w:val="34"/>
  </w:num>
  <w:num w:numId="33" w16cid:durableId="419985693">
    <w:abstractNumId w:val="14"/>
  </w:num>
  <w:num w:numId="34" w16cid:durableId="2023436769">
    <w:abstractNumId w:val="12"/>
  </w:num>
  <w:num w:numId="35" w16cid:durableId="352342230">
    <w:abstractNumId w:val="22"/>
  </w:num>
  <w:num w:numId="36" w16cid:durableId="12440238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8"/>
    <w:rsid w:val="00005462"/>
    <w:rsid w:val="00011B79"/>
    <w:rsid w:val="000122D6"/>
    <w:rsid w:val="00020BC6"/>
    <w:rsid w:val="000240DD"/>
    <w:rsid w:val="000250D2"/>
    <w:rsid w:val="000349E6"/>
    <w:rsid w:val="00034FE9"/>
    <w:rsid w:val="000362F7"/>
    <w:rsid w:val="00044A29"/>
    <w:rsid w:val="00046051"/>
    <w:rsid w:val="0006076B"/>
    <w:rsid w:val="000632D9"/>
    <w:rsid w:val="00066DBB"/>
    <w:rsid w:val="00067492"/>
    <w:rsid w:val="00072537"/>
    <w:rsid w:val="0007717B"/>
    <w:rsid w:val="0008017B"/>
    <w:rsid w:val="00083DEA"/>
    <w:rsid w:val="00091725"/>
    <w:rsid w:val="000A2A8C"/>
    <w:rsid w:val="000A6293"/>
    <w:rsid w:val="000B0728"/>
    <w:rsid w:val="000B4D22"/>
    <w:rsid w:val="000C633A"/>
    <w:rsid w:val="000D35D1"/>
    <w:rsid w:val="000E1408"/>
    <w:rsid w:val="000E23CF"/>
    <w:rsid w:val="000E4543"/>
    <w:rsid w:val="000F6CE2"/>
    <w:rsid w:val="001020AB"/>
    <w:rsid w:val="00125D6E"/>
    <w:rsid w:val="00127BE2"/>
    <w:rsid w:val="00130A84"/>
    <w:rsid w:val="001337B8"/>
    <w:rsid w:val="001372E1"/>
    <w:rsid w:val="00142FE6"/>
    <w:rsid w:val="00150A3C"/>
    <w:rsid w:val="00150CA9"/>
    <w:rsid w:val="0015233B"/>
    <w:rsid w:val="00153608"/>
    <w:rsid w:val="00157C5D"/>
    <w:rsid w:val="001633EB"/>
    <w:rsid w:val="00163947"/>
    <w:rsid w:val="00175B1B"/>
    <w:rsid w:val="0018534E"/>
    <w:rsid w:val="001904B1"/>
    <w:rsid w:val="00191810"/>
    <w:rsid w:val="001925F0"/>
    <w:rsid w:val="0019533C"/>
    <w:rsid w:val="001A4046"/>
    <w:rsid w:val="001A4DAF"/>
    <w:rsid w:val="001C692F"/>
    <w:rsid w:val="001D04D0"/>
    <w:rsid w:val="001D0AC9"/>
    <w:rsid w:val="001E289A"/>
    <w:rsid w:val="001E4F9C"/>
    <w:rsid w:val="001F1952"/>
    <w:rsid w:val="001F36EB"/>
    <w:rsid w:val="00200991"/>
    <w:rsid w:val="002163AE"/>
    <w:rsid w:val="00221D9E"/>
    <w:rsid w:val="00227858"/>
    <w:rsid w:val="00241435"/>
    <w:rsid w:val="00247D0E"/>
    <w:rsid w:val="00257324"/>
    <w:rsid w:val="002670A5"/>
    <w:rsid w:val="002802CB"/>
    <w:rsid w:val="00285B48"/>
    <w:rsid w:val="002860D0"/>
    <w:rsid w:val="002A4B6C"/>
    <w:rsid w:val="002A5AC3"/>
    <w:rsid w:val="002B26B6"/>
    <w:rsid w:val="002D21A5"/>
    <w:rsid w:val="002E6586"/>
    <w:rsid w:val="002E777D"/>
    <w:rsid w:val="002F2F85"/>
    <w:rsid w:val="00303105"/>
    <w:rsid w:val="00311E63"/>
    <w:rsid w:val="003178EC"/>
    <w:rsid w:val="00321396"/>
    <w:rsid w:val="003219B6"/>
    <w:rsid w:val="00330F19"/>
    <w:rsid w:val="003342A1"/>
    <w:rsid w:val="00337E7D"/>
    <w:rsid w:val="003630CB"/>
    <w:rsid w:val="003676FC"/>
    <w:rsid w:val="00374FA4"/>
    <w:rsid w:val="003829FB"/>
    <w:rsid w:val="00396F75"/>
    <w:rsid w:val="00397436"/>
    <w:rsid w:val="003A07D0"/>
    <w:rsid w:val="003A18F5"/>
    <w:rsid w:val="003B5C2B"/>
    <w:rsid w:val="003D28E9"/>
    <w:rsid w:val="003D5687"/>
    <w:rsid w:val="003D6B77"/>
    <w:rsid w:val="003F1F40"/>
    <w:rsid w:val="003F4123"/>
    <w:rsid w:val="003F54B2"/>
    <w:rsid w:val="003F5A88"/>
    <w:rsid w:val="004128AF"/>
    <w:rsid w:val="0042095E"/>
    <w:rsid w:val="0042565F"/>
    <w:rsid w:val="00433F9F"/>
    <w:rsid w:val="00435604"/>
    <w:rsid w:val="004453D8"/>
    <w:rsid w:val="00446EFB"/>
    <w:rsid w:val="00450635"/>
    <w:rsid w:val="00451893"/>
    <w:rsid w:val="004550EF"/>
    <w:rsid w:val="0046069A"/>
    <w:rsid w:val="00472101"/>
    <w:rsid w:val="00475CB3"/>
    <w:rsid w:val="00484FE8"/>
    <w:rsid w:val="004908AD"/>
    <w:rsid w:val="00493CB2"/>
    <w:rsid w:val="0049506B"/>
    <w:rsid w:val="004A046E"/>
    <w:rsid w:val="004D737F"/>
    <w:rsid w:val="004D7A00"/>
    <w:rsid w:val="004E636B"/>
    <w:rsid w:val="004F5FE1"/>
    <w:rsid w:val="00510531"/>
    <w:rsid w:val="00510D49"/>
    <w:rsid w:val="00523796"/>
    <w:rsid w:val="005254BD"/>
    <w:rsid w:val="00533BEA"/>
    <w:rsid w:val="0053445C"/>
    <w:rsid w:val="005413F1"/>
    <w:rsid w:val="00545C76"/>
    <w:rsid w:val="00566387"/>
    <w:rsid w:val="00577AD8"/>
    <w:rsid w:val="00593CA4"/>
    <w:rsid w:val="0059718C"/>
    <w:rsid w:val="005A702D"/>
    <w:rsid w:val="005A7361"/>
    <w:rsid w:val="005A7912"/>
    <w:rsid w:val="005B1917"/>
    <w:rsid w:val="005C399D"/>
    <w:rsid w:val="005F3053"/>
    <w:rsid w:val="005F5377"/>
    <w:rsid w:val="005F5CDB"/>
    <w:rsid w:val="005F7D72"/>
    <w:rsid w:val="00601F7A"/>
    <w:rsid w:val="0060259B"/>
    <w:rsid w:val="00615898"/>
    <w:rsid w:val="0061676D"/>
    <w:rsid w:val="00620AE6"/>
    <w:rsid w:val="00623430"/>
    <w:rsid w:val="00626A67"/>
    <w:rsid w:val="006279DF"/>
    <w:rsid w:val="006312F3"/>
    <w:rsid w:val="006339B0"/>
    <w:rsid w:val="0063707C"/>
    <w:rsid w:val="006379FE"/>
    <w:rsid w:val="00637DCC"/>
    <w:rsid w:val="00641941"/>
    <w:rsid w:val="00646169"/>
    <w:rsid w:val="006471E4"/>
    <w:rsid w:val="00647F8C"/>
    <w:rsid w:val="00653BAE"/>
    <w:rsid w:val="00654473"/>
    <w:rsid w:val="00655709"/>
    <w:rsid w:val="0065726F"/>
    <w:rsid w:val="00657CA5"/>
    <w:rsid w:val="00662569"/>
    <w:rsid w:val="006679CA"/>
    <w:rsid w:val="0067082A"/>
    <w:rsid w:val="00684C00"/>
    <w:rsid w:val="00687F25"/>
    <w:rsid w:val="006A21C3"/>
    <w:rsid w:val="006A5B25"/>
    <w:rsid w:val="006B2518"/>
    <w:rsid w:val="006B6AEE"/>
    <w:rsid w:val="006C203F"/>
    <w:rsid w:val="006C7CEB"/>
    <w:rsid w:val="006D01B1"/>
    <w:rsid w:val="006D0C9C"/>
    <w:rsid w:val="006D625D"/>
    <w:rsid w:val="006D629E"/>
    <w:rsid w:val="006E1419"/>
    <w:rsid w:val="006E209D"/>
    <w:rsid w:val="006E4704"/>
    <w:rsid w:val="006E553D"/>
    <w:rsid w:val="006F2310"/>
    <w:rsid w:val="006F264D"/>
    <w:rsid w:val="006F2BD6"/>
    <w:rsid w:val="006F7008"/>
    <w:rsid w:val="00707D3F"/>
    <w:rsid w:val="00717546"/>
    <w:rsid w:val="00717C20"/>
    <w:rsid w:val="00722647"/>
    <w:rsid w:val="00737242"/>
    <w:rsid w:val="007554EE"/>
    <w:rsid w:val="00761F27"/>
    <w:rsid w:val="0076225A"/>
    <w:rsid w:val="0077089C"/>
    <w:rsid w:val="0077788B"/>
    <w:rsid w:val="00794F1D"/>
    <w:rsid w:val="007A1D39"/>
    <w:rsid w:val="007A5E86"/>
    <w:rsid w:val="007B5098"/>
    <w:rsid w:val="007C5255"/>
    <w:rsid w:val="007D1CED"/>
    <w:rsid w:val="007E41CF"/>
    <w:rsid w:val="007F2E5B"/>
    <w:rsid w:val="008024AC"/>
    <w:rsid w:val="00822EBA"/>
    <w:rsid w:val="00824178"/>
    <w:rsid w:val="00824B87"/>
    <w:rsid w:val="008346B4"/>
    <w:rsid w:val="00836C73"/>
    <w:rsid w:val="00837EAD"/>
    <w:rsid w:val="0084165E"/>
    <w:rsid w:val="00842993"/>
    <w:rsid w:val="0085102E"/>
    <w:rsid w:val="0087245E"/>
    <w:rsid w:val="00875570"/>
    <w:rsid w:val="00875A6D"/>
    <w:rsid w:val="00891595"/>
    <w:rsid w:val="008956B8"/>
    <w:rsid w:val="008B2DC7"/>
    <w:rsid w:val="008B7B5B"/>
    <w:rsid w:val="008D26CF"/>
    <w:rsid w:val="008D427E"/>
    <w:rsid w:val="008E1174"/>
    <w:rsid w:val="008E7070"/>
    <w:rsid w:val="008F4F4D"/>
    <w:rsid w:val="00900A4B"/>
    <w:rsid w:val="009134B5"/>
    <w:rsid w:val="009156CD"/>
    <w:rsid w:val="00920FBD"/>
    <w:rsid w:val="00933DE1"/>
    <w:rsid w:val="00934EE9"/>
    <w:rsid w:val="00941B6E"/>
    <w:rsid w:val="00954D65"/>
    <w:rsid w:val="0096340B"/>
    <w:rsid w:val="00970EAC"/>
    <w:rsid w:val="00974539"/>
    <w:rsid w:val="00985571"/>
    <w:rsid w:val="00986733"/>
    <w:rsid w:val="00986EA5"/>
    <w:rsid w:val="00987171"/>
    <w:rsid w:val="009943CF"/>
    <w:rsid w:val="00996F2A"/>
    <w:rsid w:val="009B1252"/>
    <w:rsid w:val="009B4002"/>
    <w:rsid w:val="009B56BC"/>
    <w:rsid w:val="009B652D"/>
    <w:rsid w:val="009C3000"/>
    <w:rsid w:val="009D0055"/>
    <w:rsid w:val="009E2C8E"/>
    <w:rsid w:val="009E46FF"/>
    <w:rsid w:val="009E4F30"/>
    <w:rsid w:val="009E73E3"/>
    <w:rsid w:val="009F7C5A"/>
    <w:rsid w:val="00A115D2"/>
    <w:rsid w:val="00A11A64"/>
    <w:rsid w:val="00A1303E"/>
    <w:rsid w:val="00A143C8"/>
    <w:rsid w:val="00A215A6"/>
    <w:rsid w:val="00A23326"/>
    <w:rsid w:val="00A24C18"/>
    <w:rsid w:val="00A41113"/>
    <w:rsid w:val="00A416A7"/>
    <w:rsid w:val="00A41BD3"/>
    <w:rsid w:val="00A476A3"/>
    <w:rsid w:val="00A50CC4"/>
    <w:rsid w:val="00A511B4"/>
    <w:rsid w:val="00A5364B"/>
    <w:rsid w:val="00A53C71"/>
    <w:rsid w:val="00A62DBC"/>
    <w:rsid w:val="00A65E4A"/>
    <w:rsid w:val="00A837EB"/>
    <w:rsid w:val="00A83E31"/>
    <w:rsid w:val="00A91801"/>
    <w:rsid w:val="00A94F3F"/>
    <w:rsid w:val="00AC28E2"/>
    <w:rsid w:val="00AC57AE"/>
    <w:rsid w:val="00AD05C8"/>
    <w:rsid w:val="00AD7890"/>
    <w:rsid w:val="00AE109D"/>
    <w:rsid w:val="00AE1AF1"/>
    <w:rsid w:val="00AE3D7C"/>
    <w:rsid w:val="00AE424F"/>
    <w:rsid w:val="00AF0835"/>
    <w:rsid w:val="00AF1C81"/>
    <w:rsid w:val="00AF3087"/>
    <w:rsid w:val="00AF369B"/>
    <w:rsid w:val="00AF4056"/>
    <w:rsid w:val="00B0123D"/>
    <w:rsid w:val="00B0226E"/>
    <w:rsid w:val="00B0309B"/>
    <w:rsid w:val="00B24211"/>
    <w:rsid w:val="00B342D3"/>
    <w:rsid w:val="00B46F64"/>
    <w:rsid w:val="00B5151A"/>
    <w:rsid w:val="00B536BF"/>
    <w:rsid w:val="00B61A67"/>
    <w:rsid w:val="00B7697D"/>
    <w:rsid w:val="00B77424"/>
    <w:rsid w:val="00B8608A"/>
    <w:rsid w:val="00B9024B"/>
    <w:rsid w:val="00B91DAE"/>
    <w:rsid w:val="00B920F8"/>
    <w:rsid w:val="00BA3205"/>
    <w:rsid w:val="00BA37A9"/>
    <w:rsid w:val="00BA52C1"/>
    <w:rsid w:val="00BA640D"/>
    <w:rsid w:val="00BB0F99"/>
    <w:rsid w:val="00BB0FBC"/>
    <w:rsid w:val="00BB20EF"/>
    <w:rsid w:val="00BB34F1"/>
    <w:rsid w:val="00BB38A4"/>
    <w:rsid w:val="00BC153D"/>
    <w:rsid w:val="00BC7172"/>
    <w:rsid w:val="00BD1FB5"/>
    <w:rsid w:val="00BF04F6"/>
    <w:rsid w:val="00BF2EBC"/>
    <w:rsid w:val="00BF5F4D"/>
    <w:rsid w:val="00C0188D"/>
    <w:rsid w:val="00C04384"/>
    <w:rsid w:val="00C10DBA"/>
    <w:rsid w:val="00C10F1A"/>
    <w:rsid w:val="00C1778C"/>
    <w:rsid w:val="00C219A9"/>
    <w:rsid w:val="00C43680"/>
    <w:rsid w:val="00C54C10"/>
    <w:rsid w:val="00C55FEA"/>
    <w:rsid w:val="00C5663B"/>
    <w:rsid w:val="00C56D30"/>
    <w:rsid w:val="00C56F97"/>
    <w:rsid w:val="00C6132F"/>
    <w:rsid w:val="00C73E88"/>
    <w:rsid w:val="00C76C11"/>
    <w:rsid w:val="00C8548B"/>
    <w:rsid w:val="00C93B04"/>
    <w:rsid w:val="00C94243"/>
    <w:rsid w:val="00C9749A"/>
    <w:rsid w:val="00CA1BE4"/>
    <w:rsid w:val="00CA55BD"/>
    <w:rsid w:val="00CB6B9C"/>
    <w:rsid w:val="00CC4BF3"/>
    <w:rsid w:val="00CC52A0"/>
    <w:rsid w:val="00CC677A"/>
    <w:rsid w:val="00CD321F"/>
    <w:rsid w:val="00CD3876"/>
    <w:rsid w:val="00CD4836"/>
    <w:rsid w:val="00CD5172"/>
    <w:rsid w:val="00CE1B5B"/>
    <w:rsid w:val="00CE5001"/>
    <w:rsid w:val="00CE5A79"/>
    <w:rsid w:val="00CE69A7"/>
    <w:rsid w:val="00CF5B75"/>
    <w:rsid w:val="00CF63EC"/>
    <w:rsid w:val="00D0742B"/>
    <w:rsid w:val="00D146A8"/>
    <w:rsid w:val="00D226D1"/>
    <w:rsid w:val="00D2508A"/>
    <w:rsid w:val="00D26C73"/>
    <w:rsid w:val="00D35935"/>
    <w:rsid w:val="00D46551"/>
    <w:rsid w:val="00D47726"/>
    <w:rsid w:val="00D515B7"/>
    <w:rsid w:val="00D5282D"/>
    <w:rsid w:val="00D5450C"/>
    <w:rsid w:val="00D60912"/>
    <w:rsid w:val="00D64C21"/>
    <w:rsid w:val="00D64C3B"/>
    <w:rsid w:val="00D73039"/>
    <w:rsid w:val="00D9003F"/>
    <w:rsid w:val="00D907CF"/>
    <w:rsid w:val="00D907EB"/>
    <w:rsid w:val="00D91C64"/>
    <w:rsid w:val="00D9386B"/>
    <w:rsid w:val="00DA07F6"/>
    <w:rsid w:val="00DA3EE6"/>
    <w:rsid w:val="00DB3277"/>
    <w:rsid w:val="00DB7F79"/>
    <w:rsid w:val="00DD3B54"/>
    <w:rsid w:val="00DD3CF5"/>
    <w:rsid w:val="00DD5E93"/>
    <w:rsid w:val="00DD77BC"/>
    <w:rsid w:val="00DD7FD4"/>
    <w:rsid w:val="00DF1579"/>
    <w:rsid w:val="00DF4837"/>
    <w:rsid w:val="00DF4D8B"/>
    <w:rsid w:val="00DF7B5B"/>
    <w:rsid w:val="00E0050E"/>
    <w:rsid w:val="00E12822"/>
    <w:rsid w:val="00E2106D"/>
    <w:rsid w:val="00E22BC5"/>
    <w:rsid w:val="00E231DE"/>
    <w:rsid w:val="00E24979"/>
    <w:rsid w:val="00E412B6"/>
    <w:rsid w:val="00E4344E"/>
    <w:rsid w:val="00E46F18"/>
    <w:rsid w:val="00E472AB"/>
    <w:rsid w:val="00E64CFB"/>
    <w:rsid w:val="00E72FBE"/>
    <w:rsid w:val="00E7544C"/>
    <w:rsid w:val="00E826B1"/>
    <w:rsid w:val="00E8381C"/>
    <w:rsid w:val="00E86D30"/>
    <w:rsid w:val="00E90439"/>
    <w:rsid w:val="00E93068"/>
    <w:rsid w:val="00E95056"/>
    <w:rsid w:val="00E97710"/>
    <w:rsid w:val="00EA18A3"/>
    <w:rsid w:val="00EA3269"/>
    <w:rsid w:val="00EB3EAE"/>
    <w:rsid w:val="00EC5221"/>
    <w:rsid w:val="00EE61BB"/>
    <w:rsid w:val="00EF3139"/>
    <w:rsid w:val="00EF4A31"/>
    <w:rsid w:val="00EF7945"/>
    <w:rsid w:val="00EF7E5D"/>
    <w:rsid w:val="00F0202E"/>
    <w:rsid w:val="00F039E4"/>
    <w:rsid w:val="00F03F69"/>
    <w:rsid w:val="00F0656E"/>
    <w:rsid w:val="00F12997"/>
    <w:rsid w:val="00F16506"/>
    <w:rsid w:val="00F16B90"/>
    <w:rsid w:val="00F16C35"/>
    <w:rsid w:val="00F25D03"/>
    <w:rsid w:val="00F27959"/>
    <w:rsid w:val="00F30D5F"/>
    <w:rsid w:val="00F34055"/>
    <w:rsid w:val="00F3772B"/>
    <w:rsid w:val="00F42858"/>
    <w:rsid w:val="00F46544"/>
    <w:rsid w:val="00F7258F"/>
    <w:rsid w:val="00F75DE8"/>
    <w:rsid w:val="00F77720"/>
    <w:rsid w:val="00F803F4"/>
    <w:rsid w:val="00F82E04"/>
    <w:rsid w:val="00F843D6"/>
    <w:rsid w:val="00F91496"/>
    <w:rsid w:val="00F91F4E"/>
    <w:rsid w:val="00F946AF"/>
    <w:rsid w:val="00FA1050"/>
    <w:rsid w:val="00FB1D0A"/>
    <w:rsid w:val="00FB4462"/>
    <w:rsid w:val="00FB4669"/>
    <w:rsid w:val="00FC1205"/>
    <w:rsid w:val="00FC53C4"/>
    <w:rsid w:val="00FC7D45"/>
    <w:rsid w:val="00FD47D1"/>
    <w:rsid w:val="00FF0671"/>
    <w:rsid w:val="00FF20EF"/>
    <w:rsid w:val="00FF5EC8"/>
    <w:rsid w:val="00FF69A2"/>
    <w:rsid w:val="01030F7A"/>
    <w:rsid w:val="01404316"/>
    <w:rsid w:val="02409327"/>
    <w:rsid w:val="02BA877A"/>
    <w:rsid w:val="031E7509"/>
    <w:rsid w:val="03606898"/>
    <w:rsid w:val="041E1BF6"/>
    <w:rsid w:val="04563D48"/>
    <w:rsid w:val="04791A4F"/>
    <w:rsid w:val="052A20BC"/>
    <w:rsid w:val="053CD8EA"/>
    <w:rsid w:val="054868F4"/>
    <w:rsid w:val="0632457B"/>
    <w:rsid w:val="06F810DE"/>
    <w:rsid w:val="073759FA"/>
    <w:rsid w:val="078E8C77"/>
    <w:rsid w:val="084B2073"/>
    <w:rsid w:val="09233DE0"/>
    <w:rsid w:val="09632878"/>
    <w:rsid w:val="098CD148"/>
    <w:rsid w:val="0A28222F"/>
    <w:rsid w:val="0A93D56F"/>
    <w:rsid w:val="0AE742CF"/>
    <w:rsid w:val="0B7DC5CA"/>
    <w:rsid w:val="0DE3894B"/>
    <w:rsid w:val="0DE54C05"/>
    <w:rsid w:val="0E1D5C67"/>
    <w:rsid w:val="0F96557A"/>
    <w:rsid w:val="0FB7E515"/>
    <w:rsid w:val="1011CA15"/>
    <w:rsid w:val="11B81F38"/>
    <w:rsid w:val="11EB9527"/>
    <w:rsid w:val="1289AA6C"/>
    <w:rsid w:val="144D5A6A"/>
    <w:rsid w:val="1570C573"/>
    <w:rsid w:val="15A25B0B"/>
    <w:rsid w:val="1605F782"/>
    <w:rsid w:val="16A7BBED"/>
    <w:rsid w:val="16BFC160"/>
    <w:rsid w:val="1739D524"/>
    <w:rsid w:val="1771990C"/>
    <w:rsid w:val="1841AF02"/>
    <w:rsid w:val="185296E6"/>
    <w:rsid w:val="18FF070B"/>
    <w:rsid w:val="19FA2A51"/>
    <w:rsid w:val="1ABFCF67"/>
    <w:rsid w:val="1ADCB7F8"/>
    <w:rsid w:val="1B019C9C"/>
    <w:rsid w:val="1B3862BE"/>
    <w:rsid w:val="1BA498AF"/>
    <w:rsid w:val="1C3B206E"/>
    <w:rsid w:val="1CD7B787"/>
    <w:rsid w:val="1CD9AE4D"/>
    <w:rsid w:val="1CE9C44B"/>
    <w:rsid w:val="1CEC34B2"/>
    <w:rsid w:val="1DAE9139"/>
    <w:rsid w:val="1EE6D072"/>
    <w:rsid w:val="1FA83DC4"/>
    <w:rsid w:val="20CC561B"/>
    <w:rsid w:val="211F7D54"/>
    <w:rsid w:val="2229FC32"/>
    <w:rsid w:val="222B5A70"/>
    <w:rsid w:val="22DED72A"/>
    <w:rsid w:val="22FE6407"/>
    <w:rsid w:val="2357EB8F"/>
    <w:rsid w:val="243FBD83"/>
    <w:rsid w:val="24524621"/>
    <w:rsid w:val="24F96E44"/>
    <w:rsid w:val="25407BE0"/>
    <w:rsid w:val="25782FEE"/>
    <w:rsid w:val="25DDAAD0"/>
    <w:rsid w:val="25EDBAA5"/>
    <w:rsid w:val="27FA92DD"/>
    <w:rsid w:val="28A60B58"/>
    <w:rsid w:val="2904FE70"/>
    <w:rsid w:val="2A132E78"/>
    <w:rsid w:val="2A96B10F"/>
    <w:rsid w:val="2A9795C5"/>
    <w:rsid w:val="2B7E7EC4"/>
    <w:rsid w:val="2B82AE7F"/>
    <w:rsid w:val="2B8C205D"/>
    <w:rsid w:val="2B980BBC"/>
    <w:rsid w:val="2BF0DF85"/>
    <w:rsid w:val="2C6628A2"/>
    <w:rsid w:val="2CAD43B3"/>
    <w:rsid w:val="2D15131F"/>
    <w:rsid w:val="2D5E172A"/>
    <w:rsid w:val="2E837B8F"/>
    <w:rsid w:val="3149DEF4"/>
    <w:rsid w:val="317A6CB1"/>
    <w:rsid w:val="318C170D"/>
    <w:rsid w:val="324BDDA8"/>
    <w:rsid w:val="328C7FF1"/>
    <w:rsid w:val="32926611"/>
    <w:rsid w:val="3442880A"/>
    <w:rsid w:val="346C8C30"/>
    <w:rsid w:val="34765C83"/>
    <w:rsid w:val="34F3BA15"/>
    <w:rsid w:val="35942EC6"/>
    <w:rsid w:val="36225709"/>
    <w:rsid w:val="369DCC6A"/>
    <w:rsid w:val="37204962"/>
    <w:rsid w:val="3793850C"/>
    <w:rsid w:val="37C01D41"/>
    <w:rsid w:val="37EF2AFB"/>
    <w:rsid w:val="381E76A5"/>
    <w:rsid w:val="3831BFD6"/>
    <w:rsid w:val="385DB9D4"/>
    <w:rsid w:val="39115FD8"/>
    <w:rsid w:val="398807C1"/>
    <w:rsid w:val="3ABFB451"/>
    <w:rsid w:val="3BD1C633"/>
    <w:rsid w:val="3BD68909"/>
    <w:rsid w:val="3C04A245"/>
    <w:rsid w:val="3C06F933"/>
    <w:rsid w:val="3C3D86E9"/>
    <w:rsid w:val="3C75663D"/>
    <w:rsid w:val="3D870653"/>
    <w:rsid w:val="3D889C58"/>
    <w:rsid w:val="3DF5280C"/>
    <w:rsid w:val="3E076BA8"/>
    <w:rsid w:val="3E3BEAEE"/>
    <w:rsid w:val="3E49E5F7"/>
    <w:rsid w:val="3E4FAA8D"/>
    <w:rsid w:val="3EAD97D4"/>
    <w:rsid w:val="416E5EE4"/>
    <w:rsid w:val="4194283E"/>
    <w:rsid w:val="424F20DB"/>
    <w:rsid w:val="4343BFD4"/>
    <w:rsid w:val="43CADE81"/>
    <w:rsid w:val="445F9DB2"/>
    <w:rsid w:val="4552463B"/>
    <w:rsid w:val="465A59A7"/>
    <w:rsid w:val="465FF95E"/>
    <w:rsid w:val="467017D0"/>
    <w:rsid w:val="46B459D2"/>
    <w:rsid w:val="46DD60C0"/>
    <w:rsid w:val="47392847"/>
    <w:rsid w:val="493D28D3"/>
    <w:rsid w:val="49D52E27"/>
    <w:rsid w:val="4AFB883D"/>
    <w:rsid w:val="4B6C0FAE"/>
    <w:rsid w:val="4B7FD070"/>
    <w:rsid w:val="4BAFFF5C"/>
    <w:rsid w:val="4DF4300B"/>
    <w:rsid w:val="4E1D3121"/>
    <w:rsid w:val="4F85E2A8"/>
    <w:rsid w:val="4FDA4BAF"/>
    <w:rsid w:val="4FDA50ED"/>
    <w:rsid w:val="50029107"/>
    <w:rsid w:val="50CAEF93"/>
    <w:rsid w:val="513B2D14"/>
    <w:rsid w:val="517F4957"/>
    <w:rsid w:val="529B9C04"/>
    <w:rsid w:val="53B529A2"/>
    <w:rsid w:val="55AAD0AB"/>
    <w:rsid w:val="55DDB8BC"/>
    <w:rsid w:val="566DD74F"/>
    <w:rsid w:val="577B841D"/>
    <w:rsid w:val="57B9F2FD"/>
    <w:rsid w:val="57C3D445"/>
    <w:rsid w:val="58616A6E"/>
    <w:rsid w:val="59666B43"/>
    <w:rsid w:val="59869A2D"/>
    <w:rsid w:val="59870BE6"/>
    <w:rsid w:val="59C195A5"/>
    <w:rsid w:val="59CE737C"/>
    <w:rsid w:val="59D0DEFC"/>
    <w:rsid w:val="59FDFE2C"/>
    <w:rsid w:val="5A4649AF"/>
    <w:rsid w:val="5A5C776D"/>
    <w:rsid w:val="5AAAD232"/>
    <w:rsid w:val="5B7690D3"/>
    <w:rsid w:val="5BCA89D8"/>
    <w:rsid w:val="5BE7F108"/>
    <w:rsid w:val="5CAE77D8"/>
    <w:rsid w:val="5E611CB8"/>
    <w:rsid w:val="5E70E191"/>
    <w:rsid w:val="5F093439"/>
    <w:rsid w:val="5FE27A44"/>
    <w:rsid w:val="5FEFF7B1"/>
    <w:rsid w:val="60586A0B"/>
    <w:rsid w:val="6089FBB1"/>
    <w:rsid w:val="60E17061"/>
    <w:rsid w:val="60E5FA51"/>
    <w:rsid w:val="61E55D29"/>
    <w:rsid w:val="62FC4C23"/>
    <w:rsid w:val="633EA84B"/>
    <w:rsid w:val="63826812"/>
    <w:rsid w:val="6386A753"/>
    <w:rsid w:val="643E49B3"/>
    <w:rsid w:val="64E336E3"/>
    <w:rsid w:val="65443DE8"/>
    <w:rsid w:val="66BE7FFF"/>
    <w:rsid w:val="6761D8C1"/>
    <w:rsid w:val="676A56BF"/>
    <w:rsid w:val="678E1518"/>
    <w:rsid w:val="67B6890E"/>
    <w:rsid w:val="6899F706"/>
    <w:rsid w:val="690342E2"/>
    <w:rsid w:val="6963C4B8"/>
    <w:rsid w:val="69A4A1F9"/>
    <w:rsid w:val="69E615DF"/>
    <w:rsid w:val="6A409314"/>
    <w:rsid w:val="6AC0EC3A"/>
    <w:rsid w:val="6B085442"/>
    <w:rsid w:val="6B50533B"/>
    <w:rsid w:val="6B53A6A8"/>
    <w:rsid w:val="6B60836C"/>
    <w:rsid w:val="6B71A247"/>
    <w:rsid w:val="6C4434AD"/>
    <w:rsid w:val="6CE2A2EA"/>
    <w:rsid w:val="6D7067D8"/>
    <w:rsid w:val="6E6F28E4"/>
    <w:rsid w:val="6EF16BB3"/>
    <w:rsid w:val="6F1B2876"/>
    <w:rsid w:val="6F7E2E06"/>
    <w:rsid w:val="6FFB4655"/>
    <w:rsid w:val="7013217E"/>
    <w:rsid w:val="701E162A"/>
    <w:rsid w:val="70630044"/>
    <w:rsid w:val="70798580"/>
    <w:rsid w:val="70E82893"/>
    <w:rsid w:val="70FEB93E"/>
    <w:rsid w:val="7191BBFE"/>
    <w:rsid w:val="72311202"/>
    <w:rsid w:val="73904339"/>
    <w:rsid w:val="7432BCB3"/>
    <w:rsid w:val="76162E99"/>
    <w:rsid w:val="768C459D"/>
    <w:rsid w:val="76E832AD"/>
    <w:rsid w:val="76F44E25"/>
    <w:rsid w:val="7756F93C"/>
    <w:rsid w:val="775EF5CD"/>
    <w:rsid w:val="77659A9F"/>
    <w:rsid w:val="77E0C91A"/>
    <w:rsid w:val="79CE042C"/>
    <w:rsid w:val="7A09BFE2"/>
    <w:rsid w:val="7A703AD4"/>
    <w:rsid w:val="7A70A69A"/>
    <w:rsid w:val="7AE05802"/>
    <w:rsid w:val="7BA0E5C8"/>
    <w:rsid w:val="7BC0FCB5"/>
    <w:rsid w:val="7C3DD9DE"/>
    <w:rsid w:val="7CBD3256"/>
    <w:rsid w:val="7D396910"/>
    <w:rsid w:val="7D712300"/>
    <w:rsid w:val="7D8632E6"/>
    <w:rsid w:val="7E01B3E0"/>
    <w:rsid w:val="7EA6B58B"/>
    <w:rsid w:val="7EB09D72"/>
    <w:rsid w:val="7F1B9354"/>
    <w:rsid w:val="7F87570E"/>
    <w:rsid w:val="7FE06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F2C91"/>
  <w15:chartTrackingRefBased/>
  <w15:docId w15:val="{75C25101-8496-4634-B427-B7F8FC18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496"/>
    <w:rPr>
      <w:sz w:val="24"/>
      <w:szCs w:val="24"/>
      <w:lang w:val="en-AU"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FE8"/>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A50CC4"/>
    <w:rPr>
      <w:rFonts w:ascii="Calibri" w:eastAsia="Calibri" w:hAnsi="Calibri" w:cs="Consolas"/>
      <w:sz w:val="22"/>
      <w:szCs w:val="21"/>
    </w:rPr>
  </w:style>
  <w:style w:type="character" w:customStyle="1" w:styleId="PlainTextChar">
    <w:name w:val="Plain Text Char"/>
    <w:link w:val="PlainText"/>
    <w:uiPriority w:val="99"/>
    <w:rsid w:val="00A50CC4"/>
    <w:rPr>
      <w:rFonts w:ascii="Calibri" w:eastAsia="Calibri" w:hAnsi="Calibri" w:cs="Consolas"/>
      <w:sz w:val="22"/>
      <w:szCs w:val="21"/>
    </w:rPr>
  </w:style>
  <w:style w:type="paragraph" w:styleId="NormalWeb">
    <w:name w:val="Normal (Web)"/>
    <w:basedOn w:val="Normal"/>
    <w:uiPriority w:val="99"/>
    <w:unhideWhenUsed/>
    <w:rsid w:val="00011B79"/>
    <w:pPr>
      <w:spacing w:after="300"/>
    </w:pPr>
  </w:style>
  <w:style w:type="paragraph" w:styleId="BalloonText">
    <w:name w:val="Balloon Text"/>
    <w:basedOn w:val="Normal"/>
    <w:link w:val="BalloonTextChar"/>
    <w:rsid w:val="00011B79"/>
    <w:rPr>
      <w:rFonts w:ascii="Tahoma" w:hAnsi="Tahoma" w:cs="Tahoma"/>
      <w:sz w:val="16"/>
      <w:szCs w:val="16"/>
    </w:rPr>
  </w:style>
  <w:style w:type="character" w:customStyle="1" w:styleId="BalloonTextChar">
    <w:name w:val="Balloon Text Char"/>
    <w:link w:val="BalloonText"/>
    <w:rsid w:val="00011B79"/>
    <w:rPr>
      <w:rFonts w:ascii="Tahoma" w:hAnsi="Tahoma" w:cs="Tahoma"/>
      <w:sz w:val="16"/>
      <w:szCs w:val="16"/>
    </w:rPr>
  </w:style>
  <w:style w:type="paragraph" w:styleId="Revision">
    <w:name w:val="Revision"/>
    <w:hidden/>
    <w:uiPriority w:val="99"/>
    <w:semiHidden/>
    <w:rsid w:val="000E23CF"/>
    <w:rPr>
      <w:sz w:val="24"/>
      <w:szCs w:val="24"/>
      <w:lang w:eastAsia="en-US"/>
    </w:rPr>
  </w:style>
  <w:style w:type="character" w:styleId="Hyperlink">
    <w:name w:val="Hyperlink"/>
    <w:rsid w:val="00E8381C"/>
    <w:rPr>
      <w:color w:val="0563C1"/>
      <w:u w:val="single"/>
    </w:rPr>
  </w:style>
  <w:style w:type="character" w:styleId="FollowedHyperlink">
    <w:name w:val="FollowedHyperlink"/>
    <w:rsid w:val="00717546"/>
    <w:rPr>
      <w:color w:val="954F72"/>
      <w:u w:val="single"/>
    </w:rPr>
  </w:style>
  <w:style w:type="character" w:styleId="CommentReference">
    <w:name w:val="annotation reference"/>
    <w:rsid w:val="00CF63EC"/>
    <w:rPr>
      <w:sz w:val="16"/>
      <w:szCs w:val="16"/>
    </w:rPr>
  </w:style>
  <w:style w:type="paragraph" w:styleId="CommentText">
    <w:name w:val="annotation text"/>
    <w:basedOn w:val="Normal"/>
    <w:link w:val="CommentTextChar"/>
    <w:rsid w:val="00CF63EC"/>
    <w:rPr>
      <w:sz w:val="20"/>
      <w:szCs w:val="20"/>
    </w:rPr>
  </w:style>
  <w:style w:type="character" w:customStyle="1" w:styleId="CommentTextChar">
    <w:name w:val="Comment Text Char"/>
    <w:basedOn w:val="DefaultParagraphFont"/>
    <w:link w:val="CommentText"/>
    <w:rsid w:val="00CF63EC"/>
  </w:style>
  <w:style w:type="paragraph" w:styleId="CommentSubject">
    <w:name w:val="annotation subject"/>
    <w:basedOn w:val="CommentText"/>
    <w:next w:val="CommentText"/>
    <w:link w:val="CommentSubjectChar"/>
    <w:rsid w:val="00CF63EC"/>
    <w:rPr>
      <w:b/>
      <w:bCs/>
    </w:rPr>
  </w:style>
  <w:style w:type="character" w:customStyle="1" w:styleId="CommentSubjectChar">
    <w:name w:val="Comment Subject Char"/>
    <w:link w:val="CommentSubject"/>
    <w:rsid w:val="00CF63EC"/>
    <w:rPr>
      <w:b/>
      <w:bCs/>
    </w:rPr>
  </w:style>
  <w:style w:type="character" w:styleId="UnresolvedMention">
    <w:name w:val="Unresolved Mention"/>
    <w:uiPriority w:val="99"/>
    <w:semiHidden/>
    <w:unhideWhenUsed/>
    <w:rsid w:val="003F5A88"/>
    <w:rPr>
      <w:color w:val="605E5C"/>
      <w:shd w:val="clear" w:color="auto" w:fill="E1DFDD"/>
    </w:rPr>
  </w:style>
  <w:style w:type="paragraph" w:styleId="Header">
    <w:name w:val="header"/>
    <w:basedOn w:val="Normal"/>
    <w:link w:val="HeaderChar"/>
    <w:rsid w:val="00D5450C"/>
    <w:pPr>
      <w:tabs>
        <w:tab w:val="center" w:pos="4680"/>
        <w:tab w:val="right" w:pos="9360"/>
      </w:tabs>
    </w:pPr>
  </w:style>
  <w:style w:type="character" w:customStyle="1" w:styleId="HeaderChar">
    <w:name w:val="Header Char"/>
    <w:link w:val="Header"/>
    <w:rsid w:val="00D5450C"/>
    <w:rPr>
      <w:sz w:val="24"/>
      <w:szCs w:val="24"/>
    </w:rPr>
  </w:style>
  <w:style w:type="paragraph" w:styleId="Footer">
    <w:name w:val="footer"/>
    <w:basedOn w:val="Normal"/>
    <w:link w:val="FooterChar"/>
    <w:uiPriority w:val="99"/>
    <w:rsid w:val="00D5450C"/>
    <w:pPr>
      <w:tabs>
        <w:tab w:val="center" w:pos="4680"/>
        <w:tab w:val="right" w:pos="9360"/>
      </w:tabs>
    </w:pPr>
  </w:style>
  <w:style w:type="character" w:customStyle="1" w:styleId="FooterChar">
    <w:name w:val="Footer Char"/>
    <w:link w:val="Footer"/>
    <w:uiPriority w:val="99"/>
    <w:rsid w:val="00D5450C"/>
    <w:rPr>
      <w:sz w:val="24"/>
      <w:szCs w:val="24"/>
    </w:rPr>
  </w:style>
  <w:style w:type="paragraph" w:styleId="ListParagraph">
    <w:name w:val="List Paragraph"/>
    <w:basedOn w:val="Normal"/>
    <w:uiPriority w:val="34"/>
    <w:qFormat/>
    <w:rsid w:val="3C04A245"/>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56">
      <w:bodyDiv w:val="1"/>
      <w:marLeft w:val="0"/>
      <w:marRight w:val="0"/>
      <w:marTop w:val="0"/>
      <w:marBottom w:val="0"/>
      <w:divBdr>
        <w:top w:val="none" w:sz="0" w:space="0" w:color="auto"/>
        <w:left w:val="none" w:sz="0" w:space="0" w:color="auto"/>
        <w:bottom w:val="none" w:sz="0" w:space="0" w:color="auto"/>
        <w:right w:val="none" w:sz="0" w:space="0" w:color="auto"/>
      </w:divBdr>
    </w:div>
    <w:div w:id="481429345">
      <w:bodyDiv w:val="1"/>
      <w:marLeft w:val="0"/>
      <w:marRight w:val="0"/>
      <w:marTop w:val="0"/>
      <w:marBottom w:val="0"/>
      <w:divBdr>
        <w:top w:val="none" w:sz="0" w:space="0" w:color="auto"/>
        <w:left w:val="none" w:sz="0" w:space="0" w:color="auto"/>
        <w:bottom w:val="none" w:sz="0" w:space="0" w:color="auto"/>
        <w:right w:val="none" w:sz="0" w:space="0" w:color="auto"/>
      </w:divBdr>
    </w:div>
    <w:div w:id="880751484">
      <w:bodyDiv w:val="1"/>
      <w:marLeft w:val="0"/>
      <w:marRight w:val="0"/>
      <w:marTop w:val="0"/>
      <w:marBottom w:val="0"/>
      <w:divBdr>
        <w:top w:val="none" w:sz="0" w:space="0" w:color="auto"/>
        <w:left w:val="none" w:sz="0" w:space="0" w:color="auto"/>
        <w:bottom w:val="none" w:sz="0" w:space="0" w:color="auto"/>
        <w:right w:val="none" w:sz="0" w:space="0" w:color="auto"/>
      </w:divBdr>
    </w:div>
    <w:div w:id="985086684">
      <w:bodyDiv w:val="1"/>
      <w:marLeft w:val="0"/>
      <w:marRight w:val="0"/>
      <w:marTop w:val="0"/>
      <w:marBottom w:val="0"/>
      <w:divBdr>
        <w:top w:val="none" w:sz="0" w:space="0" w:color="auto"/>
        <w:left w:val="none" w:sz="0" w:space="0" w:color="auto"/>
        <w:bottom w:val="none" w:sz="0" w:space="0" w:color="auto"/>
        <w:right w:val="none" w:sz="0" w:space="0" w:color="auto"/>
      </w:divBdr>
    </w:div>
    <w:div w:id="1226913658">
      <w:bodyDiv w:val="1"/>
      <w:marLeft w:val="0"/>
      <w:marRight w:val="0"/>
      <w:marTop w:val="0"/>
      <w:marBottom w:val="0"/>
      <w:divBdr>
        <w:top w:val="none" w:sz="0" w:space="0" w:color="auto"/>
        <w:left w:val="none" w:sz="0" w:space="0" w:color="auto"/>
        <w:bottom w:val="none" w:sz="0" w:space="0" w:color="auto"/>
        <w:right w:val="none" w:sz="0" w:space="0" w:color="auto"/>
      </w:divBdr>
      <w:divsChild>
        <w:div w:id="274678891">
          <w:marLeft w:val="0"/>
          <w:marRight w:val="0"/>
          <w:marTop w:val="240"/>
          <w:marBottom w:val="0"/>
          <w:divBdr>
            <w:top w:val="none" w:sz="0" w:space="0" w:color="auto"/>
            <w:left w:val="none" w:sz="0" w:space="0" w:color="auto"/>
            <w:bottom w:val="none" w:sz="0" w:space="0" w:color="auto"/>
            <w:right w:val="none" w:sz="0" w:space="0" w:color="auto"/>
          </w:divBdr>
          <w:divsChild>
            <w:div w:id="736367177">
              <w:marLeft w:val="0"/>
              <w:marRight w:val="0"/>
              <w:marTop w:val="0"/>
              <w:marBottom w:val="0"/>
              <w:divBdr>
                <w:top w:val="none" w:sz="0" w:space="0" w:color="auto"/>
                <w:left w:val="none" w:sz="0" w:space="0" w:color="auto"/>
                <w:bottom w:val="none" w:sz="0" w:space="0" w:color="auto"/>
                <w:right w:val="none" w:sz="0" w:space="0" w:color="auto"/>
              </w:divBdr>
              <w:divsChild>
                <w:div w:id="171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5472">
      <w:bodyDiv w:val="1"/>
      <w:marLeft w:val="0"/>
      <w:marRight w:val="0"/>
      <w:marTop w:val="0"/>
      <w:marBottom w:val="0"/>
      <w:divBdr>
        <w:top w:val="none" w:sz="0" w:space="0" w:color="auto"/>
        <w:left w:val="none" w:sz="0" w:space="0" w:color="auto"/>
        <w:bottom w:val="none" w:sz="0" w:space="0" w:color="auto"/>
        <w:right w:val="none" w:sz="0" w:space="0" w:color="auto"/>
      </w:divBdr>
    </w:div>
    <w:div w:id="1522626171">
      <w:bodyDiv w:val="1"/>
      <w:marLeft w:val="0"/>
      <w:marRight w:val="0"/>
      <w:marTop w:val="0"/>
      <w:marBottom w:val="0"/>
      <w:divBdr>
        <w:top w:val="none" w:sz="0" w:space="0" w:color="auto"/>
        <w:left w:val="none" w:sz="0" w:space="0" w:color="auto"/>
        <w:bottom w:val="none" w:sz="0" w:space="0" w:color="auto"/>
        <w:right w:val="none" w:sz="0" w:space="0" w:color="auto"/>
      </w:divBdr>
    </w:div>
    <w:div w:id="1795367719">
      <w:bodyDiv w:val="1"/>
      <w:marLeft w:val="0"/>
      <w:marRight w:val="0"/>
      <w:marTop w:val="0"/>
      <w:marBottom w:val="0"/>
      <w:divBdr>
        <w:top w:val="none" w:sz="0" w:space="0" w:color="auto"/>
        <w:left w:val="none" w:sz="0" w:space="0" w:color="auto"/>
        <w:bottom w:val="none" w:sz="0" w:space="0" w:color="auto"/>
        <w:right w:val="none" w:sz="0" w:space="0" w:color="auto"/>
      </w:divBdr>
    </w:div>
    <w:div w:id="20941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42A32681834A49A347B08EE37BA188" ma:contentTypeVersion="18" ma:contentTypeDescription="Create a new document." ma:contentTypeScope="" ma:versionID="fc145d8e16c91259829458b86b9b9348">
  <xsd:schema xmlns:xsd="http://www.w3.org/2001/XMLSchema" xmlns:xs="http://www.w3.org/2001/XMLSchema" xmlns:p="http://schemas.microsoft.com/office/2006/metadata/properties" xmlns:ns2="9e498058-0d42-4878-a2b4-241e37268f16" xmlns:ns3="b6a7f717-5f53-4060-949c-d09d336a5ed9" targetNamespace="http://schemas.microsoft.com/office/2006/metadata/properties" ma:root="true" ma:fieldsID="0bad048264038cbc3a67301ef454f03b" ns2:_="" ns3:_="">
    <xsd:import namespace="9e498058-0d42-4878-a2b4-241e37268f16"/>
    <xsd:import namespace="b6a7f717-5f53-4060-949c-d09d336a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98058-0d42-4878-a2b4-241e37268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7f717-5f53-4060-949c-d09d336a5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bcd424-a898-4615-aa08-2388c5cce496}" ma:internalName="TaxCatchAll" ma:showField="CatchAllData" ma:web="b6a7f717-5f53-4060-949c-d09d336a5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E4C25-8394-430F-974E-4CCDE150EEDD}">
  <ds:schemaRefs>
    <ds:schemaRef ds:uri="http://schemas.microsoft.com/sharepoint/v3/contenttype/forms"/>
  </ds:schemaRefs>
</ds:datastoreItem>
</file>

<file path=customXml/itemProps2.xml><?xml version="1.0" encoding="utf-8"?>
<ds:datastoreItem xmlns:ds="http://schemas.openxmlformats.org/officeDocument/2006/customXml" ds:itemID="{BF528FEC-3E85-4BEA-85B7-20E8DA4F67E0}">
  <ds:schemaRefs>
    <ds:schemaRef ds:uri="http://schemas.openxmlformats.org/officeDocument/2006/bibliography"/>
  </ds:schemaRefs>
</ds:datastoreItem>
</file>

<file path=customXml/itemProps3.xml><?xml version="1.0" encoding="utf-8"?>
<ds:datastoreItem xmlns:ds="http://schemas.openxmlformats.org/officeDocument/2006/customXml" ds:itemID="{2981BD27-D758-4F4B-96C9-941380D61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98058-0d42-4878-a2b4-241e37268f16"/>
    <ds:schemaRef ds:uri="b6a7f717-5f53-4060-949c-d09d336a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2302</Words>
  <Characters>13354</Characters>
  <Application>Microsoft Office Word</Application>
  <DocSecurity>0</DocSecurity>
  <Lines>234</Lines>
  <Paragraphs>132</Paragraphs>
  <ScaleCrop>false</ScaleCrop>
  <HeadingPairs>
    <vt:vector size="2" baseType="variant">
      <vt:variant>
        <vt:lpstr>Title</vt:lpstr>
      </vt:variant>
      <vt:variant>
        <vt:i4>1</vt:i4>
      </vt:variant>
    </vt:vector>
  </HeadingPairs>
  <TitlesOfParts>
    <vt:vector size="1" baseType="lpstr">
      <vt:lpstr>UNIVERSITY OF FLORIDA</vt:lpstr>
    </vt:vector>
  </TitlesOfParts>
  <Company>Reitz Union</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dc:title>
  <dc:subject/>
  <dc:creator>sarahc</dc:creator>
  <cp:keywords/>
  <dc:description/>
  <cp:lastModifiedBy>Hawk-Knerr, Megan</cp:lastModifiedBy>
  <cp:revision>2</cp:revision>
  <cp:lastPrinted>2025-05-22T19:45:00Z</cp:lastPrinted>
  <dcterms:created xsi:type="dcterms:W3CDTF">2026-02-01T08:42:00Z</dcterms:created>
  <dcterms:modified xsi:type="dcterms:W3CDTF">2026-02-01T08:42:00Z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2ceb91d7-3b47-4eb5-8092-9ec036eb466a</vt:lpwstr>
  </property>
</Properties>
</file>