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F6B44D4" w14:textId="247D4E84" w:rsidR="00CB471F"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CB471F">
            <w:rPr>
              <w:rFonts w:ascii="Buckeye Serif 2" w:hAnsi="Buckeye Serif 2"/>
              <w:b/>
              <w:bCs/>
              <w:sz w:val="32"/>
              <w:szCs w:val="32"/>
            </w:rPr>
            <w:t xml:space="preserve">Community </w:t>
          </w:r>
          <w:r w:rsidR="0082193B">
            <w:rPr>
              <w:rFonts w:ascii="Buckeye Serif 2" w:hAnsi="Buckeye Serif 2"/>
              <w:b/>
              <w:bCs/>
              <w:sz w:val="32"/>
              <w:szCs w:val="32"/>
            </w:rPr>
            <w:t xml:space="preserve">Of </w:t>
          </w:r>
          <w:r w:rsidR="00CB471F">
            <w:rPr>
              <w:rFonts w:ascii="Buckeye Serif 2" w:hAnsi="Buckeye Serif 2"/>
              <w:b/>
              <w:bCs/>
              <w:sz w:val="32"/>
              <w:szCs w:val="32"/>
            </w:rPr>
            <w:t xml:space="preserve">Appalachian Student Leaders </w:t>
          </w:r>
        </w:p>
        <w:p w14:paraId="0D479E31" w14:textId="6A6AE301" w:rsidR="00D72815" w:rsidRDefault="0082193B" w:rsidP="0006656A">
          <w:pPr>
            <w:jc w:val="center"/>
            <w:rPr>
              <w:rFonts w:ascii="Buckeye Serif 2" w:hAnsi="Buckeye Serif 2"/>
              <w:b/>
              <w:bCs/>
              <w:sz w:val="32"/>
              <w:szCs w:val="32"/>
            </w:rPr>
          </w:pPr>
          <w:r>
            <w:rPr>
              <w:rFonts w:ascii="Buckeye Serif 2" w:hAnsi="Buckeye Serif 2"/>
              <w:b/>
              <w:bCs/>
              <w:sz w:val="32"/>
              <w:szCs w:val="32"/>
            </w:rPr>
            <w:t xml:space="preserve">2025-2026 </w:t>
          </w:r>
          <w:r w:rsidR="00CB471F">
            <w:rPr>
              <w:rFonts w:ascii="Buckeye Serif 2" w:hAnsi="Buckeye Serif 2"/>
              <w:b/>
              <w:bCs/>
              <w:sz w:val="32"/>
              <w:szCs w:val="32"/>
            </w:rPr>
            <w:t xml:space="preserve">Constituition </w:t>
          </w:r>
          <w:r w:rsidR="005F5356">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496659D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E2AAC">
            <w:rPr>
              <w:rFonts w:ascii="Buckeye Serif 2" w:hAnsi="Buckeye Serif 2"/>
            </w:rPr>
            <w:t>Community Of Appalachian Student Leaders (Casl)</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07084454"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E0B1F" w:rsidRPr="00DE0B1F">
            <w:t xml:space="preserve"> </w:t>
          </w:r>
          <w:r w:rsidR="00DE0B1F">
            <w:t>To bring together students from the Appalachian regions in order to provide opportunities and allow room for individuals to grow academically, personally, and professionally through networking, leadership, education, and community service.</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E91A173"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E0B1F" w:rsidRPr="00DE0B1F">
            <w:rPr>
              <w:rFonts w:ascii="Buckeye Serif 2" w:hAnsi="Buckeye Serif 2"/>
            </w:rPr>
            <w:t xml:space="preserve"> </w:t>
          </w:r>
          <w:r w:rsidR="00DE0B1F">
            <w:rPr>
              <w:rFonts w:ascii="Buckeye Serif 2" w:hAnsi="Buckeye Serif 2"/>
            </w:rPr>
            <w:t>Community Of Appalachian Student Leaders</w:t>
          </w:r>
          <w:r w:rsidR="00DE0B1F"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73F5148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E0B1F" w:rsidRPr="00DE0B1F">
            <w:rPr>
              <w:rFonts w:ascii="Buckeye Serif 2" w:hAnsi="Buckeye Serif 2"/>
            </w:rPr>
            <w:t xml:space="preserve"> </w:t>
          </w:r>
          <w:r w:rsidR="00DE0B1F">
            <w:rPr>
              <w:rFonts w:ascii="Buckeye Serif 2" w:hAnsi="Buckeye Serif 2"/>
            </w:rPr>
            <w:t>Community Of Appalachian Student Leaders</w:t>
          </w:r>
          <w:r w:rsidR="00DE0B1F"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222636C"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E0B1F" w:rsidRPr="00DE0B1F">
            <w:rPr>
              <w:rFonts w:ascii="Buckeye Serif 2" w:hAnsi="Buckeye Serif 2"/>
            </w:rPr>
            <w:t xml:space="preserve"> </w:t>
          </w:r>
          <w:r w:rsidR="00DE0B1F">
            <w:rPr>
              <w:rFonts w:ascii="Buckeye Serif 2" w:hAnsi="Buckeye Serif 2"/>
            </w:rPr>
            <w:t>Community of Appalachian Student Leaders</w:t>
          </w:r>
          <w:r w:rsidR="00DE0B1F"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DEC34CE" w14:textId="37D1ECBC" w:rsidR="00DE0B1F" w:rsidRDefault="005F5356" w:rsidP="00DE0B1F">
          <w:pPr>
            <w:numPr>
              <w:ilvl w:val="1"/>
              <w:numId w:val="1"/>
            </w:numPr>
            <w:pBdr>
              <w:top w:val="nil"/>
              <w:left w:val="nil"/>
              <w:bottom w:val="nil"/>
              <w:right w:val="nil"/>
              <w:between w:val="nil"/>
            </w:pBdr>
            <w:spacing w:after="0" w:line="276" w:lineRule="auto"/>
            <w:contextualSpacing/>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0B1F" w:rsidRPr="00DE0B1F">
            <w:t xml:space="preserve"> </w:t>
          </w:r>
          <w:r w:rsidR="00DE0B1F">
            <w:t xml:space="preserve">Membership in the Community of Appalachian Student Leaders (CASL) is open to all students from the Appalachian regions of the country that are in good standing with the university without regard to race, religion, gender, sexual orientation, or politics. </w:t>
          </w:r>
        </w:p>
        <w:p w14:paraId="79B2A5AA" w14:textId="77777777" w:rsidR="00DE0B1F" w:rsidRDefault="00DE0B1F" w:rsidP="00DE0B1F">
          <w:pPr>
            <w:numPr>
              <w:ilvl w:val="1"/>
              <w:numId w:val="1"/>
            </w:numPr>
            <w:pBdr>
              <w:top w:val="nil"/>
              <w:left w:val="nil"/>
              <w:bottom w:val="nil"/>
              <w:right w:val="nil"/>
              <w:between w:val="nil"/>
            </w:pBdr>
            <w:spacing w:after="0" w:line="276" w:lineRule="auto"/>
            <w:contextualSpacing/>
          </w:pPr>
          <w:r>
            <w:t>Membership in the Community of Appalachian Student Leaders (CASL) is open to all students that have an interest in the region regardless of race, religion, gender, sexual orientation, or politics, and are in good standing with the university</w:t>
          </w:r>
        </w:p>
        <w:p w14:paraId="56AF7FF2" w14:textId="558A5B00"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5C19E55F" w14:textId="376C5382" w:rsidR="00DE0B1F" w:rsidRPr="007F721E" w:rsidRDefault="005F5356" w:rsidP="00DE0B1F">
          <w:pPr>
            <w:numPr>
              <w:ilvl w:val="1"/>
              <w:numId w:val="1"/>
            </w:numPr>
            <w:pBdr>
              <w:top w:val="nil"/>
              <w:left w:val="nil"/>
              <w:bottom w:val="nil"/>
              <w:right w:val="nil"/>
              <w:between w:val="nil"/>
            </w:pBdr>
            <w:spacing w:after="0" w:line="276" w:lineRule="auto"/>
            <w:contextualSpacing/>
            <w:rPr>
              <w:b/>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0B1F" w:rsidRPr="00DE0B1F">
            <w:t xml:space="preserve"> </w:t>
          </w:r>
          <w:r w:rsidR="00DE0B1F">
            <w:t>Membership status is open, and members are free to join.</w:t>
          </w:r>
        </w:p>
        <w:p w14:paraId="68814972" w14:textId="7AD91225" w:rsidR="00DE0B1F" w:rsidRPr="007F721E" w:rsidRDefault="00DE0B1F" w:rsidP="00DE0B1F">
          <w:pPr>
            <w:numPr>
              <w:ilvl w:val="1"/>
              <w:numId w:val="1"/>
            </w:numPr>
            <w:pBdr>
              <w:top w:val="nil"/>
              <w:left w:val="nil"/>
              <w:bottom w:val="nil"/>
              <w:right w:val="nil"/>
              <w:between w:val="nil"/>
            </w:pBdr>
            <w:spacing w:after="0" w:line="276" w:lineRule="auto"/>
            <w:contextualSpacing/>
            <w:rPr>
              <w:b/>
            </w:rPr>
          </w:pPr>
          <w:r>
            <w:t>Members will be added to the roster</w:t>
          </w:r>
          <w:r w:rsidR="00FF525D">
            <w:t xml:space="preserve"> when they appear at one or more meeting and join the CASL group chat. </w:t>
          </w:r>
        </w:p>
        <w:p w14:paraId="27A38060" w14:textId="42EB95BF"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EE77E8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F525D">
            <w:rPr>
              <w:rFonts w:ascii="Buckeye Serif 2" w:hAnsi="Buckeye Serif 2"/>
            </w:rPr>
            <w:t xml:space="preserve">Membership is granted at the beginning of fall semester based upon the requirements listed in Section B.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2BAE3974" w14:textId="6D1E56C1" w:rsidR="00DE0B1F" w:rsidRDefault="005F5356" w:rsidP="00DE0B1F">
          <w:pPr>
            <w:numPr>
              <w:ilvl w:val="0"/>
              <w:numId w:val="3"/>
            </w:numPr>
            <w:pBdr>
              <w:top w:val="nil"/>
              <w:left w:val="nil"/>
              <w:bottom w:val="nil"/>
              <w:right w:val="nil"/>
              <w:between w:val="nil"/>
            </w:pBdr>
            <w:spacing w:after="0" w:line="276" w:lineRule="auto"/>
            <w:contextualSpacing/>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0B1F" w:rsidRPr="00DE0B1F">
            <w:rPr>
              <w:b/>
            </w:rPr>
            <w:t xml:space="preserve"> </w:t>
          </w:r>
          <w:r w:rsidR="00DE0B1F">
            <w:rPr>
              <w:b/>
            </w:rPr>
            <w:t>I</w:t>
          </w:r>
          <w:r w:rsidR="00DE0B1F">
            <w:t>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p>
        <w:p w14:paraId="3732698D" w14:textId="55DED64E" w:rsidR="00ED05FF" w:rsidRPr="00D559E8" w:rsidRDefault="005F5356" w:rsidP="0006656A">
          <w:pPr>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4B168FB" w14:textId="681C967D" w:rsidR="00DE0B1F" w:rsidRDefault="005F5356" w:rsidP="00DE0B1F">
          <w:pPr>
            <w:numPr>
              <w:ilvl w:val="1"/>
              <w:numId w:val="2"/>
            </w:numPr>
            <w:pBdr>
              <w:top w:val="nil"/>
              <w:left w:val="nil"/>
              <w:bottom w:val="nil"/>
              <w:right w:val="nil"/>
              <w:between w:val="nil"/>
            </w:pBdr>
            <w:spacing w:after="0" w:line="276" w:lineRule="auto"/>
            <w:contextualSpacing/>
          </w:pPr>
          <w:r>
            <w:rPr>
              <w:rFonts w:ascii="Buckeye Serif 2" w:hAnsi="Buckeye Serif 2"/>
            </w:rPr>
            <w:fldChar w:fldCharType="begin">
              <w:ffData>
                <w:name w:val="Text11"/>
                <w:enabled/>
                <w:calcOnExit w:val="0"/>
                <w:textInput>
                  <w:default w:val="Role Description"/>
                </w:textInput>
              </w:ffData>
            </w:fldChar>
          </w:r>
          <w:bookmarkStart w:id="10" w:name="Text11"/>
          <w:r w:rsidRPr="00DE0B1F">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0B1F">
            <w:t>The advisor must complete the required advisor trainings</w:t>
          </w:r>
        </w:p>
        <w:p w14:paraId="05154745" w14:textId="77777777" w:rsidR="00DE0B1F" w:rsidRDefault="00DE0B1F" w:rsidP="00DE0B1F">
          <w:pPr>
            <w:numPr>
              <w:ilvl w:val="1"/>
              <w:numId w:val="2"/>
            </w:numPr>
            <w:pBdr>
              <w:top w:val="nil"/>
              <w:left w:val="nil"/>
              <w:bottom w:val="nil"/>
              <w:right w:val="nil"/>
              <w:between w:val="nil"/>
            </w:pBdr>
            <w:spacing w:after="0" w:line="276" w:lineRule="auto"/>
            <w:contextualSpacing/>
          </w:pPr>
          <w:r>
            <w:t>A second advisor can be appointed to serve as a co-advisor to the organization</w:t>
          </w:r>
        </w:p>
        <w:p w14:paraId="1C5BCCA1" w14:textId="77777777" w:rsidR="00DE0B1F" w:rsidRDefault="00DE0B1F" w:rsidP="00DE0B1F">
          <w:pPr>
            <w:numPr>
              <w:ilvl w:val="1"/>
              <w:numId w:val="2"/>
            </w:numPr>
            <w:pBdr>
              <w:top w:val="nil"/>
              <w:left w:val="nil"/>
              <w:bottom w:val="nil"/>
              <w:right w:val="nil"/>
              <w:between w:val="nil"/>
            </w:pBdr>
            <w:spacing w:after="0" w:line="276" w:lineRule="auto"/>
            <w:contextualSpacing/>
          </w:pPr>
          <w:r>
            <w:t>Responsibilities of the advisor include, but are not limited to, the following:</w:t>
          </w:r>
        </w:p>
        <w:p w14:paraId="08C5F690" w14:textId="77777777" w:rsidR="00DE0B1F" w:rsidRDefault="00DE0B1F" w:rsidP="00DE0B1F">
          <w:pPr>
            <w:numPr>
              <w:ilvl w:val="2"/>
              <w:numId w:val="2"/>
            </w:numPr>
            <w:pBdr>
              <w:top w:val="nil"/>
              <w:left w:val="nil"/>
              <w:bottom w:val="nil"/>
              <w:right w:val="nil"/>
              <w:between w:val="nil"/>
            </w:pBdr>
            <w:spacing w:after="0" w:line="276" w:lineRule="auto"/>
            <w:contextualSpacing/>
          </w:pPr>
          <w:r>
            <w:t>Attend organizational meetings</w:t>
          </w:r>
        </w:p>
        <w:p w14:paraId="2D909D06" w14:textId="77777777" w:rsidR="00DE0B1F" w:rsidRDefault="00DE0B1F" w:rsidP="00DE0B1F">
          <w:pPr>
            <w:numPr>
              <w:ilvl w:val="2"/>
              <w:numId w:val="2"/>
            </w:numPr>
            <w:pBdr>
              <w:top w:val="nil"/>
              <w:left w:val="nil"/>
              <w:bottom w:val="nil"/>
              <w:right w:val="nil"/>
              <w:between w:val="nil"/>
            </w:pBdr>
            <w:spacing w:after="0" w:line="276" w:lineRule="auto"/>
            <w:contextualSpacing/>
          </w:pPr>
          <w:r>
            <w:t xml:space="preserve">Meet periodically with the Executive Board to review organization membership, activities, and finances. </w:t>
          </w:r>
        </w:p>
        <w:p w14:paraId="1FE4B730" w14:textId="77777777" w:rsidR="00DE0B1F" w:rsidRDefault="00DE0B1F" w:rsidP="00DE0B1F">
          <w:pPr>
            <w:numPr>
              <w:ilvl w:val="2"/>
              <w:numId w:val="2"/>
            </w:numPr>
            <w:pBdr>
              <w:top w:val="nil"/>
              <w:left w:val="nil"/>
              <w:bottom w:val="nil"/>
              <w:right w:val="nil"/>
              <w:between w:val="nil"/>
            </w:pBdr>
            <w:spacing w:after="0" w:line="276" w:lineRule="auto"/>
            <w:contextualSpacing/>
          </w:pPr>
          <w:r>
            <w:t xml:space="preserve">Assist the organization in accessing campus and community resources, including financial support from the university and community when possible. </w:t>
          </w:r>
        </w:p>
        <w:p w14:paraId="6E2B9167" w14:textId="24547545" w:rsidR="005F5356" w:rsidRDefault="005F5356" w:rsidP="0006656A">
          <w:pPr>
            <w:rPr>
              <w:rFonts w:ascii="Buckeye Serif 2" w:hAnsi="Buckeye Serif 2"/>
            </w:rPr>
          </w:pP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20E707D"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F525D" w:rsidRPr="00FF525D">
            <w:rPr>
              <w:color w:val="000000"/>
              <w:sz w:val="27"/>
              <w:szCs w:val="27"/>
            </w:rPr>
            <w:t xml:space="preserve"> </w:t>
          </w:r>
          <w:r w:rsidR="00FF525D" w:rsidRPr="00FF525D">
            <w:rPr>
              <w:rFonts w:ascii="Buckeye Serif 2" w:hAnsi="Buckeye Serif 2"/>
            </w:rPr>
            <w:t>One year with the opportunity to be reappointed</w:t>
          </w:r>
          <w:r w:rsidR="00FF525D">
            <w:rPr>
              <w:rFonts w:ascii="Buckeye Serif 2" w:hAnsi="Buckeye Serif 2"/>
            </w:rPr>
            <w:t xml:space="preserve"> upon the following year. </w:t>
          </w:r>
          <w:r w:rsidR="00FF525D">
            <w:rPr>
              <w:rFonts w:ascii="Buckeye Serif 2" w:hAnsi="Buckeye Serif 2"/>
            </w:rPr>
            <w:t> </w:t>
          </w:r>
          <w:r w:rsidR="00FF525D">
            <w:rPr>
              <w:rFonts w:ascii="Buckeye Serif 2" w:hAnsi="Buckeye Serif 2"/>
            </w:rPr>
            <w:t> </w:t>
          </w:r>
          <w:r w:rsidR="00FF525D">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3F56A198" w14:textId="77777777" w:rsidR="00DE0B1F" w:rsidRDefault="005F5356" w:rsidP="00DE0B1F">
          <w:pPr>
            <w:numPr>
              <w:ilvl w:val="1"/>
              <w:numId w:val="2"/>
            </w:numPr>
            <w:pBdr>
              <w:top w:val="nil"/>
              <w:left w:val="nil"/>
              <w:bottom w:val="nil"/>
              <w:right w:val="nil"/>
              <w:between w:val="nil"/>
            </w:pBdr>
            <w:spacing w:after="0" w:line="276" w:lineRule="auto"/>
            <w:contextualSpacing/>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0B1F" w:rsidRPr="00DE0B1F">
            <w:t xml:space="preserve"> </w:t>
          </w:r>
          <w:r w:rsidR="00DE0B1F">
            <w:t>The advisor must be a full-time member of The Ohio State University faculty or Administrative and Professional Staff</w:t>
          </w:r>
        </w:p>
        <w:p w14:paraId="676C9A43" w14:textId="23BE3114" w:rsidR="00FF525D" w:rsidRDefault="00FF525D" w:rsidP="00DE0B1F">
          <w:pPr>
            <w:numPr>
              <w:ilvl w:val="1"/>
              <w:numId w:val="2"/>
            </w:numPr>
            <w:pBdr>
              <w:top w:val="nil"/>
              <w:left w:val="nil"/>
              <w:bottom w:val="nil"/>
              <w:right w:val="nil"/>
              <w:between w:val="nil"/>
            </w:pBdr>
            <w:spacing w:after="0" w:line="276" w:lineRule="auto"/>
            <w:contextualSpacing/>
          </w:pPr>
          <w:r>
            <w:t xml:space="preserve">The advisor is preferably from the region of Appalachia or has knowledge of the region. </w:t>
          </w:r>
        </w:p>
        <w:p w14:paraId="3589A6F0" w14:textId="40A1FD60" w:rsidR="0082193B" w:rsidRDefault="0082193B" w:rsidP="00DE0B1F">
          <w:pPr>
            <w:numPr>
              <w:ilvl w:val="1"/>
              <w:numId w:val="2"/>
            </w:numPr>
            <w:pBdr>
              <w:top w:val="nil"/>
              <w:left w:val="nil"/>
              <w:bottom w:val="nil"/>
              <w:right w:val="nil"/>
              <w:between w:val="nil"/>
            </w:pBdr>
            <w:spacing w:after="0" w:line="276" w:lineRule="auto"/>
            <w:contextualSpacing/>
          </w:pPr>
          <w:r>
            <w:t>The current Executive board will hold a special meeting and present potential advisors that meet the above sections. The Executive board will then vote on their preferred advisor. The choice that is unanimously agreed upon will be reached out to by the current president.</w:t>
          </w:r>
        </w:p>
        <w:p w14:paraId="164FED4A" w14:textId="6CAD15AE" w:rsidR="0082193B" w:rsidRDefault="0082193B" w:rsidP="00DE0B1F">
          <w:pPr>
            <w:numPr>
              <w:ilvl w:val="1"/>
              <w:numId w:val="2"/>
            </w:numPr>
            <w:pBdr>
              <w:top w:val="nil"/>
              <w:left w:val="nil"/>
              <w:bottom w:val="nil"/>
              <w:right w:val="nil"/>
              <w:between w:val="nil"/>
            </w:pBdr>
            <w:spacing w:after="0" w:line="276" w:lineRule="auto"/>
            <w:contextualSpacing/>
          </w:pPr>
          <w:r>
            <w:t xml:space="preserve">If the potential advisor agrees to take on the role, the onboarding process begins. If the advisor cannot accept the responsibility, the selection process begins anew. </w:t>
          </w:r>
        </w:p>
        <w:p w14:paraId="6B43C275" w14:textId="79821B6F"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2142DFFF"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F525D">
            <w:rPr>
              <w:rFonts w:ascii="Buckeye Serif 2" w:hAnsi="Buckeye Serif 2"/>
              <w:noProof/>
            </w:rPr>
            <w:t xml:space="preserve">An advisor is replaced upon resignation or removed from their position. See section C for selection criteria, but an interim advisor may be appointed during the time without an advisor.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56F767F8" w14:textId="14A53DEE" w:rsidR="00FF525D" w:rsidRDefault="00DC52EA" w:rsidP="00FF525D">
          <w:pPr>
            <w:numPr>
              <w:ilvl w:val="1"/>
              <w:numId w:val="2"/>
            </w:numPr>
            <w:pBdr>
              <w:top w:val="nil"/>
              <w:left w:val="nil"/>
              <w:bottom w:val="nil"/>
              <w:right w:val="nil"/>
              <w:between w:val="nil"/>
            </w:pBdr>
            <w:spacing w:after="0" w:line="276" w:lineRule="auto"/>
            <w:contextualSpacing/>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F525D" w:rsidRPr="00FF525D">
            <w:t xml:space="preserve"> </w:t>
          </w:r>
          <w:r w:rsidR="00FF525D">
            <w:t>Primary Leader (President)</w:t>
          </w:r>
        </w:p>
        <w:p w14:paraId="6C5C706E" w14:textId="77777777" w:rsidR="00FF525D" w:rsidRDefault="00FF525D" w:rsidP="00FF525D">
          <w:pPr>
            <w:numPr>
              <w:ilvl w:val="2"/>
              <w:numId w:val="2"/>
            </w:numPr>
            <w:pBdr>
              <w:top w:val="nil"/>
              <w:left w:val="nil"/>
              <w:bottom w:val="nil"/>
              <w:right w:val="nil"/>
              <w:between w:val="nil"/>
            </w:pBdr>
            <w:spacing w:after="0" w:line="276" w:lineRule="auto"/>
            <w:contextualSpacing/>
          </w:pPr>
          <w:r>
            <w:t>Attend Annual President’s Training and complete Annual Registration Requirements</w:t>
          </w:r>
        </w:p>
        <w:p w14:paraId="315215E9" w14:textId="77777777" w:rsidR="00FF525D" w:rsidRDefault="00FF525D" w:rsidP="00FF525D">
          <w:pPr>
            <w:numPr>
              <w:ilvl w:val="3"/>
              <w:numId w:val="2"/>
            </w:numPr>
            <w:pBdr>
              <w:top w:val="nil"/>
              <w:left w:val="nil"/>
              <w:bottom w:val="nil"/>
              <w:right w:val="nil"/>
              <w:between w:val="nil"/>
            </w:pBdr>
            <w:spacing w:after="0" w:line="276" w:lineRule="auto"/>
            <w:contextualSpacing/>
          </w:pPr>
          <w:r>
            <w:t>Review constitution with incoming president at the end of the year to evaluate need for changes</w:t>
          </w:r>
        </w:p>
        <w:p w14:paraId="351F5F7E" w14:textId="77777777" w:rsidR="00FF525D" w:rsidRDefault="00FF525D" w:rsidP="00FF525D">
          <w:pPr>
            <w:numPr>
              <w:ilvl w:val="3"/>
              <w:numId w:val="2"/>
            </w:numPr>
            <w:pBdr>
              <w:top w:val="nil"/>
              <w:left w:val="nil"/>
              <w:bottom w:val="nil"/>
              <w:right w:val="nil"/>
              <w:between w:val="nil"/>
            </w:pBdr>
            <w:spacing w:after="0" w:line="276" w:lineRule="auto"/>
            <w:contextualSpacing/>
          </w:pPr>
          <w:r>
            <w:t>Create annual goals for the organization</w:t>
          </w:r>
        </w:p>
        <w:p w14:paraId="0F9F2211" w14:textId="77777777" w:rsidR="00FF525D" w:rsidRDefault="00FF525D" w:rsidP="00FF525D">
          <w:pPr>
            <w:numPr>
              <w:ilvl w:val="2"/>
              <w:numId w:val="2"/>
            </w:numPr>
            <w:pBdr>
              <w:top w:val="nil"/>
              <w:left w:val="nil"/>
              <w:bottom w:val="nil"/>
              <w:right w:val="nil"/>
              <w:between w:val="nil"/>
            </w:pBdr>
            <w:spacing w:after="0" w:line="276" w:lineRule="auto"/>
            <w:contextualSpacing/>
          </w:pPr>
          <w:r>
            <w:t>Work with advisor to create organization meeting schedule, including guest speakers and social events</w:t>
          </w:r>
        </w:p>
        <w:p w14:paraId="66EAAFFA" w14:textId="77777777" w:rsidR="00FF525D" w:rsidRDefault="00FF525D" w:rsidP="00FF525D">
          <w:pPr>
            <w:numPr>
              <w:ilvl w:val="2"/>
              <w:numId w:val="2"/>
            </w:numPr>
            <w:pBdr>
              <w:top w:val="nil"/>
              <w:left w:val="nil"/>
              <w:bottom w:val="nil"/>
              <w:right w:val="nil"/>
              <w:between w:val="nil"/>
            </w:pBdr>
            <w:spacing w:after="0" w:line="276" w:lineRule="auto"/>
            <w:contextualSpacing/>
          </w:pPr>
          <w:r>
            <w:t>Plan and lead executive board meetings and general body meetings as necessary</w:t>
          </w:r>
        </w:p>
        <w:p w14:paraId="546E06CD" w14:textId="77777777" w:rsidR="00FF525D" w:rsidRDefault="00FF525D" w:rsidP="00FF525D">
          <w:pPr>
            <w:numPr>
              <w:ilvl w:val="2"/>
              <w:numId w:val="2"/>
            </w:numPr>
            <w:pBdr>
              <w:top w:val="nil"/>
              <w:left w:val="nil"/>
              <w:bottom w:val="nil"/>
              <w:right w:val="nil"/>
              <w:between w:val="nil"/>
            </w:pBdr>
            <w:spacing w:after="0" w:line="276" w:lineRule="auto"/>
            <w:contextualSpacing/>
          </w:pPr>
          <w:r>
            <w:t>Oversee the other positions and fill in as necessary</w:t>
          </w:r>
        </w:p>
        <w:p w14:paraId="1C07BF6A" w14:textId="77777777" w:rsidR="00FF525D" w:rsidRDefault="00FF525D" w:rsidP="00FF525D">
          <w:pPr>
            <w:numPr>
              <w:ilvl w:val="2"/>
              <w:numId w:val="2"/>
            </w:numPr>
            <w:pBdr>
              <w:top w:val="nil"/>
              <w:left w:val="nil"/>
              <w:bottom w:val="nil"/>
              <w:right w:val="nil"/>
              <w:between w:val="nil"/>
            </w:pBdr>
            <w:spacing w:after="0" w:line="276" w:lineRule="auto"/>
            <w:contextualSpacing/>
          </w:pPr>
          <w:r>
            <w:t>Serve as the main point of contact for those involved in the organization</w:t>
          </w:r>
        </w:p>
        <w:p w14:paraId="70471049" w14:textId="77777777" w:rsidR="00FF525D" w:rsidRDefault="00FF525D" w:rsidP="00FF525D">
          <w:pPr>
            <w:numPr>
              <w:ilvl w:val="2"/>
              <w:numId w:val="2"/>
            </w:numPr>
            <w:pBdr>
              <w:top w:val="nil"/>
              <w:left w:val="nil"/>
              <w:bottom w:val="nil"/>
              <w:right w:val="nil"/>
              <w:between w:val="nil"/>
            </w:pBdr>
            <w:spacing w:after="0" w:line="276" w:lineRule="auto"/>
            <w:contextualSpacing/>
          </w:pPr>
          <w:r>
            <w:t>Work closely with advisor and Executive Board to ensure the organization is operating smoothly and effectively, making improvements when necessary</w:t>
          </w:r>
        </w:p>
        <w:p w14:paraId="7148A4FF" w14:textId="77777777" w:rsidR="00FF525D" w:rsidRDefault="00FF525D" w:rsidP="00FF525D">
          <w:pPr>
            <w:numPr>
              <w:ilvl w:val="1"/>
              <w:numId w:val="2"/>
            </w:numPr>
            <w:pBdr>
              <w:top w:val="nil"/>
              <w:left w:val="nil"/>
              <w:bottom w:val="nil"/>
              <w:right w:val="nil"/>
              <w:between w:val="nil"/>
            </w:pBdr>
            <w:spacing w:after="0" w:line="276" w:lineRule="auto"/>
            <w:contextualSpacing/>
          </w:pPr>
          <w:r>
            <w:t>Secondary Leader (Vice President)</w:t>
          </w:r>
        </w:p>
        <w:p w14:paraId="0AEEBACF" w14:textId="77777777" w:rsidR="00FF525D" w:rsidRDefault="00FF525D" w:rsidP="00FF525D">
          <w:pPr>
            <w:numPr>
              <w:ilvl w:val="2"/>
              <w:numId w:val="2"/>
            </w:numPr>
            <w:pBdr>
              <w:top w:val="nil"/>
              <w:left w:val="nil"/>
              <w:bottom w:val="nil"/>
              <w:right w:val="nil"/>
              <w:between w:val="nil"/>
            </w:pBdr>
            <w:spacing w:after="0" w:line="276" w:lineRule="auto"/>
            <w:contextualSpacing/>
          </w:pPr>
          <w:r>
            <w:t>Schedule classroom or Union space for biweekly meetings</w:t>
          </w:r>
        </w:p>
        <w:p w14:paraId="03814788" w14:textId="77777777" w:rsidR="00FF525D" w:rsidRDefault="00FF525D" w:rsidP="00FF525D">
          <w:pPr>
            <w:numPr>
              <w:ilvl w:val="2"/>
              <w:numId w:val="2"/>
            </w:numPr>
            <w:pBdr>
              <w:top w:val="nil"/>
              <w:left w:val="nil"/>
              <w:bottom w:val="nil"/>
              <w:right w:val="nil"/>
              <w:between w:val="nil"/>
            </w:pBdr>
            <w:spacing w:after="0" w:line="276" w:lineRule="auto"/>
            <w:contextualSpacing/>
          </w:pPr>
          <w:r>
            <w:t>Assist in creation of meeting schedule and logistics</w:t>
          </w:r>
        </w:p>
        <w:p w14:paraId="11A1E5F4" w14:textId="77777777" w:rsidR="00FF525D" w:rsidRDefault="00FF525D" w:rsidP="00FF525D">
          <w:pPr>
            <w:numPr>
              <w:ilvl w:val="2"/>
              <w:numId w:val="2"/>
            </w:numPr>
            <w:pBdr>
              <w:top w:val="nil"/>
              <w:left w:val="nil"/>
              <w:bottom w:val="nil"/>
              <w:right w:val="nil"/>
              <w:between w:val="nil"/>
            </w:pBdr>
            <w:spacing w:after="0" w:line="276" w:lineRule="auto"/>
            <w:contextualSpacing/>
          </w:pPr>
          <w:r>
            <w:t>Oversee and work with any committees designated to design CASL t-shirts and apparel</w:t>
          </w:r>
        </w:p>
        <w:p w14:paraId="0AFF884D" w14:textId="77777777" w:rsidR="00FF525D" w:rsidRDefault="00FF525D" w:rsidP="00FF525D">
          <w:pPr>
            <w:numPr>
              <w:ilvl w:val="2"/>
              <w:numId w:val="2"/>
            </w:numPr>
            <w:pBdr>
              <w:top w:val="nil"/>
              <w:left w:val="nil"/>
              <w:bottom w:val="nil"/>
              <w:right w:val="nil"/>
              <w:between w:val="nil"/>
            </w:pBdr>
            <w:spacing w:after="0" w:line="276" w:lineRule="auto"/>
            <w:contextualSpacing/>
          </w:pPr>
          <w:r>
            <w:t>Work closely with the president in planning and programming to ensure the organization is operating smoothly and effectively, making improvements when necessary</w:t>
          </w:r>
        </w:p>
        <w:p w14:paraId="081CB077" w14:textId="77777777" w:rsidR="00FF525D" w:rsidRDefault="00FF525D" w:rsidP="00FF525D">
          <w:pPr>
            <w:numPr>
              <w:ilvl w:val="2"/>
              <w:numId w:val="2"/>
            </w:numPr>
            <w:pBdr>
              <w:top w:val="nil"/>
              <w:left w:val="nil"/>
              <w:bottom w:val="nil"/>
              <w:right w:val="nil"/>
              <w:between w:val="nil"/>
            </w:pBdr>
            <w:spacing w:after="0" w:line="276" w:lineRule="auto"/>
            <w:contextualSpacing/>
          </w:pPr>
          <w:r>
            <w:t>Organize and order food for meetings or events when needed</w:t>
          </w:r>
        </w:p>
        <w:p w14:paraId="4FAA8B70" w14:textId="77777777" w:rsidR="00FF525D" w:rsidRDefault="00FF525D" w:rsidP="00FF525D">
          <w:pPr>
            <w:numPr>
              <w:ilvl w:val="2"/>
              <w:numId w:val="2"/>
            </w:numPr>
            <w:pBdr>
              <w:top w:val="nil"/>
              <w:left w:val="nil"/>
              <w:bottom w:val="nil"/>
              <w:right w:val="nil"/>
              <w:between w:val="nil"/>
            </w:pBdr>
            <w:spacing w:after="0" w:line="276" w:lineRule="auto"/>
            <w:contextualSpacing/>
          </w:pPr>
          <w:r>
            <w:t>Fill in other positions as necessary</w:t>
          </w:r>
        </w:p>
        <w:p w14:paraId="5CB42918" w14:textId="77777777" w:rsidR="00FF525D" w:rsidRDefault="00FF525D" w:rsidP="00FF525D">
          <w:pPr>
            <w:numPr>
              <w:ilvl w:val="1"/>
              <w:numId w:val="2"/>
            </w:numPr>
            <w:pBdr>
              <w:top w:val="nil"/>
              <w:left w:val="nil"/>
              <w:bottom w:val="nil"/>
              <w:right w:val="nil"/>
              <w:between w:val="nil"/>
            </w:pBdr>
            <w:spacing w:after="0" w:line="276" w:lineRule="auto"/>
            <w:contextualSpacing/>
          </w:pPr>
          <w:r>
            <w:lastRenderedPageBreak/>
            <w:t>Treasurer</w:t>
          </w:r>
        </w:p>
        <w:p w14:paraId="06995CA8" w14:textId="77777777" w:rsidR="00FF525D" w:rsidRDefault="00FF525D" w:rsidP="00FF525D">
          <w:pPr>
            <w:numPr>
              <w:ilvl w:val="2"/>
              <w:numId w:val="2"/>
            </w:numPr>
            <w:pBdr>
              <w:top w:val="nil"/>
              <w:left w:val="nil"/>
              <w:bottom w:val="nil"/>
              <w:right w:val="nil"/>
              <w:between w:val="nil"/>
            </w:pBdr>
            <w:spacing w:after="0" w:line="276" w:lineRule="auto"/>
            <w:contextualSpacing/>
          </w:pPr>
          <w:r>
            <w:t>Attend Treasurer training (annual)</w:t>
          </w:r>
        </w:p>
        <w:p w14:paraId="448451D4" w14:textId="77777777" w:rsidR="00FF525D" w:rsidRDefault="00FF525D" w:rsidP="00FF525D">
          <w:pPr>
            <w:numPr>
              <w:ilvl w:val="2"/>
              <w:numId w:val="2"/>
            </w:numPr>
            <w:pBdr>
              <w:top w:val="nil"/>
              <w:left w:val="nil"/>
              <w:bottom w:val="nil"/>
              <w:right w:val="nil"/>
              <w:between w:val="nil"/>
            </w:pBdr>
            <w:spacing w:after="0" w:line="276" w:lineRule="auto"/>
            <w:contextualSpacing/>
          </w:pPr>
          <w:r>
            <w:t>Apply for Student Organization Operating Funds</w:t>
          </w:r>
        </w:p>
        <w:p w14:paraId="2343FFB8" w14:textId="77777777" w:rsidR="00FF525D" w:rsidRDefault="00FF525D" w:rsidP="00FF525D">
          <w:pPr>
            <w:numPr>
              <w:ilvl w:val="2"/>
              <w:numId w:val="2"/>
            </w:numPr>
            <w:pBdr>
              <w:top w:val="nil"/>
              <w:left w:val="nil"/>
              <w:bottom w:val="nil"/>
              <w:right w:val="nil"/>
              <w:between w:val="nil"/>
            </w:pBdr>
            <w:spacing w:after="0" w:line="276" w:lineRule="auto"/>
            <w:contextualSpacing/>
          </w:pPr>
          <w:r>
            <w:t>Apply for Student Organization Programming Funds (if necessary)</w:t>
          </w:r>
        </w:p>
        <w:p w14:paraId="02B5F72F" w14:textId="77777777" w:rsidR="00FF525D" w:rsidRDefault="00FF525D" w:rsidP="00FF525D">
          <w:pPr>
            <w:numPr>
              <w:ilvl w:val="2"/>
              <w:numId w:val="2"/>
            </w:numPr>
            <w:pBdr>
              <w:top w:val="nil"/>
              <w:left w:val="nil"/>
              <w:bottom w:val="nil"/>
              <w:right w:val="nil"/>
              <w:between w:val="nil"/>
            </w:pBdr>
            <w:spacing w:after="0" w:line="276" w:lineRule="auto"/>
            <w:contextualSpacing/>
          </w:pPr>
          <w:r>
            <w:t>Manage organization bank account</w:t>
          </w:r>
        </w:p>
        <w:p w14:paraId="19D8888A" w14:textId="77777777" w:rsidR="00FF525D" w:rsidRDefault="00FF525D" w:rsidP="00FF525D">
          <w:pPr>
            <w:numPr>
              <w:ilvl w:val="2"/>
              <w:numId w:val="2"/>
            </w:numPr>
            <w:pBdr>
              <w:top w:val="nil"/>
              <w:left w:val="nil"/>
              <w:bottom w:val="nil"/>
              <w:right w:val="nil"/>
              <w:between w:val="nil"/>
            </w:pBdr>
            <w:spacing w:after="0" w:line="276" w:lineRule="auto"/>
            <w:contextualSpacing/>
          </w:pPr>
          <w:r>
            <w:t>Explore creative fundraising opportunities</w:t>
          </w:r>
        </w:p>
        <w:p w14:paraId="22FACE09" w14:textId="77777777" w:rsidR="00FF525D" w:rsidRDefault="00FF525D" w:rsidP="00FF525D">
          <w:pPr>
            <w:numPr>
              <w:ilvl w:val="2"/>
              <w:numId w:val="2"/>
            </w:numPr>
            <w:pBdr>
              <w:top w:val="nil"/>
              <w:left w:val="nil"/>
              <w:bottom w:val="nil"/>
              <w:right w:val="nil"/>
              <w:between w:val="nil"/>
            </w:pBdr>
            <w:spacing w:after="0" w:line="276" w:lineRule="auto"/>
            <w:contextualSpacing/>
          </w:pPr>
          <w:r>
            <w:t>Create yearly/semester budget</w:t>
          </w:r>
        </w:p>
        <w:p w14:paraId="0ABEE6B8" w14:textId="77777777" w:rsidR="00FF525D" w:rsidRDefault="00FF525D" w:rsidP="00FF525D">
          <w:pPr>
            <w:numPr>
              <w:ilvl w:val="2"/>
              <w:numId w:val="2"/>
            </w:numPr>
            <w:pBdr>
              <w:top w:val="nil"/>
              <w:left w:val="nil"/>
              <w:bottom w:val="nil"/>
              <w:right w:val="nil"/>
              <w:between w:val="nil"/>
            </w:pBdr>
            <w:spacing w:after="0" w:line="276" w:lineRule="auto"/>
            <w:contextualSpacing/>
          </w:pPr>
          <w:r>
            <w:t>Make budget recommendations and develop cost saving strategies</w:t>
          </w:r>
        </w:p>
        <w:p w14:paraId="58A5E434" w14:textId="77777777" w:rsidR="00FF525D" w:rsidRDefault="00FF525D" w:rsidP="00FF525D">
          <w:pPr>
            <w:numPr>
              <w:ilvl w:val="2"/>
              <w:numId w:val="2"/>
            </w:numPr>
            <w:pBdr>
              <w:top w:val="nil"/>
              <w:left w:val="nil"/>
              <w:bottom w:val="nil"/>
              <w:right w:val="nil"/>
              <w:between w:val="nil"/>
            </w:pBdr>
            <w:spacing w:after="0" w:line="276" w:lineRule="auto"/>
            <w:contextualSpacing/>
          </w:pPr>
          <w:r>
            <w:t>Complete an audit every year for university funding, also responsible for W-9 and I-9</w:t>
          </w:r>
        </w:p>
        <w:p w14:paraId="6F30840B" w14:textId="77777777" w:rsidR="00FF525D" w:rsidRDefault="00FF525D" w:rsidP="00FF525D">
          <w:pPr>
            <w:numPr>
              <w:ilvl w:val="2"/>
              <w:numId w:val="2"/>
            </w:numPr>
            <w:pBdr>
              <w:top w:val="nil"/>
              <w:left w:val="nil"/>
              <w:bottom w:val="nil"/>
              <w:right w:val="nil"/>
              <w:between w:val="nil"/>
            </w:pBdr>
            <w:spacing w:after="0" w:line="276" w:lineRule="auto"/>
            <w:contextualSpacing/>
          </w:pPr>
          <w:r>
            <w:t>Deposit cash/checks within one week of receipt</w:t>
          </w:r>
        </w:p>
        <w:p w14:paraId="33467C14" w14:textId="77777777" w:rsidR="00FF525D" w:rsidRDefault="00FF525D" w:rsidP="00FF525D">
          <w:pPr>
            <w:numPr>
              <w:ilvl w:val="2"/>
              <w:numId w:val="2"/>
            </w:numPr>
            <w:pBdr>
              <w:top w:val="nil"/>
              <w:left w:val="nil"/>
              <w:bottom w:val="nil"/>
              <w:right w:val="nil"/>
              <w:between w:val="nil"/>
            </w:pBdr>
            <w:spacing w:after="0" w:line="276" w:lineRule="auto"/>
            <w:contextualSpacing/>
          </w:pPr>
          <w:r>
            <w:t>Track organization expenses/revenues from fundraising and other events</w:t>
          </w:r>
        </w:p>
        <w:p w14:paraId="3212DC44" w14:textId="77777777" w:rsidR="00FF525D" w:rsidRDefault="00FF525D" w:rsidP="00FF525D">
          <w:pPr>
            <w:numPr>
              <w:ilvl w:val="1"/>
              <w:numId w:val="2"/>
            </w:numPr>
            <w:pBdr>
              <w:top w:val="nil"/>
              <w:left w:val="nil"/>
              <w:bottom w:val="nil"/>
              <w:right w:val="nil"/>
              <w:between w:val="nil"/>
            </w:pBdr>
            <w:spacing w:after="0" w:line="276" w:lineRule="auto"/>
            <w:contextualSpacing/>
          </w:pPr>
          <w:r>
            <w:t>Secretary</w:t>
          </w:r>
        </w:p>
        <w:p w14:paraId="1898DDBE" w14:textId="332BBD83" w:rsidR="00FF525D" w:rsidRDefault="00FF525D" w:rsidP="00FF525D">
          <w:pPr>
            <w:numPr>
              <w:ilvl w:val="2"/>
              <w:numId w:val="2"/>
            </w:numPr>
            <w:pBdr>
              <w:top w:val="nil"/>
              <w:left w:val="nil"/>
              <w:bottom w:val="nil"/>
              <w:right w:val="nil"/>
              <w:between w:val="nil"/>
            </w:pBdr>
            <w:spacing w:after="0" w:line="276" w:lineRule="auto"/>
            <w:contextualSpacing/>
          </w:pPr>
          <w:r>
            <w:t>Maintain email list</w:t>
          </w:r>
          <w:r w:rsidR="00CB471F">
            <w:t>,</w:t>
          </w:r>
          <w:r>
            <w:t xml:space="preserve"> new membership forms, and GroupMe</w:t>
          </w:r>
        </w:p>
        <w:p w14:paraId="3B7F8EFA" w14:textId="77777777" w:rsidR="00FF525D" w:rsidRDefault="00FF525D" w:rsidP="00FF525D">
          <w:pPr>
            <w:numPr>
              <w:ilvl w:val="2"/>
              <w:numId w:val="2"/>
            </w:numPr>
            <w:pBdr>
              <w:top w:val="nil"/>
              <w:left w:val="nil"/>
              <w:bottom w:val="nil"/>
              <w:right w:val="nil"/>
              <w:between w:val="nil"/>
            </w:pBdr>
            <w:spacing w:after="0" w:line="276" w:lineRule="auto"/>
            <w:contextualSpacing/>
          </w:pPr>
          <w:r>
            <w:t>Send out reminders/recap meetings and events via the organization’s email address and social media pages</w:t>
          </w:r>
        </w:p>
        <w:p w14:paraId="279CD534" w14:textId="77777777" w:rsidR="00FF525D" w:rsidRDefault="00FF525D" w:rsidP="00FF525D">
          <w:pPr>
            <w:numPr>
              <w:ilvl w:val="2"/>
              <w:numId w:val="2"/>
            </w:numPr>
            <w:pBdr>
              <w:top w:val="nil"/>
              <w:left w:val="nil"/>
              <w:bottom w:val="nil"/>
              <w:right w:val="nil"/>
              <w:between w:val="nil"/>
            </w:pBdr>
            <w:spacing w:after="0" w:line="276" w:lineRule="auto"/>
            <w:contextualSpacing/>
          </w:pPr>
          <w:r>
            <w:t>Record and send out minutes for General Body and Executive Board Meetings</w:t>
          </w:r>
        </w:p>
        <w:p w14:paraId="46ABF133" w14:textId="77777777" w:rsidR="00FF525D" w:rsidRDefault="00FF525D" w:rsidP="00FF525D">
          <w:pPr>
            <w:numPr>
              <w:ilvl w:val="2"/>
              <w:numId w:val="2"/>
            </w:numPr>
            <w:pBdr>
              <w:top w:val="nil"/>
              <w:left w:val="nil"/>
              <w:bottom w:val="nil"/>
              <w:right w:val="nil"/>
              <w:between w:val="nil"/>
            </w:pBdr>
            <w:spacing w:after="0" w:line="276" w:lineRule="auto"/>
            <w:contextualSpacing/>
          </w:pPr>
          <w:r>
            <w:t>Track general/executive member attendance for events and meetings</w:t>
          </w:r>
        </w:p>
        <w:p w14:paraId="714CAC56" w14:textId="4D510C0A"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7551FC6" w14:textId="6ADA4452" w:rsidR="00FF525D" w:rsidRDefault="00DC52EA" w:rsidP="00FF525D">
          <w:pPr>
            <w:numPr>
              <w:ilvl w:val="1"/>
              <w:numId w:val="2"/>
            </w:numPr>
            <w:spacing w:after="0" w:line="276" w:lineRule="auto"/>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F525D" w:rsidRPr="00FF525D">
            <w:t xml:space="preserve"> </w:t>
          </w:r>
          <w:r w:rsidR="00FF525D" w:rsidRPr="00CC7767">
            <w:t xml:space="preserve">All prospective Executive Board candidates may self-nominate and be appointed by current Executive Board members during an meeting which will be held during spring semester. </w:t>
          </w:r>
        </w:p>
        <w:p w14:paraId="615AEECB" w14:textId="5F0B9C14" w:rsidR="00714E0C" w:rsidRPr="00CC7767" w:rsidRDefault="00FF525D" w:rsidP="00714E0C">
          <w:pPr>
            <w:numPr>
              <w:ilvl w:val="1"/>
              <w:numId w:val="2"/>
            </w:numPr>
            <w:spacing w:after="0" w:line="276" w:lineRule="auto"/>
          </w:pPr>
          <w:r>
            <w:t>Any OSU student who is currently under membership status to CASL may run for or petition to run for an E-Board position.</w:t>
          </w:r>
        </w:p>
        <w:p w14:paraId="2F5DCA7A" w14:textId="07B0ADCC" w:rsidR="00D559E8" w:rsidRDefault="00DC52EA" w:rsidP="0006656A">
          <w:pPr>
            <w:rPr>
              <w:rFonts w:ascii="Buckeye Serif 2" w:hAnsi="Buckeye Serif 2"/>
            </w:rPr>
          </w:pP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C65A2" w14:textId="13B358A6" w:rsidR="00FF525D" w:rsidRDefault="00DC52EA" w:rsidP="0006656A">
          <w:pPr>
            <w:rPr>
              <w:rFonts w:ascii="Buckeye Serif 2" w:hAnsi="Buckeye Serif 2"/>
            </w:rPr>
          </w:pPr>
          <w:r w:rsidRPr="00FF525D">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sidRPr="00FF525D">
            <w:rPr>
              <w:rFonts w:ascii="Buckeye Serif 2" w:hAnsi="Buckeye Serif 2"/>
            </w:rPr>
          </w:r>
          <w:r w:rsidRPr="00FF525D">
            <w:rPr>
              <w:rFonts w:ascii="Buckeye Serif 2" w:hAnsi="Buckeye Serif 2"/>
            </w:rPr>
            <w:fldChar w:fldCharType="separate"/>
          </w:r>
        </w:p>
        <w:p w14:paraId="57B43F6F" w14:textId="5162C0FA" w:rsidR="0082193B" w:rsidRDefault="0082193B" w:rsidP="0006656A">
          <w:pPr>
            <w:pStyle w:val="ListParagraph"/>
            <w:numPr>
              <w:ilvl w:val="1"/>
              <w:numId w:val="2"/>
            </w:numPr>
            <w:spacing w:after="0" w:line="276" w:lineRule="auto"/>
            <w:rPr>
              <w:rFonts w:ascii="Buckeye Serif 2" w:hAnsi="Buckeye Serif 2"/>
            </w:rPr>
          </w:pPr>
          <w:r>
            <w:rPr>
              <w:rFonts w:ascii="Buckeye Serif 2" w:hAnsi="Buckeye Serif 2"/>
            </w:rPr>
            <w:t xml:space="preserve">During spring semester, Executive board elections will begin. Any current E-board members may petition for a potential candidate to fill an open slot or a general member may petition for themselves to fill an open slot. </w:t>
          </w:r>
        </w:p>
        <w:p w14:paraId="00E9A857" w14:textId="151149E3" w:rsidR="0082193B" w:rsidRDefault="0082193B" w:rsidP="0006656A">
          <w:pPr>
            <w:pStyle w:val="ListParagraph"/>
            <w:numPr>
              <w:ilvl w:val="1"/>
              <w:numId w:val="2"/>
            </w:numPr>
            <w:spacing w:after="0" w:line="276" w:lineRule="auto"/>
            <w:rPr>
              <w:rFonts w:ascii="Buckeye Serif 2" w:hAnsi="Buckeye Serif 2"/>
            </w:rPr>
          </w:pPr>
          <w:r>
            <w:rPr>
              <w:rFonts w:ascii="Buckeye Serif 2" w:hAnsi="Buckeye Serif 2"/>
            </w:rPr>
            <w:t xml:space="preserve">The registration window for Executive board petitioning closes at the end of the second week of spring semester. </w:t>
          </w:r>
        </w:p>
        <w:p w14:paraId="3226348E" w14:textId="41CFB56E" w:rsidR="0082193B" w:rsidRDefault="0082193B" w:rsidP="0006656A">
          <w:pPr>
            <w:pStyle w:val="ListParagraph"/>
            <w:numPr>
              <w:ilvl w:val="1"/>
              <w:numId w:val="2"/>
            </w:numPr>
            <w:spacing w:after="0" w:line="276" w:lineRule="auto"/>
            <w:rPr>
              <w:rFonts w:ascii="Buckeye Serif 2" w:hAnsi="Buckeye Serif 2"/>
            </w:rPr>
          </w:pPr>
          <w:r>
            <w:rPr>
              <w:rFonts w:ascii="Buckeye Serif 2" w:hAnsi="Buckeye Serif 2"/>
            </w:rPr>
            <w:t>Once the list of potential executive board members has been finalized, a special election will be held with current Executive board members and the current advisor</w:t>
          </w:r>
          <w:r w:rsidR="00714E0C">
            <w:rPr>
              <w:rFonts w:ascii="Buckeye Serif 2" w:hAnsi="Buckeye Serif 2"/>
            </w:rPr>
            <w:t xml:space="preserve"> one week after the registration window closes. </w:t>
          </w:r>
        </w:p>
        <w:p w14:paraId="7E7AB945" w14:textId="3C5386FD" w:rsidR="00714E0C" w:rsidRDefault="00714E0C" w:rsidP="0006656A">
          <w:pPr>
            <w:numPr>
              <w:ilvl w:val="1"/>
              <w:numId w:val="2"/>
            </w:numPr>
            <w:spacing w:after="0" w:line="276" w:lineRule="auto"/>
            <w:rPr>
              <w:rFonts w:ascii="Buckeye Serif 2" w:hAnsi="Buckeye Serif 2"/>
            </w:rPr>
          </w:pPr>
          <w:r>
            <w:rPr>
              <w:rFonts w:ascii="Buckeye Serif 2" w:hAnsi="Buckeye Serif 2"/>
            </w:rPr>
            <w:t xml:space="preserve">Whenever a candidate is unanimously agreed upon by current E-board members and the current advisor, they will now fill the officer role and are expected to complete trainings as needed, and complete the onboarding process to finalize their role. </w:t>
          </w:r>
        </w:p>
        <w:p w14:paraId="054B58BB" w14:textId="28C43BCE" w:rsidR="00714E0C" w:rsidRPr="00714E0C" w:rsidRDefault="00714E0C" w:rsidP="0006656A">
          <w:pPr>
            <w:numPr>
              <w:ilvl w:val="1"/>
              <w:numId w:val="2"/>
            </w:numPr>
            <w:spacing w:after="0" w:line="276" w:lineRule="auto"/>
            <w:rPr>
              <w:rFonts w:ascii="Buckeye Serif 2" w:hAnsi="Buckeye Serif 2"/>
            </w:rPr>
          </w:pPr>
          <w:r>
            <w:rPr>
              <w:rFonts w:ascii="Buckeye Serif 2" w:hAnsi="Buckeye Serif 2"/>
            </w:rPr>
            <w:lastRenderedPageBreak/>
            <w:t xml:space="preserve">In the event of a tie between two potential E-board candidates, a runoff selection will be held between the two candidates. The candidate with the most votes will be given the officer title. This process continues until the tie is broken. </w:t>
          </w:r>
        </w:p>
        <w:p w14:paraId="353D3838" w14:textId="6C11B5DC" w:rsidR="00D559E8" w:rsidRPr="0082193B" w:rsidRDefault="00FF525D" w:rsidP="0006656A">
          <w:pPr>
            <w:numPr>
              <w:ilvl w:val="1"/>
              <w:numId w:val="2"/>
            </w:numPr>
            <w:spacing w:after="0" w:line="276" w:lineRule="auto"/>
            <w:rPr>
              <w:rFonts w:ascii="Buckeye Serif 2" w:hAnsi="Buckeye Serif 2"/>
            </w:rPr>
          </w:pPr>
          <w:r w:rsidRPr="00CC7767">
            <w:t>In the case of resignation by an Executive Board Member, a new selection election will be held by remaining Executive Board with guidance from Advisor</w:t>
          </w:r>
          <w:r w:rsidR="0082193B" w:rsidRPr="0082193B">
            <w:rPr>
              <w:rFonts w:ascii="Buckeye Serif 2" w:hAnsi="Buckeye Serif 2"/>
            </w:rPr>
            <w:t>.</w:t>
          </w:r>
          <w:r w:rsidR="00DC52EA" w:rsidRPr="0082193B">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2E9F661C" w14:textId="3589A2D1" w:rsidR="00DE0B1F" w:rsidRDefault="00DC52EA" w:rsidP="00DE0B1F">
          <w:pPr>
            <w:numPr>
              <w:ilvl w:val="0"/>
              <w:numId w:val="3"/>
            </w:numPr>
            <w:pBdr>
              <w:top w:val="nil"/>
              <w:left w:val="nil"/>
              <w:bottom w:val="nil"/>
              <w:right w:val="nil"/>
              <w:between w:val="nil"/>
            </w:pBdr>
            <w:spacing w:after="0" w:line="276" w:lineRule="auto"/>
            <w:contextualSpacing/>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0B1F" w:rsidRPr="00DE0B1F">
            <w:t xml:space="preserve"> </w:t>
          </w:r>
          <w:r w:rsidR="00DE0B1F">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Committee may act for removal upon a two-thirds affirmative vote of the executive board in consultation with the organization’s advisor.</w:t>
          </w:r>
        </w:p>
        <w:p w14:paraId="341D0734" w14:textId="77777777" w:rsidR="00DE0B1F" w:rsidRDefault="00DE0B1F" w:rsidP="00DE0B1F">
          <w:pPr>
            <w:numPr>
              <w:ilvl w:val="0"/>
              <w:numId w:val="3"/>
            </w:numPr>
            <w:pBdr>
              <w:top w:val="nil"/>
              <w:left w:val="nil"/>
              <w:bottom w:val="nil"/>
              <w:right w:val="nil"/>
              <w:between w:val="nil"/>
            </w:pBdr>
            <w:spacing w:after="0" w:line="276" w:lineRule="auto"/>
            <w:contextualSpacing/>
          </w:pPr>
          <w:r>
            <w:t>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or executive officer.</w:t>
          </w:r>
        </w:p>
        <w:p w14:paraId="5FE140D3" w14:textId="58AA3739"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1AC42127"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D2E48">
            <w:rPr>
              <w:rFonts w:ascii="Buckeye Serif 2" w:hAnsi="Buckeye Serif 2"/>
            </w:rPr>
            <w:t xml:space="preserve">The dissolution of CASL may occur </w:t>
          </w:r>
          <w:r w:rsidR="00FD2E48" w:rsidRPr="00FD2E48">
            <w:rPr>
              <w:rFonts w:ascii="Buckeye Serif 2" w:hAnsi="Buckeye Serif 2"/>
            </w:rPr>
            <w:t>if its purpose is no longer being met</w:t>
          </w:r>
          <w:r w:rsidR="00FD2E48">
            <w:rPr>
              <w:rFonts w:ascii="Buckeye Serif 2" w:hAnsi="Buckeye Serif 2"/>
            </w:rPr>
            <w:t xml:space="preserve"> or</w:t>
          </w:r>
          <w:r w:rsidR="00FD2E48" w:rsidRPr="00FD2E48">
            <w:rPr>
              <w:rFonts w:ascii="Buckeye Serif 2" w:hAnsi="Buckeye Serif 2"/>
            </w:rPr>
            <w:t xml:space="preserve"> resources are insufficient</w:t>
          </w:r>
          <w:r w:rsidR="00FD2E48">
            <w:rPr>
              <w:rFonts w:ascii="Buckeye Serif 2" w:hAnsi="Buckeye Serif 2"/>
            </w:rPr>
            <w:t xml:space="preserve"> for the organization to properly function. </w:t>
          </w:r>
          <w:r w:rsidR="00FD2E48" w:rsidRPr="00FD2E48">
            <w:t xml:space="preserve"> </w:t>
          </w:r>
          <w:r w:rsidR="00FD2E48" w:rsidRPr="00FD2E48">
            <w:rPr>
              <w:rFonts w:ascii="Buckeye Serif 2" w:hAnsi="Buckeye Serif 2"/>
              <w:noProof/>
            </w:rPr>
            <w:t xml:space="preserve">The dissolution of this organization shall require a unanimous vote by the executive board and the organization's current advisor.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2924669E" w14:textId="3B579196" w:rsidR="00CB471F" w:rsidRDefault="00DC52EA" w:rsidP="00CB471F">
          <w:pPr>
            <w:numPr>
              <w:ilvl w:val="0"/>
              <w:numId w:val="4"/>
            </w:numPr>
            <w:pBdr>
              <w:top w:val="nil"/>
              <w:left w:val="nil"/>
              <w:bottom w:val="nil"/>
              <w:right w:val="nil"/>
              <w:between w:val="nil"/>
            </w:pBdr>
            <w:spacing w:after="0" w:line="276" w:lineRule="auto"/>
            <w:contextualSpacing/>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471F" w:rsidRPr="00CB471F">
            <w:t xml:space="preserve"> </w:t>
          </w:r>
          <w:r w:rsidR="00CB471F">
            <w:t xml:space="preserve">In the event of the dissolution of CASL, the current Executive Board members and advisor are charged with the responsibility of ensuring all assets and debts are settled according to university guidelines. </w:t>
          </w:r>
        </w:p>
        <w:p w14:paraId="74818FD7" w14:textId="77777777" w:rsidR="00CB471F" w:rsidRDefault="00CB471F" w:rsidP="00CB471F">
          <w:pPr>
            <w:numPr>
              <w:ilvl w:val="0"/>
              <w:numId w:val="4"/>
            </w:numPr>
            <w:pBdr>
              <w:top w:val="nil"/>
              <w:left w:val="nil"/>
              <w:bottom w:val="nil"/>
              <w:right w:val="nil"/>
              <w:between w:val="nil"/>
            </w:pBdr>
            <w:spacing w:after="0" w:line="276" w:lineRule="auto"/>
            <w:contextualSpacing/>
          </w:pPr>
          <w:r>
            <w:t>All debts must be resolved with any funds left in the organization’s bank account</w:t>
          </w:r>
        </w:p>
        <w:p w14:paraId="29782025" w14:textId="77777777" w:rsidR="00CB471F" w:rsidRDefault="00CB471F" w:rsidP="00CB471F">
          <w:pPr>
            <w:numPr>
              <w:ilvl w:val="0"/>
              <w:numId w:val="4"/>
            </w:numPr>
            <w:pBdr>
              <w:top w:val="nil"/>
              <w:left w:val="nil"/>
              <w:bottom w:val="nil"/>
              <w:right w:val="nil"/>
              <w:between w:val="nil"/>
            </w:pBdr>
            <w:spacing w:after="0" w:line="276" w:lineRule="auto"/>
            <w:contextualSpacing/>
          </w:pPr>
          <w:r>
            <w:t>Any remaining organization assets should be donated to the Appalachian Scholarship Fund in Memory of Patty Cunningham</w:t>
          </w:r>
        </w:p>
        <w:p w14:paraId="0075FACB" w14:textId="77777777" w:rsidR="00CB471F" w:rsidRDefault="00CB471F" w:rsidP="00CB471F">
          <w:pPr>
            <w:numPr>
              <w:ilvl w:val="0"/>
              <w:numId w:val="4"/>
            </w:numPr>
            <w:pBdr>
              <w:top w:val="nil"/>
              <w:left w:val="nil"/>
              <w:bottom w:val="nil"/>
              <w:right w:val="nil"/>
              <w:between w:val="nil"/>
            </w:pBdr>
            <w:spacing w:after="0" w:line="276" w:lineRule="auto"/>
            <w:contextualSpacing/>
          </w:pPr>
          <w:r>
            <w:t xml:space="preserve">Upon the official dissolution, Student Activities staff must be contacted to remove organization information from website. </w:t>
          </w:r>
        </w:p>
        <w:p w14:paraId="123E40E1" w14:textId="4922FEEF" w:rsidR="00676310" w:rsidRDefault="00DC52EA" w:rsidP="0006656A">
          <w:pPr>
            <w:rPr>
              <w:rFonts w:ascii="Buckeye Serif 2" w:hAnsi="Buckeye Serif 2"/>
            </w:rPr>
          </w:pP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7EC26247" w14:textId="5E27037D" w:rsidR="00CB471F" w:rsidRDefault="00DC52EA" w:rsidP="00CB471F">
          <w:pPr>
            <w:numPr>
              <w:ilvl w:val="0"/>
              <w:numId w:val="5"/>
            </w:numPr>
            <w:pBdr>
              <w:top w:val="nil"/>
              <w:left w:val="nil"/>
              <w:bottom w:val="nil"/>
              <w:right w:val="nil"/>
              <w:between w:val="nil"/>
            </w:pBdr>
            <w:spacing w:after="0" w:line="276" w:lineRule="auto"/>
            <w:contextualSpacing/>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B471F" w:rsidRPr="00CB471F">
            <w:t xml:space="preserve"> </w:t>
          </w:r>
          <w:r w:rsidR="00CB471F">
            <w:t xml:space="preserve">Any proposed amendments should be presented to the Executive Board and advisor in writing. </w:t>
          </w:r>
        </w:p>
        <w:p w14:paraId="02414A5D" w14:textId="77777777" w:rsidR="00CB471F" w:rsidRDefault="00CB471F" w:rsidP="00CB471F">
          <w:pPr>
            <w:numPr>
              <w:ilvl w:val="0"/>
              <w:numId w:val="5"/>
            </w:numPr>
            <w:pBdr>
              <w:top w:val="nil"/>
              <w:left w:val="nil"/>
              <w:bottom w:val="nil"/>
              <w:right w:val="nil"/>
              <w:between w:val="nil"/>
            </w:pBdr>
            <w:spacing w:after="0" w:line="276" w:lineRule="auto"/>
            <w:contextualSpacing/>
          </w:pPr>
          <w:r>
            <w:lastRenderedPageBreak/>
            <w:t xml:space="preserve">Upon introduction, the proposed amendments should be discussed by the Executive Board and read in a general meeting. After reading the proposed amendments, a vote shall be held in which a two-third or three-quarter majority of those in attendance is required to pass the proposed amendment. </w:t>
          </w:r>
        </w:p>
        <w:p w14:paraId="1DCE7BF9" w14:textId="77777777" w:rsidR="00CB471F" w:rsidRDefault="00CB471F" w:rsidP="00CB471F">
          <w:pPr>
            <w:numPr>
              <w:ilvl w:val="0"/>
              <w:numId w:val="5"/>
            </w:numPr>
            <w:pBdr>
              <w:top w:val="nil"/>
              <w:left w:val="nil"/>
              <w:bottom w:val="nil"/>
              <w:right w:val="nil"/>
              <w:between w:val="nil"/>
            </w:pBdr>
            <w:spacing w:after="0" w:line="276" w:lineRule="auto"/>
            <w:contextualSpacing/>
          </w:pPr>
          <w:r>
            <w:t xml:space="preserve">The Community of Appalachian Student Leaders must be flexible in meeting the needs of its members, so the Executive Board must be willing to update the constitution and the organization as needed. </w:t>
          </w:r>
        </w:p>
        <w:p w14:paraId="4409B76F" w14:textId="1576BD0E"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C4755"/>
    <w:multiLevelType w:val="multilevel"/>
    <w:tmpl w:val="8362EC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053096"/>
    <w:multiLevelType w:val="multilevel"/>
    <w:tmpl w:val="61E63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5E1002"/>
    <w:multiLevelType w:val="multilevel"/>
    <w:tmpl w:val="AC220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8B37C6"/>
    <w:multiLevelType w:val="multilevel"/>
    <w:tmpl w:val="BE7C2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2E3BB5"/>
    <w:multiLevelType w:val="multilevel"/>
    <w:tmpl w:val="BBA2E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49458102">
    <w:abstractNumId w:val="4"/>
  </w:num>
  <w:num w:numId="2" w16cid:durableId="800535284">
    <w:abstractNumId w:val="1"/>
  </w:num>
  <w:num w:numId="3" w16cid:durableId="885799374">
    <w:abstractNumId w:val="2"/>
  </w:num>
  <w:num w:numId="4" w16cid:durableId="1137452260">
    <w:abstractNumId w:val="3"/>
  </w:num>
  <w:num w:numId="5" w16cid:durableId="154409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C2FEA"/>
    <w:rsid w:val="00304E3C"/>
    <w:rsid w:val="003052D0"/>
    <w:rsid w:val="0034117E"/>
    <w:rsid w:val="00484D79"/>
    <w:rsid w:val="0055346C"/>
    <w:rsid w:val="0056280A"/>
    <w:rsid w:val="0056390F"/>
    <w:rsid w:val="0056621D"/>
    <w:rsid w:val="00571659"/>
    <w:rsid w:val="005F5356"/>
    <w:rsid w:val="006662A4"/>
    <w:rsid w:val="00676310"/>
    <w:rsid w:val="00676FEF"/>
    <w:rsid w:val="00714E0C"/>
    <w:rsid w:val="007923E2"/>
    <w:rsid w:val="007D164B"/>
    <w:rsid w:val="0082193B"/>
    <w:rsid w:val="008619CF"/>
    <w:rsid w:val="0089388B"/>
    <w:rsid w:val="008C6D79"/>
    <w:rsid w:val="00910F0E"/>
    <w:rsid w:val="00912771"/>
    <w:rsid w:val="00934DE5"/>
    <w:rsid w:val="009B2B70"/>
    <w:rsid w:val="009E2AAC"/>
    <w:rsid w:val="00A75881"/>
    <w:rsid w:val="00B73B03"/>
    <w:rsid w:val="00C35801"/>
    <w:rsid w:val="00C72AC6"/>
    <w:rsid w:val="00CB471F"/>
    <w:rsid w:val="00CD39E3"/>
    <w:rsid w:val="00CE4BA9"/>
    <w:rsid w:val="00D52DAF"/>
    <w:rsid w:val="00D53151"/>
    <w:rsid w:val="00D559E8"/>
    <w:rsid w:val="00D72815"/>
    <w:rsid w:val="00D72CDA"/>
    <w:rsid w:val="00DC52EA"/>
    <w:rsid w:val="00DE0B1F"/>
    <w:rsid w:val="00DF7F9B"/>
    <w:rsid w:val="00EB0E62"/>
    <w:rsid w:val="00EB7F83"/>
    <w:rsid w:val="00ED05FF"/>
    <w:rsid w:val="00F474DD"/>
    <w:rsid w:val="00F57B33"/>
    <w:rsid w:val="00FB7031"/>
    <w:rsid w:val="00FD2E48"/>
    <w:rsid w:val="00FE5152"/>
    <w:rsid w:val="00FF5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C8133D"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050B7"/>
    <w:rsid w:val="0034117E"/>
    <w:rsid w:val="00452AE4"/>
    <w:rsid w:val="007A0E05"/>
    <w:rsid w:val="00934DE5"/>
    <w:rsid w:val="00A75881"/>
    <w:rsid w:val="00C8133D"/>
    <w:rsid w:val="00E8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1761</Words>
  <Characters>10038</Characters>
  <Application>Microsoft Office Word</Application>
  <DocSecurity>0</DocSecurity>
  <PresentationFormat>15|.DOCX</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Kritzwiser, Britton A.</cp:lastModifiedBy>
  <cp:revision>5</cp:revision>
  <cp:lastPrinted>2025-10-29T18:33:00Z</cp:lastPrinted>
  <dcterms:created xsi:type="dcterms:W3CDTF">2025-09-05T18:27:00Z</dcterms:created>
  <dcterms:modified xsi:type="dcterms:W3CDTF">2025-11-12T16:20:00Z</dcterms:modified>
</cp:coreProperties>
</file>