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EC9AAE7F9849A41A369FEFE8260E911"/>
        </w:placeholder>
      </w:sdtPr>
      <w:sdtEndPr/>
      <w:sdtContent>
        <w:p w14:paraId="111E5912" w14:textId="77777777"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B73B03">
            <w:rPr>
              <w:rFonts w:ascii="Buckeye Serif 2" w:hAnsi="Buckeye Serif 2"/>
              <w:b/>
              <w:bCs/>
              <w:noProof/>
              <w:sz w:val="32"/>
              <w:szCs w:val="32"/>
            </w:rPr>
            <w:t>Organization Name</w:t>
          </w:r>
          <w:r>
            <w:rPr>
              <w:rFonts w:ascii="Buckeye Serif 2" w:hAnsi="Buckeye Serif 2"/>
              <w:b/>
              <w:bCs/>
              <w:sz w:val="32"/>
              <w:szCs w:val="32"/>
            </w:rPr>
            <w:fldChar w:fldCharType="end"/>
          </w:r>
        </w:p>
        <w:bookmarkEnd w:id="0" w:displacedByCustomXml="next"/>
      </w:sdtContent>
    </w:sdt>
    <w:p w14:paraId="544BB744"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77C2A097"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EC9AAE7F9849A41A369FEFE8260E911"/>
        </w:placeholder>
      </w:sdtPr>
      <w:sdtEndPr/>
      <w:sdtContent>
        <w:p w14:paraId="0097A87C" w14:textId="4932E11D"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36E02">
            <w:rPr>
              <w:rFonts w:ascii="Buckeye Serif 2" w:hAnsi="Buckeye Serif 2"/>
            </w:rPr>
            <w:t xml:space="preserve">Valuing Our Identities, </w:t>
          </w:r>
          <w:proofErr w:type="spellStart"/>
          <w:r w:rsidR="00E36E02">
            <w:rPr>
              <w:rFonts w:ascii="Buckeye Serif 2" w:hAnsi="Buckeye Serif 2"/>
            </w:rPr>
            <w:t>Cultuvating</w:t>
          </w:r>
          <w:proofErr w:type="spellEnd"/>
          <w:r w:rsidR="00E36E02">
            <w:rPr>
              <w:rFonts w:ascii="Buckeye Serif 2" w:hAnsi="Buckeye Serif 2"/>
            </w:rPr>
            <w:t xml:space="preserve"> Empowerment (V.O.I.C.E Will Be Used Throughout Document)</w:t>
          </w:r>
          <w:r>
            <w:rPr>
              <w:rFonts w:ascii="Buckeye Serif 2" w:hAnsi="Buckeye Serif 2"/>
            </w:rPr>
            <w:fldChar w:fldCharType="end"/>
          </w:r>
        </w:p>
        <w:bookmarkEnd w:id="1" w:displacedByCustomXml="next"/>
      </w:sdtContent>
    </w:sdt>
    <w:p w14:paraId="5527589D" w14:textId="77777777" w:rsidR="00D559E8" w:rsidRDefault="00D559E8" w:rsidP="0006656A">
      <w:pPr>
        <w:rPr>
          <w:rFonts w:ascii="Buckeye Serif 2" w:hAnsi="Buckeye Serif 2"/>
          <w:b/>
          <w:bCs/>
        </w:rPr>
      </w:pPr>
    </w:p>
    <w:p w14:paraId="617F6862"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EC9AAE7F9849A41A369FEFE8260E911"/>
        </w:placeholder>
      </w:sdtPr>
      <w:sdtEndPr/>
      <w:sdtContent>
        <w:p w14:paraId="6FD46BBD" w14:textId="57A878AE"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CE6785" w:rsidRPr="00CE6785">
            <w:t xml:space="preserve"> </w:t>
          </w:r>
          <w:r w:rsidR="00CE6785">
            <w:t xml:space="preserve">Our mission is to create a safe and supportive space for counseling students of color, including First Nations, Asian, Black or African American, Native Hawaiian or Other Pacific Islander, and/or Hispanic or Latino, to connect, share experiences, navigate challenges, and empower each other in their academic and professional journeys. </w:t>
          </w:r>
          <w:r w:rsidRPr="00910F0E">
            <w:rPr>
              <w:rFonts w:ascii="Buckeye Serif 2" w:hAnsi="Buckeye Serif 2"/>
            </w:rPr>
            <w:fldChar w:fldCharType="end"/>
          </w:r>
        </w:p>
        <w:bookmarkEnd w:id="2" w:displacedByCustomXml="next"/>
      </w:sdtContent>
    </w:sdt>
    <w:p w14:paraId="43362054" w14:textId="77777777" w:rsidR="00D559E8" w:rsidRDefault="00D559E8" w:rsidP="0006656A">
      <w:pPr>
        <w:rPr>
          <w:rFonts w:ascii="Buckeye Serif 2" w:hAnsi="Buckeye Serif 2"/>
          <w:b/>
          <w:bCs/>
        </w:rPr>
      </w:pPr>
    </w:p>
    <w:p w14:paraId="0E831B4C"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56BAF1D9"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5CDCF75C" w14:textId="7391E6D6" w:rsidR="0006656A" w:rsidRDefault="00C022F5" w:rsidP="0006656A">
      <w:pPr>
        <w:rPr>
          <w:rFonts w:ascii="Buckeye Serif 2" w:hAnsi="Buckeye Serif 2"/>
        </w:rPr>
      </w:pPr>
      <w:sdt>
        <w:sdtPr>
          <w:rPr>
            <w:rFonts w:ascii="Buckeye Serif 2" w:hAnsi="Buckeye Serif 2"/>
          </w:rPr>
          <w:alias w:val="Organization Name"/>
          <w:tag w:val="Organization Name"/>
          <w:id w:val="-1794356708"/>
          <w:placeholder>
            <w:docPart w:val="9EC9AAE7F9849A41A369FEFE8260E911"/>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1E5034">
            <w:rPr>
              <w:rFonts w:ascii="Buckeye Serif 2" w:hAnsi="Buckeye Serif 2"/>
            </w:rPr>
            <w:t>V.O.I.C.E</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240A62FC"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D8419DD" w14:textId="6C4F2832" w:rsidR="00EB7F83" w:rsidRDefault="00C022F5" w:rsidP="0006656A">
      <w:pPr>
        <w:rPr>
          <w:rFonts w:ascii="Buckeye Serif 2" w:hAnsi="Buckeye Serif 2"/>
        </w:rPr>
      </w:pPr>
      <w:sdt>
        <w:sdtPr>
          <w:rPr>
            <w:rFonts w:ascii="Buckeye Serif 2" w:hAnsi="Buckeye Serif 2"/>
          </w:rPr>
          <w:alias w:val="Organization Name"/>
          <w:tag w:val="Organization Name"/>
          <w:id w:val="-1950696087"/>
          <w:placeholder>
            <w:docPart w:val="9EC9AAE7F9849A41A369FEFE8260E911"/>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263661">
            <w:rPr>
              <w:rFonts w:ascii="Buckeye Serif 2" w:hAnsi="Buckeye Serif 2"/>
            </w:rPr>
            <w:t>V.O.I.</w:t>
          </w:r>
          <w:proofErr w:type="gramStart"/>
          <w:r w:rsidR="00263661">
            <w:rPr>
              <w:rFonts w:ascii="Buckeye Serif 2" w:hAnsi="Buckeye Serif 2"/>
            </w:rPr>
            <w:t>C.E</w:t>
          </w:r>
          <w:proofErr w:type="gramEnd"/>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0FE11598"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490627AF" w14:textId="72B9E152" w:rsidR="00EB7F83" w:rsidRPr="00EB7F83" w:rsidRDefault="00C022F5" w:rsidP="0006656A">
      <w:pPr>
        <w:rPr>
          <w:rFonts w:ascii="Buckeye Serif 2" w:hAnsi="Buckeye Serif 2"/>
        </w:rPr>
      </w:pPr>
      <w:sdt>
        <w:sdtPr>
          <w:rPr>
            <w:rFonts w:ascii="Buckeye Serif 2" w:hAnsi="Buckeye Serif 2"/>
          </w:rPr>
          <w:alias w:val="Organization Name"/>
          <w:tag w:val="Organization"/>
          <w:id w:val="1232279223"/>
          <w:placeholder>
            <w:docPart w:val="9EC9AAE7F9849A41A369FEFE8260E911"/>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263661" w:rsidRPr="00263661">
            <w:rPr>
              <w:rFonts w:ascii="Buckeye Serif 2" w:hAnsi="Buckeye Serif 2"/>
            </w:rPr>
            <w:t xml:space="preserve"> </w:t>
          </w:r>
          <w:r w:rsidR="00263661">
            <w:rPr>
              <w:rFonts w:ascii="Buckeye Serif 2" w:hAnsi="Buckeye Serif 2"/>
            </w:rPr>
            <w:t>V.O.I.C.E</w:t>
          </w:r>
          <w:r w:rsidR="00263661"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0C2D38A6" w14:textId="77777777" w:rsidR="00D559E8" w:rsidRDefault="00D559E8" w:rsidP="0006656A">
      <w:pPr>
        <w:rPr>
          <w:rFonts w:ascii="Buckeye Serif 2" w:hAnsi="Buckeye Serif 2"/>
          <w:b/>
          <w:bCs/>
        </w:rPr>
      </w:pPr>
    </w:p>
    <w:p w14:paraId="3DE2E423"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4456F685" w14:textId="77777777"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r w:rsidR="00DC52EA">
        <w:rPr>
          <w:rFonts w:ascii="Buckeye Serif 2" w:hAnsi="Buckeye Serif 2"/>
          <w:b/>
          <w:bCs/>
        </w:rPr>
        <w:t xml:space="preserve"> and Timeline</w:t>
      </w:r>
    </w:p>
    <w:sdt>
      <w:sdtPr>
        <w:rPr>
          <w:rFonts w:ascii="Buckeye Serif 2" w:hAnsi="Buckeye Serif 2"/>
        </w:rPr>
        <w:alias w:val="Membership Eligibility"/>
        <w:tag w:val="Membership Eligibility"/>
        <w:id w:val="-1438051484"/>
        <w:placeholder>
          <w:docPart w:val="9EC9AAE7F9849A41A369FEFE8260E911"/>
        </w:placeholder>
      </w:sdtPr>
      <w:sdtEndPr/>
      <w:sdtContent>
        <w:p w14:paraId="4B4CDF5D" w14:textId="1F01378F" w:rsidR="00FC2CD7" w:rsidRDefault="005F5356" w:rsidP="00FC2CD7">
          <w:pPr>
            <w:numPr>
              <w:ilvl w:val="0"/>
              <w:numId w:val="1"/>
            </w:numPr>
            <w:shd w:val="clear" w:color="auto" w:fill="FFFFFF"/>
            <w:spacing w:before="240" w:after="0" w:line="276" w:lineRule="auto"/>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C2CD7" w:rsidRPr="00FC2CD7">
            <w:t xml:space="preserve"> </w:t>
          </w:r>
          <w:r w:rsidR="00FC2CD7">
            <w:t>A student engaged in study in The Ohio State University’s Counselor Education Program may be admitted as an active student member upon application. Student members must remain in good academic standing with The Ohio State University.</w:t>
          </w:r>
        </w:p>
        <w:p w14:paraId="35AF1381" w14:textId="77777777" w:rsidR="00507136" w:rsidRDefault="00507136" w:rsidP="00507136">
          <w:pPr>
            <w:numPr>
              <w:ilvl w:val="0"/>
              <w:numId w:val="1"/>
            </w:numPr>
            <w:spacing w:after="0" w:line="276" w:lineRule="auto"/>
          </w:pPr>
          <w:r>
            <w:t>Faculty Members - Faculty of The Ohio State University’s Counselor Education Program may be admitted as an active faculty member upon application and endorsement by this organization’s faculty advisor.</w:t>
          </w:r>
        </w:p>
        <w:p w14:paraId="188C13FB" w14:textId="77777777" w:rsidR="00507136" w:rsidRDefault="00507136" w:rsidP="00507136">
          <w:pPr>
            <w:numPr>
              <w:ilvl w:val="0"/>
              <w:numId w:val="1"/>
            </w:numPr>
            <w:spacing w:after="0" w:line="276" w:lineRule="auto"/>
          </w:pPr>
          <w:r>
            <w:t>Alumni Members - An alumnus of The Ohio State University’s Counselor Education Program who was an active member of V.O.I.C.E. for at least one semester, may be admitted as an alumni member upon graduation from the University. Alumni members may hold status as active members only if they meet requirements and duties of active membership.</w:t>
          </w:r>
        </w:p>
        <w:p w14:paraId="573CE19E" w14:textId="3F07E908" w:rsidR="001409C8" w:rsidRDefault="00507136" w:rsidP="00FC2CD7">
          <w:pPr>
            <w:numPr>
              <w:ilvl w:val="0"/>
              <w:numId w:val="1"/>
            </w:numPr>
            <w:shd w:val="clear" w:color="auto" w:fill="FFFFFF"/>
            <w:spacing w:before="240" w:after="0" w:line="276" w:lineRule="auto"/>
          </w:pPr>
          <w:r>
            <w:t xml:space="preserve">Founding Members - The membership statuses of the two founding members of V.O.I.C.E. will change to “Founder Emeritus” after they graduate from The Ohio State University’s Counselor Education Master’s Program. The status of Founder Emeritus denotes lifetime active membership for V.O.I.C.E. The founding members will leave their contact information for the following exec boards, so they are available to ask questions and serve as a resource for access to alumni counselors of color for networking opportunities. </w:t>
          </w:r>
        </w:p>
        <w:p w14:paraId="573C240E" w14:textId="5F21E31A" w:rsidR="00D53151" w:rsidRPr="00D559E8" w:rsidRDefault="00FC2CD7" w:rsidP="0006656A">
          <w:pPr>
            <w:rPr>
              <w:rFonts w:ascii="Buckeye Serif 2" w:hAnsi="Buckeye Serif 2"/>
            </w:rPr>
          </w:pP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5F5356">
            <w:rPr>
              <w:rFonts w:ascii="Buckeye Serif 2" w:hAnsi="Buckeye Serif 2"/>
            </w:rPr>
            <w:fldChar w:fldCharType="end"/>
          </w:r>
        </w:p>
        <w:bookmarkEnd w:id="6" w:displacedByCustomXml="next"/>
      </w:sdtContent>
    </w:sdt>
    <w:p w14:paraId="394021D3"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EC9AAE7F9849A41A369FEFE8260E911"/>
        </w:placeholder>
      </w:sdtPr>
      <w:sdtEndPr/>
      <w:sdtContent>
        <w:p w14:paraId="21BD0B65" w14:textId="2C567AA6" w:rsidR="002621CF" w:rsidRDefault="005F5356" w:rsidP="002621CF">
          <w:pPr>
            <w:spacing w:before="240"/>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7"/>
          <w:r w:rsidR="00F50B0F">
            <w:rPr>
              <w:rFonts w:ascii="Buckeye Serif 2" w:hAnsi="Buckeye Serif 2"/>
            </w:rPr>
            <w:t>A student</w:t>
          </w:r>
          <w:r w:rsidR="0029330E">
            <w:rPr>
              <w:rFonts w:ascii="Buckeye Serif 2" w:hAnsi="Buckeye Serif 2"/>
            </w:rPr>
            <w:t xml:space="preserve"> engaged in study in </w:t>
          </w:r>
          <w:r w:rsidR="001F50CD">
            <w:rPr>
              <w:rFonts w:ascii="Buckeye Serif 2" w:hAnsi="Buckeye Serif 2"/>
            </w:rPr>
            <w:t>study at The Ohio State University’s Counselors Education Program may submit an interest form and will be selected for membership</w:t>
          </w:r>
          <w:r w:rsidR="00FC3E19">
            <w:rPr>
              <w:rFonts w:ascii="Buckeye Serif 2" w:hAnsi="Buckeye Serif 2"/>
            </w:rPr>
            <w:t xml:space="preserve">. </w:t>
          </w:r>
          <w:r w:rsidR="002621CF">
            <w:t xml:space="preserve">All officers and members must be currently enrolled students in good standing at The Ohio State University. Others nonstudent members, such as faculty, alumni, professionals, etc., may become members, but only as non-voting associate or honorary members. </w:t>
          </w:r>
        </w:p>
        <w:p w14:paraId="6C5E7557" w14:textId="6C6AE6A0" w:rsidR="00D53151" w:rsidRPr="00D559E8" w:rsidRDefault="00C022F5" w:rsidP="0006656A">
          <w:pPr>
            <w:rPr>
              <w:rFonts w:ascii="Buckeye Serif 2" w:hAnsi="Buckeye Serif 2"/>
            </w:rPr>
          </w:pPr>
        </w:p>
      </w:sdtContent>
    </w:sdt>
    <w:p w14:paraId="7EC874B3"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EC9AAE7F9849A41A369FEFE8260E911"/>
        </w:placeholder>
      </w:sdtPr>
      <w:sdtEndPr/>
      <w:sdtContent>
        <w:p w14:paraId="6B31FF05" w14:textId="5D68BCB6" w:rsidR="00ED05FF" w:rsidRPr="001E23DA" w:rsidRDefault="005F5356" w:rsidP="0006656A">
          <w:pPr>
            <w:pStyle w:val="ListParagraph"/>
            <w:numPr>
              <w:ilvl w:val="0"/>
              <w:numId w:val="2"/>
            </w:numPr>
            <w:spacing w:before="240" w:after="0" w:line="276" w:lineRule="auto"/>
            <w:rPr>
              <w:rFonts w:ascii="Buckeye Serif 2" w:hAnsi="Buckeye Serif 2"/>
            </w:rPr>
          </w:pPr>
          <w:r w:rsidRPr="001E23DA">
            <w:rPr>
              <w:rFonts w:ascii="Buckeye Serif 2" w:hAnsi="Buckeye Serif 2"/>
            </w:rPr>
            <w:fldChar w:fldCharType="begin">
              <w:ffData>
                <w:name w:val="Text9"/>
                <w:enabled/>
                <w:calcOnExit w:val="0"/>
                <w:textInput>
                  <w:default w:val="Application Timeline"/>
                </w:textInput>
              </w:ffData>
            </w:fldChar>
          </w:r>
          <w:bookmarkStart w:id="8" w:name="Text9"/>
          <w:r w:rsidRPr="001E23DA">
            <w:rPr>
              <w:rFonts w:ascii="Buckeye Serif 2" w:hAnsi="Buckeye Serif 2"/>
            </w:rPr>
            <w:instrText xml:space="preserve"> FORMTEXT </w:instrText>
          </w:r>
          <w:r>
            <w:rPr>
              <w:rFonts w:ascii="Buckeye Serif 2" w:hAnsi="Buckeye Serif 2"/>
            </w:rPr>
          </w:r>
          <w:r w:rsidRPr="001E23DA">
            <w:rPr>
              <w:rFonts w:ascii="Buckeye Serif 2" w:hAnsi="Buckeye Serif 2"/>
            </w:rPr>
            <w:fldChar w:fldCharType="separate"/>
          </w:r>
          <w:r w:rsidR="00A336E9">
            <w:t>Members may join at any time and are not required to be elected.</w:t>
          </w:r>
          <w:r w:rsidR="00A336E9">
            <w:rPr>
              <w:rFonts w:ascii="Buckeye Serif 2" w:hAnsi="Buckeye Serif 2"/>
            </w:rPr>
            <w:t> </w:t>
          </w:r>
          <w:r w:rsidR="00A336E9">
            <w:rPr>
              <w:rFonts w:ascii="Buckeye Serif 2" w:hAnsi="Buckeye Serif 2"/>
            </w:rPr>
            <w:t> </w:t>
          </w:r>
          <w:r w:rsidR="00A336E9">
            <w:rPr>
              <w:rFonts w:ascii="Buckeye Serif 2" w:hAnsi="Buckeye Serif 2"/>
            </w:rPr>
            <w:t> </w:t>
          </w:r>
          <w:r w:rsidR="00A336E9">
            <w:rPr>
              <w:rFonts w:ascii="Buckeye Serif 2" w:hAnsi="Buckeye Serif 2"/>
            </w:rPr>
            <w:t> </w:t>
          </w:r>
          <w:r w:rsidRPr="001E23DA">
            <w:rPr>
              <w:rFonts w:ascii="Buckeye Serif 2" w:hAnsi="Buckeye Serif 2"/>
            </w:rPr>
            <w:fldChar w:fldCharType="end"/>
          </w:r>
        </w:p>
        <w:bookmarkEnd w:id="8" w:displacedByCustomXml="next"/>
      </w:sdtContent>
    </w:sdt>
    <w:p w14:paraId="781156BA"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EC9AAE7F9849A41A369FEFE8260E911"/>
        </w:placeholder>
      </w:sdtPr>
      <w:sdtEndPr/>
      <w:sdtContent>
        <w:p w14:paraId="614DCAE0" w14:textId="680BE737" w:rsidR="00FF62EB" w:rsidRDefault="005F5356" w:rsidP="00E57856">
          <w:pPr>
            <w:shd w:val="clear" w:color="auto" w:fill="FFFFFF"/>
            <w:spacing w:before="240" w:after="240" w:line="240" w:lineRule="auto"/>
          </w:pPr>
          <w:r w:rsidRPr="00FF62EB">
            <w:rPr>
              <w:rFonts w:ascii="Buckeye Serif 2" w:hAnsi="Buckeye Serif 2"/>
            </w:rPr>
            <w:fldChar w:fldCharType="begin">
              <w:ffData>
                <w:name w:val="Text10"/>
                <w:enabled/>
                <w:calcOnExit w:val="0"/>
                <w:textInput>
                  <w:default w:val="Removal Cause and Process"/>
                </w:textInput>
              </w:ffData>
            </w:fldChar>
          </w:r>
          <w:bookmarkStart w:id="9" w:name="Text10"/>
          <w:r w:rsidRPr="00FF62EB">
            <w:rPr>
              <w:rFonts w:ascii="Buckeye Serif 2" w:hAnsi="Buckeye Serif 2"/>
            </w:rPr>
            <w:instrText xml:space="preserve"> FORMTEXT </w:instrText>
          </w:r>
          <w:r>
            <w:rPr>
              <w:rFonts w:ascii="Buckeye Serif 2" w:hAnsi="Buckeye Serif 2"/>
            </w:rPr>
          </w:r>
          <w:r w:rsidRPr="00FF62EB">
            <w:rPr>
              <w:rFonts w:ascii="Buckeye Serif 2" w:hAnsi="Buckeye Serif 2"/>
            </w:rPr>
            <w:fldChar w:fldCharType="separate"/>
          </w:r>
          <w:r w:rsidR="00FF62EB" w:rsidRPr="00FF62EB">
            <w:t xml:space="preserve"> </w:t>
          </w:r>
          <w:r w:rsidR="00E57856">
            <w:t>Members</w:t>
          </w:r>
          <w:r w:rsidR="00FF62EB">
            <w:t xml:space="preserve"> shall be removed from office upon violation of active membership requirements, or failure to perform required duties as outlined in this constitution. Duties will be reviewed by the executive board and majority vote will be made to remove officers.</w:t>
          </w:r>
        </w:p>
        <w:p w14:paraId="006CE3EC" w14:textId="77777777" w:rsidR="00FF62EB" w:rsidRDefault="00FF62EB" w:rsidP="00FF62EB">
          <w:pPr>
            <w:pStyle w:val="ListParagraph"/>
            <w:numPr>
              <w:ilvl w:val="0"/>
              <w:numId w:val="3"/>
            </w:numPr>
            <w:shd w:val="clear" w:color="auto" w:fill="FFFFFF"/>
            <w:spacing w:before="240" w:after="240" w:line="276" w:lineRule="auto"/>
          </w:pPr>
          <w:r>
            <w:t xml:space="preserve">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w:t>
          </w:r>
          <w:r>
            <w:lastRenderedPageBreak/>
            <w:t>vote of the officers in consultation with the organization’s advisor. Voting will take place within a 14-day period of reported cause.</w:t>
          </w:r>
        </w:p>
        <w:p w14:paraId="4C391DC6" w14:textId="151EDBE2" w:rsidR="00ED05FF" w:rsidRPr="003B1253" w:rsidRDefault="00FF62EB" w:rsidP="0006656A">
          <w:pPr>
            <w:pStyle w:val="ListParagraph"/>
            <w:numPr>
              <w:ilvl w:val="0"/>
              <w:numId w:val="1"/>
            </w:numPr>
            <w:shd w:val="clear" w:color="auto" w:fill="FFFFFF"/>
            <w:spacing w:before="240" w:after="0" w:line="276" w:lineRule="auto"/>
            <w:rPr>
              <w:rFonts w:ascii="Buckeye Serif 2" w:hAnsi="Buckeye Serif 2"/>
            </w:rPr>
          </w:pPr>
          <w:proofErr w:type="gramStart"/>
          <w:r>
            <w:t>In the event that</w:t>
          </w:r>
          <w:proofErr w:type="gramEnd"/>
          <w:r>
            <w:t xml:space="preserve"> the reason for member removal is protected by the Family Educational Rights and Privacy Act (FERPA) or cannot otherwise be shared with members (e.g., while an investigation is pending), {00312468-1} the executive board, in consultation with the organization’s advisor, may vote to temporarily suspend a member or executive officer.</w:t>
          </w:r>
          <w:r w:rsidR="00E36E02">
            <w:rPr>
              <w:rFonts w:ascii="Buckeye Serif 2" w:hAnsi="Buckeye Serif 2"/>
            </w:rPr>
            <w:t> </w:t>
          </w:r>
          <w:r w:rsidR="00E36E02">
            <w:rPr>
              <w:rFonts w:ascii="Buckeye Serif 2" w:hAnsi="Buckeye Serif 2"/>
            </w:rPr>
            <w:t> </w:t>
          </w:r>
          <w:r w:rsidR="00E36E02">
            <w:rPr>
              <w:rFonts w:ascii="Buckeye Serif 2" w:hAnsi="Buckeye Serif 2"/>
            </w:rPr>
            <w:t> </w:t>
          </w:r>
          <w:r w:rsidR="00E36E02">
            <w:rPr>
              <w:rFonts w:ascii="Buckeye Serif 2" w:hAnsi="Buckeye Serif 2"/>
            </w:rPr>
            <w:t> </w:t>
          </w:r>
          <w:r w:rsidR="005F5356" w:rsidRPr="003B1253">
            <w:rPr>
              <w:rFonts w:ascii="Buckeye Serif 2" w:hAnsi="Buckeye Serif 2"/>
            </w:rPr>
            <w:fldChar w:fldCharType="end"/>
          </w:r>
        </w:p>
        <w:bookmarkEnd w:id="9" w:displacedByCustomXml="next"/>
      </w:sdtContent>
    </w:sdt>
    <w:p w14:paraId="463806AD" w14:textId="77777777" w:rsidR="00D559E8" w:rsidRDefault="00D559E8" w:rsidP="0006656A">
      <w:pPr>
        <w:rPr>
          <w:rFonts w:ascii="Buckeye Serif 2" w:hAnsi="Buckeye Serif 2"/>
          <w:b/>
          <w:bCs/>
        </w:rPr>
      </w:pPr>
    </w:p>
    <w:p w14:paraId="6E64FB34"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3305EA5C"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EC9AAE7F9849A41A369FEFE8260E911"/>
        </w:placeholder>
      </w:sdtPr>
      <w:sdtEndPr/>
      <w:sdtContent>
        <w:p w14:paraId="45A27930" w14:textId="77777777" w:rsidR="001B3C9F"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5167C">
            <w:rPr>
              <w:rFonts w:ascii="Buckeye Serif 2" w:hAnsi="Buckeye Serif 2"/>
            </w:rPr>
            <w:t xml:space="preserve">1. Attend monthly organization meetings at the request of the </w:t>
          </w:r>
          <w:r w:rsidR="001B3C9F">
            <w:rPr>
              <w:rFonts w:ascii="Buckeye Serif 2" w:hAnsi="Buckeye Serif 2"/>
            </w:rPr>
            <w:t xml:space="preserve">leadership board. </w:t>
          </w:r>
        </w:p>
        <w:p w14:paraId="5DE5EDB0" w14:textId="77777777" w:rsidR="00FA18A2" w:rsidRDefault="001B3C9F" w:rsidP="0006656A">
          <w:pPr>
            <w:rPr>
              <w:rFonts w:ascii="Buckeye Serif 2" w:hAnsi="Buckeye Serif 2"/>
            </w:rPr>
          </w:pPr>
          <w:r>
            <w:rPr>
              <w:rFonts w:ascii="Buckeye Serif 2" w:hAnsi="Buckeye Serif 2"/>
            </w:rPr>
            <w:t xml:space="preserve">2. </w:t>
          </w:r>
          <w:r w:rsidR="00FA18A2">
            <w:rPr>
              <w:rFonts w:ascii="Buckeye Serif 2" w:hAnsi="Buckeye Serif 2"/>
            </w:rPr>
            <w:t xml:space="preserve">Attend events hosted by the organization at the request of the leadership board. </w:t>
          </w:r>
        </w:p>
        <w:p w14:paraId="04FC97A1" w14:textId="2728607C" w:rsidR="005F5356" w:rsidRDefault="00FA18A2" w:rsidP="0006656A">
          <w:pPr>
            <w:rPr>
              <w:rFonts w:ascii="Buckeye Serif 2" w:hAnsi="Buckeye Serif 2"/>
            </w:rPr>
          </w:pPr>
          <w:r>
            <w:rPr>
              <w:rFonts w:ascii="Buckeye Serif 2" w:hAnsi="Buckeye Serif 2"/>
            </w:rPr>
            <w:t>3. Maintain a level of av</w:t>
          </w:r>
          <w:r w:rsidR="007F158D">
            <w:rPr>
              <w:rFonts w:ascii="Buckeye Serif 2" w:hAnsi="Buckeye Serif 2"/>
            </w:rPr>
            <w:t>ailability</w:t>
          </w:r>
          <w:r>
            <w:rPr>
              <w:rFonts w:ascii="Buckeye Serif 2" w:hAnsi="Buckeye Serif 2"/>
            </w:rPr>
            <w:t xml:space="preserve"> for the leadership board to contact them. </w:t>
          </w:r>
          <w:r w:rsidR="005F5356">
            <w:rPr>
              <w:rFonts w:ascii="Buckeye Serif 2" w:hAnsi="Buckeye Serif 2"/>
            </w:rPr>
            <w:fldChar w:fldCharType="end"/>
          </w:r>
        </w:p>
        <w:bookmarkEnd w:id="10" w:displacedByCustomXml="next"/>
      </w:sdtContent>
    </w:sdt>
    <w:p w14:paraId="6951A48C"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EC9AAE7F9849A41A369FEFE8260E911"/>
        </w:placeholder>
      </w:sdtPr>
      <w:sdtEndPr/>
      <w:sdtContent>
        <w:p w14:paraId="7C227D60" w14:textId="2EA8C5B3"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F158D">
            <w:rPr>
              <w:rFonts w:ascii="Buckeye Serif 2" w:hAnsi="Buckeye Serif 2"/>
            </w:rPr>
            <w:t xml:space="preserve">Advisors Term </w:t>
          </w:r>
          <w:r w:rsidR="009B6ACE">
            <w:rPr>
              <w:rFonts w:ascii="Buckeye Serif 2" w:hAnsi="Buckeye Serif 2"/>
            </w:rPr>
            <w:t>can last up to one academic year</w:t>
          </w:r>
          <w:r w:rsidR="007270AC">
            <w:rPr>
              <w:rFonts w:ascii="Buckeye Serif 2" w:hAnsi="Buckeye Serif 2"/>
            </w:rPr>
            <w:t xml:space="preserve">. </w:t>
          </w:r>
          <w:r>
            <w:rPr>
              <w:rFonts w:ascii="Buckeye Serif 2" w:hAnsi="Buckeye Serif 2"/>
            </w:rPr>
            <w:fldChar w:fldCharType="end"/>
          </w:r>
        </w:p>
        <w:bookmarkEnd w:id="11" w:displacedByCustomXml="next"/>
      </w:sdtContent>
    </w:sdt>
    <w:p w14:paraId="5230C901"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EC9AAE7F9849A41A369FEFE8260E911"/>
        </w:placeholder>
      </w:sdtPr>
      <w:sdtEndPr/>
      <w:sdtContent>
        <w:p w14:paraId="349C123E" w14:textId="1DC02D64"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270AC">
            <w:rPr>
              <w:rFonts w:ascii="Buckeye Serif 2" w:hAnsi="Buckeye Serif 2"/>
            </w:rPr>
            <w:t xml:space="preserve">During the summer pre-academic year of incoming </w:t>
          </w:r>
          <w:proofErr w:type="gramStart"/>
          <w:r w:rsidR="007270AC">
            <w:rPr>
              <w:rFonts w:ascii="Buckeye Serif 2" w:hAnsi="Buckeye Serif 2"/>
            </w:rPr>
            <w:t>board</w:t>
          </w:r>
          <w:proofErr w:type="gramEnd"/>
          <w:r w:rsidR="007270AC">
            <w:rPr>
              <w:rFonts w:ascii="Buckeye Serif 2" w:hAnsi="Buckeye Serif 2"/>
            </w:rPr>
            <w:t xml:space="preserve"> they can</w:t>
          </w:r>
          <w:r w:rsidR="008350D9">
            <w:rPr>
              <w:rFonts w:ascii="Buckeye Serif 2" w:hAnsi="Buckeye Serif 2"/>
            </w:rPr>
            <w:t xml:space="preserve"> decide to reinvite the current advisor or switch advisors. </w:t>
          </w:r>
          <w:r w:rsidR="00D2012B">
            <w:rPr>
              <w:rFonts w:ascii="Buckeye Serif 2" w:hAnsi="Buckeye Serif 2"/>
            </w:rPr>
            <w:t xml:space="preserve">Advisors can be selected based on </w:t>
          </w:r>
          <w:proofErr w:type="spellStart"/>
          <w:r w:rsidR="00D2012B">
            <w:rPr>
              <w:rFonts w:ascii="Buckeye Serif 2" w:hAnsi="Buckeye Serif 2"/>
            </w:rPr>
            <w:t>availabitily</w:t>
          </w:r>
          <w:proofErr w:type="spellEnd"/>
          <w:r w:rsidR="00D2012B">
            <w:rPr>
              <w:rFonts w:ascii="Buckeye Serif 2" w:hAnsi="Buckeye Serif 2"/>
            </w:rPr>
            <w:t xml:space="preserve">, </w:t>
          </w:r>
          <w:r w:rsidR="00AD2758">
            <w:rPr>
              <w:rFonts w:ascii="Buckeye Serif 2" w:hAnsi="Buckeye Serif 2"/>
            </w:rPr>
            <w:t xml:space="preserve">support required, or establishment of professional relationship. </w:t>
          </w:r>
          <w:r>
            <w:rPr>
              <w:rFonts w:ascii="Buckeye Serif 2" w:hAnsi="Buckeye Serif 2"/>
            </w:rPr>
            <w:fldChar w:fldCharType="end"/>
          </w:r>
        </w:p>
        <w:bookmarkEnd w:id="12" w:displacedByCustomXml="next"/>
      </w:sdtContent>
    </w:sdt>
    <w:p w14:paraId="6274970F"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EC9AAE7F9849A41A369FEFE8260E911"/>
        </w:placeholder>
      </w:sdtPr>
      <w:sdtEndPr/>
      <w:sdtContent>
        <w:p w14:paraId="2DD3FFAE" w14:textId="44DEACFE"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D2758">
            <w:rPr>
              <w:rFonts w:ascii="Buckeye Serif 2" w:hAnsi="Buckeye Serif 2"/>
            </w:rPr>
            <w:t xml:space="preserve">If an advisor needs to be replaced the President/Vice President must reach out to the future </w:t>
          </w:r>
          <w:r w:rsidR="00466F2B">
            <w:rPr>
              <w:rFonts w:ascii="Buckeye Serif 2" w:hAnsi="Buckeye Serif 2"/>
            </w:rPr>
            <w:t>advisor</w:t>
          </w:r>
          <w:r w:rsidR="00AD2758">
            <w:rPr>
              <w:rFonts w:ascii="Buckeye Serif 2" w:hAnsi="Buckeye Serif 2"/>
            </w:rPr>
            <w:t xml:space="preserve"> to determine their level of interest </w:t>
          </w:r>
          <w:r w:rsidR="003F54B0">
            <w:rPr>
              <w:rFonts w:ascii="Buckeye Serif 2" w:hAnsi="Buckeye Serif 2"/>
            </w:rPr>
            <w:t xml:space="preserve">in becoming the </w:t>
          </w:r>
          <w:r w:rsidR="003556E0">
            <w:rPr>
              <w:rFonts w:ascii="Buckeye Serif 2" w:hAnsi="Buckeye Serif 2"/>
            </w:rPr>
            <w:t xml:space="preserve">organization's </w:t>
          </w:r>
          <w:r w:rsidR="003F54B0">
            <w:rPr>
              <w:rFonts w:ascii="Buckeye Serif 2" w:hAnsi="Buckeye Serif 2"/>
            </w:rPr>
            <w:t xml:space="preserve">advisor. If they express </w:t>
          </w:r>
          <w:proofErr w:type="gramStart"/>
          <w:r w:rsidR="003F54B0">
            <w:rPr>
              <w:rFonts w:ascii="Buckeye Serif 2" w:hAnsi="Buckeye Serif 2"/>
            </w:rPr>
            <w:t>interest</w:t>
          </w:r>
          <w:proofErr w:type="gramEnd"/>
          <w:r w:rsidR="003F54B0">
            <w:rPr>
              <w:rFonts w:ascii="Buckeye Serif 2" w:hAnsi="Buckeye Serif 2"/>
            </w:rPr>
            <w:t xml:space="preserve"> then the </w:t>
          </w:r>
          <w:r>
            <w:rPr>
              <w:rFonts w:ascii="Buckeye Serif 2" w:hAnsi="Buckeye Serif 2"/>
            </w:rPr>
            <w:fldChar w:fldCharType="end"/>
          </w:r>
          <w:bookmarkEnd w:id="13"/>
          <w:r w:rsidR="003F54B0" w:rsidRPr="003F54B0">
            <w:rPr>
              <w:rFonts w:ascii="Buckeye Serif 2" w:hAnsi="Buckeye Serif 2"/>
            </w:rPr>
            <w:t xml:space="preserve"> </w:t>
          </w:r>
          <w:r w:rsidR="003F54B0">
            <w:rPr>
              <w:rFonts w:ascii="Buckeye Serif 2" w:hAnsi="Buckeye Serif 2"/>
            </w:rPr>
            <w:t>President/Vice President</w:t>
          </w:r>
          <w:r w:rsidR="003F54B0">
            <w:rPr>
              <w:rFonts w:ascii="Buckeye Serif 2" w:hAnsi="Buckeye Serif 2"/>
            </w:rPr>
            <w:t xml:space="preserve"> must reach out to the previous advisor to inform them of the adjustment. </w:t>
          </w:r>
        </w:p>
      </w:sdtContent>
    </w:sdt>
    <w:p w14:paraId="390478E6" w14:textId="77777777" w:rsidR="00D559E8" w:rsidRDefault="00D559E8" w:rsidP="0006656A">
      <w:pPr>
        <w:rPr>
          <w:rFonts w:ascii="Buckeye Serif 2" w:hAnsi="Buckeye Serif 2"/>
        </w:rPr>
      </w:pPr>
    </w:p>
    <w:p w14:paraId="7B9EDC5A"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18786FDE"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EC9AAE7F9849A41A369FEFE8260E911"/>
        </w:placeholder>
      </w:sdtPr>
      <w:sdtEndPr/>
      <w:sdtContent>
        <w:p w14:paraId="4FC5BC62" w14:textId="4C0E39A5" w:rsidR="0075645C" w:rsidRDefault="00DC52EA" w:rsidP="0075645C">
          <w:pPr>
            <w:numPr>
              <w:ilvl w:val="0"/>
              <w:numId w:val="10"/>
            </w:numPr>
            <w:spacing w:before="240" w:after="0" w:line="276" w:lineRule="auto"/>
            <w:rPr>
              <w:b/>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5645C" w:rsidRPr="0075645C">
            <w:rPr>
              <w:b/>
            </w:rPr>
            <w:t xml:space="preserve"> </w:t>
          </w:r>
          <w:r w:rsidR="0075645C">
            <w:rPr>
              <w:b/>
            </w:rPr>
            <w:t>President</w:t>
          </w:r>
        </w:p>
        <w:p w14:paraId="6FD8D237" w14:textId="77777777" w:rsidR="0075645C" w:rsidRDefault="0075645C" w:rsidP="0075645C">
          <w:pPr>
            <w:numPr>
              <w:ilvl w:val="1"/>
              <w:numId w:val="10"/>
            </w:numPr>
            <w:spacing w:after="0" w:line="276" w:lineRule="auto"/>
            <w:rPr>
              <w:b/>
            </w:rPr>
          </w:pPr>
          <w:r>
            <w:rPr>
              <w:b/>
            </w:rPr>
            <w:t>The President shall:</w:t>
          </w:r>
        </w:p>
        <w:p w14:paraId="6C058748" w14:textId="77777777" w:rsidR="0075645C" w:rsidRDefault="0075645C" w:rsidP="0075645C">
          <w:pPr>
            <w:numPr>
              <w:ilvl w:val="2"/>
              <w:numId w:val="8"/>
            </w:numPr>
            <w:spacing w:after="0" w:line="276" w:lineRule="auto"/>
          </w:pPr>
          <w:r>
            <w:t xml:space="preserve">Lead monthly organization meetings and exec board meetings </w:t>
          </w:r>
        </w:p>
        <w:p w14:paraId="2B23C660" w14:textId="77777777" w:rsidR="0075645C" w:rsidRDefault="0075645C" w:rsidP="0075645C">
          <w:pPr>
            <w:numPr>
              <w:ilvl w:val="2"/>
              <w:numId w:val="8"/>
            </w:numPr>
            <w:spacing w:after="0" w:line="276" w:lineRule="auto"/>
          </w:pPr>
          <w:r>
            <w:t>Organize events, workshops, and initiatives, ensuring they align with the organization's goals and vision</w:t>
          </w:r>
        </w:p>
        <w:p w14:paraId="167E1609" w14:textId="77777777" w:rsidR="0075645C" w:rsidRDefault="0075645C" w:rsidP="0075645C">
          <w:pPr>
            <w:numPr>
              <w:ilvl w:val="2"/>
              <w:numId w:val="8"/>
            </w:numPr>
            <w:spacing w:after="0" w:line="276" w:lineRule="auto"/>
          </w:pPr>
          <w:r>
            <w:t>Ensure that the organization and its executive members are striving toward the achievement of the organization’s mission</w:t>
          </w:r>
        </w:p>
        <w:p w14:paraId="7E2023D8" w14:textId="77777777" w:rsidR="0075645C" w:rsidRDefault="0075645C" w:rsidP="0075645C">
          <w:pPr>
            <w:numPr>
              <w:ilvl w:val="2"/>
              <w:numId w:val="8"/>
            </w:numPr>
            <w:spacing w:after="0" w:line="276" w:lineRule="auto"/>
          </w:pPr>
          <w:r>
            <w:t>Attend faculty meetings and serve as a representative on faculty search committees</w:t>
          </w:r>
        </w:p>
        <w:p w14:paraId="320C07BC" w14:textId="77777777" w:rsidR="0075645C" w:rsidRDefault="0075645C" w:rsidP="0075645C">
          <w:pPr>
            <w:numPr>
              <w:ilvl w:val="2"/>
              <w:numId w:val="8"/>
            </w:numPr>
            <w:spacing w:after="0" w:line="276" w:lineRule="auto"/>
          </w:pPr>
          <w:r>
            <w:t>Take on other officer positions if they become vacant</w:t>
          </w:r>
        </w:p>
        <w:p w14:paraId="1291914A" w14:textId="77777777" w:rsidR="0075645C" w:rsidRDefault="0075645C" w:rsidP="0075645C">
          <w:pPr>
            <w:ind w:left="1440"/>
            <w:rPr>
              <w:b/>
            </w:rPr>
          </w:pPr>
        </w:p>
        <w:p w14:paraId="757F7D20" w14:textId="77777777" w:rsidR="0075645C" w:rsidRDefault="0075645C" w:rsidP="0075645C">
          <w:pPr>
            <w:numPr>
              <w:ilvl w:val="0"/>
              <w:numId w:val="4"/>
            </w:numPr>
            <w:spacing w:before="240" w:after="0" w:line="276" w:lineRule="auto"/>
            <w:rPr>
              <w:b/>
            </w:rPr>
          </w:pPr>
          <w:r>
            <w:rPr>
              <w:b/>
            </w:rPr>
            <w:lastRenderedPageBreak/>
            <w:t>Vice President</w:t>
          </w:r>
        </w:p>
        <w:p w14:paraId="36F02C23" w14:textId="77777777" w:rsidR="0075645C" w:rsidRDefault="0075645C" w:rsidP="0075645C">
          <w:pPr>
            <w:numPr>
              <w:ilvl w:val="1"/>
              <w:numId w:val="4"/>
            </w:numPr>
            <w:spacing w:after="0" w:line="276" w:lineRule="auto"/>
            <w:rPr>
              <w:b/>
            </w:rPr>
          </w:pPr>
          <w:r>
            <w:rPr>
              <w:b/>
            </w:rPr>
            <w:t>The Vice President shall:</w:t>
          </w:r>
        </w:p>
        <w:p w14:paraId="36DA09C4" w14:textId="77777777" w:rsidR="0075645C" w:rsidRDefault="0075645C" w:rsidP="0075645C">
          <w:pPr>
            <w:numPr>
              <w:ilvl w:val="0"/>
              <w:numId w:val="5"/>
            </w:numPr>
            <w:spacing w:after="0" w:line="276" w:lineRule="auto"/>
          </w:pPr>
          <w:r>
            <w:t>Assist the President in their duties and assume their responsibilities in their absence or as delegated.</w:t>
          </w:r>
        </w:p>
        <w:p w14:paraId="65B56FE1" w14:textId="77777777" w:rsidR="0075645C" w:rsidRDefault="0075645C" w:rsidP="0075645C">
          <w:pPr>
            <w:numPr>
              <w:ilvl w:val="0"/>
              <w:numId w:val="5"/>
            </w:numPr>
            <w:spacing w:after="0" w:line="276" w:lineRule="auto"/>
          </w:pPr>
          <w:r>
            <w:t>Work closely with the President and other executive team members to ensure effective coordination of organizational activities and initiatives.</w:t>
          </w:r>
        </w:p>
        <w:p w14:paraId="7C91F61B" w14:textId="77777777" w:rsidR="0075645C" w:rsidRDefault="0075645C" w:rsidP="0075645C">
          <w:pPr>
            <w:numPr>
              <w:ilvl w:val="0"/>
              <w:numId w:val="5"/>
            </w:numPr>
            <w:spacing w:after="0" w:line="276" w:lineRule="auto"/>
          </w:pPr>
          <w:r>
            <w:t>Contribute to the planning and execution of events, workshops, and initiatives, ensuring they align with the organization's goals and vision.</w:t>
          </w:r>
        </w:p>
        <w:p w14:paraId="069B752E" w14:textId="77777777" w:rsidR="0075645C" w:rsidRDefault="0075645C" w:rsidP="0075645C">
          <w:pPr>
            <w:numPr>
              <w:ilvl w:val="0"/>
              <w:numId w:val="5"/>
            </w:numPr>
            <w:spacing w:after="0" w:line="276" w:lineRule="auto"/>
          </w:pPr>
          <w:r>
            <w:t>Assist in maintaining regular communication with organization members, faculty, and external stakeholders, disseminating information and updates effectively.</w:t>
          </w:r>
        </w:p>
        <w:p w14:paraId="14EB137F" w14:textId="77777777" w:rsidR="0075645C" w:rsidRDefault="0075645C" w:rsidP="0075645C">
          <w:pPr>
            <w:ind w:left="1440"/>
          </w:pPr>
        </w:p>
        <w:p w14:paraId="1957A1F1" w14:textId="77777777" w:rsidR="0075645C" w:rsidRDefault="0075645C" w:rsidP="0075645C">
          <w:pPr>
            <w:numPr>
              <w:ilvl w:val="0"/>
              <w:numId w:val="11"/>
            </w:numPr>
            <w:shd w:val="clear" w:color="auto" w:fill="FFFFFF"/>
            <w:spacing w:before="240" w:after="0" w:line="240" w:lineRule="auto"/>
            <w:rPr>
              <w:b/>
            </w:rPr>
          </w:pPr>
          <w:r>
            <w:rPr>
              <w:b/>
            </w:rPr>
            <w:t>Treasurer</w:t>
          </w:r>
        </w:p>
        <w:p w14:paraId="51EC53DF" w14:textId="77777777" w:rsidR="0075645C" w:rsidRPr="00E37F97" w:rsidRDefault="0075645C" w:rsidP="0075645C">
          <w:pPr>
            <w:numPr>
              <w:ilvl w:val="1"/>
              <w:numId w:val="11"/>
            </w:numPr>
            <w:shd w:val="clear" w:color="auto" w:fill="FFFFFF"/>
            <w:spacing w:after="0" w:line="240" w:lineRule="auto"/>
            <w:rPr>
              <w:b/>
              <w:bCs/>
            </w:rPr>
          </w:pPr>
          <w:r w:rsidRPr="00E37F97">
            <w:rPr>
              <w:b/>
              <w:bCs/>
            </w:rPr>
            <w:t>The Treasurer shall:</w:t>
          </w:r>
        </w:p>
        <w:p w14:paraId="725A6A20" w14:textId="77777777" w:rsidR="0075645C" w:rsidRDefault="0075645C" w:rsidP="0075645C">
          <w:pPr>
            <w:numPr>
              <w:ilvl w:val="0"/>
              <w:numId w:val="9"/>
            </w:numPr>
            <w:spacing w:after="0" w:line="276" w:lineRule="auto"/>
          </w:pPr>
          <w:r>
            <w:t>Keep track of all monetary transactions of the organization</w:t>
          </w:r>
        </w:p>
        <w:p w14:paraId="11A63ED8" w14:textId="77777777" w:rsidR="0075645C" w:rsidRDefault="0075645C" w:rsidP="0075645C">
          <w:pPr>
            <w:numPr>
              <w:ilvl w:val="0"/>
              <w:numId w:val="9"/>
            </w:numPr>
            <w:spacing w:after="0" w:line="276" w:lineRule="auto"/>
          </w:pPr>
          <w:r>
            <w:t>Work closely with the President and other executive team members to ensure effective coordination of organizational activities and initiatives.</w:t>
          </w:r>
        </w:p>
        <w:p w14:paraId="31C5A9A1" w14:textId="77777777" w:rsidR="0075645C" w:rsidRDefault="0075645C" w:rsidP="0075645C">
          <w:pPr>
            <w:ind w:left="2160"/>
          </w:pPr>
        </w:p>
        <w:p w14:paraId="07095212" w14:textId="77777777" w:rsidR="0075645C" w:rsidRDefault="0075645C" w:rsidP="0075645C">
          <w:pPr>
            <w:numPr>
              <w:ilvl w:val="0"/>
              <w:numId w:val="12"/>
            </w:numPr>
            <w:spacing w:after="0" w:line="276" w:lineRule="auto"/>
          </w:pPr>
          <w:r>
            <w:rPr>
              <w:b/>
            </w:rPr>
            <w:t>Communications Director</w:t>
          </w:r>
        </w:p>
        <w:p w14:paraId="0B9E2215" w14:textId="77777777" w:rsidR="0075645C" w:rsidRPr="00E37F97" w:rsidRDefault="0075645C" w:rsidP="0075645C">
          <w:pPr>
            <w:numPr>
              <w:ilvl w:val="1"/>
              <w:numId w:val="12"/>
            </w:numPr>
            <w:spacing w:after="0" w:line="276" w:lineRule="auto"/>
            <w:rPr>
              <w:b/>
              <w:bCs/>
            </w:rPr>
          </w:pPr>
          <w:r w:rsidRPr="00E37F97">
            <w:rPr>
              <w:b/>
              <w:bCs/>
            </w:rPr>
            <w:t>The Communications Director shall:</w:t>
          </w:r>
        </w:p>
        <w:p w14:paraId="4C8E332E" w14:textId="77777777" w:rsidR="0075645C" w:rsidRDefault="0075645C" w:rsidP="0075645C">
          <w:pPr>
            <w:numPr>
              <w:ilvl w:val="0"/>
              <w:numId w:val="7"/>
            </w:numPr>
            <w:spacing w:after="0" w:line="276" w:lineRule="auto"/>
          </w:pPr>
          <w:r>
            <w:t>Create marketing flyers for the organization</w:t>
          </w:r>
        </w:p>
        <w:p w14:paraId="064E445B" w14:textId="77777777" w:rsidR="0075645C" w:rsidRDefault="0075645C" w:rsidP="0075645C">
          <w:pPr>
            <w:numPr>
              <w:ilvl w:val="0"/>
              <w:numId w:val="7"/>
            </w:numPr>
            <w:spacing w:after="0" w:line="276" w:lineRule="auto"/>
          </w:pPr>
          <w:r>
            <w:t>Manage listserv and communication with organization members, including the monthly newsletter</w:t>
          </w:r>
        </w:p>
        <w:p w14:paraId="03A105F8" w14:textId="77777777" w:rsidR="0075645C" w:rsidRDefault="0075645C" w:rsidP="0075645C">
          <w:pPr>
            <w:numPr>
              <w:ilvl w:val="0"/>
              <w:numId w:val="7"/>
            </w:numPr>
            <w:spacing w:after="0" w:line="276" w:lineRule="auto"/>
          </w:pPr>
          <w:r>
            <w:t>Maintain event calendar</w:t>
          </w:r>
        </w:p>
        <w:p w14:paraId="536EA354" w14:textId="77777777" w:rsidR="0075645C" w:rsidRDefault="0075645C" w:rsidP="0075645C">
          <w:pPr>
            <w:numPr>
              <w:ilvl w:val="0"/>
              <w:numId w:val="7"/>
            </w:numPr>
            <w:spacing w:after="0" w:line="276" w:lineRule="auto"/>
          </w:pPr>
          <w:r>
            <w:t>Develop strategies to engage and involve organization members, fostering a sense of belonging and encouraging active participation.</w:t>
          </w:r>
        </w:p>
        <w:p w14:paraId="567CBC1C" w14:textId="77777777" w:rsidR="0075645C" w:rsidRDefault="0075645C" w:rsidP="0075645C">
          <w:pPr>
            <w:numPr>
              <w:ilvl w:val="0"/>
              <w:numId w:val="7"/>
            </w:numPr>
            <w:spacing w:after="0" w:line="276" w:lineRule="auto"/>
          </w:pPr>
          <w:r>
            <w:t>Work closely with the President and other executive team members to ensure effective coordination of organizational activities and initiatives.</w:t>
          </w:r>
        </w:p>
        <w:p w14:paraId="0A495BE9" w14:textId="77777777" w:rsidR="0075645C" w:rsidRDefault="0075645C" w:rsidP="0075645C">
          <w:pPr>
            <w:ind w:left="2160"/>
          </w:pPr>
        </w:p>
        <w:p w14:paraId="3B57B60A" w14:textId="77777777" w:rsidR="0075645C" w:rsidRDefault="0075645C" w:rsidP="0075645C">
          <w:pPr>
            <w:numPr>
              <w:ilvl w:val="0"/>
              <w:numId w:val="13"/>
            </w:numPr>
            <w:shd w:val="clear" w:color="auto" w:fill="FFFFFF"/>
            <w:spacing w:before="240" w:after="0" w:line="276" w:lineRule="auto"/>
          </w:pPr>
          <w:r>
            <w:rPr>
              <w:b/>
            </w:rPr>
            <w:t>Doctoral Student Representative</w:t>
          </w:r>
        </w:p>
        <w:p w14:paraId="2EEF608C" w14:textId="77777777" w:rsidR="0075645C" w:rsidRPr="00E37F97" w:rsidRDefault="0075645C" w:rsidP="0075645C">
          <w:pPr>
            <w:numPr>
              <w:ilvl w:val="1"/>
              <w:numId w:val="13"/>
            </w:numPr>
            <w:shd w:val="clear" w:color="auto" w:fill="FFFFFF"/>
            <w:spacing w:after="0" w:line="276" w:lineRule="auto"/>
            <w:rPr>
              <w:b/>
              <w:bCs/>
            </w:rPr>
          </w:pPr>
          <w:r w:rsidRPr="00E37F97">
            <w:rPr>
              <w:b/>
              <w:bCs/>
            </w:rPr>
            <w:t>The Doctoral Student Representative shall:</w:t>
          </w:r>
        </w:p>
        <w:p w14:paraId="30579634" w14:textId="77777777" w:rsidR="0075645C" w:rsidRDefault="0075645C" w:rsidP="0075645C">
          <w:pPr>
            <w:numPr>
              <w:ilvl w:val="0"/>
              <w:numId w:val="6"/>
            </w:numPr>
            <w:spacing w:after="0" w:line="276" w:lineRule="auto"/>
          </w:pPr>
          <w:r>
            <w:t>Work in collaboration with the Vice President by assisting in maintaining regular communication with organization members, faculty, and external stakeholders, disseminating information and updates effectively.</w:t>
          </w:r>
        </w:p>
        <w:p w14:paraId="2B2A1D56" w14:textId="77777777" w:rsidR="0075645C" w:rsidRDefault="0075645C" w:rsidP="0075645C">
          <w:pPr>
            <w:numPr>
              <w:ilvl w:val="0"/>
              <w:numId w:val="6"/>
            </w:numPr>
            <w:spacing w:after="0" w:line="276" w:lineRule="auto"/>
          </w:pPr>
          <w:r>
            <w:t>Work closely with the President and other executive team members to ensure effective coordination of organizational activities and initiatives.</w:t>
          </w:r>
        </w:p>
        <w:p w14:paraId="09B43AEC" w14:textId="77777777" w:rsidR="0075645C" w:rsidRDefault="0075645C" w:rsidP="0075645C">
          <w:pPr>
            <w:numPr>
              <w:ilvl w:val="0"/>
              <w:numId w:val="6"/>
            </w:numPr>
            <w:spacing w:after="0" w:line="276" w:lineRule="auto"/>
          </w:pPr>
          <w:r>
            <w:t>Collaborate with the Communications Director to develop strategies to engage and involve organization members, fostering a sense of belonging and encouraging active participation.</w:t>
          </w:r>
        </w:p>
        <w:p w14:paraId="5F686533" w14:textId="62451892" w:rsidR="00D559E8" w:rsidRDefault="0075645C" w:rsidP="0006656A">
          <w:pPr>
            <w:rPr>
              <w:rFonts w:ascii="Buckeye Serif 2" w:hAnsi="Buckeye Serif 2"/>
            </w:rPr>
          </w:pP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DC52EA">
            <w:rPr>
              <w:rFonts w:ascii="Buckeye Serif 2" w:hAnsi="Buckeye Serif 2"/>
            </w:rPr>
            <w:fldChar w:fldCharType="end"/>
          </w:r>
        </w:p>
        <w:bookmarkEnd w:id="14" w:displacedByCustomXml="next"/>
      </w:sdtContent>
    </w:sdt>
    <w:p w14:paraId="42FF2F4B"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EC9AAE7F9849A41A369FEFE8260E911"/>
        </w:placeholder>
      </w:sdtPr>
      <w:sdtEndPr/>
      <w:sdtContent>
        <w:p w14:paraId="52C61AF3" w14:textId="4415EAA1" w:rsidR="00D559E8" w:rsidRDefault="00DC52EA" w:rsidP="003C7563">
          <w:pPr>
            <w:spacing w:before="240"/>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C7563" w:rsidRPr="003C7563">
            <w:t xml:space="preserve"> </w:t>
          </w:r>
          <w:r w:rsidR="003C7563">
            <w:t xml:space="preserve">All </w:t>
          </w:r>
          <w:proofErr w:type="gramStart"/>
          <w:r w:rsidR="003C7563">
            <w:t>officers  must</w:t>
          </w:r>
          <w:proofErr w:type="gramEnd"/>
          <w:r w:rsidR="003C7563">
            <w:t xml:space="preserve"> be currently enrolled students in good standing at The Ohio State University. </w:t>
          </w:r>
          <w:r>
            <w:rPr>
              <w:rFonts w:ascii="Buckeye Serif 2" w:hAnsi="Buckeye Serif 2"/>
            </w:rPr>
            <w:fldChar w:fldCharType="end"/>
          </w:r>
        </w:p>
        <w:bookmarkEnd w:id="15" w:displacedByCustomXml="next"/>
      </w:sdtContent>
    </w:sdt>
    <w:p w14:paraId="1504B9CA"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EC9AAE7F9849A41A369FEFE8260E911"/>
        </w:placeholder>
      </w:sdtPr>
      <w:sdtEndPr/>
      <w:sdtContent>
        <w:p w14:paraId="3BE0DCA4" w14:textId="0D375D3F" w:rsidR="008B4790" w:rsidRDefault="00DC52EA" w:rsidP="008B4790">
          <w:pPr>
            <w:spacing w:before="240" w:after="0" w:line="276" w:lineRule="auto"/>
            <w:ind w:left="360"/>
          </w:pPr>
          <w:r w:rsidRPr="008B4790">
            <w:rPr>
              <w:rFonts w:ascii="Buckeye Serif 2" w:hAnsi="Buckeye Serif 2"/>
            </w:rPr>
            <w:fldChar w:fldCharType="begin">
              <w:ffData>
                <w:name w:val="Text17"/>
                <w:enabled/>
                <w:calcOnExit w:val="0"/>
                <w:textInput>
                  <w:default w:val="Steps to Select Officers"/>
                </w:textInput>
              </w:ffData>
            </w:fldChar>
          </w:r>
          <w:bookmarkStart w:id="16" w:name="Text17"/>
          <w:r w:rsidRPr="008B4790">
            <w:rPr>
              <w:rFonts w:ascii="Buckeye Serif 2" w:hAnsi="Buckeye Serif 2"/>
            </w:rPr>
            <w:instrText xml:space="preserve"> FORMTEXT </w:instrText>
          </w:r>
          <w:r>
            <w:rPr>
              <w:rFonts w:ascii="Buckeye Serif 2" w:hAnsi="Buckeye Serif 2"/>
            </w:rPr>
          </w:r>
          <w:r w:rsidRPr="008B4790">
            <w:rPr>
              <w:rFonts w:ascii="Buckeye Serif 2" w:hAnsi="Buckeye Serif 2"/>
            </w:rPr>
            <w:fldChar w:fldCharType="separate"/>
          </w:r>
          <w:r w:rsidR="008B4790">
            <w:rPr>
              <w:rFonts w:ascii="Buckeye Serif 2" w:hAnsi="Buckeye Serif 2"/>
            </w:rPr>
            <w:t xml:space="preserve">1. </w:t>
          </w:r>
          <w:r w:rsidR="008B4790" w:rsidRPr="008B4790">
            <w:t xml:space="preserve"> </w:t>
          </w:r>
          <w:r w:rsidR="008B4790">
            <w:t>Elections for office positions will be held annually and will require a majority vote for appointment to an office by any active members.</w:t>
          </w:r>
        </w:p>
        <w:p w14:paraId="3C7D414A" w14:textId="6976CA2F" w:rsidR="008B4790" w:rsidRDefault="008B4790" w:rsidP="008B4790">
          <w:pPr>
            <w:spacing w:before="240" w:after="0" w:line="276" w:lineRule="auto"/>
            <w:ind w:left="360"/>
          </w:pPr>
          <w:r>
            <w:t xml:space="preserve">2.  </w:t>
          </w:r>
          <w:r>
            <w:t>Elections will require a majority vote for appointment to an office.</w:t>
          </w:r>
        </w:p>
        <w:p w14:paraId="2C3E9930" w14:textId="23632090" w:rsidR="008B4790" w:rsidRDefault="008B4790" w:rsidP="008B4790">
          <w:pPr>
            <w:spacing w:before="240" w:after="0" w:line="276" w:lineRule="auto"/>
            <w:ind w:left="360"/>
          </w:pPr>
          <w:r>
            <w:t xml:space="preserve">3. </w:t>
          </w:r>
          <w:r>
            <w:t xml:space="preserve">In the event of the vote resulting in a tie, final selection for the appointment will be deferred to a majority vote among the current executive board. </w:t>
          </w:r>
        </w:p>
        <w:p w14:paraId="7158483B" w14:textId="78879017" w:rsidR="00D559E8" w:rsidRDefault="008B4790" w:rsidP="0006656A">
          <w:pPr>
            <w:rPr>
              <w:rFonts w:ascii="Buckeye Serif 2" w:hAnsi="Buckeye Serif 2"/>
            </w:rPr>
          </w:pP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DC52EA">
            <w:rPr>
              <w:rFonts w:ascii="Buckeye Serif 2" w:hAnsi="Buckeye Serif 2"/>
            </w:rPr>
            <w:fldChar w:fldCharType="end"/>
          </w:r>
        </w:p>
        <w:bookmarkEnd w:id="16" w:displacedByCustomXml="next"/>
      </w:sdtContent>
    </w:sdt>
    <w:p w14:paraId="62D7F512"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EC9AAE7F9849A41A369FEFE8260E911"/>
        </w:placeholder>
      </w:sdtPr>
      <w:sdtEndPr/>
      <w:sdtContent>
        <w:p w14:paraId="59061583" w14:textId="77777777" w:rsidR="009265CD" w:rsidRDefault="00DC52EA" w:rsidP="009265CD">
          <w:pPr>
            <w:shd w:val="clear" w:color="auto" w:fill="FFFFFF"/>
            <w:spacing w:before="240" w:after="240" w:line="240" w:lineRule="auto"/>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265CD">
            <w:t>Officers shall be removed from office upon violation of active membership requirements, or failure to perform required duties as outlined in this constitution. Duties will be reviewed by the executive board and majority vote will be made to remove officers.</w:t>
          </w:r>
        </w:p>
        <w:p w14:paraId="11E19420" w14:textId="597419F4" w:rsidR="00676310" w:rsidRDefault="009265CD" w:rsidP="009265CD">
          <w:pPr>
            <w:rPr>
              <w:rFonts w:ascii="Buckeye Serif 2" w:hAnsi="Buckeye Serif 2"/>
            </w:rPr>
          </w:pPr>
          <w:r>
            <w:t xml:space="preserve">Any elected officer of the chapter may be removed from their position for cause. Cause for removal includes but is not limited </w:t>
          </w:r>
          <w:proofErr w:type="gramStart"/>
          <w:r>
            <w:t>to:</w:t>
          </w:r>
          <w:proofErr w:type="gramEnd"/>
          <w:r>
            <w:t xml:space="preserve">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 executive board in consultation with the organization’s advisor. Voting will take place within a 14-day period of reported cause</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DC52EA">
            <w:rPr>
              <w:rFonts w:ascii="Buckeye Serif 2" w:hAnsi="Buckeye Serif 2"/>
            </w:rPr>
            <w:fldChar w:fldCharType="end"/>
          </w:r>
        </w:p>
        <w:bookmarkEnd w:id="17" w:displacedByCustomXml="next"/>
      </w:sdtContent>
    </w:sdt>
    <w:p w14:paraId="15FC4846" w14:textId="77777777" w:rsidR="00676310" w:rsidRDefault="00676310" w:rsidP="0006656A">
      <w:pPr>
        <w:rPr>
          <w:rFonts w:ascii="Buckeye Serif 2" w:hAnsi="Buckeye Serif 2"/>
        </w:rPr>
      </w:pPr>
    </w:p>
    <w:p w14:paraId="0A6D6532"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1CFF8BF"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EC9AAE7F9849A41A369FEFE8260E911"/>
        </w:placeholder>
      </w:sdtPr>
      <w:sdtEndPr/>
      <w:sdtContent>
        <w:p w14:paraId="42867919" w14:textId="19BCAC1B"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618FD">
            <w:rPr>
              <w:rFonts w:ascii="Buckeye Serif 2" w:hAnsi="Buckeye Serif 2"/>
            </w:rPr>
            <w:t xml:space="preserve">If V.O.I.C.E </w:t>
          </w:r>
          <w:r w:rsidR="00D74F9B">
            <w:rPr>
              <w:rFonts w:ascii="Buckeye Serif 2" w:hAnsi="Buckeye Serif 2"/>
            </w:rPr>
            <w:t>and The Counselor's Education</w:t>
          </w:r>
          <w:r w:rsidR="002B395A">
            <w:rPr>
              <w:rFonts w:ascii="Buckeye Serif 2" w:hAnsi="Buckeye Serif 2"/>
            </w:rPr>
            <w:t xml:space="preserve">'s </w:t>
          </w:r>
          <w:r w:rsidR="00D74F9B">
            <w:rPr>
              <w:rFonts w:ascii="Buckeye Serif 2" w:hAnsi="Buckeye Serif 2"/>
            </w:rPr>
            <w:t xml:space="preserve">student body </w:t>
          </w:r>
          <w:r w:rsidR="00A618FD">
            <w:rPr>
              <w:rFonts w:ascii="Buckeye Serif 2" w:hAnsi="Buckeye Serif 2"/>
            </w:rPr>
            <w:t xml:space="preserve">is unable to </w:t>
          </w:r>
          <w:r w:rsidR="00247FCE">
            <w:rPr>
              <w:rFonts w:ascii="Buckeye Serif 2" w:hAnsi="Buckeye Serif 2"/>
            </w:rPr>
            <w:t xml:space="preserve">vote in a new leadership board due to lack of </w:t>
          </w:r>
          <w:r w:rsidR="006835E1">
            <w:rPr>
              <w:rFonts w:ascii="Buckeye Serif 2" w:hAnsi="Buckeye Serif 2"/>
            </w:rPr>
            <w:t xml:space="preserve">interest by incoming </w:t>
          </w:r>
          <w:proofErr w:type="gramStart"/>
          <w:r w:rsidR="006835E1">
            <w:rPr>
              <w:rFonts w:ascii="Buckeye Serif 2" w:hAnsi="Buckeye Serif 2"/>
            </w:rPr>
            <w:t>students</w:t>
          </w:r>
          <w:proofErr w:type="gramEnd"/>
          <w:r w:rsidR="006835E1">
            <w:rPr>
              <w:rFonts w:ascii="Buckeye Serif 2" w:hAnsi="Buckeye Serif 2"/>
            </w:rPr>
            <w:t xml:space="preserve"> then the organization will begin the dissolution process. </w:t>
          </w:r>
          <w:r>
            <w:rPr>
              <w:rFonts w:ascii="Buckeye Serif 2" w:hAnsi="Buckeye Serif 2"/>
            </w:rPr>
            <w:fldChar w:fldCharType="end"/>
          </w:r>
        </w:p>
        <w:bookmarkEnd w:id="18" w:displacedByCustomXml="next"/>
      </w:sdtContent>
    </w:sdt>
    <w:p w14:paraId="3BE0996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EC9AAE7F9849A41A369FEFE8260E911"/>
        </w:placeholder>
      </w:sdtPr>
      <w:sdtEndPr/>
      <w:sdtContent>
        <w:p w14:paraId="38D20DB4" w14:textId="27515F4D" w:rsidR="002636E4" w:rsidRDefault="00DC52EA" w:rsidP="002636E4">
          <w:pPr>
            <w:shd w:val="clear" w:color="auto" w:fill="FFFFFF"/>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636E4" w:rsidRPr="002636E4">
            <w:t xml:space="preserve"> </w:t>
          </w:r>
          <w:r w:rsidR="002636E4">
            <w:t>Upon the official dissolution of the organization, Student Activities staff must be contacted to remove organization information from website.</w:t>
          </w:r>
          <w:r w:rsidR="002636E4">
            <w:t xml:space="preserve"> If any assets </w:t>
          </w:r>
          <w:proofErr w:type="gramStart"/>
          <w:r w:rsidR="002636E4">
            <w:t>remain</w:t>
          </w:r>
          <w:proofErr w:type="gramEnd"/>
          <w:r w:rsidR="002636E4">
            <w:t xml:space="preserve"> they will be donated to a mental health </w:t>
          </w:r>
          <w:r w:rsidR="00A618FD">
            <w:t xml:space="preserve">non-profit organization after all debts have been settled. </w:t>
          </w:r>
        </w:p>
        <w:p w14:paraId="3269349F" w14:textId="6D647F1D" w:rsidR="00676310" w:rsidRDefault="002636E4" w:rsidP="0006656A">
          <w:pPr>
            <w:rPr>
              <w:rFonts w:ascii="Buckeye Serif 2" w:hAnsi="Buckeye Serif 2"/>
            </w:rPr>
          </w:pP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DC52EA">
            <w:rPr>
              <w:rFonts w:ascii="Buckeye Serif 2" w:hAnsi="Buckeye Serif 2"/>
            </w:rPr>
            <w:fldChar w:fldCharType="end"/>
          </w:r>
        </w:p>
        <w:bookmarkEnd w:id="19" w:displacedByCustomXml="next"/>
      </w:sdtContent>
    </w:sdt>
    <w:p w14:paraId="09148072" w14:textId="77777777" w:rsidR="00D72815" w:rsidRDefault="00D72815" w:rsidP="0006656A">
      <w:pPr>
        <w:rPr>
          <w:rFonts w:ascii="Buckeye Serif 2" w:hAnsi="Buckeye Serif 2"/>
        </w:rPr>
      </w:pPr>
    </w:p>
    <w:p w14:paraId="7290503B"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2562D7D4"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EC9AAE7F9849A41A369FEFE8260E911"/>
        </w:placeholder>
      </w:sdtPr>
      <w:sdtEndPr/>
      <w:sdtContent>
        <w:p w14:paraId="5BFEA52C" w14:textId="6DD3042B"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4333F" w:rsidRPr="00C4333F">
            <w:t xml:space="preserve"> </w:t>
          </w:r>
          <w:r w:rsidR="00C4333F">
            <w:t xml:space="preserve">An amendment may be proposed at any officer meeting or may be proposed in writing to the officers of the organization. Allocation of the meeting’s time for discussion shall be provided.  The proposal will be </w:t>
          </w:r>
          <w:r w:rsidR="00C4333F">
            <w:lastRenderedPageBreak/>
            <w:t>voted upon by officer members (present or not) to either ratify or reject the proposal. Decisions will be made based on a two-thirds majority ruling.</w:t>
          </w:r>
          <w:r w:rsidR="00C4333F">
            <w:rPr>
              <w:rFonts w:ascii="Buckeye Serif 2" w:hAnsi="Buckeye Serif 2"/>
            </w:rPr>
            <w:t> </w:t>
          </w:r>
          <w:r w:rsidR="00C4333F">
            <w:rPr>
              <w:rFonts w:ascii="Buckeye Serif 2" w:hAnsi="Buckeye Serif 2"/>
            </w:rPr>
            <w:t> </w:t>
          </w:r>
          <w:r w:rsidR="00C4333F">
            <w:rPr>
              <w:rFonts w:ascii="Buckeye Serif 2" w:hAnsi="Buckeye Serif 2"/>
            </w:rPr>
            <w:t> </w:t>
          </w:r>
          <w:r w:rsidR="00C4333F">
            <w:rPr>
              <w:rFonts w:ascii="Buckeye Serif 2" w:hAnsi="Buckeye Serif 2"/>
            </w:rPr>
            <w:t> </w:t>
          </w:r>
          <w:r w:rsidR="00C4333F">
            <w:rPr>
              <w:rFonts w:ascii="Buckeye Serif 2" w:hAnsi="Buckeye Serif 2"/>
            </w:rPr>
            <w:t>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1A77"/>
    <w:multiLevelType w:val="multilevel"/>
    <w:tmpl w:val="DC960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606621"/>
    <w:multiLevelType w:val="multilevel"/>
    <w:tmpl w:val="B4722BD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190177BD"/>
    <w:multiLevelType w:val="multilevel"/>
    <w:tmpl w:val="A642B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94299E"/>
    <w:multiLevelType w:val="multilevel"/>
    <w:tmpl w:val="8418EE6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15:restartNumberingAfterBreak="0">
    <w:nsid w:val="2CCB1AA4"/>
    <w:multiLevelType w:val="hybridMultilevel"/>
    <w:tmpl w:val="A4EEAB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902B4B"/>
    <w:multiLevelType w:val="hybridMultilevel"/>
    <w:tmpl w:val="459A7D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D31981"/>
    <w:multiLevelType w:val="multilevel"/>
    <w:tmpl w:val="2616626A"/>
    <w:lvl w:ilvl="0">
      <w:start w:val="1"/>
      <w:numFmt w:val="decimal"/>
      <w:lvlText w:val="%1)"/>
      <w:lvlJc w:val="left"/>
      <w:pPr>
        <w:ind w:left="720" w:hanging="360"/>
      </w:pPr>
      <w:rPr>
        <w:u w:val="none"/>
      </w:rPr>
    </w:lvl>
    <w:lvl w:ilvl="1">
      <w:start w:val="1"/>
      <w:numFmt w:val="decimal"/>
      <w:lvlText w:val="%2)"/>
      <w:lvlJc w:val="left"/>
      <w:pPr>
        <w:ind w:left="1440" w:hanging="360"/>
      </w:pPr>
      <w:rPr>
        <w:b/>
        <w:sz w:val="22"/>
        <w:szCs w:val="22"/>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E64500B"/>
    <w:multiLevelType w:val="multilevel"/>
    <w:tmpl w:val="F384A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1AD3124"/>
    <w:multiLevelType w:val="multilevel"/>
    <w:tmpl w:val="C9404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A7632F8"/>
    <w:multiLevelType w:val="multilevel"/>
    <w:tmpl w:val="2900365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 w15:restartNumberingAfterBreak="0">
    <w:nsid w:val="6C4C6346"/>
    <w:multiLevelType w:val="multilevel"/>
    <w:tmpl w:val="82A22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62716DF"/>
    <w:multiLevelType w:val="multilevel"/>
    <w:tmpl w:val="1D34C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67422F9"/>
    <w:multiLevelType w:val="multilevel"/>
    <w:tmpl w:val="D21E7B9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16cid:durableId="445927442">
    <w:abstractNumId w:val="8"/>
  </w:num>
  <w:num w:numId="2" w16cid:durableId="1265579800">
    <w:abstractNumId w:val="4"/>
  </w:num>
  <w:num w:numId="3" w16cid:durableId="761728951">
    <w:abstractNumId w:val="5"/>
  </w:num>
  <w:num w:numId="4" w16cid:durableId="345206971">
    <w:abstractNumId w:val="7"/>
  </w:num>
  <w:num w:numId="5" w16cid:durableId="1323200598">
    <w:abstractNumId w:val="1"/>
  </w:num>
  <w:num w:numId="6" w16cid:durableId="1465003821">
    <w:abstractNumId w:val="3"/>
  </w:num>
  <w:num w:numId="7" w16cid:durableId="1971737683">
    <w:abstractNumId w:val="9"/>
  </w:num>
  <w:num w:numId="8" w16cid:durableId="1914390302">
    <w:abstractNumId w:val="6"/>
  </w:num>
  <w:num w:numId="9" w16cid:durableId="856164470">
    <w:abstractNumId w:val="12"/>
  </w:num>
  <w:num w:numId="10" w16cid:durableId="1095058567">
    <w:abstractNumId w:val="10"/>
  </w:num>
  <w:num w:numId="11" w16cid:durableId="267783118">
    <w:abstractNumId w:val="2"/>
  </w:num>
  <w:num w:numId="12" w16cid:durableId="454644811">
    <w:abstractNumId w:val="0"/>
  </w:num>
  <w:num w:numId="13" w16cid:durableId="20725824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85"/>
    <w:rsid w:val="0006656A"/>
    <w:rsid w:val="00097F75"/>
    <w:rsid w:val="000E2CC4"/>
    <w:rsid w:val="000F1890"/>
    <w:rsid w:val="00100DC6"/>
    <w:rsid w:val="00135420"/>
    <w:rsid w:val="001409C8"/>
    <w:rsid w:val="00164DDB"/>
    <w:rsid w:val="001B3C9F"/>
    <w:rsid w:val="001E23DA"/>
    <w:rsid w:val="001E2445"/>
    <w:rsid w:val="001E5034"/>
    <w:rsid w:val="001F50CD"/>
    <w:rsid w:val="00247FCE"/>
    <w:rsid w:val="002621CF"/>
    <w:rsid w:val="00263661"/>
    <w:rsid w:val="002636E4"/>
    <w:rsid w:val="0029330E"/>
    <w:rsid w:val="002B395A"/>
    <w:rsid w:val="002C2FEA"/>
    <w:rsid w:val="00304E3C"/>
    <w:rsid w:val="003052D0"/>
    <w:rsid w:val="003556E0"/>
    <w:rsid w:val="003B1253"/>
    <w:rsid w:val="003C7563"/>
    <w:rsid w:val="003F54B0"/>
    <w:rsid w:val="00466F2B"/>
    <w:rsid w:val="00484D79"/>
    <w:rsid w:val="00507136"/>
    <w:rsid w:val="0055346C"/>
    <w:rsid w:val="0056280A"/>
    <w:rsid w:val="0056390F"/>
    <w:rsid w:val="0056621D"/>
    <w:rsid w:val="00571659"/>
    <w:rsid w:val="005F5356"/>
    <w:rsid w:val="006662A4"/>
    <w:rsid w:val="00676310"/>
    <w:rsid w:val="00676FEF"/>
    <w:rsid w:val="006835E1"/>
    <w:rsid w:val="007270AC"/>
    <w:rsid w:val="00755827"/>
    <w:rsid w:val="0075645C"/>
    <w:rsid w:val="007923E2"/>
    <w:rsid w:val="007D164B"/>
    <w:rsid w:val="007F158D"/>
    <w:rsid w:val="008350D9"/>
    <w:rsid w:val="0085167C"/>
    <w:rsid w:val="008619CF"/>
    <w:rsid w:val="0089388B"/>
    <w:rsid w:val="008B4790"/>
    <w:rsid w:val="008C6D79"/>
    <w:rsid w:val="00910F0E"/>
    <w:rsid w:val="00912771"/>
    <w:rsid w:val="009265CD"/>
    <w:rsid w:val="00991608"/>
    <w:rsid w:val="009B2B70"/>
    <w:rsid w:val="009B6ACE"/>
    <w:rsid w:val="00A336E9"/>
    <w:rsid w:val="00A618FD"/>
    <w:rsid w:val="00AD2758"/>
    <w:rsid w:val="00B73B03"/>
    <w:rsid w:val="00C022F5"/>
    <w:rsid w:val="00C35801"/>
    <w:rsid w:val="00C4333F"/>
    <w:rsid w:val="00C72AC6"/>
    <w:rsid w:val="00CD39E3"/>
    <w:rsid w:val="00CE4BA9"/>
    <w:rsid w:val="00CE6785"/>
    <w:rsid w:val="00D2012B"/>
    <w:rsid w:val="00D52DAF"/>
    <w:rsid w:val="00D53151"/>
    <w:rsid w:val="00D559E8"/>
    <w:rsid w:val="00D72815"/>
    <w:rsid w:val="00D72CDA"/>
    <w:rsid w:val="00D74F9B"/>
    <w:rsid w:val="00DC52EA"/>
    <w:rsid w:val="00DF7F9B"/>
    <w:rsid w:val="00E36E02"/>
    <w:rsid w:val="00E57856"/>
    <w:rsid w:val="00EB0E62"/>
    <w:rsid w:val="00EB7F83"/>
    <w:rsid w:val="00ED05FF"/>
    <w:rsid w:val="00F474DD"/>
    <w:rsid w:val="00F50B0F"/>
    <w:rsid w:val="00F57B33"/>
    <w:rsid w:val="00FA18A2"/>
    <w:rsid w:val="00FB7031"/>
    <w:rsid w:val="00FC2CD7"/>
    <w:rsid w:val="00FC3E19"/>
    <w:rsid w:val="00FE5152"/>
    <w:rsid w:val="00FF6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8F5A6"/>
  <w15:chartTrackingRefBased/>
  <w15:docId w15:val="{EC527E4D-0A23-A246-8F31-2E40F043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lissiathomas/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C9AAE7F9849A41A369FEFE8260E911"/>
        <w:category>
          <w:name w:val="General"/>
          <w:gallery w:val="placeholder"/>
        </w:category>
        <w:types>
          <w:type w:val="bbPlcHdr"/>
        </w:types>
        <w:behaviors>
          <w:behavior w:val="content"/>
        </w:behaviors>
        <w:guid w:val="{D3FDC91A-02B1-4E4F-B1D8-317E2395AD17}"/>
      </w:docPartPr>
      <w:docPartBody>
        <w:p w:rsidR="00EA475B" w:rsidRDefault="00EA475B">
          <w:pPr>
            <w:pStyle w:val="9EC9AAE7F9849A41A369FEFE8260E911"/>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5B"/>
    <w:rsid w:val="00991608"/>
    <w:rsid w:val="00EA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EC9AAE7F9849A41A369FEFE8260E911">
    <w:name w:val="9EC9AAE7F9849A41A369FEFE8260E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1</TotalTime>
  <Pages>6</Pages>
  <Words>1749</Words>
  <Characters>9972</Characters>
  <Application>Microsoft Office Word</Application>
  <DocSecurity>0</DocSecurity>
  <PresentationFormat>15|.DOCX</PresentationFormat>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Aalissia Thomas</dc:creator>
  <cp:keywords/>
  <dc:description/>
  <cp:lastModifiedBy>Thomas, Aalissia</cp:lastModifiedBy>
  <cp:revision>2</cp:revision>
  <dcterms:created xsi:type="dcterms:W3CDTF">2025-08-19T22:50:00Z</dcterms:created>
  <dcterms:modified xsi:type="dcterms:W3CDTF">2025-08-19T22:50:00Z</dcterms:modified>
</cp:coreProperties>
</file>