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A5FE3651DEF729489BD3FEBEF5047B73"/>
        </w:placeholder>
      </w:sdtPr>
      <w:sdtEndPr/>
      <w:sdtContent>
        <w:p w14:paraId="5B161F7B" w14:textId="77777777" w:rsidR="000C352B" w:rsidRPr="004D0FF2" w:rsidRDefault="000C352B" w:rsidP="003C36BC">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Pr>
              <w:rFonts w:ascii="Buckeye Serif 2" w:hAnsi="Buckeye Serif 2"/>
              <w:b/>
              <w:bCs/>
              <w:sz w:val="32"/>
              <w:szCs w:val="32"/>
            </w:rPr>
            <w:fldChar w:fldCharType="end"/>
          </w:r>
          <w:bookmarkEnd w:id="0"/>
          <w:r w:rsidRPr="004D0FF2">
            <w:rPr>
              <w:rFonts w:ascii="Buckeye Serif 2" w:hAnsi="Buckeye Serif 2"/>
              <w:b/>
              <w:bCs/>
              <w:sz w:val="32"/>
              <w:szCs w:val="32"/>
            </w:rPr>
            <w:t xml:space="preserve"> Counselors for Social Justice - The Ohio State University</w:t>
          </w:r>
        </w:p>
        <w:p w14:paraId="7AC2885F" w14:textId="77777777" w:rsidR="000C352B" w:rsidRDefault="000C352B" w:rsidP="003C36BC">
          <w:pPr>
            <w:jc w:val="center"/>
            <w:rPr>
              <w:rFonts w:ascii="Buckeye Serif 2" w:hAnsi="Buckeye Serif 2"/>
              <w:b/>
              <w:bCs/>
              <w:sz w:val="32"/>
              <w:szCs w:val="32"/>
            </w:rPr>
          </w:pPr>
          <w:r w:rsidRPr="004D0FF2">
            <w:rPr>
              <w:rFonts w:ascii="Buckeye Serif 2" w:hAnsi="Buckeye Serif 2"/>
              <w:b/>
              <w:bCs/>
              <w:sz w:val="32"/>
              <w:szCs w:val="32"/>
            </w:rPr>
            <w:t>Constitution</w:t>
          </w:r>
        </w:p>
      </w:sdtContent>
    </w:sdt>
    <w:p w14:paraId="13F6AAC9" w14:textId="77777777" w:rsidR="000C352B" w:rsidRDefault="000C352B" w:rsidP="003C36BC">
      <w:pPr>
        <w:jc w:val="center"/>
        <w:rPr>
          <w:rFonts w:ascii="Buckeye Serif 2" w:hAnsi="Buckeye Serif 2"/>
          <w:b/>
          <w:bCs/>
          <w:sz w:val="32"/>
          <w:szCs w:val="32"/>
        </w:rPr>
      </w:pPr>
      <w:r>
        <w:rPr>
          <w:rFonts w:ascii="Buckeye Serif 2" w:hAnsi="Buckeye Serif 2"/>
          <w:b/>
          <w:bCs/>
          <w:sz w:val="32"/>
          <w:szCs w:val="32"/>
        </w:rPr>
        <w:t>Student Organization Constitution</w:t>
      </w:r>
    </w:p>
    <w:p w14:paraId="7902A7AC" w14:textId="77777777" w:rsidR="000C352B" w:rsidRPr="00D559E8" w:rsidRDefault="000C352B" w:rsidP="003C36BC">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A5FE3651DEF729489BD3FEBEF5047B73"/>
        </w:placeholder>
      </w:sdtPr>
      <w:sdtEndPr/>
      <w:sdtContent>
        <w:p w14:paraId="75E77CB3" w14:textId="77777777" w:rsidR="000C352B" w:rsidRPr="00D559E8" w:rsidRDefault="000C352B" w:rsidP="003C36BC">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Pr="00D529DC">
            <w:rPr>
              <w:rFonts w:ascii="Buckeye Serif 2" w:hAnsi="Buckeye Serif 2"/>
              <w:noProof/>
            </w:rPr>
            <w:t>Counselors for Social Justice at The Ohio State University</w:t>
          </w:r>
          <w:r>
            <w:rPr>
              <w:rFonts w:ascii="Buckeye Serif 2" w:hAnsi="Buckeye Serif 2"/>
            </w:rPr>
            <w:fldChar w:fldCharType="end"/>
          </w:r>
        </w:p>
        <w:bookmarkEnd w:id="1" w:displacedByCustomXml="next"/>
      </w:sdtContent>
    </w:sdt>
    <w:p w14:paraId="4CA7CB99" w14:textId="77777777" w:rsidR="000C352B" w:rsidRDefault="000C352B" w:rsidP="003C36BC">
      <w:pPr>
        <w:rPr>
          <w:rFonts w:ascii="Buckeye Serif 2" w:hAnsi="Buckeye Serif 2"/>
          <w:b/>
          <w:bCs/>
        </w:rPr>
      </w:pPr>
    </w:p>
    <w:p w14:paraId="5C3A8E10" w14:textId="77777777" w:rsidR="000C352B" w:rsidRPr="00D559E8" w:rsidRDefault="000C352B" w:rsidP="003C36BC">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A5FE3651DEF729489BD3FEBEF5047B73"/>
        </w:placeholder>
      </w:sdtPr>
      <w:sdtEndPr/>
      <w:sdtContent>
        <w:p w14:paraId="4D68E1B7" w14:textId="77777777" w:rsidR="000C352B" w:rsidRPr="00D559E8" w:rsidRDefault="000C352B" w:rsidP="003C36BC">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Pr="00364CE3">
            <w:rPr>
              <w:rFonts w:ascii="Buckeye Serif 2" w:hAnsi="Buckeye Serif 2"/>
              <w:noProof/>
            </w:rPr>
            <w:t>Fostering an inclusive community through awareness, support, and activism.</w:t>
          </w:r>
          <w:r w:rsidRPr="00910F0E">
            <w:rPr>
              <w:rFonts w:ascii="Buckeye Serif 2" w:hAnsi="Buckeye Serif 2"/>
            </w:rPr>
            <w:fldChar w:fldCharType="end"/>
          </w:r>
        </w:p>
        <w:bookmarkEnd w:id="2" w:displacedByCustomXml="next"/>
      </w:sdtContent>
    </w:sdt>
    <w:p w14:paraId="4BA80485" w14:textId="77777777" w:rsidR="000C352B" w:rsidRDefault="000C352B" w:rsidP="003C36BC">
      <w:pPr>
        <w:rPr>
          <w:rFonts w:ascii="Buckeye Serif 2" w:hAnsi="Buckeye Serif 2"/>
          <w:b/>
          <w:bCs/>
        </w:rPr>
      </w:pPr>
    </w:p>
    <w:p w14:paraId="07C23065" w14:textId="77777777" w:rsidR="000C352B" w:rsidRPr="00D559E8" w:rsidRDefault="000C352B" w:rsidP="003C36BC">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3FC75082" w14:textId="77777777" w:rsidR="000C352B" w:rsidRPr="00D559E8" w:rsidRDefault="000C352B" w:rsidP="003C36BC">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5C685F72" w14:textId="77777777" w:rsidR="000C352B" w:rsidRDefault="00B463B9" w:rsidP="003C36BC">
      <w:pPr>
        <w:rPr>
          <w:rFonts w:ascii="Buckeye Serif 2" w:hAnsi="Buckeye Serif 2"/>
        </w:rPr>
      </w:pPr>
      <w:sdt>
        <w:sdtPr>
          <w:rPr>
            <w:rFonts w:ascii="Buckeye Serif 2" w:hAnsi="Buckeye Serif 2"/>
          </w:rPr>
          <w:alias w:val="Organization Name"/>
          <w:tag w:val="Organization Name"/>
          <w:id w:val="-1794356708"/>
          <w:placeholder>
            <w:docPart w:val="A5FE3651DEF729489BD3FEBEF5047B73"/>
          </w:placeholder>
        </w:sdtPr>
        <w:sdtEndPr/>
        <w:sdtContent>
          <w:bookmarkStart w:id="3" w:name="Text4"/>
          <w:r w:rsidR="000C352B" w:rsidRPr="006662A4">
            <w:rPr>
              <w:rFonts w:ascii="Buckeye Serif 2" w:hAnsi="Buckeye Serif 2"/>
            </w:rPr>
            <w:fldChar w:fldCharType="begin">
              <w:ffData>
                <w:name w:val="Text4"/>
                <w:enabled/>
                <w:calcOnExit w:val="0"/>
                <w:textInput>
                  <w:default w:val="Organization Name"/>
                  <w:format w:val="TITLE CASE"/>
                </w:textInput>
              </w:ffData>
            </w:fldChar>
          </w:r>
          <w:r w:rsidR="000C352B" w:rsidRPr="006662A4">
            <w:rPr>
              <w:rFonts w:ascii="Buckeye Serif 2" w:hAnsi="Buckeye Serif 2"/>
            </w:rPr>
            <w:instrText xml:space="preserve"> FORMTEXT </w:instrText>
          </w:r>
          <w:r w:rsidR="000C352B" w:rsidRPr="006662A4">
            <w:rPr>
              <w:rFonts w:ascii="Buckeye Serif 2" w:hAnsi="Buckeye Serif 2"/>
            </w:rPr>
          </w:r>
          <w:r w:rsidR="000C352B" w:rsidRPr="006662A4">
            <w:rPr>
              <w:rFonts w:ascii="Buckeye Serif 2" w:hAnsi="Buckeye Serif 2"/>
            </w:rPr>
            <w:fldChar w:fldCharType="separate"/>
          </w:r>
          <w:r w:rsidR="000C352B" w:rsidRPr="00A321FF">
            <w:rPr>
              <w:rFonts w:ascii="Buckeye Serif 2" w:hAnsi="Buckeye Serif 2"/>
              <w:noProof/>
            </w:rPr>
            <w:t>Counselors for Social Justice at The Ohio State University</w:t>
          </w:r>
          <w:r w:rsidR="000C352B" w:rsidRPr="006662A4">
            <w:rPr>
              <w:rFonts w:ascii="Buckeye Serif 2" w:hAnsi="Buckeye Serif 2"/>
            </w:rPr>
            <w:t xml:space="preserve"> </w:t>
          </w:r>
          <w:r w:rsidR="000C352B" w:rsidRPr="006662A4">
            <w:rPr>
              <w:rFonts w:ascii="Buckeye Serif 2" w:hAnsi="Buckeye Serif 2"/>
            </w:rPr>
            <w:fldChar w:fldCharType="end"/>
          </w:r>
          <w:bookmarkEnd w:id="3"/>
        </w:sdtContent>
      </w:sdt>
      <w:r w:rsidR="000C352B" w:rsidRPr="006662A4">
        <w:rPr>
          <w:rFonts w:ascii="Buckeye Serif 2" w:hAnsi="Buckeye Serif 2"/>
        </w:rPr>
        <w:t xml:space="preserve"> </w:t>
      </w:r>
      <w:r w:rsidR="000C352B" w:rsidRPr="006662A4">
        <w:rPr>
          <w:rFonts w:ascii="Buckeye Serif 2" w:hAnsi="Buckeye Serif 2"/>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2B22788C" w14:textId="77777777" w:rsidR="000C352B" w:rsidRPr="00D559E8" w:rsidRDefault="000C352B" w:rsidP="003C36BC">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63B98FE6" w14:textId="1B95151F" w:rsidR="000C352B" w:rsidRDefault="000C352B" w:rsidP="003C36BC">
      <w:pPr>
        <w:rPr>
          <w:rFonts w:ascii="Buckeye Serif 2" w:hAnsi="Buckeye Serif 2"/>
        </w:rPr>
      </w:pPr>
      <w:r w:rsidRPr="006662A4">
        <w:rPr>
          <w:rFonts w:ascii="Buckeye Serif 2" w:hAnsi="Buckeye Serif 2"/>
        </w:rPr>
        <w:fldChar w:fldCharType="begin">
          <w:ffData>
            <w:name w:val="Text5"/>
            <w:enabled/>
            <w:calcOnExit w:val="0"/>
            <w:textInput>
              <w:default w:val="Organization Name"/>
              <w:format w:val="TITLE CASE"/>
            </w:textInput>
          </w:ffData>
        </w:fldChar>
      </w:r>
      <w:sdt>
        <w:sdtPr>
          <w:rPr>
            <w:rFonts w:ascii="Buckeye Serif 2" w:hAnsi="Buckeye Serif 2"/>
          </w:rPr>
          <w:alias w:val="Organization Name"/>
          <w:tag w:val="Organization Name"/>
          <w:id w:val="-1950696087"/>
          <w:placeholder>
            <w:docPart w:val="A5FE3651DEF729489BD3FEBEF5047B73"/>
          </w:placeholder>
        </w:sdtPr>
        <w:sdtEndPr/>
        <w:sdtContent>
          <w:bookmarkStart w:id="4" w:name="Text5"/>
          <w:r w:rsidRPr="006662A4">
            <w:rPr>
              <w:rFonts w:ascii="Buckeye Serif 2" w:hAnsi="Buckeye Serif 2"/>
            </w:rPr>
            <w:instrText xml:space="preserve"> FORMTEXT </w:instrText>
          </w:r>
          <w:r w:rsidRPr="006662A4">
            <w:rPr>
              <w:rFonts w:ascii="Buckeye Serif 2" w:hAnsi="Buckeye Serif 2"/>
            </w:rPr>
          </w:r>
          <w:r w:rsidRPr="006662A4">
            <w:rPr>
              <w:rFonts w:ascii="Buckeye Serif 2" w:hAnsi="Buckeye Serif 2"/>
            </w:rPr>
            <w:fldChar w:fldCharType="separate"/>
          </w:r>
        </w:sdtContent>
      </w:sdt>
      <w:sdt>
        <w:sdtPr>
          <w:rPr>
            <w:rFonts w:ascii="Buckeye Serif 2" w:hAnsi="Buckeye Serif 2"/>
          </w:rPr>
          <w:alias w:val="Organization Name"/>
          <w:tag w:val="Organization Name"/>
          <w:id w:val="-612523430"/>
          <w:placeholder>
            <w:docPart w:val="0689171E1CD10E478FBAC6BCD171D391"/>
          </w:placeholder>
        </w:sdtPr>
        <w:sdtEndPr/>
        <w:sdtContent>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Pr="00D529DC">
            <w:rPr>
              <w:rFonts w:ascii="Buckeye Serif 2" w:hAnsi="Buckeye Serif 2"/>
              <w:noProof/>
            </w:rPr>
            <w:t>Counselors for Social Justice at The Ohio State University</w:t>
          </w:r>
          <w:r>
            <w:rPr>
              <w:rFonts w:ascii="Buckeye Serif 2" w:hAnsi="Buckeye Serif 2"/>
            </w:rPr>
            <w:fldChar w:fldCharType="end"/>
          </w:r>
          <w:r>
            <w:rPr>
              <w:rFonts w:ascii="Buckeye Serif 2" w:hAnsi="Buckeye Serif 2"/>
            </w:rPr>
            <w:t xml:space="preserve"> </w:t>
          </w:r>
          <w:r w:rsidRPr="006662A4">
            <w:rPr>
              <w:rFonts w:ascii="Buckeye Serif 2" w:hAnsi="Buckeye Serif 2"/>
            </w:rPr>
            <w:fldChar w:fldCharType="end"/>
          </w:r>
          <w:bookmarkEnd w:id="4"/>
        </w:sdtContent>
      </w:sdt>
      <w:r w:rsidR="00690349">
        <w:rPr>
          <w:rFonts w:ascii="Buckeye Serif 2" w:hAnsi="Buckeye Serif 2"/>
        </w:rPr>
        <w:t xml:space="preserve"> </w:t>
      </w:r>
      <w:r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60D267C2" w14:textId="77777777" w:rsidR="000C352B" w:rsidRPr="006662A4" w:rsidRDefault="000C352B" w:rsidP="003C36BC">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t>Bylaws</w:t>
      </w:r>
    </w:p>
    <w:p w14:paraId="2FAA5948" w14:textId="41580FC4" w:rsidR="000C352B" w:rsidRPr="00EB7F83" w:rsidRDefault="000C352B" w:rsidP="003C36BC">
      <w:pPr>
        <w:rPr>
          <w:rFonts w:ascii="Buckeye Serif 2" w:hAnsi="Buckeye Serif 2"/>
        </w:rPr>
      </w:pPr>
      <w:r w:rsidRPr="006662A4">
        <w:rPr>
          <w:rFonts w:ascii="Buckeye Serif 2" w:hAnsi="Buckeye Serif 2"/>
        </w:rPr>
        <w:fldChar w:fldCharType="begin">
          <w:ffData>
            <w:name w:val="Text6"/>
            <w:enabled/>
            <w:calcOnExit w:val="0"/>
            <w:textInput>
              <w:default w:val="Organization Name"/>
              <w:format w:val="TITLE CASE"/>
            </w:textInput>
          </w:ffData>
        </w:fldChar>
      </w:r>
      <w:sdt>
        <w:sdtPr>
          <w:rPr>
            <w:rFonts w:ascii="Buckeye Serif 2" w:hAnsi="Buckeye Serif 2"/>
          </w:rPr>
          <w:alias w:val="Organization Name"/>
          <w:tag w:val="Organization"/>
          <w:id w:val="1232279223"/>
          <w:placeholder>
            <w:docPart w:val="A5FE3651DEF729489BD3FEBEF5047B73"/>
          </w:placeholder>
        </w:sdtPr>
        <w:sdtEndPr/>
        <w:sdtContent>
          <w:bookmarkStart w:id="5" w:name="Text6"/>
          <w:r w:rsidRPr="006662A4">
            <w:rPr>
              <w:rFonts w:ascii="Buckeye Serif 2" w:hAnsi="Buckeye Serif 2"/>
            </w:rPr>
            <w:instrText xml:space="preserve"> FORMTEXT </w:instrText>
          </w:r>
          <w:r w:rsidRPr="006662A4">
            <w:rPr>
              <w:rFonts w:ascii="Buckeye Serif 2" w:hAnsi="Buckeye Serif 2"/>
            </w:rPr>
          </w:r>
          <w:r w:rsidRPr="006662A4">
            <w:rPr>
              <w:rFonts w:ascii="Buckeye Serif 2" w:hAnsi="Buckeye Serif 2"/>
            </w:rPr>
            <w:fldChar w:fldCharType="separate"/>
          </w:r>
        </w:sdtContent>
      </w:sdt>
      <w:sdt>
        <w:sdtPr>
          <w:rPr>
            <w:rFonts w:ascii="Buckeye Serif 2" w:hAnsi="Buckeye Serif 2"/>
          </w:rPr>
          <w:alias w:val="Organization Name"/>
          <w:tag w:val="Organization Name"/>
          <w:id w:val="-1638710154"/>
          <w:placeholder>
            <w:docPart w:val="E170374204EF084AA90581593C64BA21"/>
          </w:placeholder>
        </w:sdtPr>
        <w:sdtEndPr/>
        <w:sdtContent>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Pr="00D529DC">
            <w:rPr>
              <w:rFonts w:ascii="Buckeye Serif 2" w:hAnsi="Buckeye Serif 2"/>
              <w:noProof/>
            </w:rPr>
            <w:t>Counselors for Social Justice at The Ohio State University</w:t>
          </w:r>
          <w:r>
            <w:rPr>
              <w:rFonts w:ascii="Buckeye Serif 2" w:hAnsi="Buckeye Serif 2"/>
            </w:rPr>
            <w:fldChar w:fldCharType="end"/>
          </w:r>
          <w:r>
            <w:rPr>
              <w:rFonts w:ascii="Buckeye Serif 2" w:hAnsi="Buckeye Serif 2"/>
            </w:rPr>
            <w:t xml:space="preserve"> </w:t>
          </w:r>
          <w:r w:rsidRPr="006662A4">
            <w:rPr>
              <w:rFonts w:ascii="Buckeye Serif 2" w:hAnsi="Buckeye Serif 2"/>
            </w:rPr>
            <w:fldChar w:fldCharType="end"/>
          </w:r>
          <w:bookmarkEnd w:id="5"/>
        </w:sdtContent>
      </w:sdt>
      <w:r w:rsidR="00690349">
        <w:rPr>
          <w:rFonts w:ascii="Buckeye Serif 2" w:hAnsi="Buckeye Serif 2"/>
        </w:rPr>
        <w:t xml:space="preserve"> </w:t>
      </w:r>
      <w:r w:rsidRPr="006662A4">
        <w:rPr>
          <w:rFonts w:ascii="Buckeye Serif 2" w:hAnsi="Buckeye Serif 2"/>
          <w:i/>
          <w:iCs/>
        </w:rPr>
        <w:t>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352FF553" w14:textId="77777777" w:rsidR="000C352B" w:rsidRDefault="000C352B" w:rsidP="003C36BC">
      <w:pPr>
        <w:rPr>
          <w:rFonts w:ascii="Buckeye Serif 2" w:hAnsi="Buckeye Serif 2"/>
          <w:b/>
          <w:bCs/>
        </w:rPr>
      </w:pPr>
    </w:p>
    <w:p w14:paraId="0BE346A6" w14:textId="77777777" w:rsidR="000C352B" w:rsidRPr="00D559E8" w:rsidRDefault="000C352B" w:rsidP="003C36BC">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18A53DD5" w14:textId="2292B141" w:rsidR="00F1282B" w:rsidRPr="00F1282B" w:rsidRDefault="000C352B" w:rsidP="00F1282B">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p w14:paraId="1641DFAF" w14:textId="622063B3" w:rsidR="00F1282B" w:rsidRPr="009B1E41" w:rsidRDefault="00F1282B" w:rsidP="00690349">
      <w:pPr>
        <w:pStyle w:val="ListParagraph"/>
        <w:numPr>
          <w:ilvl w:val="0"/>
          <w:numId w:val="2"/>
        </w:numPr>
        <w:rPr>
          <w:rFonts w:ascii="Buckeye Serif 2" w:hAnsi="Buckeye Serif 2"/>
        </w:rPr>
      </w:pPr>
      <w:r w:rsidRPr="009B1E41">
        <w:rPr>
          <w:rFonts w:ascii="Buckeye Serif 2" w:hAnsi="Buckeye Serif 2"/>
        </w:rPr>
        <w:t>Student Members: A student engaged in study at The Ohio State University may be admitted as an active student member. Student members must remain in good academic standing with The Ohio State University. Membership is open on a rolling basis.</w:t>
      </w:r>
    </w:p>
    <w:p w14:paraId="782F051A" w14:textId="45C24BCD" w:rsidR="00F1282B" w:rsidRPr="009B1E41" w:rsidRDefault="00F1282B" w:rsidP="00690349">
      <w:pPr>
        <w:pStyle w:val="ListParagraph"/>
        <w:numPr>
          <w:ilvl w:val="0"/>
          <w:numId w:val="2"/>
        </w:numPr>
        <w:rPr>
          <w:rFonts w:ascii="Buckeye Serif 2" w:hAnsi="Buckeye Serif 2"/>
        </w:rPr>
      </w:pPr>
      <w:r w:rsidRPr="009B1E41">
        <w:rPr>
          <w:rFonts w:ascii="Buckeye Serif 2" w:hAnsi="Buckeye Serif 2"/>
        </w:rPr>
        <w:t>Faculty Members: The Ohio State University’s Counselor Education Program faculty may be admitted as active faculty members upon application and endorsement by this organization’s faculty advisor. Membership is open on a rolling basis.</w:t>
      </w:r>
    </w:p>
    <w:p w14:paraId="2D6AE7B2" w14:textId="19BD6DB1" w:rsidR="00F1282B" w:rsidRPr="009B1E41" w:rsidRDefault="00F1282B" w:rsidP="00690349">
      <w:pPr>
        <w:pStyle w:val="ListParagraph"/>
        <w:numPr>
          <w:ilvl w:val="0"/>
          <w:numId w:val="2"/>
        </w:numPr>
        <w:rPr>
          <w:rFonts w:ascii="Buckeye Serif 2" w:hAnsi="Buckeye Serif 2"/>
        </w:rPr>
      </w:pPr>
      <w:r w:rsidRPr="009B1E41">
        <w:rPr>
          <w:rFonts w:ascii="Buckeye Serif 2" w:hAnsi="Buckeye Serif 2"/>
        </w:rPr>
        <w:t>Alumni Members: An alumnus of The Ohio State University’s Counselor Education Program who was an active member of CSJ for at least one semester may be admitted as an alumni member upon graduation from the University. Alumni members may hold membership only if they meet the requirements and duties of active membership. Membership is open on a rolling basis.</w:t>
      </w:r>
    </w:p>
    <w:p w14:paraId="5953C194" w14:textId="3FDD617E" w:rsidR="000C352B" w:rsidRPr="005D082B" w:rsidRDefault="000C352B" w:rsidP="005D082B">
      <w:pPr>
        <w:pStyle w:val="NormalWeb"/>
        <w:spacing w:before="0" w:beforeAutospacing="0" w:after="0" w:afterAutospacing="0"/>
        <w:textAlignment w:val="baseline"/>
      </w:pPr>
    </w:p>
    <w:p w14:paraId="7D363217" w14:textId="77777777" w:rsidR="000C352B" w:rsidRDefault="000C352B" w:rsidP="003C36BC">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p w14:paraId="4B36369A" w14:textId="393C1053" w:rsidR="003A4F64" w:rsidRPr="00D559E8" w:rsidRDefault="003A4F64" w:rsidP="003C36BC">
      <w:pPr>
        <w:rPr>
          <w:rFonts w:ascii="Buckeye Serif 2" w:hAnsi="Buckeye Serif 2"/>
          <w:b/>
          <w:bCs/>
        </w:rPr>
      </w:pPr>
      <w:r>
        <w:rPr>
          <w:rFonts w:ascii="Buckeye Serif 2" w:hAnsi="Buckeye Serif 2"/>
          <w:b/>
          <w:bCs/>
        </w:rPr>
        <w:t>Steps to Gain Membership:</w:t>
      </w:r>
    </w:p>
    <w:sdt>
      <w:sdtPr>
        <w:alias w:val="Member Selection"/>
        <w:tag w:val="Member Selection"/>
        <w:id w:val="1971324764"/>
        <w:placeholder>
          <w:docPart w:val="A5FE3651DEF729489BD3FEBEF5047B73"/>
        </w:placeholder>
      </w:sdtPr>
      <w:sdtEndPr/>
      <w:sdtContent>
        <w:p w14:paraId="048F10D1" w14:textId="779B1993" w:rsidR="002060BA" w:rsidRPr="009B1E41" w:rsidRDefault="002060BA" w:rsidP="00690349">
          <w:pPr>
            <w:pStyle w:val="ListParagraph"/>
            <w:numPr>
              <w:ilvl w:val="0"/>
              <w:numId w:val="3"/>
            </w:numPr>
            <w:rPr>
              <w:rFonts w:ascii="Buckeye Serif 2" w:hAnsi="Buckeye Serif 2"/>
            </w:rPr>
          </w:pPr>
          <w:r w:rsidRPr="009B1E41">
            <w:rPr>
              <w:rFonts w:ascii="Buckeye Serif 2" w:hAnsi="Buckeye Serif 2"/>
            </w:rPr>
            <w:t>Membership is open to all currently enrolled students and active faculty at The Ohio State University, regardless of program or academic level.</w:t>
          </w:r>
        </w:p>
        <w:p w14:paraId="7F84C763" w14:textId="78878306" w:rsidR="002060BA" w:rsidRPr="009B1E41" w:rsidRDefault="002060BA" w:rsidP="00690349">
          <w:pPr>
            <w:pStyle w:val="ListParagraph"/>
            <w:numPr>
              <w:ilvl w:val="0"/>
              <w:numId w:val="3"/>
            </w:numPr>
            <w:rPr>
              <w:rFonts w:ascii="Buckeye Serif 2" w:hAnsi="Buckeye Serif 2"/>
            </w:rPr>
          </w:pPr>
          <w:r w:rsidRPr="009B1E41">
            <w:rPr>
              <w:rFonts w:ascii="Buckeye Serif 2" w:hAnsi="Buckeye Serif 2"/>
            </w:rPr>
            <w:t>To maintain active membership status, individuals must:</w:t>
          </w:r>
        </w:p>
        <w:p w14:paraId="23E21A47" w14:textId="56E9B71A" w:rsidR="002060BA" w:rsidRPr="009B1E41" w:rsidRDefault="002060BA" w:rsidP="00690349">
          <w:pPr>
            <w:pStyle w:val="ListParagraph"/>
            <w:numPr>
              <w:ilvl w:val="1"/>
              <w:numId w:val="3"/>
            </w:numPr>
            <w:rPr>
              <w:rFonts w:ascii="Buckeye Serif 2" w:hAnsi="Buckeye Serif 2"/>
            </w:rPr>
          </w:pPr>
          <w:r w:rsidRPr="009B1E41">
            <w:rPr>
              <w:rFonts w:ascii="Buckeye Serif 2" w:hAnsi="Buckeye Serif 2"/>
            </w:rPr>
            <w:t>Attend at least one (1) general meeting per academic semester.</w:t>
          </w:r>
        </w:p>
        <w:p w14:paraId="3416CC44" w14:textId="3DEEEAE1" w:rsidR="002060BA" w:rsidRPr="009B1E41" w:rsidRDefault="002060BA" w:rsidP="00690349">
          <w:pPr>
            <w:pStyle w:val="ListParagraph"/>
            <w:numPr>
              <w:ilvl w:val="1"/>
              <w:numId w:val="3"/>
            </w:numPr>
            <w:rPr>
              <w:rFonts w:ascii="Buckeye Serif 2" w:hAnsi="Buckeye Serif 2"/>
            </w:rPr>
          </w:pPr>
          <w:r w:rsidRPr="009B1E41">
            <w:rPr>
              <w:rFonts w:ascii="Buckeye Serif 2" w:hAnsi="Buckeye Serif 2"/>
            </w:rPr>
            <w:t>Have a demonstrated interest in the field of counseling or a closely related discipline. While preference is given to students enrolled in the Counselor Education program or practicing professionals in the counseling field, all interested students are welcome to participate.</w:t>
          </w:r>
        </w:p>
        <w:p w14:paraId="232C88B4" w14:textId="36333531" w:rsidR="000C352B" w:rsidRPr="009B1E41" w:rsidRDefault="002060BA" w:rsidP="00690349">
          <w:pPr>
            <w:pStyle w:val="ListParagraph"/>
            <w:numPr>
              <w:ilvl w:val="0"/>
              <w:numId w:val="3"/>
            </w:numPr>
            <w:rPr>
              <w:rFonts w:ascii="Buckeye Serif 2" w:hAnsi="Buckeye Serif 2"/>
            </w:rPr>
          </w:pPr>
          <w:r w:rsidRPr="009B1E41">
            <w:rPr>
              <w:rFonts w:ascii="Buckeye Serif 2" w:hAnsi="Buckeye Serif 2"/>
            </w:rPr>
            <w:t>Counselors for Social Justice will provide means for signing up to be an official member of the organization. Interested participants must complete a membership interest application, available through the organization’s leadership or official communication channels.</w:t>
          </w:r>
        </w:p>
      </w:sdtContent>
    </w:sdt>
    <w:p w14:paraId="7E852DE4" w14:textId="77777777" w:rsidR="000C352B" w:rsidRPr="00D559E8" w:rsidRDefault="000C352B" w:rsidP="003C36BC">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eastAsiaTheme="minorHAnsi" w:hAnsi="Buckeye Serif 2" w:cs="Times New Roman"/>
          <w:kern w:val="0"/>
          <w14:ligatures w14:val="none"/>
        </w:rPr>
        <w:alias w:val="Membership Timeline"/>
        <w:tag w:val="Membership Timeline"/>
        <w:id w:val="-1382087148"/>
        <w:placeholder>
          <w:docPart w:val="A5FE3651DEF729489BD3FEBEF5047B73"/>
        </w:placeholder>
      </w:sdtPr>
      <w:sdtEndPr>
        <w:rPr>
          <w:rFonts w:eastAsiaTheme="minorEastAsia"/>
        </w:rPr>
      </w:sdtEndPr>
      <w:sdtContent>
        <w:p w14:paraId="53493F0A" w14:textId="77777777" w:rsidR="00DD52AA" w:rsidRPr="00DD52AA" w:rsidRDefault="00DD52AA">
          <w:pPr>
            <w:rPr>
              <w:rFonts w:ascii="Buckeye Serif 2" w:eastAsiaTheme="minorHAnsi" w:hAnsi="Buckeye Serif 2"/>
            </w:rPr>
          </w:pPr>
          <w:r w:rsidRPr="00DD52AA">
            <w:rPr>
              <w:rFonts w:ascii="Buckeye Serif 2" w:eastAsiaTheme="minorHAnsi" w:hAnsi="Buckeye Serif 2"/>
            </w:rPr>
            <w:t>Application Timeline: Membership is open on a rolling basis.</w:t>
          </w:r>
        </w:p>
        <w:p w14:paraId="3439FCA9" w14:textId="3C043594" w:rsidR="000C352B" w:rsidRPr="00D559E8" w:rsidRDefault="00B463B9" w:rsidP="00DD52AA">
          <w:pPr>
            <w:pStyle w:val="NormalWeb"/>
            <w:spacing w:before="0" w:beforeAutospacing="0" w:after="0" w:afterAutospacing="0"/>
            <w:textAlignment w:val="baseline"/>
            <w:rPr>
              <w:rFonts w:ascii="Buckeye Serif 2" w:hAnsi="Buckeye Serif 2"/>
            </w:rPr>
          </w:pPr>
        </w:p>
      </w:sdtContent>
    </w:sdt>
    <w:p w14:paraId="2F9EB7A9" w14:textId="77777777" w:rsidR="000C352B" w:rsidRPr="00D559E8" w:rsidRDefault="000C352B" w:rsidP="003C36BC">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eastAsiaTheme="minorHAnsi" w:hAnsi="Buckeye Serif 2" w:cs="Times New Roman"/>
          <w:kern w:val="0"/>
          <w14:ligatures w14:val="none"/>
        </w:rPr>
        <w:alias w:val="Member Removal"/>
        <w:tag w:val="Member Removal"/>
        <w:id w:val="-1702700980"/>
        <w:placeholder>
          <w:docPart w:val="A5FE3651DEF729489BD3FEBEF5047B73"/>
        </w:placeholder>
      </w:sdtPr>
      <w:sdtEndPr>
        <w:rPr>
          <w:rFonts w:eastAsiaTheme="minorEastAsia"/>
        </w:rPr>
      </w:sdtEndPr>
      <w:sdtContent>
        <w:p w14:paraId="0BF29353" w14:textId="77777777" w:rsidR="00DD52AA" w:rsidRPr="00DD52AA" w:rsidRDefault="00DD52AA">
          <w:pPr>
            <w:rPr>
              <w:rFonts w:ascii="Buckeye Serif 2" w:eastAsiaTheme="minorHAnsi" w:hAnsi="Buckeye Serif 2"/>
            </w:rPr>
          </w:pPr>
          <w:r w:rsidRPr="00DD52AA">
            <w:rPr>
              <w:rFonts w:ascii="Buckeye Serif 2" w:eastAsiaTheme="minorHAnsi" w:hAnsi="Buckeye Serif 2"/>
            </w:rPr>
            <w:t>Removal Cause and Process: A member may be dropped from membership for any conduct that tends to injure CSJ or its reputation, or that violates principles stated in the ACA’s code of ethics, CSJ-OSU’s constitution, or university policy. Any member, officer, or the faculty advisor may submit a written request for the removal of a member to the Executive Board. This request must include specific reasons and any supporting evidence. The Executive Board (President, Vice President, Secretary, Treasurer, Action Chairs, Communications Director, Community Liaison and Advisor) will review the request and meet with the member in question to discuss the concerns. After reviewing all relevant information and allowing the member an opportunity to respond, the Executive Board, in consultation with the faculty advisor, will vote on the matter. A two-thirds majority vote of the Executive Board is required for removal.</w:t>
          </w:r>
        </w:p>
        <w:p w14:paraId="7C2F2583" w14:textId="740A963D" w:rsidR="000C352B" w:rsidRPr="0021651D" w:rsidRDefault="00B463B9" w:rsidP="00DD52AA">
          <w:pPr>
            <w:pStyle w:val="NormalWeb"/>
            <w:spacing w:before="0" w:beforeAutospacing="0" w:after="0" w:afterAutospacing="0"/>
            <w:textAlignment w:val="baseline"/>
            <w:rPr>
              <w:rFonts w:ascii="Buckeye Serif 2" w:hAnsi="Buckeye Serif 2"/>
            </w:rPr>
          </w:pPr>
        </w:p>
      </w:sdtContent>
    </w:sdt>
    <w:p w14:paraId="37BF01EF" w14:textId="77777777" w:rsidR="000C352B" w:rsidRPr="00D559E8" w:rsidRDefault="000C352B" w:rsidP="003C36BC">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35BA0484" w14:textId="77777777" w:rsidR="000C352B" w:rsidRDefault="000C352B" w:rsidP="003C36BC">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Advisor Duties and Responsibilities</w:t>
      </w:r>
    </w:p>
    <w:p w14:paraId="297A6020" w14:textId="1B4B14B2" w:rsidR="00D953EB" w:rsidRPr="00D953EB" w:rsidRDefault="00D953EB" w:rsidP="003C36BC">
      <w:pPr>
        <w:rPr>
          <w:rFonts w:ascii="Buckeye Serif 2" w:hAnsi="Buckeye Serif 2"/>
        </w:rPr>
      </w:pPr>
      <w:r w:rsidRPr="00D953EB">
        <w:rPr>
          <w:rFonts w:ascii="Buckeye Serif 2" w:hAnsi="Buckeye Serif 2"/>
        </w:rPr>
        <w:t>Role Description</w:t>
      </w:r>
    </w:p>
    <w:p w14:paraId="48BD669A" w14:textId="77777777" w:rsidR="005447C1" w:rsidRDefault="00C324E0" w:rsidP="00690349">
      <w:pPr>
        <w:pStyle w:val="ListParagraph"/>
        <w:numPr>
          <w:ilvl w:val="0"/>
          <w:numId w:val="4"/>
        </w:numPr>
        <w:rPr>
          <w:rFonts w:ascii="Buckeye Serif 2" w:hAnsi="Buckeye Serif 2"/>
        </w:rPr>
      </w:pPr>
      <w:r w:rsidRPr="009B1E41">
        <w:rPr>
          <w:rFonts w:ascii="Buckeye Serif 2" w:hAnsi="Buckeye Serif 2"/>
        </w:rPr>
        <w:t>Support the Mission and Vision</w:t>
      </w:r>
    </w:p>
    <w:p w14:paraId="64675404" w14:textId="77777777" w:rsidR="005447C1" w:rsidRDefault="00C324E0" w:rsidP="00690349">
      <w:pPr>
        <w:pStyle w:val="ListParagraph"/>
        <w:numPr>
          <w:ilvl w:val="1"/>
          <w:numId w:val="4"/>
        </w:numPr>
        <w:rPr>
          <w:rFonts w:ascii="Buckeye Serif 2" w:hAnsi="Buckeye Serif 2"/>
        </w:rPr>
      </w:pPr>
      <w:r w:rsidRPr="005447C1">
        <w:rPr>
          <w:rFonts w:ascii="Buckeye Serif 2" w:hAnsi="Buckeye Serif 2"/>
        </w:rPr>
        <w:t>Uphold and promote the goals, values, and mission of the organization.</w:t>
      </w:r>
    </w:p>
    <w:p w14:paraId="6277C349" w14:textId="0F1CF172" w:rsidR="00C324E0" w:rsidRPr="005447C1" w:rsidRDefault="00C324E0" w:rsidP="00690349">
      <w:pPr>
        <w:pStyle w:val="ListParagraph"/>
        <w:numPr>
          <w:ilvl w:val="1"/>
          <w:numId w:val="4"/>
        </w:numPr>
        <w:rPr>
          <w:rFonts w:ascii="Buckeye Serif 2" w:hAnsi="Buckeye Serif 2"/>
        </w:rPr>
      </w:pPr>
      <w:r w:rsidRPr="005447C1">
        <w:rPr>
          <w:rFonts w:ascii="Buckeye Serif 2" w:hAnsi="Buckeye Serif 2"/>
        </w:rPr>
        <w:t>Serve as a consistent resource and mentor for members and leadership.</w:t>
      </w:r>
    </w:p>
    <w:p w14:paraId="4C180937" w14:textId="77777777" w:rsidR="005447C1" w:rsidRDefault="00C324E0" w:rsidP="00690349">
      <w:pPr>
        <w:pStyle w:val="ListParagraph"/>
        <w:numPr>
          <w:ilvl w:val="0"/>
          <w:numId w:val="4"/>
        </w:numPr>
        <w:rPr>
          <w:rFonts w:ascii="Buckeye Serif 2" w:hAnsi="Buckeye Serif 2"/>
        </w:rPr>
      </w:pPr>
      <w:r w:rsidRPr="009B1E41">
        <w:rPr>
          <w:rFonts w:ascii="Buckeye Serif 2" w:hAnsi="Buckeye Serif 2"/>
        </w:rPr>
        <w:t>Provide Guidance to Leadership</w:t>
      </w:r>
    </w:p>
    <w:p w14:paraId="56DDAB37" w14:textId="77777777" w:rsidR="005447C1" w:rsidRDefault="00C324E0" w:rsidP="00690349">
      <w:pPr>
        <w:pStyle w:val="ListParagraph"/>
        <w:numPr>
          <w:ilvl w:val="1"/>
          <w:numId w:val="4"/>
        </w:numPr>
        <w:rPr>
          <w:rFonts w:ascii="Buckeye Serif 2" w:hAnsi="Buckeye Serif 2"/>
        </w:rPr>
      </w:pPr>
      <w:r w:rsidRPr="005447C1">
        <w:rPr>
          <w:rFonts w:ascii="Buckeye Serif 2" w:hAnsi="Buckeye Serif 2"/>
        </w:rPr>
        <w:t>Offer advice on organizational operations, planning, and leadership development.</w:t>
      </w:r>
    </w:p>
    <w:p w14:paraId="668D096F" w14:textId="7D08D4EE" w:rsidR="00C324E0" w:rsidRPr="005447C1" w:rsidRDefault="00C324E0" w:rsidP="00690349">
      <w:pPr>
        <w:pStyle w:val="ListParagraph"/>
        <w:numPr>
          <w:ilvl w:val="1"/>
          <w:numId w:val="4"/>
        </w:numPr>
        <w:rPr>
          <w:rFonts w:ascii="Buckeye Serif 2" w:hAnsi="Buckeye Serif 2"/>
        </w:rPr>
      </w:pPr>
      <w:r w:rsidRPr="005447C1">
        <w:rPr>
          <w:rFonts w:ascii="Buckeye Serif 2" w:hAnsi="Buckeye Serif 2"/>
        </w:rPr>
        <w:t>Serve as a sounding board for new ideas, initiatives, or challenges.</w:t>
      </w:r>
    </w:p>
    <w:p w14:paraId="1DAFECEA" w14:textId="77777777" w:rsidR="005447C1" w:rsidRDefault="00C324E0" w:rsidP="00690349">
      <w:pPr>
        <w:pStyle w:val="ListParagraph"/>
        <w:numPr>
          <w:ilvl w:val="0"/>
          <w:numId w:val="4"/>
        </w:numPr>
        <w:rPr>
          <w:rFonts w:ascii="Buckeye Serif 2" w:hAnsi="Buckeye Serif 2"/>
        </w:rPr>
      </w:pPr>
      <w:r w:rsidRPr="009B1E41">
        <w:rPr>
          <w:rFonts w:ascii="Buckeye Serif 2" w:hAnsi="Buckeye Serif 2"/>
        </w:rPr>
        <w:t>Promote Ethical and Inclusive Practices</w:t>
      </w:r>
    </w:p>
    <w:p w14:paraId="7184D7B3" w14:textId="77777777" w:rsidR="005447C1" w:rsidRDefault="00C324E0" w:rsidP="00690349">
      <w:pPr>
        <w:pStyle w:val="ListParagraph"/>
        <w:numPr>
          <w:ilvl w:val="1"/>
          <w:numId w:val="4"/>
        </w:numPr>
        <w:rPr>
          <w:rFonts w:ascii="Buckeye Serif 2" w:hAnsi="Buckeye Serif 2"/>
        </w:rPr>
      </w:pPr>
      <w:r w:rsidRPr="005447C1">
        <w:rPr>
          <w:rFonts w:ascii="Buckeye Serif 2" w:hAnsi="Buckeye Serif 2"/>
        </w:rPr>
        <w:t>Encourage a welcoming, inclusive, and respectful environment for all members.</w:t>
      </w:r>
    </w:p>
    <w:p w14:paraId="4141205F" w14:textId="59B435E7" w:rsidR="00C324E0" w:rsidRPr="005447C1" w:rsidRDefault="00C324E0" w:rsidP="00690349">
      <w:pPr>
        <w:pStyle w:val="ListParagraph"/>
        <w:numPr>
          <w:ilvl w:val="1"/>
          <w:numId w:val="4"/>
        </w:numPr>
        <w:rPr>
          <w:rFonts w:ascii="Buckeye Serif 2" w:hAnsi="Buckeye Serif 2"/>
        </w:rPr>
      </w:pPr>
      <w:r w:rsidRPr="005447C1">
        <w:rPr>
          <w:rFonts w:ascii="Buckeye Serif 2" w:hAnsi="Buckeye Serif 2"/>
        </w:rPr>
        <w:t>Guide the organization in adhering to school policies and ethical standards.</w:t>
      </w:r>
    </w:p>
    <w:p w14:paraId="1C256E85" w14:textId="77777777" w:rsidR="005447C1" w:rsidRDefault="00C324E0" w:rsidP="00690349">
      <w:pPr>
        <w:pStyle w:val="ListParagraph"/>
        <w:numPr>
          <w:ilvl w:val="0"/>
          <w:numId w:val="4"/>
        </w:numPr>
        <w:rPr>
          <w:rFonts w:ascii="Buckeye Serif 2" w:hAnsi="Buckeye Serif 2"/>
        </w:rPr>
      </w:pPr>
      <w:r w:rsidRPr="009B1E41">
        <w:rPr>
          <w:rFonts w:ascii="Buckeye Serif 2" w:hAnsi="Buckeye Serif 2"/>
        </w:rPr>
        <w:t>Support Organizational Development</w:t>
      </w:r>
    </w:p>
    <w:p w14:paraId="233ACADB" w14:textId="77777777" w:rsidR="005447C1" w:rsidRDefault="00C324E0" w:rsidP="00690349">
      <w:pPr>
        <w:pStyle w:val="ListParagraph"/>
        <w:numPr>
          <w:ilvl w:val="1"/>
          <w:numId w:val="4"/>
        </w:numPr>
        <w:rPr>
          <w:rFonts w:ascii="Buckeye Serif 2" w:hAnsi="Buckeye Serif 2"/>
        </w:rPr>
      </w:pPr>
      <w:r w:rsidRPr="005447C1">
        <w:rPr>
          <w:rFonts w:ascii="Buckeye Serif 2" w:hAnsi="Buckeye Serif 2"/>
        </w:rPr>
        <w:t>Encourage goal-setting, strategic planning, and reflective evaluation.</w:t>
      </w:r>
    </w:p>
    <w:p w14:paraId="40FACC14" w14:textId="1AA76783" w:rsidR="00C324E0" w:rsidRPr="005447C1" w:rsidRDefault="00C324E0" w:rsidP="00690349">
      <w:pPr>
        <w:pStyle w:val="ListParagraph"/>
        <w:numPr>
          <w:ilvl w:val="1"/>
          <w:numId w:val="4"/>
        </w:numPr>
        <w:rPr>
          <w:rFonts w:ascii="Buckeye Serif 2" w:hAnsi="Buckeye Serif 2"/>
        </w:rPr>
      </w:pPr>
      <w:r w:rsidRPr="005447C1">
        <w:rPr>
          <w:rFonts w:ascii="Buckeye Serif 2" w:hAnsi="Buckeye Serif 2"/>
        </w:rPr>
        <w:t>Promote leadership development opportunities for student members.</w:t>
      </w:r>
    </w:p>
    <w:p w14:paraId="0E2D6A36" w14:textId="77777777" w:rsidR="005447C1" w:rsidRDefault="00C324E0" w:rsidP="00690349">
      <w:pPr>
        <w:pStyle w:val="ListParagraph"/>
        <w:numPr>
          <w:ilvl w:val="0"/>
          <w:numId w:val="4"/>
        </w:numPr>
        <w:rPr>
          <w:rFonts w:ascii="Buckeye Serif 2" w:hAnsi="Buckeye Serif 2"/>
        </w:rPr>
      </w:pPr>
      <w:r w:rsidRPr="009B1E41">
        <w:rPr>
          <w:rFonts w:ascii="Buckeye Serif 2" w:hAnsi="Buckeye Serif 2"/>
        </w:rPr>
        <w:t>Mediate and Advise in Conflict Resolution</w:t>
      </w:r>
    </w:p>
    <w:p w14:paraId="4A54574E" w14:textId="77777777" w:rsidR="005447C1" w:rsidRDefault="00C324E0" w:rsidP="00690349">
      <w:pPr>
        <w:pStyle w:val="ListParagraph"/>
        <w:numPr>
          <w:ilvl w:val="1"/>
          <w:numId w:val="4"/>
        </w:numPr>
        <w:rPr>
          <w:rFonts w:ascii="Buckeye Serif 2" w:hAnsi="Buckeye Serif 2"/>
        </w:rPr>
      </w:pPr>
      <w:r w:rsidRPr="005447C1">
        <w:rPr>
          <w:rFonts w:ascii="Buckeye Serif 2" w:hAnsi="Buckeye Serif 2"/>
        </w:rPr>
        <w:t>Serve as a neutral party in the event of internal conflict or leadership concerns.</w:t>
      </w:r>
    </w:p>
    <w:p w14:paraId="257C63C0" w14:textId="1069EA75" w:rsidR="00C324E0" w:rsidRPr="005447C1" w:rsidRDefault="00C324E0" w:rsidP="00690349">
      <w:pPr>
        <w:pStyle w:val="ListParagraph"/>
        <w:numPr>
          <w:ilvl w:val="1"/>
          <w:numId w:val="4"/>
        </w:numPr>
        <w:rPr>
          <w:rFonts w:ascii="Buckeye Serif 2" w:hAnsi="Buckeye Serif 2"/>
        </w:rPr>
      </w:pPr>
      <w:r w:rsidRPr="005447C1">
        <w:rPr>
          <w:rFonts w:ascii="Buckeye Serif 2" w:hAnsi="Buckeye Serif 2"/>
        </w:rPr>
        <w:t>Assist in developing fair, respectful solutions aligned with the organization's constitution.</w:t>
      </w:r>
    </w:p>
    <w:p w14:paraId="1A204DC8" w14:textId="77777777" w:rsidR="005447C1" w:rsidRDefault="00C324E0" w:rsidP="00690349">
      <w:pPr>
        <w:pStyle w:val="ListParagraph"/>
        <w:numPr>
          <w:ilvl w:val="0"/>
          <w:numId w:val="4"/>
        </w:numPr>
        <w:rPr>
          <w:rFonts w:ascii="Buckeye Serif 2" w:hAnsi="Buckeye Serif 2"/>
        </w:rPr>
      </w:pPr>
      <w:r w:rsidRPr="009B1E41">
        <w:rPr>
          <w:rFonts w:ascii="Buckeye Serif 2" w:hAnsi="Buckeye Serif 2"/>
        </w:rPr>
        <w:t>Serve as a Liaison to the Institution</w:t>
      </w:r>
    </w:p>
    <w:p w14:paraId="55004C58" w14:textId="77777777" w:rsidR="005447C1" w:rsidRDefault="00C324E0" w:rsidP="00690349">
      <w:pPr>
        <w:pStyle w:val="ListParagraph"/>
        <w:numPr>
          <w:ilvl w:val="1"/>
          <w:numId w:val="4"/>
        </w:numPr>
        <w:rPr>
          <w:rFonts w:ascii="Buckeye Serif 2" w:hAnsi="Buckeye Serif 2"/>
        </w:rPr>
      </w:pPr>
      <w:r w:rsidRPr="005447C1">
        <w:rPr>
          <w:rFonts w:ascii="Buckeye Serif 2" w:hAnsi="Buckeye Serif 2"/>
        </w:rPr>
        <w:t>Act as a point of contact between the organization and the college/university.</w:t>
      </w:r>
    </w:p>
    <w:p w14:paraId="3C4C1BDD" w14:textId="1636F276" w:rsidR="000C352B" w:rsidRPr="005447C1" w:rsidRDefault="00C324E0" w:rsidP="00690349">
      <w:pPr>
        <w:pStyle w:val="ListParagraph"/>
        <w:numPr>
          <w:ilvl w:val="1"/>
          <w:numId w:val="4"/>
        </w:numPr>
        <w:rPr>
          <w:rFonts w:ascii="Buckeye Serif 2" w:hAnsi="Buckeye Serif 2"/>
        </w:rPr>
      </w:pPr>
      <w:r w:rsidRPr="005447C1">
        <w:rPr>
          <w:rFonts w:ascii="Buckeye Serif 2" w:hAnsi="Buckeye Serif 2"/>
        </w:rPr>
        <w:t>Stay informed of institutional policies that may affect the organization’s operations.</w:t>
      </w:r>
    </w:p>
    <w:p w14:paraId="227E388C" w14:textId="77777777" w:rsidR="00D953EB" w:rsidRDefault="00D953EB" w:rsidP="00D953EB">
      <w:pPr>
        <w:rPr>
          <w:rFonts w:ascii="Buckeye Serif 2" w:hAnsi="Buckeye Serif 2"/>
        </w:rPr>
      </w:pPr>
    </w:p>
    <w:p w14:paraId="4ED5B3F1" w14:textId="77777777" w:rsidR="000C352B" w:rsidRDefault="000C352B" w:rsidP="003C36BC">
      <w:pPr>
        <w:rPr>
          <w:rFonts w:ascii="Buckeye Serif 2" w:hAnsi="Buckeye Serif 2"/>
          <w:b/>
          <w:bCs/>
        </w:rPr>
      </w:pPr>
      <w:r>
        <w:rPr>
          <w:rFonts w:ascii="Buckeye Serif 2" w:hAnsi="Buckeye Serif 2"/>
          <w:b/>
          <w:bCs/>
        </w:rPr>
        <w:t>Section B.</w:t>
      </w:r>
      <w:r>
        <w:rPr>
          <w:rFonts w:ascii="Buckeye Serif 2" w:hAnsi="Buckeye Serif 2"/>
          <w:b/>
          <w:bCs/>
        </w:rPr>
        <w:tab/>
        <w:t>Advisor Term</w:t>
      </w:r>
    </w:p>
    <w:p w14:paraId="77650967" w14:textId="31E9CCF5" w:rsidR="000C352B" w:rsidRPr="00D559E8" w:rsidRDefault="003E6D47" w:rsidP="003C36BC">
      <w:pPr>
        <w:rPr>
          <w:rFonts w:ascii="Buckeye Serif 2" w:hAnsi="Buckeye Serif 2"/>
        </w:rPr>
      </w:pPr>
      <w:r w:rsidRPr="003E6D47">
        <w:rPr>
          <w:rFonts w:ascii="Buckeye Serif 2" w:hAnsi="Buckeye Serif 2"/>
        </w:rPr>
        <w:t>Term Requirements: The advisor will remain with the organization for an indefinite term, contingent upon their willingness to continue in the role. The advisor may be removed from their position by a majority vote of the organization's executive board, should such action be deemed necessary.</w:t>
      </w:r>
    </w:p>
    <w:p w14:paraId="7A26A0FC" w14:textId="77777777" w:rsidR="000C352B" w:rsidRDefault="000C352B" w:rsidP="003C36BC">
      <w:pPr>
        <w:rPr>
          <w:rFonts w:ascii="Buckeye Serif 2" w:hAnsi="Buckeye Serif 2"/>
          <w:b/>
          <w:bCs/>
        </w:rPr>
      </w:pPr>
      <w:r w:rsidRPr="00D559E8">
        <w:rPr>
          <w:rFonts w:ascii="Buckeye Serif 2" w:hAnsi="Buckeye Serif 2"/>
          <w:b/>
          <w:bCs/>
        </w:rPr>
        <w:t xml:space="preserve">Section </w:t>
      </w:r>
      <w:r>
        <w:rPr>
          <w:rFonts w:ascii="Buckeye Serif 2" w:hAnsi="Buckeye Serif 2"/>
          <w:b/>
          <w:bCs/>
        </w:rPr>
        <w:t>C</w:t>
      </w:r>
      <w:r w:rsidRPr="00D559E8">
        <w:rPr>
          <w:rFonts w:ascii="Buckeye Serif 2" w:hAnsi="Buckeye Serif 2"/>
          <w:b/>
          <w:bCs/>
        </w:rPr>
        <w:t>.</w:t>
      </w:r>
      <w:r w:rsidRPr="00D559E8">
        <w:rPr>
          <w:rFonts w:ascii="Buckeye Serif 2" w:hAnsi="Buckeye Serif 2"/>
          <w:b/>
          <w:bCs/>
        </w:rPr>
        <w:tab/>
        <w:t>Advisor Selection</w:t>
      </w:r>
    </w:p>
    <w:p w14:paraId="26921F17" w14:textId="61E47596" w:rsidR="003E6D47" w:rsidRPr="003E6D47" w:rsidRDefault="003E6D47" w:rsidP="003C36BC">
      <w:pPr>
        <w:rPr>
          <w:rFonts w:ascii="Buckeye Serif 2" w:hAnsi="Buckeye Serif 2"/>
        </w:rPr>
      </w:pPr>
      <w:r w:rsidRPr="003E6D47">
        <w:rPr>
          <w:rFonts w:ascii="Buckeye Serif 2" w:hAnsi="Buckeye Serif 2"/>
        </w:rPr>
        <w:t>Selection Process: Any Counselor Education faculty member can be chosen to be the advisor of the organization. The e-board must have a majority ruling in terms of choosing a new advisor.</w:t>
      </w:r>
    </w:p>
    <w:p w14:paraId="5325414E" w14:textId="77777777" w:rsidR="000C352B" w:rsidRDefault="000C352B" w:rsidP="003C36BC">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p w14:paraId="57472F57" w14:textId="63F6F018" w:rsidR="000C352B" w:rsidRDefault="002472B7" w:rsidP="003C36BC">
      <w:pPr>
        <w:rPr>
          <w:rFonts w:ascii="Buckeye Serif 2" w:hAnsi="Buckeye Serif 2"/>
        </w:rPr>
      </w:pPr>
      <w:r w:rsidRPr="002472B7">
        <w:rPr>
          <w:rFonts w:ascii="Buckeye Serif 2" w:hAnsi="Buckeye Serif 2"/>
        </w:rPr>
        <w:t>Replacement Process: In the circumstance that an advisor needs replacement, any Counselor Education faculty member can step into their role until their return, if they will return. If they will not return, refer to the Selection Process for replacement.</w:t>
      </w:r>
    </w:p>
    <w:p w14:paraId="60F00CEC" w14:textId="77777777" w:rsidR="000C352B" w:rsidRDefault="000C352B" w:rsidP="003C36BC">
      <w:pPr>
        <w:rPr>
          <w:rFonts w:ascii="Buckeye Serif 2" w:hAnsi="Buckeye Serif 2"/>
        </w:rPr>
      </w:pPr>
    </w:p>
    <w:p w14:paraId="742C9E49" w14:textId="77777777" w:rsidR="000C352B" w:rsidRDefault="000C352B" w:rsidP="003C36BC">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122138F" w14:textId="77777777" w:rsidR="000C352B" w:rsidRDefault="000C352B" w:rsidP="003C36BC">
      <w:pPr>
        <w:rPr>
          <w:rFonts w:ascii="Buckeye Serif 2" w:hAnsi="Buckeye Serif 2"/>
          <w:b/>
          <w:bCs/>
        </w:rPr>
      </w:pPr>
    </w:p>
    <w:p w14:paraId="6EC14D94" w14:textId="660D8E89" w:rsidR="000C352B" w:rsidRDefault="000C352B" w:rsidP="003C36BC">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A5FE3651DEF729489BD3FEBEF5047B73"/>
        </w:placeholder>
      </w:sdtPr>
      <w:sdtEndPr/>
      <w:sdtContent>
        <w:p w14:paraId="3495AA66" w14:textId="77777777" w:rsidR="000C352B" w:rsidRPr="000C352B" w:rsidRDefault="000C352B" w:rsidP="000C352B">
          <w:pPr>
            <w:rPr>
              <w:rFonts w:ascii="Buckeye Serif 2" w:hAnsi="Buckeye Serif 2"/>
            </w:rPr>
          </w:pPr>
          <w:r w:rsidRPr="000C352B">
            <w:rPr>
              <w:rFonts w:ascii="Buckeye Serif 2" w:hAnsi="Buckeye Serif 2"/>
            </w:rPr>
            <w:t>Establishment of officers, duties, and authority: </w:t>
          </w:r>
        </w:p>
        <w:p w14:paraId="6CB6E21E" w14:textId="77777777" w:rsidR="000C352B" w:rsidRPr="000C352B" w:rsidRDefault="000C352B" w:rsidP="000C352B">
          <w:pPr>
            <w:rPr>
              <w:rFonts w:ascii="Buckeye Serif 2" w:hAnsi="Buckeye Serif 2"/>
            </w:rPr>
          </w:pPr>
          <w:r w:rsidRPr="000C352B">
            <w:rPr>
              <w:rFonts w:ascii="Buckeye Serif 2" w:hAnsi="Buckeye Serif 2"/>
            </w:rPr>
            <w:t xml:space="preserve">The officers of CSJ-OSU shall be President, Vice President, Treasurer, Communications Director, Secretary, Action Chair(s), and Community Liaison. Elections for these positions will be held each Spring. All officer elections will be treated as crucial matters and shall be voted upon as outlined in this constitution. All executive board members must join the Counselors for Social Justice national association. </w:t>
          </w:r>
        </w:p>
        <w:p w14:paraId="0A9E9290" w14:textId="2EA2593D"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President</w:t>
          </w:r>
        </w:p>
        <w:p w14:paraId="0069656C" w14:textId="4B11C387"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t>The President Shall:</w:t>
          </w:r>
        </w:p>
        <w:p w14:paraId="6664A22B" w14:textId="7739FF67"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Exert leadership in the achievement of the mission of CSJ-OSU</w:t>
          </w:r>
        </w:p>
        <w:p w14:paraId="3DAE45D5" w14:textId="2FF18A3D"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Preside over all chapter meetings and officer meetings</w:t>
          </w:r>
        </w:p>
        <w:p w14:paraId="2D38F6C4" w14:textId="5D29D2EB" w:rsidR="00E01D00" w:rsidRPr="003E2920" w:rsidRDefault="00B4540B" w:rsidP="00690349">
          <w:pPr>
            <w:pStyle w:val="ListParagraph"/>
            <w:numPr>
              <w:ilvl w:val="2"/>
              <w:numId w:val="5"/>
            </w:numPr>
            <w:rPr>
              <w:rFonts w:ascii="Buckeye Serif 2" w:hAnsi="Buckeye Serif 2"/>
            </w:rPr>
          </w:pPr>
          <w:r w:rsidRPr="003E2920">
            <w:rPr>
              <w:rFonts w:ascii="Buckeye Serif 2" w:hAnsi="Buckeye Serif 2"/>
            </w:rPr>
            <w:t>Appoint chairpersons of all CSJ-OSU committees, unless otherwise specified in these bylaws or the motion establishing the committee </w:t>
          </w:r>
        </w:p>
        <w:p w14:paraId="2F3CAC76" w14:textId="5D6A9CFB"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Organize events, including educational and advocacy opportunities</w:t>
          </w:r>
        </w:p>
        <w:p w14:paraId="45B0E982" w14:textId="048557A1"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Absorb the responsibilities of all other officer positions, should they become vacant</w:t>
          </w:r>
        </w:p>
        <w:p w14:paraId="2EFAF45F" w14:textId="16BF6903"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Vice President</w:t>
          </w:r>
        </w:p>
        <w:p w14:paraId="6C7DB9AD" w14:textId="22E315CE"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t>The Vice President shall:</w:t>
          </w:r>
        </w:p>
        <w:p w14:paraId="2E490188" w14:textId="1A939FBA"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Perform the duties of the President in the absence or incapacity of the President</w:t>
          </w:r>
        </w:p>
        <w:p w14:paraId="41CC9699" w14:textId="0DD1C5CD"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Employ strategies for establishing and maintaining community partnerships and correspondence</w:t>
          </w:r>
        </w:p>
        <w:p w14:paraId="60BA3D67" w14:textId="28C8E4CF" w:rsidR="00B4540B" w:rsidRPr="003E2920" w:rsidRDefault="003E2920" w:rsidP="00690349">
          <w:pPr>
            <w:pStyle w:val="ListParagraph"/>
            <w:numPr>
              <w:ilvl w:val="2"/>
              <w:numId w:val="5"/>
            </w:numPr>
            <w:rPr>
              <w:rFonts w:ascii="Buckeye Serif 2" w:hAnsi="Buckeye Serif 2"/>
            </w:rPr>
          </w:pPr>
          <w:r>
            <w:rPr>
              <w:rFonts w:ascii="Buckeye Serif 2" w:hAnsi="Buckeye Serif 2"/>
            </w:rPr>
            <w:t xml:space="preserve">Maintain </w:t>
          </w:r>
          <w:r w:rsidR="00B4540B" w:rsidRPr="003E2920">
            <w:rPr>
              <w:rFonts w:ascii="Buckeye Serif 2" w:hAnsi="Buckeye Serif 2"/>
            </w:rPr>
            <w:t>contact with alumni members</w:t>
          </w:r>
        </w:p>
        <w:p w14:paraId="63D27FBE" w14:textId="57528FB3"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Draft and present any official documents of CSJ-OSU</w:t>
          </w:r>
        </w:p>
        <w:p w14:paraId="1D7B885F" w14:textId="3DCC5FBA"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Carry out such other duties and responsibilities as may be assigned by the President and the Officers of CSJ-OSU</w:t>
          </w:r>
        </w:p>
        <w:p w14:paraId="272B7104" w14:textId="153F6584"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Treasurer</w:t>
          </w:r>
        </w:p>
        <w:p w14:paraId="489B6B63" w14:textId="1F6969C4"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t>The Treasurer shall:</w:t>
          </w:r>
        </w:p>
        <w:p w14:paraId="0D739301" w14:textId="4BA01746"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Create and maintain a list of officers who have paid their national CSJ dues</w:t>
          </w:r>
        </w:p>
        <w:p w14:paraId="25DB3F44" w14:textId="744241C4"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Keep track of all monetary transactions for CSJ-OSU</w:t>
          </w:r>
        </w:p>
        <w:p w14:paraId="6716EC7E" w14:textId="6394C108"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Implement fundraising strategies and apply for grants and funding</w:t>
          </w:r>
        </w:p>
        <w:p w14:paraId="757B80FA" w14:textId="318714A5"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Carry out such other duties and responsibilities as may be assigned by the President and the Officers of CSJ-OSU</w:t>
          </w:r>
        </w:p>
        <w:p w14:paraId="1E0FE38B" w14:textId="0A0B9266"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Communications Director</w:t>
          </w:r>
        </w:p>
        <w:p w14:paraId="6299148D" w14:textId="000BD545"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t>The Communications Director shall:</w:t>
          </w:r>
        </w:p>
        <w:p w14:paraId="25B642E3" w14:textId="526CB527"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Maintain and update all social media accounts - Instagram, Facebook, Twitter, YouTube, TikTok, and Official Website</w:t>
          </w:r>
        </w:p>
        <w:p w14:paraId="5C30B3E3" w14:textId="50459117"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Maintain and update the Google calendar of events and meetings</w:t>
          </w:r>
        </w:p>
        <w:p w14:paraId="5371F8DC" w14:textId="2F868E07"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Carry out such other duties and responsibilities as may be assigned by the President and the Officers of CSJ-OSU</w:t>
          </w:r>
        </w:p>
        <w:p w14:paraId="5664F141" w14:textId="37707F28"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Collaborate with program leaders to disperse marketing materials in a timely fashion</w:t>
          </w:r>
        </w:p>
        <w:p w14:paraId="79882293" w14:textId="708DE903"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Secretary </w:t>
          </w:r>
        </w:p>
        <w:p w14:paraId="76A36B0B" w14:textId="4F9A39BC"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lastRenderedPageBreak/>
            <w:t>The Secretary shall:</w:t>
          </w:r>
        </w:p>
        <w:p w14:paraId="764E78C2" w14:textId="77C46AB9"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Keep a record of all active members and their attendance at events as outlined in this constitution</w:t>
          </w:r>
        </w:p>
        <w:p w14:paraId="3B7B9CBE" w14:textId="147B926A"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Develop and employ strategies for recruiting new members and maintaining records</w:t>
          </w:r>
        </w:p>
        <w:p w14:paraId="1038FF04" w14:textId="0492CA51"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Maintain online communication between CSJ-OSU officers and members via email</w:t>
          </w:r>
        </w:p>
        <w:p w14:paraId="759BF5B2" w14:textId="198F8592"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Survey voting members, keep records, and report general intentions in non-crucial matters</w:t>
          </w:r>
        </w:p>
        <w:p w14:paraId="7B2DA52C" w14:textId="66083EC5"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Keep a record of the attendance and proceedings of all chapter meetings and officer meetings</w:t>
          </w:r>
        </w:p>
        <w:p w14:paraId="5CCBDACE" w14:textId="271FD244"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Manage organization projects, including tracking action items for future meetings </w:t>
          </w:r>
          <w:r w:rsidRPr="003E2920">
            <w:rPr>
              <w:rFonts w:ascii="Buckeye Serif 2" w:eastAsia="Times New Roman" w:hAnsi="Buckeye Serif 2"/>
            </w:rPr>
            <w:br/>
          </w:r>
        </w:p>
        <w:p w14:paraId="1396032E" w14:textId="5E63938E"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Action Team Co-Chairs/Chair (Up to two)</w:t>
          </w:r>
        </w:p>
        <w:p w14:paraId="7D04B63A" w14:textId="7F20A16D"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t>The Action Team Chair shall: </w:t>
          </w:r>
        </w:p>
        <w:p w14:paraId="38CFC9F4" w14:textId="7FA56C57"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Assist in coordinating and facilitating programming, social justice advocacy, and initiatives</w:t>
          </w:r>
        </w:p>
        <w:p w14:paraId="16836B49" w14:textId="581ECBCD"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Ensure CSJ-OSU remains informed on current events in social justice issues</w:t>
          </w:r>
        </w:p>
        <w:p w14:paraId="4AB79A99" w14:textId="3FBD0E4F"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Lead the team of volunteers for CSJ-OSU events and engagement opportunities</w:t>
          </w:r>
        </w:p>
        <w:p w14:paraId="00B2B993" w14:textId="7A4FFC4C"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Connect the organization to community resources and organizations</w:t>
          </w:r>
        </w:p>
        <w:p w14:paraId="6385F5A5" w14:textId="3E5A4966"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Collaborate with the president, vice president, and other E-Board members on activity planning</w:t>
          </w:r>
        </w:p>
        <w:p w14:paraId="252DB275" w14:textId="7DA2675C"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Document and keep a record of all CSJ-OSU programming, service hours, and initiatives</w:t>
          </w:r>
        </w:p>
        <w:p w14:paraId="6523E694" w14:textId="409AB2E3" w:rsidR="00B4540B" w:rsidRPr="003E2920" w:rsidRDefault="00B4540B" w:rsidP="00690349">
          <w:pPr>
            <w:pStyle w:val="ListParagraph"/>
            <w:numPr>
              <w:ilvl w:val="0"/>
              <w:numId w:val="5"/>
            </w:numPr>
            <w:rPr>
              <w:rFonts w:ascii="Buckeye Serif 2" w:hAnsi="Buckeye Serif 2"/>
            </w:rPr>
          </w:pPr>
          <w:r w:rsidRPr="003E2920">
            <w:rPr>
              <w:rFonts w:ascii="Buckeye Serif 2" w:hAnsi="Buckeye Serif 2"/>
            </w:rPr>
            <w:t>Community Liaison</w:t>
          </w:r>
        </w:p>
        <w:p w14:paraId="2D519ED3" w14:textId="29935905" w:rsidR="00B4540B" w:rsidRPr="003E2920" w:rsidRDefault="00B4540B" w:rsidP="00690349">
          <w:pPr>
            <w:pStyle w:val="ListParagraph"/>
            <w:numPr>
              <w:ilvl w:val="1"/>
              <w:numId w:val="5"/>
            </w:numPr>
            <w:rPr>
              <w:rFonts w:ascii="Buckeye Serif 2" w:hAnsi="Buckeye Serif 2"/>
            </w:rPr>
          </w:pPr>
          <w:r w:rsidRPr="003E2920">
            <w:rPr>
              <w:rFonts w:ascii="Buckeye Serif 2" w:hAnsi="Buckeye Serif 2"/>
            </w:rPr>
            <w:t>The Community Liaison shall:</w:t>
          </w:r>
        </w:p>
        <w:p w14:paraId="2F46BD13" w14:textId="749D9641"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Facilitate communication between the Counselor Education program and other campus and community organizations, including meeting with outside representatives, reporting findings during faculty meetings, and sharing educational and action-oriented opportunities with Counselor Education students and faculty</w:t>
          </w:r>
        </w:p>
        <w:p w14:paraId="47D05320" w14:textId="5B385C8D" w:rsidR="00B4540B" w:rsidRPr="003E2920" w:rsidRDefault="00B4540B" w:rsidP="00690349">
          <w:pPr>
            <w:pStyle w:val="ListParagraph"/>
            <w:numPr>
              <w:ilvl w:val="2"/>
              <w:numId w:val="5"/>
            </w:numPr>
            <w:rPr>
              <w:rFonts w:ascii="Buckeye Serif 2" w:hAnsi="Buckeye Serif 2"/>
            </w:rPr>
          </w:pPr>
          <w:r w:rsidRPr="003E2920">
            <w:rPr>
              <w:rFonts w:ascii="Buckeye Serif 2" w:hAnsi="Buckeye Serif 2"/>
            </w:rPr>
            <w:t>Work collaboratively with other student organizations within Counselor Education to foster a greater sense of community within the program</w:t>
          </w:r>
        </w:p>
        <w:p w14:paraId="2AD269CE" w14:textId="07D1B3A3" w:rsidR="000C352B" w:rsidRPr="003E2920" w:rsidRDefault="00B4540B" w:rsidP="00690349">
          <w:pPr>
            <w:pStyle w:val="ListParagraph"/>
            <w:numPr>
              <w:ilvl w:val="2"/>
              <w:numId w:val="5"/>
            </w:numPr>
            <w:rPr>
              <w:rFonts w:ascii="Buckeye Serif 2" w:hAnsi="Buckeye Serif 2"/>
            </w:rPr>
          </w:pPr>
          <w:r w:rsidRPr="003E2920">
            <w:rPr>
              <w:rFonts w:ascii="Buckeye Serif 2" w:hAnsi="Buckeye Serif 2"/>
            </w:rPr>
            <w:t>Additional responsibility will be assigned as needed, given the novel nature of the position</w:t>
          </w:r>
        </w:p>
        <w:p w14:paraId="08CA18BC" w14:textId="6CCC7FE7" w:rsidR="000C352B" w:rsidRDefault="00B463B9" w:rsidP="003C36BC">
          <w:pPr>
            <w:rPr>
              <w:rFonts w:ascii="Buckeye Serif 2" w:hAnsi="Buckeye Serif 2"/>
            </w:rPr>
          </w:pPr>
        </w:p>
      </w:sdtContent>
    </w:sdt>
    <w:p w14:paraId="4C23A269" w14:textId="77777777" w:rsidR="000C352B" w:rsidRDefault="000C352B" w:rsidP="003C36BC">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cstheme="minorBidi"/>
          <w:kern w:val="2"/>
          <w14:ligatures w14:val="standardContextual"/>
        </w:rPr>
        <w:alias w:val="Officer Eligibility"/>
        <w:tag w:val="Officer Eligibility"/>
        <w:id w:val="-1134562254"/>
        <w:placeholder>
          <w:docPart w:val="A5FE3651DEF729489BD3FEBEF5047B73"/>
        </w:placeholder>
      </w:sdtPr>
      <w:sdtEndPr>
        <w:rPr>
          <w:rFonts w:cs="Times New Roman"/>
          <w:kern w:val="0"/>
          <w14:ligatures w14:val="none"/>
        </w:rPr>
      </w:sdtEndPr>
      <w:sdtContent>
        <w:p w14:paraId="0E1A863E" w14:textId="0D359472" w:rsidR="000C352B" w:rsidRDefault="00DE2D0A" w:rsidP="00DE2D0A">
          <w:pPr>
            <w:pStyle w:val="NormalWeb"/>
            <w:spacing w:before="0" w:beforeAutospacing="0" w:after="0" w:afterAutospacing="0"/>
            <w:textAlignment w:val="baseline"/>
            <w:rPr>
              <w:rFonts w:ascii="Buckeye Serif 2" w:hAnsi="Buckeye Serif 2" w:cstheme="minorBidi"/>
              <w:kern w:val="2"/>
              <w14:ligatures w14:val="standardContextual"/>
            </w:rPr>
          </w:pPr>
          <w:r w:rsidRPr="00DE2D0A">
            <w:rPr>
              <w:rFonts w:ascii="Buckeye Serif 2" w:hAnsi="Buckeye Serif 2" w:cstheme="minorBidi"/>
              <w:kern w:val="2"/>
              <w14:ligatures w14:val="standardContextual"/>
            </w:rPr>
            <w:t>Eligibility Criteria: All members in good standing can vote and hold office in CSJ-OSU and have access to all national member privileges. At the beginning of each spring semester the Executive Board will announce open officer positions for the upcoming academic year. Any member in good standing who meets the eligibility criteria outlined in Section B may nominate themselves.</w:t>
          </w:r>
        </w:p>
        <w:p w14:paraId="1A39D474" w14:textId="77777777" w:rsidR="00DE2D0A" w:rsidRPr="00DE2D0A" w:rsidRDefault="00B463B9" w:rsidP="00DE2D0A">
          <w:pPr>
            <w:pStyle w:val="NormalWeb"/>
            <w:spacing w:before="0" w:beforeAutospacing="0" w:after="0" w:afterAutospacing="0"/>
            <w:textAlignment w:val="baseline"/>
            <w:rPr>
              <w:rFonts w:ascii="Buckeye Serif 2" w:hAnsi="Buckeye Serif 2" w:cstheme="minorBidi"/>
              <w:kern w:val="2"/>
              <w14:ligatures w14:val="standardContextual"/>
            </w:rPr>
          </w:pPr>
        </w:p>
      </w:sdtContent>
    </w:sdt>
    <w:p w14:paraId="2A9CA1D0" w14:textId="77777777" w:rsidR="000C352B" w:rsidRDefault="000C352B" w:rsidP="003C36BC">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p w14:paraId="415BCEAB" w14:textId="25654B08" w:rsidR="001514B6" w:rsidRPr="001514B6" w:rsidRDefault="008973EE" w:rsidP="00771ABE">
      <w:pPr>
        <w:rPr>
          <w:rFonts w:ascii="Buckeye Serif 2" w:hAnsi="Buckeye Serif 2"/>
        </w:rPr>
      </w:pPr>
      <w:r w:rsidRPr="008973EE">
        <w:rPr>
          <w:rFonts w:ascii="Buckeye Serif 2" w:hAnsi="Buckeye Serif 2"/>
        </w:rPr>
        <w:t xml:space="preserve">Steps to Select Officers: All members in good standing can vote and hold office in CSJ-OSU and have access to all national member privileges. </w:t>
      </w:r>
      <w:r w:rsidR="001514B6" w:rsidRPr="001514B6">
        <w:rPr>
          <w:rFonts w:ascii="Buckeye Serif 2" w:hAnsi="Buckeye Serif 2"/>
        </w:rPr>
        <w:t xml:space="preserve">At the beginning of each spring semester the Executive Board will announce </w:t>
      </w:r>
      <w:r w:rsidR="001514B6" w:rsidRPr="001514B6">
        <w:rPr>
          <w:rFonts w:ascii="Buckeye Serif 2" w:hAnsi="Buckeye Serif 2"/>
        </w:rPr>
        <w:lastRenderedPageBreak/>
        <w:t xml:space="preserve">open officer positions for the upcoming academic year. Any member in good standing who meets the eligibility criteria outlined in Section B may nominate themselves. Nominations must be submitted in writing (via email or official club form) by the stated deadline. Once nominations close, all eligible candidates will be placed on an official ballot. The general membership of the Counselors for Social Justice consisting of currently enrolled students in the Counselor Education Program at The Ohio State University will vote electronically. ​​Each member is entitled to one vote per position. Voting will remain open for a minimum of five business days. The candidate receiving a simple majority (more than 50%) of votes cast will be elected to the position. In the event of a tie, a run-off election will be held between the tied candidates within five business days. Election results will be verified and announced by the faculty advisor and outgoing Executive Board. </w:t>
      </w:r>
    </w:p>
    <w:p w14:paraId="5B75557C" w14:textId="77777777" w:rsidR="001514B6" w:rsidRPr="008973EE" w:rsidRDefault="001514B6" w:rsidP="003C36BC">
      <w:pPr>
        <w:rPr>
          <w:rFonts w:ascii="Buckeye Serif 2" w:hAnsi="Buckeye Serif 2"/>
        </w:rPr>
      </w:pPr>
    </w:p>
    <w:p w14:paraId="346B57BF" w14:textId="77777777" w:rsidR="000C352B" w:rsidRDefault="000C352B" w:rsidP="003C36BC">
      <w:pPr>
        <w:rPr>
          <w:rFonts w:ascii="Buckeye Serif 2" w:hAnsi="Buckeye Serif 2"/>
          <w:b/>
          <w:bCs/>
        </w:rPr>
      </w:pPr>
      <w:r>
        <w:rPr>
          <w:rFonts w:ascii="Buckeye Serif 2" w:hAnsi="Buckeye Serif 2"/>
          <w:b/>
          <w:bCs/>
        </w:rPr>
        <w:t>Section D.</w:t>
      </w:r>
      <w:r>
        <w:rPr>
          <w:rFonts w:ascii="Buckeye Serif 2" w:hAnsi="Buckeye Serif 2"/>
          <w:b/>
          <w:bCs/>
        </w:rPr>
        <w:tab/>
        <w:t>Officer Removal</w:t>
      </w:r>
    </w:p>
    <w:p w14:paraId="0CBD6196" w14:textId="56776E1B" w:rsidR="008973EE" w:rsidRPr="008973EE" w:rsidRDefault="008973EE" w:rsidP="003C36BC">
      <w:pPr>
        <w:rPr>
          <w:rFonts w:ascii="Buckeye Serif 2" w:hAnsi="Buckeye Serif 2"/>
        </w:rPr>
      </w:pPr>
      <w:r w:rsidRPr="008973EE">
        <w:rPr>
          <w:rFonts w:ascii="Buckeye Serif 2" w:hAnsi="Buckeye Serif 2"/>
        </w:rPr>
        <w:t>Removal Cause and Process:</w:t>
      </w:r>
      <w:r w:rsidR="004E6031">
        <w:rPr>
          <w:rFonts w:ascii="Buckeye Serif 2" w:hAnsi="Buckeye Serif 2"/>
        </w:rPr>
        <w:t xml:space="preserve"> </w:t>
      </w:r>
      <w:r w:rsidRPr="008973EE">
        <w:rPr>
          <w:rFonts w:ascii="Buckeye Serif 2" w:hAnsi="Buckeye Serif 2"/>
        </w:rPr>
        <w:t xml:space="preserve">An officer may be removed for failure to perform duties, violation of university policy, breach of the ethical standards of the counseling profession, conduct that materially harms the organization, or other serious misconduct. Examples include discrimination, harassment, fraud, or repeated failure to attend required meetings or perform assigned duties. Any current member, officer, or the faculty advisor may submit a written request for removal to the Executive Board and the faculty advisor. The written request must state specific allegations and include any supporting evidence. Upon receipt of a written removal request, and where alleged conduct could reasonably disrupt the club or risk harm, the faculty advisor in consultation with a majority of the Executive Board may place the officer on temporary administrative suspension from officer duties pending investigation. Such suspension shall be documented in writing and may not exceed fourteen calendar days unless extended by mutual agreement of the Executive Board and faculty advisor. The officer who is the subject of a removal request shall receive written notice of the allegations within five business days of receipt of the request. The officer shall have the right to submit a written response and to meet with the Executive Board and faculty advisor to respond to the allegations. The hearing shall occur within ten business days of the officer receiving notice, except by mutual agreement to extend timelines. The Executive Board and faculty advisor will hold a hearing at which the complainant, the accused officer, and any relevant witnesses may present information and documentation. The hearing will be conducted in a manner intended to afford all parties a fair opportunity to be heard. The accused officer may bring one advisor to the hearing. All voting members of the Executive Board shall participate in the decision, except any officer who is the subject of the removal action shall be recused from any discussion and vote related to their own removal. Any Executive Board member with a direct conflict of interest may be recused at the discretion of the faculty advisor. The faculty advisor participates in the deliberation but votes only in the event of a tie. A two-thirds majority vote of the eligible (non-recused) Executive Board members is required to remove an officer. If recusals reduce the Executive Board to fewer than three eligible voting members, the Executive Board shall call a special meeting of the general membership (qualified voters = enrolled students in the Counselor Education program who are current members of the club) to consider the removal; in such a case, a two-thirds majority of votes cast by the general membership is required for removal. The decision shall be communicated in writing to the accused officer and to the person who submitted the removal request within seven business days of the vote. If removal is approved, the officer’s membership status and any access to officer privileges shall be revoked as of the date of notification. The removed officer may submit a written appeal to the faculty </w:t>
      </w:r>
      <w:r w:rsidRPr="008973EE">
        <w:rPr>
          <w:rFonts w:ascii="Buckeye Serif 2" w:hAnsi="Buckeye Serif 2"/>
        </w:rPr>
        <w:lastRenderedPageBreak/>
        <w:t>advisor within ten business days of notification. The faculty advisor will review the record and render a final, binding determination within fourteen business days of receiving the appeal. The advisor’s decision is final.</w:t>
      </w:r>
    </w:p>
    <w:p w14:paraId="6DFE5083" w14:textId="5C595F9F" w:rsidR="000C352B" w:rsidRDefault="000C352B" w:rsidP="008973EE">
      <w:pPr>
        <w:rPr>
          <w:rFonts w:ascii="Buckeye Serif 2" w:hAnsi="Buckeye Serif 2"/>
        </w:rPr>
      </w:pPr>
    </w:p>
    <w:p w14:paraId="5063A5BA" w14:textId="77777777" w:rsidR="000C352B" w:rsidRDefault="000C352B" w:rsidP="003C36BC">
      <w:pPr>
        <w:rPr>
          <w:rFonts w:ascii="Buckeye Serif 2" w:hAnsi="Buckeye Serif 2"/>
          <w:b/>
          <w:bCs/>
          <w:u w:val="single"/>
        </w:rPr>
      </w:pPr>
      <w:r>
        <w:rPr>
          <w:rFonts w:ascii="Buckeye Serif 2" w:hAnsi="Buckeye Serif 2"/>
          <w:b/>
          <w:bCs/>
          <w:u w:val="single"/>
        </w:rPr>
        <w:t>ARTICLE VII. ORGANIZATION DISSOLUTION</w:t>
      </w:r>
    </w:p>
    <w:p w14:paraId="19D9BF3E" w14:textId="77777777" w:rsidR="000C352B" w:rsidRDefault="000C352B" w:rsidP="003C36BC">
      <w:pPr>
        <w:rPr>
          <w:rFonts w:ascii="Buckeye Serif 2" w:hAnsi="Buckeye Serif 2"/>
          <w:b/>
          <w:bCs/>
        </w:rPr>
      </w:pPr>
      <w:r>
        <w:rPr>
          <w:rFonts w:ascii="Buckeye Serif 2" w:hAnsi="Buckeye Serif 2"/>
          <w:b/>
          <w:bCs/>
        </w:rPr>
        <w:t>Section A.</w:t>
      </w:r>
      <w:r>
        <w:rPr>
          <w:rFonts w:ascii="Buckeye Serif 2" w:hAnsi="Buckeye Serif 2"/>
          <w:b/>
          <w:bCs/>
        </w:rPr>
        <w:tab/>
        <w:t>Dissolution Requirements</w:t>
      </w:r>
    </w:p>
    <w:p w14:paraId="078C9AD3" w14:textId="77777777" w:rsidR="000D1B24" w:rsidRDefault="000D1B24" w:rsidP="00CC15B8">
      <w:pPr>
        <w:rPr>
          <w:rFonts w:ascii="Buckeye Serif 2" w:hAnsi="Buckeye Serif 2"/>
        </w:rPr>
      </w:pPr>
      <w:r>
        <w:rPr>
          <w:rFonts w:ascii="Buckeye Serif 2" w:hAnsi="Buckeye Serif 2"/>
        </w:rPr>
        <w:t>Process to Determine Dissolution:</w:t>
      </w:r>
    </w:p>
    <w:p w14:paraId="6570E30B" w14:textId="166A5005" w:rsidR="00CC15B8" w:rsidRPr="00D42489" w:rsidRDefault="00CC15B8" w:rsidP="00CC15B8">
      <w:pPr>
        <w:rPr>
          <w:rFonts w:ascii="Buckeye Serif 2" w:hAnsi="Buckeye Serif 2"/>
        </w:rPr>
      </w:pPr>
      <w:r w:rsidRPr="00D42489">
        <w:rPr>
          <w:rFonts w:ascii="Buckeye Serif 2" w:hAnsi="Buckeye Serif 2"/>
        </w:rPr>
        <w:t>Section 1: Initiation of Dissolution</w:t>
      </w:r>
    </w:p>
    <w:p w14:paraId="36C2FDBB" w14:textId="66EE794B" w:rsidR="00CC15B8" w:rsidRPr="009C3DAC" w:rsidRDefault="00CC15B8" w:rsidP="00690349">
      <w:pPr>
        <w:pStyle w:val="ListParagraph"/>
        <w:numPr>
          <w:ilvl w:val="0"/>
          <w:numId w:val="1"/>
        </w:numPr>
        <w:rPr>
          <w:rFonts w:ascii="Buckeye Serif 2" w:hAnsi="Buckeye Serif 2"/>
        </w:rPr>
      </w:pPr>
      <w:r w:rsidRPr="009C3DAC">
        <w:rPr>
          <w:rFonts w:ascii="Buckeye Serif 2" w:hAnsi="Buckeye Serif 2"/>
        </w:rPr>
        <w:t>The process of dissolution may be initiated by:</w:t>
      </w:r>
    </w:p>
    <w:p w14:paraId="718CB583" w14:textId="4F27D71A" w:rsidR="00CC15B8" w:rsidRPr="009C3DAC" w:rsidRDefault="00CC15B8" w:rsidP="00690349">
      <w:pPr>
        <w:pStyle w:val="ListParagraph"/>
        <w:numPr>
          <w:ilvl w:val="0"/>
          <w:numId w:val="1"/>
        </w:numPr>
        <w:rPr>
          <w:rFonts w:ascii="Buckeye Serif 2" w:hAnsi="Buckeye Serif 2"/>
        </w:rPr>
      </w:pPr>
      <w:r w:rsidRPr="009C3DAC">
        <w:rPr>
          <w:rFonts w:ascii="Buckeye Serif 2" w:hAnsi="Buckeye Serif 2"/>
        </w:rPr>
        <w:t>A written proposal submitted by at least two-thirds (⅔) of the executive board, or</w:t>
      </w:r>
    </w:p>
    <w:p w14:paraId="3E1C66D7" w14:textId="01BB74E4" w:rsidR="00CC15B8" w:rsidRPr="009C3DAC" w:rsidRDefault="00CC15B8" w:rsidP="00690349">
      <w:pPr>
        <w:pStyle w:val="ListParagraph"/>
        <w:numPr>
          <w:ilvl w:val="0"/>
          <w:numId w:val="1"/>
        </w:numPr>
        <w:rPr>
          <w:rFonts w:ascii="Buckeye Serif 2" w:hAnsi="Buckeye Serif 2"/>
        </w:rPr>
      </w:pPr>
      <w:r w:rsidRPr="009C3DAC">
        <w:rPr>
          <w:rFonts w:ascii="Buckeye Serif 2" w:hAnsi="Buckeye Serif 2"/>
        </w:rPr>
        <w:t>A petition signed by at least two-thirds (⅔) of the active membership.</w:t>
      </w:r>
    </w:p>
    <w:p w14:paraId="62A21082" w14:textId="77777777" w:rsidR="00CC15B8" w:rsidRPr="00D95400" w:rsidRDefault="00CC15B8" w:rsidP="00CC15B8">
      <w:pPr>
        <w:rPr>
          <w:rFonts w:ascii="Buckeye Serif 2" w:hAnsi="Buckeye Serif 2"/>
        </w:rPr>
      </w:pPr>
      <w:r w:rsidRPr="00D95400">
        <w:rPr>
          <w:rFonts w:ascii="Buckeye Serif 2" w:hAnsi="Buckeye Serif 2"/>
        </w:rPr>
        <w:t>Section 2: Notification</w:t>
      </w:r>
    </w:p>
    <w:p w14:paraId="7E603339" w14:textId="33230192" w:rsidR="00CC15B8" w:rsidRPr="004E6031" w:rsidRDefault="00CC15B8" w:rsidP="00690349">
      <w:pPr>
        <w:pStyle w:val="ListParagraph"/>
        <w:numPr>
          <w:ilvl w:val="0"/>
          <w:numId w:val="6"/>
        </w:numPr>
        <w:rPr>
          <w:rFonts w:ascii="Buckeye Serif 2" w:hAnsi="Buckeye Serif 2"/>
        </w:rPr>
      </w:pPr>
      <w:r w:rsidRPr="004E6031">
        <w:rPr>
          <w:rFonts w:ascii="Buckeye Serif 2" w:hAnsi="Buckeye Serif 2"/>
        </w:rPr>
        <w:t>All active members must be notified of the proposed dissolution at least two weeks in advance of the scheduled vote.</w:t>
      </w:r>
    </w:p>
    <w:p w14:paraId="4B9A1668" w14:textId="563A1B94" w:rsidR="00CC15B8" w:rsidRPr="004E6031" w:rsidRDefault="00CC15B8" w:rsidP="00690349">
      <w:pPr>
        <w:pStyle w:val="ListParagraph"/>
        <w:numPr>
          <w:ilvl w:val="0"/>
          <w:numId w:val="6"/>
        </w:numPr>
        <w:rPr>
          <w:rFonts w:ascii="Buckeye Serif 2" w:hAnsi="Buckeye Serif 2"/>
        </w:rPr>
      </w:pPr>
      <w:r w:rsidRPr="004E6031">
        <w:rPr>
          <w:rFonts w:ascii="Buckeye Serif 2" w:hAnsi="Buckeye Serif 2"/>
        </w:rPr>
        <w:t>The notice must include:</w:t>
      </w:r>
    </w:p>
    <w:p w14:paraId="715A61A1" w14:textId="2121A0C5" w:rsidR="00CC15B8" w:rsidRPr="004E6031" w:rsidRDefault="00CC15B8" w:rsidP="00690349">
      <w:pPr>
        <w:pStyle w:val="ListParagraph"/>
        <w:numPr>
          <w:ilvl w:val="0"/>
          <w:numId w:val="6"/>
        </w:numPr>
        <w:rPr>
          <w:rFonts w:ascii="Buckeye Serif 2" w:hAnsi="Buckeye Serif 2"/>
        </w:rPr>
      </w:pPr>
      <w:r w:rsidRPr="004E6031">
        <w:rPr>
          <w:rFonts w:ascii="Buckeye Serif 2" w:hAnsi="Buckeye Serif 2"/>
        </w:rPr>
        <w:t>The reason(s) for dissolution</w:t>
      </w:r>
    </w:p>
    <w:p w14:paraId="33605320" w14:textId="0A0B6A6A" w:rsidR="00CC15B8" w:rsidRPr="004E6031" w:rsidRDefault="00CC15B8" w:rsidP="00690349">
      <w:pPr>
        <w:pStyle w:val="ListParagraph"/>
        <w:numPr>
          <w:ilvl w:val="0"/>
          <w:numId w:val="6"/>
        </w:numPr>
        <w:rPr>
          <w:rFonts w:ascii="Buckeye Serif 2" w:hAnsi="Buckeye Serif 2"/>
        </w:rPr>
      </w:pPr>
      <w:r w:rsidRPr="004E6031">
        <w:rPr>
          <w:rFonts w:ascii="Buckeye Serif 2" w:hAnsi="Buckeye Serif 2"/>
        </w:rPr>
        <w:t>The date, time, and format of the vote</w:t>
      </w:r>
    </w:p>
    <w:p w14:paraId="1161D336" w14:textId="5931E921" w:rsidR="00CC15B8" w:rsidRPr="004E6031" w:rsidRDefault="00CC15B8" w:rsidP="00690349">
      <w:pPr>
        <w:pStyle w:val="ListParagraph"/>
        <w:numPr>
          <w:ilvl w:val="0"/>
          <w:numId w:val="6"/>
        </w:numPr>
        <w:rPr>
          <w:rFonts w:ascii="Buckeye Serif 2" w:hAnsi="Buckeye Serif 2"/>
        </w:rPr>
      </w:pPr>
      <w:r w:rsidRPr="004E6031">
        <w:rPr>
          <w:rFonts w:ascii="Buckeye Serif 2" w:hAnsi="Buckeye Serif 2"/>
        </w:rPr>
        <w:t>Any relevant options for discussion or alternatives to dissolution</w:t>
      </w:r>
    </w:p>
    <w:p w14:paraId="70F07743" w14:textId="77777777" w:rsidR="00CC15B8" w:rsidRPr="00D95400" w:rsidRDefault="00CC15B8" w:rsidP="00CC15B8">
      <w:pPr>
        <w:rPr>
          <w:rFonts w:ascii="Buckeye Serif 2" w:hAnsi="Buckeye Serif 2"/>
        </w:rPr>
      </w:pPr>
      <w:r w:rsidRPr="00D95400">
        <w:rPr>
          <w:rFonts w:ascii="Buckeye Serif 2" w:hAnsi="Buckeye Serif 2"/>
        </w:rPr>
        <w:t>Section 3: Dissolution Vote</w:t>
      </w:r>
    </w:p>
    <w:p w14:paraId="541C2B77" w14:textId="07601358" w:rsidR="00CC15B8" w:rsidRPr="004E6031" w:rsidRDefault="00CC15B8" w:rsidP="00690349">
      <w:pPr>
        <w:pStyle w:val="ListParagraph"/>
        <w:numPr>
          <w:ilvl w:val="0"/>
          <w:numId w:val="7"/>
        </w:numPr>
        <w:rPr>
          <w:rFonts w:ascii="Buckeye Serif 2" w:hAnsi="Buckeye Serif 2"/>
        </w:rPr>
      </w:pPr>
      <w:r w:rsidRPr="004E6031">
        <w:rPr>
          <w:rFonts w:ascii="Buckeye Serif 2" w:hAnsi="Buckeye Serif 2"/>
        </w:rPr>
        <w:t>A meeting must be held to discuss the proposed dissolution.</w:t>
      </w:r>
    </w:p>
    <w:p w14:paraId="57BC643F" w14:textId="7AA28897" w:rsidR="00CC15B8" w:rsidRPr="004E6031" w:rsidRDefault="00CC15B8" w:rsidP="00690349">
      <w:pPr>
        <w:pStyle w:val="ListParagraph"/>
        <w:numPr>
          <w:ilvl w:val="0"/>
          <w:numId w:val="7"/>
        </w:numPr>
        <w:rPr>
          <w:rFonts w:ascii="Buckeye Serif 2" w:hAnsi="Buckeye Serif 2"/>
        </w:rPr>
      </w:pPr>
      <w:r w:rsidRPr="004E6031">
        <w:rPr>
          <w:rFonts w:ascii="Buckeye Serif 2" w:hAnsi="Buckeye Serif 2"/>
        </w:rPr>
        <w:t>A vote must be conducted during this meeting, and the organization shall be dissolved only upon a two-th</w:t>
      </w:r>
      <w:r w:rsidR="00D95400" w:rsidRPr="004E6031">
        <w:rPr>
          <w:rFonts w:ascii="Buckeye Serif 2" w:hAnsi="Buckeye Serif 2"/>
        </w:rPr>
        <w:t>i</w:t>
      </w:r>
      <w:r w:rsidRPr="004E6031">
        <w:rPr>
          <w:rFonts w:ascii="Buckeye Serif 2" w:hAnsi="Buckeye Serif 2"/>
        </w:rPr>
        <w:t>rds (⅔) majority vote of active members present.</w:t>
      </w:r>
    </w:p>
    <w:p w14:paraId="715EB3EE" w14:textId="77777777" w:rsidR="00CC15B8" w:rsidRPr="00D95400" w:rsidRDefault="00CC15B8" w:rsidP="00CC15B8">
      <w:pPr>
        <w:rPr>
          <w:rFonts w:ascii="Buckeye Serif 2" w:hAnsi="Buckeye Serif 2"/>
        </w:rPr>
      </w:pPr>
      <w:r w:rsidRPr="00D95400">
        <w:rPr>
          <w:rFonts w:ascii="Buckeye Serif 2" w:hAnsi="Buckeye Serif 2"/>
        </w:rPr>
        <w:t>Section 4: Settlement of Obligations</w:t>
      </w:r>
    </w:p>
    <w:p w14:paraId="06FC7D05" w14:textId="4606140B" w:rsidR="002A473E" w:rsidRPr="004E6031" w:rsidRDefault="00CC15B8" w:rsidP="00690349">
      <w:pPr>
        <w:pStyle w:val="ListParagraph"/>
        <w:numPr>
          <w:ilvl w:val="0"/>
          <w:numId w:val="8"/>
        </w:numPr>
        <w:rPr>
          <w:rFonts w:ascii="Buckeye Serif 2" w:hAnsi="Buckeye Serif 2"/>
        </w:rPr>
      </w:pPr>
      <w:r w:rsidRPr="004E6031">
        <w:rPr>
          <w:rFonts w:ascii="Buckeye Serif 2" w:hAnsi="Buckeye Serif 2"/>
        </w:rPr>
        <w:t>Prior to formal dissolution, the organization must:</w:t>
      </w:r>
    </w:p>
    <w:p w14:paraId="2AEB8E0C" w14:textId="12ABB33D" w:rsidR="00CC15B8" w:rsidRPr="004E6031" w:rsidRDefault="00CC15B8" w:rsidP="00690349">
      <w:pPr>
        <w:pStyle w:val="ListParagraph"/>
        <w:numPr>
          <w:ilvl w:val="0"/>
          <w:numId w:val="8"/>
        </w:numPr>
        <w:rPr>
          <w:rFonts w:ascii="Buckeye Serif 2" w:hAnsi="Buckeye Serif 2"/>
        </w:rPr>
      </w:pPr>
      <w:r w:rsidRPr="004E6031">
        <w:rPr>
          <w:rFonts w:ascii="Buckeye Serif 2" w:hAnsi="Buckeye Serif 2"/>
        </w:rPr>
        <w:t>Settle all outstanding financial obligations</w:t>
      </w:r>
    </w:p>
    <w:p w14:paraId="29B52E7D" w14:textId="446338DA" w:rsidR="00CC15B8" w:rsidRPr="004E6031" w:rsidRDefault="00CC15B8" w:rsidP="00690349">
      <w:pPr>
        <w:pStyle w:val="ListParagraph"/>
        <w:numPr>
          <w:ilvl w:val="0"/>
          <w:numId w:val="8"/>
        </w:numPr>
        <w:rPr>
          <w:rFonts w:ascii="Buckeye Serif 2" w:hAnsi="Buckeye Serif 2"/>
        </w:rPr>
      </w:pPr>
      <w:r w:rsidRPr="004E6031">
        <w:rPr>
          <w:rFonts w:ascii="Buckeye Serif 2" w:hAnsi="Buckeye Serif 2"/>
        </w:rPr>
        <w:t>Close any organizational accounts (e.g., bank, campus funding)</w:t>
      </w:r>
    </w:p>
    <w:p w14:paraId="26C539DE" w14:textId="285E0BE6" w:rsidR="00CC15B8" w:rsidRPr="004E6031" w:rsidRDefault="00CC15B8" w:rsidP="00690349">
      <w:pPr>
        <w:pStyle w:val="ListParagraph"/>
        <w:numPr>
          <w:ilvl w:val="0"/>
          <w:numId w:val="8"/>
        </w:numPr>
        <w:rPr>
          <w:rFonts w:ascii="Buckeye Serif 2" w:hAnsi="Buckeye Serif 2"/>
        </w:rPr>
      </w:pPr>
      <w:r w:rsidRPr="004E6031">
        <w:rPr>
          <w:rFonts w:ascii="Buckeye Serif 2" w:hAnsi="Buckeye Serif 2"/>
        </w:rPr>
        <w:t>Return any university property or resources</w:t>
      </w:r>
    </w:p>
    <w:p w14:paraId="518A6BDD" w14:textId="0F61D02E" w:rsidR="000C352B" w:rsidRPr="000D1B24" w:rsidRDefault="00CC15B8" w:rsidP="00690349">
      <w:pPr>
        <w:pStyle w:val="ListParagraph"/>
        <w:numPr>
          <w:ilvl w:val="0"/>
          <w:numId w:val="8"/>
        </w:numPr>
        <w:rPr>
          <w:rFonts w:ascii="Buckeye Serif 2" w:hAnsi="Buckeye Serif 2"/>
        </w:rPr>
      </w:pPr>
      <w:r w:rsidRPr="004E6031">
        <w:rPr>
          <w:rFonts w:ascii="Buckeye Serif 2" w:hAnsi="Buckeye Serif 2"/>
        </w:rPr>
        <w:t>Submit final documentation to the appropriate campus office (e.g., student activities or student affairs)</w:t>
      </w:r>
    </w:p>
    <w:p w14:paraId="4658DBEB" w14:textId="77777777" w:rsidR="000C352B" w:rsidRDefault="000C352B" w:rsidP="003C36BC">
      <w:pPr>
        <w:rPr>
          <w:rFonts w:ascii="Buckeye Serif 2" w:hAnsi="Buckeye Serif 2"/>
          <w:b/>
          <w:bCs/>
        </w:rPr>
      </w:pPr>
      <w:r>
        <w:rPr>
          <w:rFonts w:ascii="Buckeye Serif 2" w:hAnsi="Buckeye Serif 2"/>
          <w:b/>
          <w:bCs/>
        </w:rPr>
        <w:t>Section B.</w:t>
      </w:r>
      <w:r>
        <w:rPr>
          <w:rFonts w:ascii="Buckeye Serif 2" w:hAnsi="Buckeye Serif 2"/>
          <w:b/>
          <w:bCs/>
        </w:rPr>
        <w:tab/>
        <w:t>Dissolution Procedures, including Assets and Debts</w:t>
      </w:r>
    </w:p>
    <w:p w14:paraId="3935689A" w14:textId="317C178C" w:rsidR="000C661E" w:rsidRDefault="000C661E" w:rsidP="003C36BC">
      <w:pPr>
        <w:rPr>
          <w:rFonts w:ascii="Buckeye Serif 2" w:hAnsi="Buckeye Serif 2"/>
        </w:rPr>
      </w:pPr>
      <w:r>
        <w:rPr>
          <w:rFonts w:ascii="Buckeye Serif 2" w:hAnsi="Buckeye Serif 2"/>
        </w:rPr>
        <w:t xml:space="preserve">Actions Including Handling Assets and Resolving Debts </w:t>
      </w:r>
    </w:p>
    <w:p w14:paraId="4BF78B96" w14:textId="58F48F97" w:rsidR="000D1B24" w:rsidRPr="008B2E0C" w:rsidRDefault="000D1B24" w:rsidP="003C36BC">
      <w:pPr>
        <w:rPr>
          <w:rFonts w:ascii="Buckeye Serif 2" w:hAnsi="Buckeye Serif 2"/>
        </w:rPr>
      </w:pPr>
      <w:r w:rsidRPr="008B2E0C">
        <w:rPr>
          <w:rFonts w:ascii="Buckeye Serif 2" w:hAnsi="Buckeye Serif 2"/>
        </w:rPr>
        <w:t>Section 5: Disposition of Assets</w:t>
      </w:r>
    </w:p>
    <w:p w14:paraId="72B2D700" w14:textId="77777777" w:rsidR="000D1B24" w:rsidRPr="008B2E0C" w:rsidRDefault="000D1B24" w:rsidP="00690349">
      <w:pPr>
        <w:pStyle w:val="ListParagraph"/>
        <w:numPr>
          <w:ilvl w:val="0"/>
          <w:numId w:val="9"/>
        </w:numPr>
        <w:rPr>
          <w:rFonts w:ascii="Buckeye Serif 2" w:hAnsi="Buckeye Serif 2"/>
        </w:rPr>
      </w:pPr>
      <w:r w:rsidRPr="008B2E0C">
        <w:rPr>
          <w:rFonts w:ascii="Buckeye Serif 2" w:hAnsi="Buckeye Serif 2"/>
        </w:rPr>
        <w:t>Any remaining assets, funds, or property must be:</w:t>
      </w:r>
    </w:p>
    <w:p w14:paraId="51EF0F37" w14:textId="77777777" w:rsidR="000D1B24" w:rsidRPr="008B2E0C" w:rsidRDefault="000D1B24" w:rsidP="00690349">
      <w:pPr>
        <w:pStyle w:val="ListParagraph"/>
        <w:numPr>
          <w:ilvl w:val="0"/>
          <w:numId w:val="9"/>
        </w:numPr>
        <w:rPr>
          <w:rFonts w:ascii="Buckeye Serif 2" w:hAnsi="Buckeye Serif 2"/>
        </w:rPr>
      </w:pPr>
      <w:r w:rsidRPr="008B2E0C">
        <w:rPr>
          <w:rFonts w:ascii="Buckeye Serif 2" w:hAnsi="Buckeye Serif 2"/>
        </w:rPr>
        <w:t>Donated to a recognized charitable or nonprofit organization aligned with the group’s mission, or</w:t>
      </w:r>
    </w:p>
    <w:p w14:paraId="5B278054" w14:textId="77777777" w:rsidR="000D1B24" w:rsidRPr="008B2E0C" w:rsidRDefault="000D1B24" w:rsidP="00690349">
      <w:pPr>
        <w:pStyle w:val="ListParagraph"/>
        <w:numPr>
          <w:ilvl w:val="0"/>
          <w:numId w:val="9"/>
        </w:numPr>
        <w:rPr>
          <w:rFonts w:ascii="Buckeye Serif 2" w:hAnsi="Buckeye Serif 2"/>
        </w:rPr>
      </w:pPr>
      <w:r w:rsidRPr="008B2E0C">
        <w:rPr>
          <w:rFonts w:ascii="Buckeye Serif 2" w:hAnsi="Buckeye Serif 2"/>
        </w:rPr>
        <w:t>Transferred to the sponsoring department, student government, or university office, as required by institutional policy</w:t>
      </w:r>
    </w:p>
    <w:p w14:paraId="1572FE12" w14:textId="77777777" w:rsidR="000D1B24" w:rsidRPr="008B2E0C" w:rsidRDefault="000D1B24" w:rsidP="003C36BC">
      <w:pPr>
        <w:rPr>
          <w:rFonts w:ascii="Buckeye Serif 2" w:hAnsi="Buckeye Serif 2"/>
        </w:rPr>
      </w:pPr>
      <w:r w:rsidRPr="008B2E0C">
        <w:rPr>
          <w:rFonts w:ascii="Buckeye Serif 2" w:hAnsi="Buckeye Serif 2"/>
        </w:rPr>
        <w:lastRenderedPageBreak/>
        <w:t>Section 6: Notification to the Institution</w:t>
      </w:r>
    </w:p>
    <w:p w14:paraId="7789AD10" w14:textId="77777777" w:rsidR="000D1B24" w:rsidRPr="008B2E0C" w:rsidRDefault="000D1B24" w:rsidP="00690349">
      <w:pPr>
        <w:pStyle w:val="ListParagraph"/>
        <w:numPr>
          <w:ilvl w:val="0"/>
          <w:numId w:val="10"/>
        </w:numPr>
        <w:rPr>
          <w:rFonts w:ascii="Buckeye Serif 2" w:hAnsi="Buckeye Serif 2"/>
        </w:rPr>
      </w:pPr>
      <w:r w:rsidRPr="008B2E0C">
        <w:rPr>
          <w:rFonts w:ascii="Buckeye Serif 2" w:hAnsi="Buckeye Serif 2"/>
        </w:rPr>
        <w:t>The organization must formally notify the appropriate campus office (e.g., Office of Student Life or Student Organizations Office) of the vote and decision to dissolve.</w:t>
      </w:r>
    </w:p>
    <w:p w14:paraId="77C12550" w14:textId="77777777" w:rsidR="000D1B24" w:rsidRPr="008B2E0C" w:rsidRDefault="000D1B24" w:rsidP="00690349">
      <w:pPr>
        <w:pStyle w:val="ListParagraph"/>
        <w:numPr>
          <w:ilvl w:val="0"/>
          <w:numId w:val="10"/>
        </w:numPr>
        <w:rPr>
          <w:rFonts w:ascii="Buckeye Serif 2" w:hAnsi="Buckeye Serif 2"/>
        </w:rPr>
      </w:pPr>
      <w:r w:rsidRPr="008B2E0C">
        <w:rPr>
          <w:rFonts w:ascii="Buckeye Serif 2" w:hAnsi="Buckeye Serif 2"/>
        </w:rPr>
        <w:t>A final dissolution report must be filed, including:</w:t>
      </w:r>
    </w:p>
    <w:p w14:paraId="47C15A7C" w14:textId="77777777" w:rsidR="000D1B24" w:rsidRPr="008B2E0C" w:rsidRDefault="000D1B24" w:rsidP="00690349">
      <w:pPr>
        <w:pStyle w:val="ListParagraph"/>
        <w:numPr>
          <w:ilvl w:val="0"/>
          <w:numId w:val="10"/>
        </w:numPr>
        <w:rPr>
          <w:rFonts w:ascii="Buckeye Serif 2" w:hAnsi="Buckeye Serif 2"/>
        </w:rPr>
      </w:pPr>
      <w:r w:rsidRPr="008B2E0C">
        <w:rPr>
          <w:rFonts w:ascii="Buckeye Serif 2" w:hAnsi="Buckeye Serif 2"/>
        </w:rPr>
        <w:t>Meeting minutes of the dissolution vote</w:t>
      </w:r>
    </w:p>
    <w:p w14:paraId="5FB91A97" w14:textId="77777777" w:rsidR="000D1B24" w:rsidRPr="008B2E0C" w:rsidRDefault="000D1B24" w:rsidP="00690349">
      <w:pPr>
        <w:pStyle w:val="ListParagraph"/>
        <w:numPr>
          <w:ilvl w:val="0"/>
          <w:numId w:val="10"/>
        </w:numPr>
        <w:rPr>
          <w:rFonts w:ascii="Buckeye Serif 2" w:hAnsi="Buckeye Serif 2"/>
        </w:rPr>
      </w:pPr>
      <w:r w:rsidRPr="008B2E0C">
        <w:rPr>
          <w:rFonts w:ascii="Buckeye Serif 2" w:hAnsi="Buckeye Serif 2"/>
        </w:rPr>
        <w:t>Financial summary</w:t>
      </w:r>
    </w:p>
    <w:p w14:paraId="5AE28E00" w14:textId="0FCA1F02" w:rsidR="000C352B" w:rsidRDefault="000D1B24" w:rsidP="00690349">
      <w:pPr>
        <w:pStyle w:val="ListParagraph"/>
        <w:numPr>
          <w:ilvl w:val="0"/>
          <w:numId w:val="10"/>
        </w:numPr>
        <w:rPr>
          <w:rFonts w:ascii="Buckeye Serif 2" w:hAnsi="Buckeye Serif 2"/>
        </w:rPr>
      </w:pPr>
      <w:r w:rsidRPr="008B2E0C">
        <w:rPr>
          <w:rFonts w:ascii="Buckeye Serif 2" w:hAnsi="Buckeye Serif 2"/>
        </w:rPr>
        <w:t>Plan for distribution of remaining assets</w:t>
      </w:r>
      <w:r w:rsidR="00BA7B73">
        <w:rPr>
          <w:rFonts w:ascii="Buckeye Serif 2" w:hAnsi="Buckeye Serif 2"/>
        </w:rPr>
        <w:t xml:space="preserve"> </w:t>
      </w:r>
    </w:p>
    <w:p w14:paraId="1F2BD37E" w14:textId="10198602" w:rsidR="00BA7B73" w:rsidRPr="000C661E" w:rsidRDefault="00BA7B73" w:rsidP="00690349">
      <w:pPr>
        <w:pStyle w:val="ListParagraph"/>
        <w:numPr>
          <w:ilvl w:val="0"/>
          <w:numId w:val="10"/>
        </w:numPr>
        <w:rPr>
          <w:rFonts w:ascii="Buckeye Serif 2" w:hAnsi="Buckeye Serif 2"/>
        </w:rPr>
      </w:pPr>
      <w:r>
        <w:rPr>
          <w:rFonts w:ascii="Buckeye Serif 2" w:hAnsi="Buckeye Serif 2"/>
        </w:rPr>
        <w:t xml:space="preserve">Plan for </w:t>
      </w:r>
      <w:r w:rsidR="00554B73">
        <w:rPr>
          <w:rFonts w:ascii="Buckeye Serif 2" w:hAnsi="Buckeye Serif 2"/>
        </w:rPr>
        <w:t xml:space="preserve">managing remaining debts </w:t>
      </w:r>
      <w:r w:rsidR="00F31855">
        <w:rPr>
          <w:rFonts w:ascii="Buckeye Serif 2" w:hAnsi="Buckeye Serif 2"/>
        </w:rPr>
        <w:t>(</w:t>
      </w:r>
      <w:r w:rsidR="00481DA5">
        <w:rPr>
          <w:rFonts w:ascii="Buckeye Serif 2" w:hAnsi="Buckeye Serif 2"/>
        </w:rPr>
        <w:t>debts will not be left to the Ohio State University or its entities)</w:t>
      </w:r>
    </w:p>
    <w:p w14:paraId="406E7C34" w14:textId="77777777" w:rsidR="000C352B" w:rsidRDefault="000C352B" w:rsidP="003C36BC">
      <w:pPr>
        <w:rPr>
          <w:rFonts w:ascii="Buckeye Serif 2" w:hAnsi="Buckeye Serif 2"/>
          <w:b/>
          <w:bCs/>
          <w:u w:val="single"/>
        </w:rPr>
      </w:pPr>
      <w:r>
        <w:rPr>
          <w:rFonts w:ascii="Buckeye Serif 2" w:hAnsi="Buckeye Serif 2"/>
          <w:b/>
          <w:bCs/>
          <w:u w:val="single"/>
        </w:rPr>
        <w:t>ARTICLE VIII. CONSTITUTIONAL AMENDMENTS</w:t>
      </w:r>
    </w:p>
    <w:p w14:paraId="699FA770" w14:textId="77777777" w:rsidR="000C352B" w:rsidRDefault="000C352B" w:rsidP="003C36BC">
      <w:pPr>
        <w:rPr>
          <w:rFonts w:ascii="Buckeye Serif 2" w:hAnsi="Buckeye Serif 2"/>
          <w:b/>
          <w:bCs/>
        </w:rPr>
      </w:pPr>
      <w:r>
        <w:rPr>
          <w:rFonts w:ascii="Buckeye Serif 2" w:hAnsi="Buckeye Serif 2"/>
          <w:b/>
          <w:bCs/>
        </w:rPr>
        <w:t>Section A. Amendment Process</w:t>
      </w:r>
    </w:p>
    <w:p w14:paraId="069F1C6E" w14:textId="77777777" w:rsidR="00CC15B8" w:rsidRDefault="00CC15B8" w:rsidP="00E035C1">
      <w:pPr>
        <w:spacing w:after="0" w:line="240" w:lineRule="auto"/>
        <w:rPr>
          <w:rFonts w:ascii="Buckeye Serif 2" w:hAnsi="Buckeye Serif 2"/>
        </w:rPr>
      </w:pPr>
      <w:r>
        <w:rPr>
          <w:rFonts w:ascii="Buckeye Serif 2" w:hAnsi="Buckeye Serif 2"/>
        </w:rPr>
        <w:t xml:space="preserve">Process to Make Amendments: </w:t>
      </w:r>
    </w:p>
    <w:p w14:paraId="5A24FF85" w14:textId="77777777" w:rsidR="00CC15B8" w:rsidRDefault="00CC15B8" w:rsidP="00E035C1">
      <w:pPr>
        <w:spacing w:after="0" w:line="240" w:lineRule="auto"/>
        <w:rPr>
          <w:rFonts w:ascii="Buckeye Serif 2" w:hAnsi="Buckeye Serif 2"/>
        </w:rPr>
      </w:pPr>
    </w:p>
    <w:p w14:paraId="6CCF56A4" w14:textId="2C090627" w:rsidR="000C352B" w:rsidRDefault="00E035C1" w:rsidP="00BB042B">
      <w:pPr>
        <w:spacing w:after="0" w:line="240" w:lineRule="auto"/>
        <w:rPr>
          <w:rFonts w:ascii="Buckeye Serif 2" w:hAnsi="Buckeye Serif 2"/>
        </w:rPr>
      </w:pPr>
      <w:r w:rsidRPr="00E035C1">
        <w:rPr>
          <w:rFonts w:ascii="Buckeye Serif 2" w:hAnsi="Buckeye Serif 2"/>
        </w:rPr>
        <w:t xml:space="preserve">Process to consider/ approve amendments to the constitution and/or add bylaws and additional rules: </w:t>
      </w:r>
      <w:r w:rsidRPr="00E035C1">
        <w:rPr>
          <w:rFonts w:ascii="Buckeye Serif 2" w:hAnsi="Buckeye Serif 2"/>
        </w:rPr>
        <w:br/>
        <w:t>An amendment may be proposed at any officer meeting or may be proposed in writing to the officers of the organization. Allocation of meeting time for discussion shall be provided, and the proposal will be voted upon by present members to either ratify or reject the proposal.</w:t>
      </w:r>
    </w:p>
    <w:p w14:paraId="6A636574" w14:textId="77777777" w:rsidR="00BB042B" w:rsidRDefault="00BB042B" w:rsidP="00BB042B">
      <w:pPr>
        <w:spacing w:after="0" w:line="240" w:lineRule="auto"/>
        <w:rPr>
          <w:rFonts w:ascii="Buckeye Serif 2" w:hAnsi="Buckeye Serif 2"/>
        </w:rPr>
      </w:pPr>
    </w:p>
    <w:p w14:paraId="4D1A3917" w14:textId="77777777" w:rsidR="004441C4" w:rsidRDefault="00BB042B" w:rsidP="004441C4">
      <w:pPr>
        <w:spacing w:after="0"/>
        <w:rPr>
          <w:rFonts w:ascii="Buckeye Serif 2" w:hAnsi="Buckeye Serif 2"/>
        </w:rPr>
      </w:pPr>
      <w:r w:rsidRPr="004441C4">
        <w:rPr>
          <w:rFonts w:ascii="Buckeye Serif 2" w:hAnsi="Buckeye Serif 2"/>
        </w:rPr>
        <w:t>Process to consider/approve amendments to the constitution and/or add bylaws and additional rules:</w:t>
      </w:r>
    </w:p>
    <w:p w14:paraId="4C9FFE90" w14:textId="61F0ED71" w:rsidR="00BB042B" w:rsidRPr="004441C4" w:rsidRDefault="00BB042B" w:rsidP="004441C4">
      <w:pPr>
        <w:pStyle w:val="ListParagraph"/>
        <w:numPr>
          <w:ilvl w:val="0"/>
          <w:numId w:val="17"/>
        </w:numPr>
        <w:spacing w:after="0"/>
        <w:rPr>
          <w:rFonts w:ascii="Buckeye Serif 2" w:hAnsi="Buckeye Serif 2"/>
        </w:rPr>
      </w:pPr>
      <w:r w:rsidRPr="004441C4">
        <w:rPr>
          <w:rFonts w:ascii="Buckeye Serif 2" w:hAnsi="Buckeye Serif 2"/>
        </w:rPr>
        <w:t>An amendment may be proposed at any officer meeting or may be submitted in writing to the officers of the organization. Allocation of meeting time for discussion shall be provided, and the proposal will be voted upon by present members to either ratify or reject the proposal.</w:t>
      </w:r>
    </w:p>
    <w:p w14:paraId="20479F99" w14:textId="01B74A54" w:rsidR="004441C4" w:rsidRDefault="00BB042B" w:rsidP="004441C4">
      <w:pPr>
        <w:spacing w:after="0"/>
        <w:rPr>
          <w:rFonts w:ascii="Buckeye Serif 2" w:hAnsi="Buckeye Serif 2"/>
        </w:rPr>
      </w:pPr>
      <w:r w:rsidRPr="004441C4">
        <w:rPr>
          <w:rFonts w:ascii="Buckeye Serif 2" w:hAnsi="Buckeye Serif 2"/>
        </w:rPr>
        <w:t>Eligibility to Propose Amendments:</w:t>
      </w:r>
    </w:p>
    <w:p w14:paraId="30F5A70A" w14:textId="70C3BD72" w:rsidR="00BB042B" w:rsidRPr="0050044C" w:rsidRDefault="00BB042B" w:rsidP="0050044C">
      <w:pPr>
        <w:pStyle w:val="ListParagraph"/>
        <w:numPr>
          <w:ilvl w:val="0"/>
          <w:numId w:val="18"/>
        </w:numPr>
        <w:spacing w:after="0"/>
        <w:rPr>
          <w:rFonts w:ascii="Buckeye Serif 2" w:hAnsi="Buckeye Serif 2"/>
        </w:rPr>
      </w:pPr>
      <w:r w:rsidRPr="0050044C">
        <w:rPr>
          <w:rFonts w:ascii="Buckeye Serif 2" w:hAnsi="Buckeye Serif 2"/>
        </w:rPr>
        <w:t>Amendments may be proposed by any officer or by any general member in good standing, provided that non-officer proposals are submitted in writing to the officers at least one week prior to the meeting at which they will be considered.</w:t>
      </w:r>
    </w:p>
    <w:p w14:paraId="623F8E75" w14:textId="77777777" w:rsidR="0050044C" w:rsidRDefault="00BB042B" w:rsidP="0050044C">
      <w:pPr>
        <w:spacing w:after="0"/>
        <w:rPr>
          <w:rFonts w:ascii="Buckeye Serif 2" w:hAnsi="Buckeye Serif 2"/>
        </w:rPr>
      </w:pPr>
      <w:r w:rsidRPr="0050044C">
        <w:rPr>
          <w:rFonts w:ascii="Buckeye Serif 2" w:hAnsi="Buckeye Serif 2"/>
        </w:rPr>
        <w:t>Notice Requirement:</w:t>
      </w:r>
    </w:p>
    <w:p w14:paraId="5B160478" w14:textId="28FBA50C" w:rsidR="00BB042B" w:rsidRPr="0050044C" w:rsidRDefault="00BB042B" w:rsidP="0050044C">
      <w:pPr>
        <w:pStyle w:val="ListParagraph"/>
        <w:numPr>
          <w:ilvl w:val="0"/>
          <w:numId w:val="19"/>
        </w:numPr>
        <w:spacing w:after="0"/>
        <w:rPr>
          <w:rFonts w:ascii="Buckeye Serif 2" w:hAnsi="Buckeye Serif 2"/>
        </w:rPr>
      </w:pPr>
      <w:r w:rsidRPr="0050044C">
        <w:rPr>
          <w:rFonts w:ascii="Buckeye Serif 2" w:hAnsi="Buckeye Serif 2"/>
        </w:rPr>
        <w:t>All members must receive written notice of any proposed amendment no fewer than seven (7) days before the vote takes place. The notice must include the full text of the proposed amendment and the date, time, and location of the vote.</w:t>
      </w:r>
    </w:p>
    <w:p w14:paraId="3E5C3839" w14:textId="77777777" w:rsidR="0050044C" w:rsidRDefault="00BB042B" w:rsidP="0050044C">
      <w:pPr>
        <w:spacing w:after="0"/>
        <w:rPr>
          <w:rFonts w:ascii="Buckeye Serif 2" w:hAnsi="Buckeye Serif 2"/>
        </w:rPr>
      </w:pPr>
      <w:r w:rsidRPr="0050044C">
        <w:rPr>
          <w:rFonts w:ascii="Buckeye Serif 2" w:hAnsi="Buckeye Serif 2"/>
        </w:rPr>
        <w:t>Voting Procedure:</w:t>
      </w:r>
    </w:p>
    <w:p w14:paraId="269D271A" w14:textId="77777777" w:rsidR="00B463B9" w:rsidRDefault="00BB042B" w:rsidP="0050044C">
      <w:pPr>
        <w:pStyle w:val="ListParagraph"/>
        <w:numPr>
          <w:ilvl w:val="0"/>
          <w:numId w:val="20"/>
        </w:numPr>
        <w:spacing w:after="0"/>
        <w:rPr>
          <w:rFonts w:ascii="Buckeye Serif 2" w:hAnsi="Buckeye Serif 2"/>
        </w:rPr>
      </w:pPr>
      <w:r w:rsidRPr="0050044C">
        <w:rPr>
          <w:rFonts w:ascii="Buckeye Serif 2" w:hAnsi="Buckeye Serif 2"/>
        </w:rPr>
        <w:t>A proposed amendment will be formally considered during a scheduled meeting in which quorum is present. After discussion, the amendment shall be put to a vote.</w:t>
      </w:r>
    </w:p>
    <w:p w14:paraId="54ED2B59" w14:textId="77777777" w:rsidR="00B463B9" w:rsidRDefault="00BB042B" w:rsidP="00B463B9">
      <w:pPr>
        <w:pStyle w:val="ListParagraph"/>
        <w:numPr>
          <w:ilvl w:val="0"/>
          <w:numId w:val="20"/>
        </w:numPr>
        <w:spacing w:after="0"/>
        <w:rPr>
          <w:rFonts w:ascii="Buckeye Serif 2" w:hAnsi="Buckeye Serif 2"/>
        </w:rPr>
      </w:pPr>
      <w:r w:rsidRPr="00B463B9">
        <w:rPr>
          <w:rFonts w:ascii="Buckeye Serif 2" w:hAnsi="Buckeye Serif 2"/>
        </w:rPr>
        <w:t>Amendments to the Constitution require a two-thirds (2/3) majority vote of all members present.</w:t>
      </w:r>
    </w:p>
    <w:p w14:paraId="334215EF" w14:textId="22BB7F3A" w:rsidR="00B463B9" w:rsidRDefault="00BB042B" w:rsidP="00B463B9">
      <w:pPr>
        <w:pStyle w:val="ListParagraph"/>
        <w:numPr>
          <w:ilvl w:val="0"/>
          <w:numId w:val="20"/>
        </w:numPr>
        <w:spacing w:after="0"/>
        <w:rPr>
          <w:rFonts w:ascii="Buckeye Serif 2" w:hAnsi="Buckeye Serif 2"/>
        </w:rPr>
      </w:pPr>
      <w:r w:rsidRPr="00B463B9">
        <w:rPr>
          <w:rFonts w:ascii="Buckeye Serif 2" w:hAnsi="Buckeye Serif 2"/>
        </w:rPr>
        <w:t>Additions or changes to Bylaws or additional rules require a simple majority (50% + 1) vote of all members present.</w:t>
      </w:r>
    </w:p>
    <w:p w14:paraId="15CC4897" w14:textId="77777777" w:rsidR="00B463B9" w:rsidRPr="00B463B9" w:rsidRDefault="00B463B9" w:rsidP="00B463B9">
      <w:pPr>
        <w:spacing w:after="0"/>
        <w:rPr>
          <w:rFonts w:ascii="Buckeye Serif 2" w:hAnsi="Buckeye Serif 2"/>
        </w:rPr>
      </w:pPr>
    </w:p>
    <w:p w14:paraId="7CBD845A" w14:textId="77777777" w:rsidR="00BB042B" w:rsidRPr="00BB042B" w:rsidRDefault="00BB042B" w:rsidP="00BB042B">
      <w:pPr>
        <w:spacing w:after="0"/>
        <w:rPr>
          <w:rFonts w:ascii="Buckeye Serif 2" w:hAnsi="Buckeye Serif 2"/>
        </w:rPr>
      </w:pPr>
      <w:r w:rsidRPr="00BB042B">
        <w:rPr>
          <w:rFonts w:ascii="Buckeye Serif 2" w:hAnsi="Buckeye Serif 2"/>
        </w:rPr>
        <w:t>Ratification and Implementation:</w:t>
      </w:r>
      <w:r w:rsidRPr="00BB042B">
        <w:rPr>
          <w:rFonts w:ascii="Buckeye Serif 2" w:hAnsi="Buckeye Serif 2"/>
        </w:rPr>
        <w:br/>
        <w:t>Once approved by the required vote, the amendment shall take effect immediately unless the amendment itself specifies a later effective date. The Secretary (or designated officer) is responsible for updating the official constitution and distributing the revised document to all members within 14 days of ratification.</w:t>
      </w:r>
    </w:p>
    <w:p w14:paraId="39038E68" w14:textId="77777777" w:rsidR="00BB042B" w:rsidRPr="00BB042B" w:rsidRDefault="00BB042B" w:rsidP="00BB042B">
      <w:pPr>
        <w:spacing w:after="0" w:line="240" w:lineRule="auto"/>
        <w:rPr>
          <w:rFonts w:ascii="Buckeye Serif 2" w:hAnsi="Buckeye Serif 2"/>
        </w:rPr>
      </w:pPr>
    </w:p>
    <w:sectPr w:rsidR="00BB042B" w:rsidRPr="00BB042B" w:rsidSect="000C35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1C8"/>
    <w:multiLevelType w:val="hybridMultilevel"/>
    <w:tmpl w:val="FECC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B7867"/>
    <w:multiLevelType w:val="hybridMultilevel"/>
    <w:tmpl w:val="D77C3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1E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82DA8"/>
    <w:multiLevelType w:val="hybridMultilevel"/>
    <w:tmpl w:val="633C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100F"/>
    <w:multiLevelType w:val="hybridMultilevel"/>
    <w:tmpl w:val="9E9E8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D6B51"/>
    <w:multiLevelType w:val="hybridMultilevel"/>
    <w:tmpl w:val="AF0A9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E283A"/>
    <w:multiLevelType w:val="hybridMultilevel"/>
    <w:tmpl w:val="E5FEC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63BD5"/>
    <w:multiLevelType w:val="hybridMultilevel"/>
    <w:tmpl w:val="23C4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E6BC9"/>
    <w:multiLevelType w:val="hybridMultilevel"/>
    <w:tmpl w:val="874C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910CA"/>
    <w:multiLevelType w:val="hybridMultilevel"/>
    <w:tmpl w:val="780E4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A1DB7"/>
    <w:multiLevelType w:val="hybridMultilevel"/>
    <w:tmpl w:val="39FE1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957E0"/>
    <w:multiLevelType w:val="hybridMultilevel"/>
    <w:tmpl w:val="0C568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7606D"/>
    <w:multiLevelType w:val="multilevel"/>
    <w:tmpl w:val="FFFFFFFF"/>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5AF58BC"/>
    <w:multiLevelType w:val="hybridMultilevel"/>
    <w:tmpl w:val="E3608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7674E"/>
    <w:multiLevelType w:val="hybridMultilevel"/>
    <w:tmpl w:val="EE7C9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80A3C"/>
    <w:multiLevelType w:val="hybridMultilevel"/>
    <w:tmpl w:val="A362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85E66"/>
    <w:multiLevelType w:val="hybridMultilevel"/>
    <w:tmpl w:val="5E44B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F2667"/>
    <w:multiLevelType w:val="hybridMultilevel"/>
    <w:tmpl w:val="E9144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D6943"/>
    <w:multiLevelType w:val="hybridMultilevel"/>
    <w:tmpl w:val="F5E86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36666"/>
    <w:multiLevelType w:val="hybridMultilevel"/>
    <w:tmpl w:val="2B00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214354">
    <w:abstractNumId w:val="16"/>
  </w:num>
  <w:num w:numId="2" w16cid:durableId="48500567">
    <w:abstractNumId w:val="7"/>
  </w:num>
  <w:num w:numId="3" w16cid:durableId="337584609">
    <w:abstractNumId w:val="18"/>
  </w:num>
  <w:num w:numId="4" w16cid:durableId="1146975494">
    <w:abstractNumId w:val="6"/>
  </w:num>
  <w:num w:numId="5" w16cid:durableId="1011567824">
    <w:abstractNumId w:val="1"/>
  </w:num>
  <w:num w:numId="6" w16cid:durableId="1678771161">
    <w:abstractNumId w:val="11"/>
  </w:num>
  <w:num w:numId="7" w16cid:durableId="886450962">
    <w:abstractNumId w:val="19"/>
  </w:num>
  <w:num w:numId="8" w16cid:durableId="1637905198">
    <w:abstractNumId w:val="17"/>
  </w:num>
  <w:num w:numId="9" w16cid:durableId="545878120">
    <w:abstractNumId w:val="3"/>
  </w:num>
  <w:num w:numId="10" w16cid:durableId="619336809">
    <w:abstractNumId w:val="0"/>
  </w:num>
  <w:num w:numId="11" w16cid:durableId="939919350">
    <w:abstractNumId w:val="12"/>
  </w:num>
  <w:num w:numId="12" w16cid:durableId="444151622">
    <w:abstractNumId w:val="2"/>
  </w:num>
  <w:num w:numId="13" w16cid:durableId="1929076159">
    <w:abstractNumId w:val="5"/>
  </w:num>
  <w:num w:numId="14" w16cid:durableId="2143958230">
    <w:abstractNumId w:val="10"/>
  </w:num>
  <w:num w:numId="15" w16cid:durableId="1550144719">
    <w:abstractNumId w:val="13"/>
  </w:num>
  <w:num w:numId="16" w16cid:durableId="807210533">
    <w:abstractNumId w:val="14"/>
  </w:num>
  <w:num w:numId="17" w16cid:durableId="1410810934">
    <w:abstractNumId w:val="4"/>
  </w:num>
  <w:num w:numId="18" w16cid:durableId="213931466">
    <w:abstractNumId w:val="15"/>
  </w:num>
  <w:num w:numId="19" w16cid:durableId="1218199800">
    <w:abstractNumId w:val="8"/>
  </w:num>
  <w:num w:numId="20" w16cid:durableId="4948773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2B"/>
    <w:rsid w:val="000C352B"/>
    <w:rsid w:val="000C661E"/>
    <w:rsid w:val="000D1B24"/>
    <w:rsid w:val="001514B6"/>
    <w:rsid w:val="0018330F"/>
    <w:rsid w:val="001C6B07"/>
    <w:rsid w:val="002060BA"/>
    <w:rsid w:val="0021651D"/>
    <w:rsid w:val="00221054"/>
    <w:rsid w:val="002472B7"/>
    <w:rsid w:val="002A473E"/>
    <w:rsid w:val="003136F7"/>
    <w:rsid w:val="003A4F64"/>
    <w:rsid w:val="003E2920"/>
    <w:rsid w:val="003E6D47"/>
    <w:rsid w:val="003E7E47"/>
    <w:rsid w:val="0041652D"/>
    <w:rsid w:val="004209EB"/>
    <w:rsid w:val="004441C4"/>
    <w:rsid w:val="00471FBA"/>
    <w:rsid w:val="00481DA5"/>
    <w:rsid w:val="004E6031"/>
    <w:rsid w:val="0050044C"/>
    <w:rsid w:val="005053B7"/>
    <w:rsid w:val="005447C1"/>
    <w:rsid w:val="00554B73"/>
    <w:rsid w:val="00570364"/>
    <w:rsid w:val="005B7232"/>
    <w:rsid w:val="005D082B"/>
    <w:rsid w:val="00651E87"/>
    <w:rsid w:val="00670B6C"/>
    <w:rsid w:val="00681EDD"/>
    <w:rsid w:val="00690349"/>
    <w:rsid w:val="006A2612"/>
    <w:rsid w:val="00745A76"/>
    <w:rsid w:val="00771ABE"/>
    <w:rsid w:val="00845643"/>
    <w:rsid w:val="008973EE"/>
    <w:rsid w:val="008B2E0C"/>
    <w:rsid w:val="008E5DEA"/>
    <w:rsid w:val="009640B0"/>
    <w:rsid w:val="00975D32"/>
    <w:rsid w:val="009B1E41"/>
    <w:rsid w:val="009C3DAC"/>
    <w:rsid w:val="00A34995"/>
    <w:rsid w:val="00B1046E"/>
    <w:rsid w:val="00B4540B"/>
    <w:rsid w:val="00B463B9"/>
    <w:rsid w:val="00B775AF"/>
    <w:rsid w:val="00BA7B73"/>
    <w:rsid w:val="00BB042B"/>
    <w:rsid w:val="00C324E0"/>
    <w:rsid w:val="00CC15B8"/>
    <w:rsid w:val="00D42489"/>
    <w:rsid w:val="00D70E8C"/>
    <w:rsid w:val="00D953EB"/>
    <w:rsid w:val="00D95400"/>
    <w:rsid w:val="00DD52AA"/>
    <w:rsid w:val="00DE2D0A"/>
    <w:rsid w:val="00DF0586"/>
    <w:rsid w:val="00DF5D1D"/>
    <w:rsid w:val="00E01D00"/>
    <w:rsid w:val="00E035C1"/>
    <w:rsid w:val="00E10A7E"/>
    <w:rsid w:val="00E43CF3"/>
    <w:rsid w:val="00E61682"/>
    <w:rsid w:val="00E62293"/>
    <w:rsid w:val="00EE4D3C"/>
    <w:rsid w:val="00F1282B"/>
    <w:rsid w:val="00F31855"/>
    <w:rsid w:val="00F758E5"/>
    <w:rsid w:val="00F7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36AE6"/>
  <w15:chartTrackingRefBased/>
  <w15:docId w15:val="{41D3042D-7022-A341-80F8-C1EE1C20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52B"/>
    <w:rPr>
      <w:rFonts w:eastAsiaTheme="majorEastAsia" w:cstheme="majorBidi"/>
      <w:color w:val="272727" w:themeColor="text1" w:themeTint="D8"/>
    </w:rPr>
  </w:style>
  <w:style w:type="paragraph" w:styleId="Title">
    <w:name w:val="Title"/>
    <w:basedOn w:val="Normal"/>
    <w:next w:val="Normal"/>
    <w:link w:val="TitleChar"/>
    <w:uiPriority w:val="10"/>
    <w:qFormat/>
    <w:rsid w:val="000C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52B"/>
    <w:pPr>
      <w:spacing w:before="160"/>
      <w:jc w:val="center"/>
    </w:pPr>
    <w:rPr>
      <w:i/>
      <w:iCs/>
      <w:color w:val="404040" w:themeColor="text1" w:themeTint="BF"/>
    </w:rPr>
  </w:style>
  <w:style w:type="character" w:customStyle="1" w:styleId="QuoteChar">
    <w:name w:val="Quote Char"/>
    <w:basedOn w:val="DefaultParagraphFont"/>
    <w:link w:val="Quote"/>
    <w:uiPriority w:val="29"/>
    <w:rsid w:val="000C352B"/>
    <w:rPr>
      <w:i/>
      <w:iCs/>
      <w:color w:val="404040" w:themeColor="text1" w:themeTint="BF"/>
    </w:rPr>
  </w:style>
  <w:style w:type="paragraph" w:styleId="ListParagraph">
    <w:name w:val="List Paragraph"/>
    <w:basedOn w:val="Normal"/>
    <w:uiPriority w:val="34"/>
    <w:qFormat/>
    <w:rsid w:val="000C352B"/>
    <w:pPr>
      <w:ind w:left="720"/>
      <w:contextualSpacing/>
    </w:pPr>
  </w:style>
  <w:style w:type="character" w:styleId="IntenseEmphasis">
    <w:name w:val="Intense Emphasis"/>
    <w:basedOn w:val="DefaultParagraphFont"/>
    <w:uiPriority w:val="21"/>
    <w:qFormat/>
    <w:rsid w:val="000C352B"/>
    <w:rPr>
      <w:i/>
      <w:iCs/>
      <w:color w:val="0F4761" w:themeColor="accent1" w:themeShade="BF"/>
    </w:rPr>
  </w:style>
  <w:style w:type="paragraph" w:styleId="IntenseQuote">
    <w:name w:val="Intense Quote"/>
    <w:basedOn w:val="Normal"/>
    <w:next w:val="Normal"/>
    <w:link w:val="IntenseQuoteChar"/>
    <w:uiPriority w:val="30"/>
    <w:qFormat/>
    <w:rsid w:val="000C3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52B"/>
    <w:rPr>
      <w:i/>
      <w:iCs/>
      <w:color w:val="0F4761" w:themeColor="accent1" w:themeShade="BF"/>
    </w:rPr>
  </w:style>
  <w:style w:type="character" w:styleId="IntenseReference">
    <w:name w:val="Intense Reference"/>
    <w:basedOn w:val="DefaultParagraphFont"/>
    <w:uiPriority w:val="32"/>
    <w:qFormat/>
    <w:rsid w:val="000C352B"/>
    <w:rPr>
      <w:b/>
      <w:bCs/>
      <w:smallCaps/>
      <w:color w:val="0F4761" w:themeColor="accent1" w:themeShade="BF"/>
      <w:spacing w:val="5"/>
    </w:rPr>
  </w:style>
  <w:style w:type="paragraph" w:styleId="NormalWeb">
    <w:name w:val="Normal (Web)"/>
    <w:basedOn w:val="Normal"/>
    <w:uiPriority w:val="99"/>
    <w:unhideWhenUsed/>
    <w:rsid w:val="000C352B"/>
    <w:pPr>
      <w:spacing w:before="100" w:beforeAutospacing="1" w:after="100" w:afterAutospacing="1" w:line="240" w:lineRule="auto"/>
    </w:pPr>
    <w:rPr>
      <w:rFonts w:ascii="Times New Roman" w:hAnsi="Times New Roman" w:cs="Times New Roman"/>
      <w:kern w:val="0"/>
      <w14:ligatures w14:val="none"/>
    </w:rPr>
  </w:style>
  <w:style w:type="character" w:styleId="PlaceholderText">
    <w:name w:val="Placeholder Text"/>
    <w:basedOn w:val="DefaultParagraphFont"/>
    <w:uiPriority w:val="99"/>
    <w:semiHidden/>
    <w:rsid w:val="006A26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E3651DEF729489BD3FEBEF5047B73"/>
        <w:category>
          <w:name w:val="General"/>
          <w:gallery w:val="placeholder"/>
        </w:category>
        <w:types>
          <w:type w:val="bbPlcHdr"/>
        </w:types>
        <w:behaviors>
          <w:behavior w:val="content"/>
        </w:behaviors>
        <w:guid w:val="{201B756B-E859-F34E-9D83-8B7C3F7ABE6E}"/>
      </w:docPartPr>
      <w:docPartBody>
        <w:p w:rsidR="00D108EC" w:rsidRDefault="007C19B9" w:rsidP="007C19B9">
          <w:pPr>
            <w:pStyle w:val="A5FE3651DEF729489BD3FEBEF5047B73"/>
          </w:pPr>
          <w:r w:rsidRPr="00AA5AB2">
            <w:rPr>
              <w:rStyle w:val="PlaceholderText"/>
            </w:rPr>
            <w:t>Click or tap here to enter text.</w:t>
          </w:r>
        </w:p>
      </w:docPartBody>
    </w:docPart>
    <w:docPart>
      <w:docPartPr>
        <w:name w:val="0689171E1CD10E478FBAC6BCD171D391"/>
        <w:category>
          <w:name w:val="General"/>
          <w:gallery w:val="placeholder"/>
        </w:category>
        <w:types>
          <w:type w:val="bbPlcHdr"/>
        </w:types>
        <w:behaviors>
          <w:behavior w:val="content"/>
        </w:behaviors>
        <w:guid w:val="{DC626483-0005-304F-8D2D-40C21CDFA437}"/>
      </w:docPartPr>
      <w:docPartBody>
        <w:p w:rsidR="00D108EC" w:rsidRDefault="007C19B9" w:rsidP="007C19B9">
          <w:pPr>
            <w:pStyle w:val="0689171E1CD10E478FBAC6BCD171D391"/>
          </w:pPr>
          <w:r w:rsidRPr="00AA5AB2">
            <w:rPr>
              <w:rStyle w:val="PlaceholderText"/>
            </w:rPr>
            <w:t>Click or tap here to enter text.</w:t>
          </w:r>
        </w:p>
      </w:docPartBody>
    </w:docPart>
    <w:docPart>
      <w:docPartPr>
        <w:name w:val="E170374204EF084AA90581593C64BA21"/>
        <w:category>
          <w:name w:val="General"/>
          <w:gallery w:val="placeholder"/>
        </w:category>
        <w:types>
          <w:type w:val="bbPlcHdr"/>
        </w:types>
        <w:behaviors>
          <w:behavior w:val="content"/>
        </w:behaviors>
        <w:guid w:val="{A7CB6E7C-7ECB-6045-A885-6EABF456E413}"/>
      </w:docPartPr>
      <w:docPartBody>
        <w:p w:rsidR="00D108EC" w:rsidRDefault="007C19B9" w:rsidP="007C19B9">
          <w:pPr>
            <w:pStyle w:val="E170374204EF084AA90581593C64BA21"/>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B9"/>
    <w:rsid w:val="002650DA"/>
    <w:rsid w:val="003E7E47"/>
    <w:rsid w:val="00555C4A"/>
    <w:rsid w:val="00570364"/>
    <w:rsid w:val="00681EDD"/>
    <w:rsid w:val="006E2A0A"/>
    <w:rsid w:val="007C19B9"/>
    <w:rsid w:val="00D108EC"/>
    <w:rsid w:val="00DF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8EC"/>
    <w:rPr>
      <w:color w:val="666666"/>
    </w:rPr>
  </w:style>
  <w:style w:type="paragraph" w:customStyle="1" w:styleId="A5FE3651DEF729489BD3FEBEF5047B73">
    <w:name w:val="A5FE3651DEF729489BD3FEBEF5047B73"/>
    <w:rsid w:val="007C19B9"/>
  </w:style>
  <w:style w:type="paragraph" w:customStyle="1" w:styleId="0689171E1CD10E478FBAC6BCD171D391">
    <w:name w:val="0689171E1CD10E478FBAC6BCD171D391"/>
    <w:rsid w:val="007C19B9"/>
  </w:style>
  <w:style w:type="paragraph" w:customStyle="1" w:styleId="E170374204EF084AA90581593C64BA21">
    <w:name w:val="E170374204EF084AA90581593C64BA21"/>
    <w:rsid w:val="007C1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3058</Words>
  <Characters>17437</Characters>
  <Application>Microsoft Office Word</Application>
  <DocSecurity>0</DocSecurity>
  <Lines>145</Lines>
  <Paragraphs>40</Paragraphs>
  <ScaleCrop>false</ScaleCrop>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Ntati, Nken</dc:creator>
  <cp:keywords/>
  <dc:description/>
  <cp:lastModifiedBy>Ntati, Nken</cp:lastModifiedBy>
  <cp:revision>2</cp:revision>
  <dcterms:created xsi:type="dcterms:W3CDTF">2025-11-28T23:39:00Z</dcterms:created>
  <dcterms:modified xsi:type="dcterms:W3CDTF">2025-11-28T23:39:00Z</dcterms:modified>
</cp:coreProperties>
</file>