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21D6" w14:textId="77777777" w:rsidR="00D84325" w:rsidRPr="00D84325" w:rsidRDefault="00D84325" w:rsidP="00D84325">
      <w:pPr>
        <w:jc w:val="center"/>
        <w:rPr>
          <w:b/>
          <w:bCs/>
          <w:sz w:val="40"/>
          <w:szCs w:val="32"/>
        </w:rPr>
      </w:pPr>
      <w:r w:rsidRPr="00D84325">
        <w:rPr>
          <w:b/>
          <w:bCs/>
          <w:sz w:val="40"/>
          <w:szCs w:val="32"/>
        </w:rPr>
        <w:t>Software Engineering Club</w:t>
      </w:r>
    </w:p>
    <w:p w14:paraId="6C58D27A" w14:textId="77777777" w:rsidR="00D84325" w:rsidRPr="00D84325" w:rsidRDefault="00D84325" w:rsidP="00D84325">
      <w:pPr>
        <w:jc w:val="center"/>
        <w:rPr>
          <w:b/>
          <w:bCs/>
          <w:sz w:val="32"/>
          <w:szCs w:val="24"/>
        </w:rPr>
      </w:pPr>
      <w:r w:rsidRPr="00D84325">
        <w:rPr>
          <w:b/>
          <w:bCs/>
          <w:sz w:val="32"/>
          <w:szCs w:val="24"/>
        </w:rPr>
        <w:t>Student Organization Constitution</w:t>
      </w:r>
    </w:p>
    <w:p w14:paraId="268F73F4" w14:textId="35ACD8EB" w:rsidR="00D84325" w:rsidRPr="00D84325" w:rsidRDefault="00D84325" w:rsidP="00D84325">
      <w:pPr>
        <w:rPr>
          <w:b/>
          <w:bCs/>
        </w:rPr>
      </w:pPr>
      <w:r w:rsidRPr="00D84325">
        <w:rPr>
          <w:b/>
          <w:bCs/>
        </w:rPr>
        <w:t xml:space="preserve">ARTICLE I. </w:t>
      </w:r>
      <w:r>
        <w:tab/>
      </w:r>
      <w:r w:rsidRPr="00D84325">
        <w:rPr>
          <w:b/>
          <w:bCs/>
        </w:rPr>
        <w:t>NAME OF ORGANIZATION</w:t>
      </w:r>
    </w:p>
    <w:p w14:paraId="68602530" w14:textId="77777777" w:rsidR="00D84325" w:rsidRPr="00D84325" w:rsidRDefault="00D84325" w:rsidP="00D84325">
      <w:r w:rsidRPr="00D84325">
        <w:t>Software Engineering Club (DEV)</w:t>
      </w:r>
    </w:p>
    <w:p w14:paraId="4B7FA291" w14:textId="77777777" w:rsidR="00D84325" w:rsidRPr="00D84325" w:rsidRDefault="004706E2" w:rsidP="00D84325">
      <w:r>
        <w:pict w14:anchorId="022DC88E">
          <v:rect id="_x0000_i1025" style="width:0;height:.75pt" o:hralign="center" o:hrstd="t" o:hr="t" fillcolor="#a0a0a0" stroked="f"/>
        </w:pict>
      </w:r>
    </w:p>
    <w:p w14:paraId="7A8C5F60" w14:textId="155E99C1" w:rsidR="00D84325" w:rsidRPr="00D84325" w:rsidRDefault="00D84325" w:rsidP="00D84325">
      <w:pPr>
        <w:rPr>
          <w:b/>
          <w:bCs/>
        </w:rPr>
      </w:pPr>
      <w:r w:rsidRPr="00D84325">
        <w:rPr>
          <w:b/>
          <w:bCs/>
        </w:rPr>
        <w:t xml:space="preserve">ARTICLE II. </w:t>
      </w:r>
      <w:r>
        <w:tab/>
      </w:r>
      <w:r w:rsidRPr="00D84325">
        <w:rPr>
          <w:b/>
          <w:bCs/>
        </w:rPr>
        <w:t>ORGANIZATION PURPOSE</w:t>
      </w:r>
    </w:p>
    <w:p w14:paraId="7633E9BF" w14:textId="792F956C" w:rsidR="00D84325" w:rsidRPr="00D84325" w:rsidRDefault="00D84325" w:rsidP="00D84325">
      <w:r w:rsidRPr="00D84325">
        <w:t xml:space="preserve">The purpose of the Software Engineering Club is to provide educational workshops on software engineering and free computing resources such as subdomains and </w:t>
      </w:r>
      <w:r w:rsidR="280F2A2E">
        <w:t>webhosting</w:t>
      </w:r>
      <w:r w:rsidRPr="00D84325">
        <w:t xml:space="preserve"> to Ohio State University students, as well as the broader community of aspiring developers.</w:t>
      </w:r>
      <w:r w:rsidRPr="00D84325">
        <w:rPr>
          <w:rFonts w:ascii="Arial" w:hAnsi="Arial" w:cs="Arial"/>
        </w:rPr>
        <w:t>​</w:t>
      </w:r>
    </w:p>
    <w:p w14:paraId="409B389A" w14:textId="77777777" w:rsidR="00D84325" w:rsidRPr="00D84325" w:rsidRDefault="004706E2" w:rsidP="00D84325">
      <w:r>
        <w:pict w14:anchorId="317396C6">
          <v:rect id="_x0000_i1026" style="width:0;height:.75pt" o:hralign="center" o:hrstd="t" o:hr="t" fillcolor="#a0a0a0" stroked="f"/>
        </w:pict>
      </w:r>
    </w:p>
    <w:p w14:paraId="1DD73B4C" w14:textId="5071CACB" w:rsidR="00D84325" w:rsidRPr="00D84325" w:rsidRDefault="00D84325" w:rsidP="00D84325">
      <w:pPr>
        <w:rPr>
          <w:b/>
          <w:bCs/>
        </w:rPr>
      </w:pPr>
      <w:r w:rsidRPr="00D84325">
        <w:rPr>
          <w:b/>
          <w:bCs/>
        </w:rPr>
        <w:t xml:space="preserve">ARTICLE III. </w:t>
      </w:r>
      <w:r>
        <w:tab/>
      </w:r>
      <w:r w:rsidRPr="00D84325">
        <w:rPr>
          <w:b/>
          <w:bCs/>
        </w:rPr>
        <w:t>UNIVERSITY REGULATIONS</w:t>
      </w:r>
    </w:p>
    <w:p w14:paraId="650A93CC" w14:textId="6885BF52" w:rsidR="00D84325" w:rsidRPr="00D84325" w:rsidRDefault="00D84325" w:rsidP="00D84325">
      <w:pPr>
        <w:rPr>
          <w:b/>
          <w:bCs/>
        </w:rPr>
      </w:pPr>
      <w:r w:rsidRPr="00D84325">
        <w:rPr>
          <w:b/>
          <w:bCs/>
        </w:rPr>
        <w:t xml:space="preserve">Section A. </w:t>
      </w:r>
      <w:r>
        <w:tab/>
      </w:r>
      <w:r w:rsidRPr="00D84325">
        <w:rPr>
          <w:b/>
          <w:bCs/>
        </w:rPr>
        <w:t>Harassment and Discrimination, including Sexual Misconduct</w:t>
      </w:r>
    </w:p>
    <w:p w14:paraId="61D4D3FF" w14:textId="77777777" w:rsidR="00D84325" w:rsidRPr="00D84325" w:rsidRDefault="00D84325" w:rsidP="00D84325">
      <w:r w:rsidRPr="00D84325">
        <w:t>Software Engineering Club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RPr="00D84325">
        <w:rPr>
          <w:rFonts w:ascii="Arial" w:hAnsi="Arial" w:cs="Arial"/>
        </w:rPr>
        <w:t>​​</w:t>
      </w:r>
    </w:p>
    <w:p w14:paraId="3CD5C424" w14:textId="2C3BAA1C" w:rsidR="00D84325" w:rsidRPr="00D84325" w:rsidRDefault="00D84325" w:rsidP="00D84325">
      <w:pPr>
        <w:rPr>
          <w:b/>
          <w:bCs/>
        </w:rPr>
      </w:pPr>
      <w:r w:rsidRPr="00D84325">
        <w:rPr>
          <w:b/>
          <w:bCs/>
        </w:rPr>
        <w:t xml:space="preserve">Section B. </w:t>
      </w:r>
      <w:r>
        <w:tab/>
      </w:r>
      <w:r w:rsidRPr="00D84325">
        <w:rPr>
          <w:b/>
          <w:bCs/>
        </w:rPr>
        <w:t>Hazing</w:t>
      </w:r>
    </w:p>
    <w:p w14:paraId="6FD25F22" w14:textId="77777777" w:rsidR="00D84325" w:rsidRPr="00D84325" w:rsidRDefault="00D84325" w:rsidP="00D84325">
      <w:r w:rsidRPr="00D84325">
        <w:t>Software Engineering Club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RPr="00D84325">
        <w:rPr>
          <w:rFonts w:ascii="Arial" w:hAnsi="Arial" w:cs="Arial"/>
        </w:rPr>
        <w:t>​​</w:t>
      </w:r>
    </w:p>
    <w:p w14:paraId="7498952F" w14:textId="4B011468" w:rsidR="00D84325" w:rsidRPr="00D84325" w:rsidRDefault="00D84325" w:rsidP="00D84325">
      <w:pPr>
        <w:rPr>
          <w:b/>
          <w:bCs/>
        </w:rPr>
      </w:pPr>
      <w:r w:rsidRPr="00D84325">
        <w:rPr>
          <w:b/>
          <w:bCs/>
        </w:rPr>
        <w:t xml:space="preserve">Section C. </w:t>
      </w:r>
      <w:r>
        <w:tab/>
      </w:r>
      <w:r w:rsidRPr="00D84325">
        <w:rPr>
          <w:b/>
          <w:bCs/>
        </w:rPr>
        <w:t>Bylaws</w:t>
      </w:r>
    </w:p>
    <w:p w14:paraId="1CA01367" w14:textId="77777777" w:rsidR="00D84325" w:rsidRPr="00D84325" w:rsidRDefault="00D84325" w:rsidP="00D84325">
      <w:r w:rsidRPr="00D84325">
        <w:t xml:space="preserve">Software Engineering Club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w:t>
      </w:r>
      <w:r w:rsidRPr="00D84325">
        <w:lastRenderedPageBreak/>
        <w:t>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RPr="00D84325">
        <w:rPr>
          <w:rFonts w:ascii="Arial" w:hAnsi="Arial" w:cs="Arial"/>
        </w:rPr>
        <w:t>​​</w:t>
      </w:r>
    </w:p>
    <w:p w14:paraId="44151C7A" w14:textId="77777777" w:rsidR="00D84325" w:rsidRPr="00D84325" w:rsidRDefault="004706E2" w:rsidP="00D84325">
      <w:r>
        <w:pict w14:anchorId="3A6C03B2">
          <v:rect id="_x0000_i1027" style="width:0;height:.75pt" o:hralign="center" o:hrstd="t" o:hr="t" fillcolor="#a0a0a0" stroked="f"/>
        </w:pict>
      </w:r>
    </w:p>
    <w:p w14:paraId="78F247CA" w14:textId="7B421CC7" w:rsidR="00D84325" w:rsidRPr="00D84325" w:rsidRDefault="00D84325" w:rsidP="00D84325">
      <w:pPr>
        <w:rPr>
          <w:b/>
          <w:bCs/>
        </w:rPr>
      </w:pPr>
      <w:r w:rsidRPr="00D84325">
        <w:rPr>
          <w:b/>
          <w:bCs/>
        </w:rPr>
        <w:t xml:space="preserve">ARTICLE IV. </w:t>
      </w:r>
      <w:r>
        <w:tab/>
      </w:r>
      <w:r w:rsidRPr="00D84325">
        <w:rPr>
          <w:b/>
          <w:bCs/>
        </w:rPr>
        <w:t>MEMBERSHIP</w:t>
      </w:r>
    </w:p>
    <w:p w14:paraId="01B8F790" w14:textId="15F67C5A" w:rsidR="00D84325" w:rsidRPr="00D84325" w:rsidRDefault="00D84325" w:rsidP="00D84325">
      <w:pPr>
        <w:rPr>
          <w:b/>
          <w:bCs/>
        </w:rPr>
      </w:pPr>
      <w:r w:rsidRPr="00D84325">
        <w:rPr>
          <w:b/>
          <w:bCs/>
        </w:rPr>
        <w:t xml:space="preserve">Section A. </w:t>
      </w:r>
      <w:r>
        <w:tab/>
      </w:r>
      <w:r w:rsidRPr="00D84325">
        <w:rPr>
          <w:b/>
          <w:bCs/>
        </w:rPr>
        <w:t>Membership Eligibility</w:t>
      </w:r>
    </w:p>
    <w:p w14:paraId="2FFE076F" w14:textId="77777777" w:rsidR="00D84325" w:rsidRPr="00D84325" w:rsidRDefault="00D84325" w:rsidP="00D84325">
      <w:r w:rsidRPr="00D84325">
        <w:t>Membership is open to all current Ohio State University students. At least 90% of the voting membership must be currently enrolled Ohio State University students. Faculty, staff, alumni, and community members may participate as non-voting associate members.</w:t>
      </w:r>
      <w:r w:rsidRPr="00D84325">
        <w:rPr>
          <w:rFonts w:ascii="Arial" w:hAnsi="Arial" w:cs="Arial"/>
        </w:rPr>
        <w:t>​​</w:t>
      </w:r>
    </w:p>
    <w:p w14:paraId="3F70090A" w14:textId="1D931281" w:rsidR="00D84325" w:rsidRPr="00D84325" w:rsidRDefault="00D84325" w:rsidP="00D84325">
      <w:pPr>
        <w:rPr>
          <w:b/>
          <w:bCs/>
        </w:rPr>
      </w:pPr>
      <w:r w:rsidRPr="00D84325">
        <w:rPr>
          <w:b/>
          <w:bCs/>
        </w:rPr>
        <w:t xml:space="preserve">Section B. </w:t>
      </w:r>
      <w:r>
        <w:tab/>
      </w:r>
      <w:r w:rsidRPr="00D84325">
        <w:rPr>
          <w:b/>
          <w:bCs/>
        </w:rPr>
        <w:t>Member Selection</w:t>
      </w:r>
    </w:p>
    <w:p w14:paraId="48179BB3" w14:textId="77777777" w:rsidR="00D84325" w:rsidRPr="00D84325" w:rsidRDefault="00D84325" w:rsidP="00D84325">
      <w:r w:rsidRPr="00D84325">
        <w:t>Students may become members by attending club meetings and events. There are no membership dues or fees.</w:t>
      </w:r>
      <w:r w:rsidRPr="00D84325">
        <w:rPr>
          <w:rFonts w:ascii="Arial" w:hAnsi="Arial" w:cs="Arial"/>
        </w:rPr>
        <w:t>​</w:t>
      </w:r>
    </w:p>
    <w:p w14:paraId="4CBCFE6A" w14:textId="7C1A2AB4" w:rsidR="00D84325" w:rsidRPr="00D84325" w:rsidRDefault="00D84325" w:rsidP="00D84325">
      <w:pPr>
        <w:rPr>
          <w:b/>
          <w:bCs/>
        </w:rPr>
      </w:pPr>
      <w:r w:rsidRPr="00D84325">
        <w:rPr>
          <w:b/>
          <w:bCs/>
        </w:rPr>
        <w:t xml:space="preserve">Section C. </w:t>
      </w:r>
      <w:r>
        <w:tab/>
      </w:r>
      <w:r w:rsidRPr="00D84325">
        <w:rPr>
          <w:b/>
          <w:bCs/>
        </w:rPr>
        <w:t>Membership Timeline</w:t>
      </w:r>
    </w:p>
    <w:p w14:paraId="097900ED" w14:textId="77777777" w:rsidR="00D84325" w:rsidRPr="00D84325" w:rsidRDefault="00D84325" w:rsidP="00D84325">
      <w:r w:rsidRPr="00D84325">
        <w:t>Membership is open year-round with no application deadlines. Students may join at any time during the academic year.</w:t>
      </w:r>
      <w:r w:rsidRPr="00D84325">
        <w:rPr>
          <w:rFonts w:ascii="Arial" w:hAnsi="Arial" w:cs="Arial"/>
        </w:rPr>
        <w:t>​</w:t>
      </w:r>
    </w:p>
    <w:p w14:paraId="02254477" w14:textId="76067396" w:rsidR="00D84325" w:rsidRPr="00D84325" w:rsidRDefault="00D84325" w:rsidP="00D84325">
      <w:pPr>
        <w:rPr>
          <w:b/>
          <w:bCs/>
        </w:rPr>
      </w:pPr>
      <w:r w:rsidRPr="00D84325">
        <w:rPr>
          <w:b/>
          <w:bCs/>
        </w:rPr>
        <w:t xml:space="preserve">Section D. </w:t>
      </w:r>
      <w:r>
        <w:tab/>
      </w:r>
      <w:r w:rsidRPr="00D84325">
        <w:rPr>
          <w:b/>
          <w:bCs/>
        </w:rPr>
        <w:t>Member Removal</w:t>
      </w:r>
    </w:p>
    <w:p w14:paraId="6AC03DD4" w14:textId="77777777" w:rsidR="00D84325" w:rsidRPr="00D84325" w:rsidRDefault="00D84325" w:rsidP="00D84325">
      <w:r w:rsidRPr="00D84325">
        <w:t>If a member engages in behavior that is detrimental to advancing the purpose of Software Engineering Club, violates the club's constitution or bylaws, or violates the Code of Student Conduct, university policy, or federal, state or local law, the member may be removed through a majority vote of the Executive Board, consulting with the organization's Advisory Board.</w:t>
      </w:r>
      <w:r w:rsidRPr="00D84325">
        <w:rPr>
          <w:rFonts w:ascii="Arial" w:hAnsi="Arial" w:cs="Arial"/>
        </w:rPr>
        <w:t>​</w:t>
      </w:r>
    </w:p>
    <w:p w14:paraId="6C10DB7C" w14:textId="77777777" w:rsidR="00D84325" w:rsidRPr="00D84325" w:rsidRDefault="004706E2" w:rsidP="00D84325">
      <w:r>
        <w:pict w14:anchorId="5CD6A55E">
          <v:rect id="_x0000_i1028" style="width:0;height:.75pt" o:hralign="center" o:hrstd="t" o:hr="t" fillcolor="#a0a0a0" stroked="f"/>
        </w:pict>
      </w:r>
    </w:p>
    <w:p w14:paraId="5DC12359" w14:textId="61B5CD7E" w:rsidR="00D84325" w:rsidRPr="00D84325" w:rsidRDefault="00D84325" w:rsidP="00D84325">
      <w:pPr>
        <w:rPr>
          <w:b/>
          <w:bCs/>
        </w:rPr>
      </w:pPr>
      <w:r w:rsidRPr="00D84325">
        <w:rPr>
          <w:b/>
          <w:bCs/>
        </w:rPr>
        <w:t>ARTICLE V.</w:t>
      </w:r>
      <w:r>
        <w:tab/>
      </w:r>
      <w:r w:rsidRPr="00D84325">
        <w:rPr>
          <w:b/>
          <w:bCs/>
        </w:rPr>
        <w:t xml:space="preserve"> ADVISOR</w:t>
      </w:r>
    </w:p>
    <w:p w14:paraId="5575FE8C" w14:textId="77777777" w:rsidR="00D84325" w:rsidRPr="00D84325" w:rsidRDefault="00D84325" w:rsidP="00D84325">
      <w:pPr>
        <w:rPr>
          <w:b/>
          <w:bCs/>
        </w:rPr>
      </w:pPr>
      <w:r w:rsidRPr="00D84325">
        <w:rPr>
          <w:b/>
          <w:bCs/>
        </w:rPr>
        <w:t>Section A. Advisor Duties and Responsibilities</w:t>
      </w:r>
    </w:p>
    <w:p w14:paraId="62874E79" w14:textId="59D3DD54" w:rsidR="00D84325" w:rsidRDefault="00D84325" w:rsidP="00D84325">
      <w:r w:rsidRPr="00D84325">
        <w:t>The responsibilities of the advisor of the Software Engineering Club include providing guidance to the Executive Board in at least one required meeting per academic year.</w:t>
      </w:r>
      <w:r w:rsidRPr="00D84325">
        <w:rPr>
          <w:rFonts w:ascii="Arial" w:hAnsi="Arial" w:cs="Arial"/>
        </w:rPr>
        <w:t>​</w:t>
      </w:r>
    </w:p>
    <w:p w14:paraId="36B7984F" w14:textId="1317EE83" w:rsidR="00D84325" w:rsidRPr="00D84325" w:rsidRDefault="00D84325" w:rsidP="00D84325">
      <w:pPr>
        <w:rPr>
          <w:b/>
          <w:bCs/>
        </w:rPr>
      </w:pPr>
      <w:r w:rsidRPr="00D84325">
        <w:rPr>
          <w:b/>
          <w:bCs/>
        </w:rPr>
        <w:t xml:space="preserve">Section B. </w:t>
      </w:r>
      <w:r>
        <w:tab/>
      </w:r>
      <w:r w:rsidRPr="00D84325">
        <w:rPr>
          <w:b/>
          <w:bCs/>
        </w:rPr>
        <w:t>Advisor Term</w:t>
      </w:r>
    </w:p>
    <w:p w14:paraId="3C5ADEB9" w14:textId="77777777" w:rsidR="00D84325" w:rsidRPr="00D84325" w:rsidRDefault="00D84325" w:rsidP="00D84325">
      <w:r w:rsidRPr="00D84325">
        <w:lastRenderedPageBreak/>
        <w:t>Advisors serve on a continuing basis until they resign or are removed.</w:t>
      </w:r>
      <w:r w:rsidRPr="00D84325">
        <w:rPr>
          <w:rFonts w:ascii="Arial" w:hAnsi="Arial" w:cs="Arial"/>
        </w:rPr>
        <w:t>​</w:t>
      </w:r>
    </w:p>
    <w:p w14:paraId="051F38C0" w14:textId="37F59B4E" w:rsidR="00D84325" w:rsidRPr="00D84325" w:rsidRDefault="00D84325" w:rsidP="00D84325">
      <w:pPr>
        <w:rPr>
          <w:b/>
          <w:bCs/>
        </w:rPr>
      </w:pPr>
      <w:r w:rsidRPr="00D84325">
        <w:rPr>
          <w:b/>
          <w:bCs/>
        </w:rPr>
        <w:t xml:space="preserve">Section C. </w:t>
      </w:r>
      <w:r>
        <w:tab/>
      </w:r>
      <w:r w:rsidRPr="00D84325">
        <w:rPr>
          <w:b/>
          <w:bCs/>
        </w:rPr>
        <w:t>Advisor Selection</w:t>
      </w:r>
    </w:p>
    <w:p w14:paraId="19D0D38D" w14:textId="77777777" w:rsidR="00D84325" w:rsidRPr="00D84325" w:rsidRDefault="00D84325" w:rsidP="00D84325">
      <w:r w:rsidRPr="00D84325">
        <w:t>Faculty or staff advisors must be full-time members of the University faculty or Administrative &amp; Professional staff, preferably from the Department of Computer Science and Engineering or the Department of Electrical and Computer Engineering. Advisors are selected by unanimous vote of the Executive Board.</w:t>
      </w:r>
      <w:r w:rsidRPr="00D84325">
        <w:rPr>
          <w:rFonts w:ascii="Arial" w:hAnsi="Arial" w:cs="Arial"/>
        </w:rPr>
        <w:t>​</w:t>
      </w:r>
    </w:p>
    <w:p w14:paraId="7B508BBB" w14:textId="6A3A9DD7" w:rsidR="00D84325" w:rsidRPr="00D84325" w:rsidRDefault="00D84325" w:rsidP="00D84325">
      <w:pPr>
        <w:rPr>
          <w:b/>
          <w:bCs/>
        </w:rPr>
      </w:pPr>
      <w:r w:rsidRPr="00D84325">
        <w:rPr>
          <w:b/>
          <w:bCs/>
        </w:rPr>
        <w:t xml:space="preserve">Section D. </w:t>
      </w:r>
      <w:r>
        <w:tab/>
      </w:r>
      <w:r w:rsidRPr="00D84325">
        <w:rPr>
          <w:b/>
          <w:bCs/>
        </w:rPr>
        <w:t>Advisor Replacement</w:t>
      </w:r>
    </w:p>
    <w:p w14:paraId="5C0D7806" w14:textId="77777777" w:rsidR="00D84325" w:rsidRPr="00D84325" w:rsidRDefault="00D84325" w:rsidP="00D84325">
      <w:r w:rsidRPr="00D84325">
        <w:t>Any advisor of the Software Engineering Club may be removed by a unanimous vote of the Executive Board. Advisors may also voluntarily resign at any time.</w:t>
      </w:r>
      <w:r w:rsidRPr="00D84325">
        <w:rPr>
          <w:rFonts w:ascii="Arial" w:hAnsi="Arial" w:cs="Arial"/>
        </w:rPr>
        <w:t>​</w:t>
      </w:r>
    </w:p>
    <w:p w14:paraId="0BC25806" w14:textId="77777777" w:rsidR="00D84325" w:rsidRPr="00D84325" w:rsidRDefault="004706E2" w:rsidP="00D84325">
      <w:r>
        <w:pict w14:anchorId="319301F5">
          <v:rect id="_x0000_i1029" style="width:0;height:.75pt" o:hralign="center" o:hrstd="t" o:hr="t" fillcolor="#a0a0a0" stroked="f"/>
        </w:pict>
      </w:r>
    </w:p>
    <w:p w14:paraId="39B7897D" w14:textId="2A682657" w:rsidR="00D84325" w:rsidRPr="00D84325" w:rsidRDefault="00D84325" w:rsidP="00D84325">
      <w:pPr>
        <w:rPr>
          <w:b/>
          <w:bCs/>
        </w:rPr>
      </w:pPr>
      <w:r w:rsidRPr="00D84325">
        <w:rPr>
          <w:b/>
          <w:bCs/>
        </w:rPr>
        <w:t xml:space="preserve">ARTICLE VI. </w:t>
      </w:r>
      <w:r>
        <w:tab/>
      </w:r>
      <w:r w:rsidRPr="00D84325">
        <w:rPr>
          <w:b/>
          <w:bCs/>
        </w:rPr>
        <w:t>ORGANIZATION LEADERSHIP</w:t>
      </w:r>
    </w:p>
    <w:p w14:paraId="512259CD" w14:textId="3B412D34" w:rsidR="00D84325" w:rsidRPr="00D84325" w:rsidRDefault="00D84325" w:rsidP="00D84325">
      <w:pPr>
        <w:rPr>
          <w:b/>
          <w:bCs/>
        </w:rPr>
      </w:pPr>
      <w:r w:rsidRPr="00D84325">
        <w:rPr>
          <w:b/>
          <w:bCs/>
        </w:rPr>
        <w:t xml:space="preserve">Section A. </w:t>
      </w:r>
      <w:r>
        <w:tab/>
      </w:r>
      <w:r w:rsidRPr="00D84325">
        <w:rPr>
          <w:b/>
          <w:bCs/>
        </w:rPr>
        <w:t>Officer Positions</w:t>
      </w:r>
    </w:p>
    <w:p w14:paraId="2DDBDBB3" w14:textId="77777777" w:rsidR="00D84325" w:rsidRPr="00D84325" w:rsidRDefault="00D84325" w:rsidP="00D84325">
      <w:r w:rsidRPr="00D84325">
        <w:t>The Executive Board of Software Engineering Club consists of the following officers:</w:t>
      </w:r>
    </w:p>
    <w:p w14:paraId="66882DC7" w14:textId="7BDA59BC" w:rsidR="00D84325" w:rsidRPr="00D84325" w:rsidRDefault="00D84325" w:rsidP="00D84325">
      <w:pPr>
        <w:numPr>
          <w:ilvl w:val="0"/>
          <w:numId w:val="1"/>
        </w:numPr>
      </w:pPr>
      <w:r w:rsidRPr="00D84325">
        <w:rPr>
          <w:b/>
          <w:bCs/>
        </w:rPr>
        <w:t>President</w:t>
      </w:r>
      <w:r w:rsidRPr="00D84325">
        <w:t>: Leads the Software Engineering Club by providing vision for the club, including determining workshops and computing resources to be provided to members</w:t>
      </w:r>
      <w:r>
        <w:t>.</w:t>
      </w:r>
    </w:p>
    <w:p w14:paraId="11511DA3" w14:textId="6EFE3A74" w:rsidR="00D84325" w:rsidRPr="00D84325" w:rsidRDefault="00D84325" w:rsidP="00D84325">
      <w:pPr>
        <w:numPr>
          <w:ilvl w:val="0"/>
          <w:numId w:val="1"/>
        </w:numPr>
      </w:pPr>
      <w:r w:rsidRPr="00D84325">
        <w:rPr>
          <w:b/>
          <w:bCs/>
        </w:rPr>
        <w:t>Vice President</w:t>
      </w:r>
      <w:r w:rsidRPr="00D84325">
        <w:t>: Assists the President in leading the club and supports other officers in administrative duties</w:t>
      </w:r>
      <w:r>
        <w:t>.</w:t>
      </w:r>
    </w:p>
    <w:p w14:paraId="6FEAB0BB" w14:textId="02B18314" w:rsidR="00D84325" w:rsidRPr="00D84325" w:rsidRDefault="00D84325" w:rsidP="00D84325">
      <w:pPr>
        <w:numPr>
          <w:ilvl w:val="0"/>
          <w:numId w:val="1"/>
        </w:numPr>
      </w:pPr>
      <w:r w:rsidRPr="00D84325">
        <w:rPr>
          <w:b/>
          <w:bCs/>
        </w:rPr>
        <w:t>Treasurer</w:t>
      </w:r>
      <w:r w:rsidRPr="00D84325">
        <w:t>: Performs financial budgeting, manages the club bank account, and provides resources for club meetings</w:t>
      </w:r>
      <w:r>
        <w:t>.</w:t>
      </w:r>
    </w:p>
    <w:p w14:paraId="198AF0D2" w14:textId="77777777" w:rsidR="00D84325" w:rsidRPr="00D84325" w:rsidRDefault="00D84325" w:rsidP="00D84325">
      <w:pPr>
        <w:numPr>
          <w:ilvl w:val="0"/>
          <w:numId w:val="1"/>
        </w:numPr>
      </w:pPr>
      <w:r w:rsidRPr="00D84325">
        <w:rPr>
          <w:b/>
          <w:bCs/>
        </w:rPr>
        <w:t>Outreach Director</w:t>
      </w:r>
      <w:r w:rsidRPr="00D84325">
        <w:t>: Reaches out to sponsors and speakers for the club</w:t>
      </w:r>
    </w:p>
    <w:p w14:paraId="02455793" w14:textId="2A156A15" w:rsidR="00D84325" w:rsidRPr="00D84325" w:rsidRDefault="00D84325" w:rsidP="00D84325">
      <w:pPr>
        <w:numPr>
          <w:ilvl w:val="0"/>
          <w:numId w:val="1"/>
        </w:numPr>
      </w:pPr>
      <w:r w:rsidRPr="00D84325">
        <w:rPr>
          <w:b/>
          <w:bCs/>
        </w:rPr>
        <w:t>Technology Director</w:t>
      </w:r>
      <w:r w:rsidRPr="00D84325">
        <w:t>: Manages the club website, Discord server, and other technology</w:t>
      </w:r>
      <w:r>
        <w:t>.</w:t>
      </w:r>
    </w:p>
    <w:p w14:paraId="393D471E" w14:textId="12936E70" w:rsidR="00D84325" w:rsidRPr="00D84325" w:rsidRDefault="00D84325" w:rsidP="00D84325">
      <w:pPr>
        <w:numPr>
          <w:ilvl w:val="0"/>
          <w:numId w:val="1"/>
        </w:numPr>
      </w:pPr>
      <w:r w:rsidRPr="00D84325">
        <w:rPr>
          <w:b/>
          <w:bCs/>
        </w:rPr>
        <w:t>Marketing Director</w:t>
      </w:r>
      <w:r w:rsidRPr="00D84325">
        <w:t>: Creates advertising materials to promote club membership and events</w:t>
      </w:r>
      <w:r>
        <w:t>.</w:t>
      </w:r>
    </w:p>
    <w:p w14:paraId="7EDE23E3" w14:textId="3D008B1D" w:rsidR="00D84325" w:rsidRPr="00D84325" w:rsidRDefault="00D84325" w:rsidP="00D84325">
      <w:pPr>
        <w:numPr>
          <w:ilvl w:val="0"/>
          <w:numId w:val="1"/>
        </w:numPr>
      </w:pPr>
      <w:r w:rsidRPr="00D84325">
        <w:rPr>
          <w:b/>
          <w:bCs/>
        </w:rPr>
        <w:t>Event Director</w:t>
      </w:r>
      <w:r w:rsidRPr="00D84325">
        <w:t>: Manages upcoming club events and coordinates with other student organizations and partners</w:t>
      </w:r>
      <w:r>
        <w:t>.</w:t>
      </w:r>
    </w:p>
    <w:p w14:paraId="2B13B214" w14:textId="77777777" w:rsidR="00D84325" w:rsidRPr="00D84325" w:rsidRDefault="00D84325" w:rsidP="00D84325">
      <w:r w:rsidRPr="00D84325">
        <w:t>Additional positions may be added by majority vote of the Executive Board.</w:t>
      </w:r>
      <w:r w:rsidRPr="00D84325">
        <w:rPr>
          <w:rFonts w:ascii="Arial" w:hAnsi="Arial" w:cs="Arial"/>
        </w:rPr>
        <w:t>​</w:t>
      </w:r>
    </w:p>
    <w:p w14:paraId="2DA3716C" w14:textId="3436E046" w:rsidR="00D84325" w:rsidRPr="00D84325" w:rsidRDefault="00D84325" w:rsidP="00D84325">
      <w:pPr>
        <w:rPr>
          <w:b/>
          <w:bCs/>
        </w:rPr>
      </w:pPr>
      <w:r w:rsidRPr="00D84325">
        <w:rPr>
          <w:b/>
          <w:bCs/>
        </w:rPr>
        <w:t xml:space="preserve">Section B. </w:t>
      </w:r>
      <w:r>
        <w:tab/>
      </w:r>
      <w:r w:rsidRPr="00D84325">
        <w:rPr>
          <w:b/>
          <w:bCs/>
        </w:rPr>
        <w:t>Officer Eligibility</w:t>
      </w:r>
    </w:p>
    <w:p w14:paraId="72431300" w14:textId="6DBD1FDE" w:rsidR="00D84325" w:rsidRPr="00D84325" w:rsidRDefault="00D84325" w:rsidP="00D84325">
      <w:r w:rsidRPr="00D84325">
        <w:lastRenderedPageBreak/>
        <w:t>The President and Treasurer must be enrolled as full-time Ohio State University students. All other officers must be students in good standing.</w:t>
      </w:r>
      <w:r w:rsidR="00F34A17">
        <w:t xml:space="preserve"> All officers must be active members of the club for at least 1 semester</w:t>
      </w:r>
      <w:r w:rsidRPr="00D84325">
        <w:rPr>
          <w:rFonts w:ascii="Arial" w:hAnsi="Arial" w:cs="Arial"/>
        </w:rPr>
        <w:t>​</w:t>
      </w:r>
      <w:r w:rsidR="00F34A17">
        <w:rPr>
          <w:rFonts w:ascii="Arial" w:hAnsi="Arial" w:cs="Arial"/>
        </w:rPr>
        <w:t>.</w:t>
      </w:r>
    </w:p>
    <w:p w14:paraId="123CCDE1" w14:textId="4ABD7A18" w:rsidR="00D84325" w:rsidRPr="00D84325" w:rsidRDefault="00D84325" w:rsidP="00D84325">
      <w:pPr>
        <w:rPr>
          <w:b/>
          <w:bCs/>
        </w:rPr>
      </w:pPr>
      <w:r w:rsidRPr="00D84325">
        <w:rPr>
          <w:b/>
          <w:bCs/>
        </w:rPr>
        <w:t xml:space="preserve">Section C. </w:t>
      </w:r>
      <w:r>
        <w:tab/>
      </w:r>
      <w:r w:rsidRPr="00D84325">
        <w:rPr>
          <w:b/>
          <w:bCs/>
        </w:rPr>
        <w:t>Officer Selection Process</w:t>
      </w:r>
    </w:p>
    <w:p w14:paraId="41B2F35A" w14:textId="77777777" w:rsidR="00D84325" w:rsidRPr="00D84325" w:rsidRDefault="00D84325" w:rsidP="00D84325">
      <w:r w:rsidRPr="00D84325">
        <w:t>Officers are selected through a two-round election process. The Executive Board reviews candidates and selects finalists. Active members then vote for their preferred candidates, with the highest vote recipient for each position becoming that officer. The current Executive Board breaks ties. Elections occur annually.</w:t>
      </w:r>
      <w:r w:rsidRPr="00D84325">
        <w:rPr>
          <w:rFonts w:ascii="Arial" w:hAnsi="Arial" w:cs="Arial"/>
        </w:rPr>
        <w:t>​</w:t>
      </w:r>
    </w:p>
    <w:p w14:paraId="092E8988" w14:textId="3E741E72" w:rsidR="00D84325" w:rsidRPr="00D84325" w:rsidRDefault="00D84325" w:rsidP="00D84325">
      <w:pPr>
        <w:rPr>
          <w:b/>
          <w:bCs/>
        </w:rPr>
      </w:pPr>
      <w:r w:rsidRPr="00D84325">
        <w:rPr>
          <w:b/>
          <w:bCs/>
        </w:rPr>
        <w:t xml:space="preserve">Section D. </w:t>
      </w:r>
      <w:r>
        <w:tab/>
      </w:r>
      <w:r w:rsidRPr="00D84325">
        <w:rPr>
          <w:b/>
          <w:bCs/>
        </w:rPr>
        <w:t>Officer Removal</w:t>
      </w:r>
    </w:p>
    <w:p w14:paraId="595EE4F8" w14:textId="77777777" w:rsidR="00D84325" w:rsidRPr="00D84325" w:rsidRDefault="00D84325" w:rsidP="00D84325">
      <w:r w:rsidRPr="00D84325">
        <w:t>Any elected officer may be removed for cause, including violation of the constitution or bylaws, failure to perform duties, or behavior detrimental to advancing the organization's purpose. Removal requires a two-thirds affirmative vote of the Executive Board, consulting with the Advisory Board. Removal of the President also requires permission from a club advisor.</w:t>
      </w:r>
      <w:r w:rsidRPr="00D84325">
        <w:rPr>
          <w:rFonts w:ascii="Arial" w:hAnsi="Arial" w:cs="Arial"/>
        </w:rPr>
        <w:t>​</w:t>
      </w:r>
    </w:p>
    <w:p w14:paraId="2882F1A3" w14:textId="77777777" w:rsidR="00D84325" w:rsidRPr="00D84325" w:rsidRDefault="004706E2" w:rsidP="00D84325">
      <w:r>
        <w:pict w14:anchorId="6FBEE2AD">
          <v:rect id="_x0000_i1030" style="width:0;height:.75pt" o:hralign="center" o:hrstd="t" o:hr="t" fillcolor="#a0a0a0" stroked="f"/>
        </w:pict>
      </w:r>
    </w:p>
    <w:p w14:paraId="427CB123" w14:textId="0423BFC7" w:rsidR="00D84325" w:rsidRPr="00D84325" w:rsidRDefault="00D84325" w:rsidP="00D84325">
      <w:pPr>
        <w:rPr>
          <w:b/>
          <w:bCs/>
        </w:rPr>
      </w:pPr>
      <w:r w:rsidRPr="00D84325">
        <w:rPr>
          <w:b/>
          <w:bCs/>
        </w:rPr>
        <w:t xml:space="preserve">ARTICLE VII. </w:t>
      </w:r>
      <w:r>
        <w:tab/>
      </w:r>
      <w:r w:rsidRPr="00D84325">
        <w:rPr>
          <w:b/>
          <w:bCs/>
        </w:rPr>
        <w:t>ORGANIZATION DISSOLUTION</w:t>
      </w:r>
    </w:p>
    <w:p w14:paraId="44A46B06" w14:textId="1ECF55A0" w:rsidR="00D84325" w:rsidRPr="00D84325" w:rsidRDefault="00D84325" w:rsidP="00D84325">
      <w:pPr>
        <w:rPr>
          <w:b/>
          <w:bCs/>
        </w:rPr>
      </w:pPr>
      <w:r w:rsidRPr="00D84325">
        <w:rPr>
          <w:b/>
          <w:bCs/>
        </w:rPr>
        <w:t xml:space="preserve">Section A. </w:t>
      </w:r>
      <w:r>
        <w:tab/>
      </w:r>
      <w:r w:rsidRPr="00D84325">
        <w:rPr>
          <w:b/>
          <w:bCs/>
        </w:rPr>
        <w:t>Dissolution Requirements</w:t>
      </w:r>
    </w:p>
    <w:p w14:paraId="72AAA0D0" w14:textId="34CF99BA" w:rsidR="00D84325" w:rsidRPr="00D84325" w:rsidRDefault="00D84325" w:rsidP="00D84325">
      <w:r w:rsidRPr="00D84325">
        <w:t xml:space="preserve">Dissolution of the Software Engineering Club requires a </w:t>
      </w:r>
      <w:r w:rsidR="31EC322B">
        <w:t xml:space="preserve">majority </w:t>
      </w:r>
      <w:r w:rsidRPr="00D84325">
        <w:t>vote of the Executive Board.</w:t>
      </w:r>
      <w:r w:rsidRPr="00D84325">
        <w:rPr>
          <w:rFonts w:ascii="Arial" w:hAnsi="Arial" w:cs="Arial"/>
        </w:rPr>
        <w:t>​</w:t>
      </w:r>
    </w:p>
    <w:p w14:paraId="16E85163" w14:textId="00EA765C" w:rsidR="00D84325" w:rsidRPr="00D84325" w:rsidRDefault="00D84325" w:rsidP="00D84325">
      <w:pPr>
        <w:rPr>
          <w:b/>
          <w:bCs/>
        </w:rPr>
      </w:pPr>
      <w:r w:rsidRPr="00D84325">
        <w:rPr>
          <w:b/>
          <w:bCs/>
        </w:rPr>
        <w:t xml:space="preserve">Section B. </w:t>
      </w:r>
      <w:r>
        <w:tab/>
      </w:r>
      <w:r w:rsidRPr="00D84325">
        <w:rPr>
          <w:b/>
          <w:bCs/>
        </w:rPr>
        <w:t>Dissolution Procedures, including Assets and Debts</w:t>
      </w:r>
    </w:p>
    <w:p w14:paraId="7C0A834D" w14:textId="1CE569F2" w:rsidR="00D84325" w:rsidRDefault="00D84325" w:rsidP="00D84325">
      <w:r w:rsidRPr="00D84325">
        <w:t>In the event of dissolution, all remaining funds will first be used to pay the organization's debts. Any remaining funds will be donated to another Ohio State University student organization or charity, as decided by vote of the Executive Board.</w:t>
      </w:r>
      <w:r w:rsidRPr="00D84325">
        <w:rPr>
          <w:rFonts w:ascii="Arial" w:hAnsi="Arial" w:cs="Arial"/>
        </w:rPr>
        <w:t>​</w:t>
      </w:r>
    </w:p>
    <w:p w14:paraId="6EF39840" w14:textId="77777777" w:rsidR="00D84325" w:rsidRPr="00D84325" w:rsidRDefault="00D84325" w:rsidP="00D84325"/>
    <w:p w14:paraId="3A5C296B" w14:textId="56BF4D2D" w:rsidR="00D84325" w:rsidRPr="00D84325" w:rsidRDefault="00D84325" w:rsidP="00D84325">
      <w:pPr>
        <w:rPr>
          <w:b/>
          <w:bCs/>
        </w:rPr>
      </w:pPr>
      <w:r w:rsidRPr="00D84325">
        <w:rPr>
          <w:b/>
          <w:bCs/>
        </w:rPr>
        <w:t>ARTICLE VIII. CONSTITUTIONAL AMENDMENTS</w:t>
      </w:r>
    </w:p>
    <w:p w14:paraId="7CADBEDD" w14:textId="1F3F3D24" w:rsidR="00D84325" w:rsidRPr="00D84325" w:rsidRDefault="00D84325" w:rsidP="00D84325">
      <w:pPr>
        <w:rPr>
          <w:b/>
          <w:bCs/>
        </w:rPr>
      </w:pPr>
      <w:r w:rsidRPr="00D84325">
        <w:rPr>
          <w:b/>
          <w:bCs/>
        </w:rPr>
        <w:t xml:space="preserve">Section A. </w:t>
      </w:r>
      <w:r>
        <w:tab/>
      </w:r>
      <w:r w:rsidRPr="00D84325">
        <w:rPr>
          <w:b/>
          <w:bCs/>
        </w:rPr>
        <w:t>Amendment Process</w:t>
      </w:r>
    </w:p>
    <w:p w14:paraId="5BCCCEFD" w14:textId="3B4299F1" w:rsidR="00D84325" w:rsidRDefault="00D84325">
      <w:r w:rsidRPr="00D84325">
        <w:t xml:space="preserve">Proposed amendments must be presented to the Software Engineering Club in writing and made available to every Executive Board and Advisory Board member. Amendments are accepted upon a two-thirds affirmative vote of the Executive Board and must be approved </w:t>
      </w:r>
      <w:r w:rsidRPr="00D84325">
        <w:lastRenderedPageBreak/>
        <w:t>by the club President. All amended constitutions must be submitted to Ohio Union and Student Activities for review and approval.</w:t>
      </w:r>
      <w:r w:rsidRPr="00D84325">
        <w:rPr>
          <w:rFonts w:ascii="Arial" w:hAnsi="Arial" w:cs="Arial"/>
        </w:rPr>
        <w:t>​​</w:t>
      </w:r>
    </w:p>
    <w:sectPr w:rsidR="00D8432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9CD4" w14:textId="77777777" w:rsidR="00E530B9" w:rsidRDefault="00E530B9" w:rsidP="00D84325">
      <w:pPr>
        <w:spacing w:after="0" w:line="240" w:lineRule="auto"/>
      </w:pPr>
      <w:r>
        <w:separator/>
      </w:r>
    </w:p>
  </w:endnote>
  <w:endnote w:type="continuationSeparator" w:id="0">
    <w:p w14:paraId="4D684E48" w14:textId="77777777" w:rsidR="00E530B9" w:rsidRDefault="00E530B9" w:rsidP="00D8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098817"/>
      <w:docPartObj>
        <w:docPartGallery w:val="Page Numbers (Bottom of Page)"/>
        <w:docPartUnique/>
      </w:docPartObj>
    </w:sdtPr>
    <w:sdtEndPr>
      <w:rPr>
        <w:noProof/>
      </w:rPr>
    </w:sdtEndPr>
    <w:sdtContent>
      <w:p w14:paraId="4B97B55D" w14:textId="46FC0F82" w:rsidR="00D84325" w:rsidRDefault="00D843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79C7BC" w14:textId="77777777" w:rsidR="00D84325" w:rsidRDefault="00D84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A40D" w14:textId="77777777" w:rsidR="00E530B9" w:rsidRDefault="00E530B9" w:rsidP="00D84325">
      <w:pPr>
        <w:spacing w:after="0" w:line="240" w:lineRule="auto"/>
      </w:pPr>
      <w:r>
        <w:separator/>
      </w:r>
    </w:p>
  </w:footnote>
  <w:footnote w:type="continuationSeparator" w:id="0">
    <w:p w14:paraId="23D27296" w14:textId="77777777" w:rsidR="00E530B9" w:rsidRDefault="00E530B9" w:rsidP="00D84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FE01" w14:textId="5E2C144D" w:rsidR="00D84325" w:rsidRDefault="00D84325">
    <w:pPr>
      <w:pStyle w:val="Header"/>
      <w:rPr>
        <w:noProof/>
      </w:rPr>
    </w:pPr>
  </w:p>
  <w:p w14:paraId="41DC681B" w14:textId="77777777" w:rsidR="00D84325" w:rsidRDefault="00D84325">
    <w:pPr>
      <w:pStyle w:val="Header"/>
      <w:rPr>
        <w:noProof/>
      </w:rPr>
    </w:pPr>
  </w:p>
  <w:p w14:paraId="3510B96C" w14:textId="6FC8DD34" w:rsidR="00D84325" w:rsidRDefault="00D84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226AB"/>
    <w:multiLevelType w:val="multilevel"/>
    <w:tmpl w:val="5A2C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924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25"/>
    <w:rsid w:val="00004EFC"/>
    <w:rsid w:val="000F2F4C"/>
    <w:rsid w:val="004706E2"/>
    <w:rsid w:val="007106C2"/>
    <w:rsid w:val="0073138C"/>
    <w:rsid w:val="00797958"/>
    <w:rsid w:val="008157AA"/>
    <w:rsid w:val="008A398F"/>
    <w:rsid w:val="009F2257"/>
    <w:rsid w:val="00A54BA0"/>
    <w:rsid w:val="00B15DC5"/>
    <w:rsid w:val="00B6502E"/>
    <w:rsid w:val="00D84325"/>
    <w:rsid w:val="00DE3CE7"/>
    <w:rsid w:val="00E530B9"/>
    <w:rsid w:val="00F34A17"/>
    <w:rsid w:val="03364D6F"/>
    <w:rsid w:val="08702812"/>
    <w:rsid w:val="08C2D990"/>
    <w:rsid w:val="09C836A8"/>
    <w:rsid w:val="0C8A174C"/>
    <w:rsid w:val="0DD5C1A7"/>
    <w:rsid w:val="1CB31ACA"/>
    <w:rsid w:val="21C0B63E"/>
    <w:rsid w:val="269127FF"/>
    <w:rsid w:val="27E97A12"/>
    <w:rsid w:val="280F2A2E"/>
    <w:rsid w:val="2BBFAEA8"/>
    <w:rsid w:val="2FD15E9E"/>
    <w:rsid w:val="31EC322B"/>
    <w:rsid w:val="4319D472"/>
    <w:rsid w:val="49A5894F"/>
    <w:rsid w:val="49AB525F"/>
    <w:rsid w:val="49EE4C7C"/>
    <w:rsid w:val="4C1B17E3"/>
    <w:rsid w:val="55BAD327"/>
    <w:rsid w:val="565E8598"/>
    <w:rsid w:val="571E5BC5"/>
    <w:rsid w:val="5B1B2042"/>
    <w:rsid w:val="5C465A81"/>
    <w:rsid w:val="5D721652"/>
    <w:rsid w:val="5DE5D721"/>
    <w:rsid w:val="60A07CFA"/>
    <w:rsid w:val="63B5F94F"/>
    <w:rsid w:val="76FF83E4"/>
    <w:rsid w:val="778DBB4F"/>
    <w:rsid w:val="7847826F"/>
    <w:rsid w:val="7ED105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20BD732"/>
  <w15:chartTrackingRefBased/>
  <w15:docId w15:val="{80AD3FBF-65A5-4783-A30C-F18C0E67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32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8432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8432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84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2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8432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8432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84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325"/>
    <w:rPr>
      <w:rFonts w:eastAsiaTheme="majorEastAsia" w:cstheme="majorBidi"/>
      <w:color w:val="272727" w:themeColor="text1" w:themeTint="D8"/>
    </w:rPr>
  </w:style>
  <w:style w:type="paragraph" w:styleId="Title">
    <w:name w:val="Title"/>
    <w:basedOn w:val="Normal"/>
    <w:next w:val="Normal"/>
    <w:link w:val="TitleChar"/>
    <w:uiPriority w:val="10"/>
    <w:qFormat/>
    <w:rsid w:val="00D8432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8432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8432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8432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84325"/>
    <w:pPr>
      <w:spacing w:before="160"/>
      <w:jc w:val="center"/>
    </w:pPr>
    <w:rPr>
      <w:i/>
      <w:iCs/>
      <w:color w:val="404040" w:themeColor="text1" w:themeTint="BF"/>
    </w:rPr>
  </w:style>
  <w:style w:type="character" w:customStyle="1" w:styleId="QuoteChar">
    <w:name w:val="Quote Char"/>
    <w:basedOn w:val="DefaultParagraphFont"/>
    <w:link w:val="Quote"/>
    <w:uiPriority w:val="29"/>
    <w:rsid w:val="00D84325"/>
    <w:rPr>
      <w:i/>
      <w:iCs/>
      <w:color w:val="404040" w:themeColor="text1" w:themeTint="BF"/>
    </w:rPr>
  </w:style>
  <w:style w:type="paragraph" w:styleId="ListParagraph">
    <w:name w:val="List Paragraph"/>
    <w:basedOn w:val="Normal"/>
    <w:uiPriority w:val="34"/>
    <w:qFormat/>
    <w:rsid w:val="00D84325"/>
    <w:pPr>
      <w:ind w:left="720"/>
      <w:contextualSpacing/>
    </w:pPr>
  </w:style>
  <w:style w:type="character" w:styleId="IntenseEmphasis">
    <w:name w:val="Intense Emphasis"/>
    <w:basedOn w:val="DefaultParagraphFont"/>
    <w:uiPriority w:val="21"/>
    <w:qFormat/>
    <w:rsid w:val="00D84325"/>
    <w:rPr>
      <w:i/>
      <w:iCs/>
      <w:color w:val="0F4761" w:themeColor="accent1" w:themeShade="BF"/>
    </w:rPr>
  </w:style>
  <w:style w:type="paragraph" w:styleId="IntenseQuote">
    <w:name w:val="Intense Quote"/>
    <w:basedOn w:val="Normal"/>
    <w:next w:val="Normal"/>
    <w:link w:val="IntenseQuoteChar"/>
    <w:uiPriority w:val="30"/>
    <w:qFormat/>
    <w:rsid w:val="00D84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325"/>
    <w:rPr>
      <w:i/>
      <w:iCs/>
      <w:color w:val="0F4761" w:themeColor="accent1" w:themeShade="BF"/>
    </w:rPr>
  </w:style>
  <w:style w:type="character" w:styleId="IntenseReference">
    <w:name w:val="Intense Reference"/>
    <w:basedOn w:val="DefaultParagraphFont"/>
    <w:uiPriority w:val="32"/>
    <w:qFormat/>
    <w:rsid w:val="00D84325"/>
    <w:rPr>
      <w:b/>
      <w:bCs/>
      <w:smallCaps/>
      <w:color w:val="0F4761" w:themeColor="accent1" w:themeShade="BF"/>
      <w:spacing w:val="5"/>
    </w:rPr>
  </w:style>
  <w:style w:type="paragraph" w:styleId="Header">
    <w:name w:val="header"/>
    <w:basedOn w:val="Normal"/>
    <w:link w:val="HeaderChar"/>
    <w:uiPriority w:val="99"/>
    <w:unhideWhenUsed/>
    <w:rsid w:val="00D84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325"/>
  </w:style>
  <w:style w:type="paragraph" w:styleId="Footer">
    <w:name w:val="footer"/>
    <w:basedOn w:val="Normal"/>
    <w:link w:val="FooterChar"/>
    <w:uiPriority w:val="99"/>
    <w:unhideWhenUsed/>
    <w:rsid w:val="00D84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72532">
      <w:bodyDiv w:val="1"/>
      <w:marLeft w:val="0"/>
      <w:marRight w:val="0"/>
      <w:marTop w:val="0"/>
      <w:marBottom w:val="0"/>
      <w:divBdr>
        <w:top w:val="none" w:sz="0" w:space="0" w:color="auto"/>
        <w:left w:val="none" w:sz="0" w:space="0" w:color="auto"/>
        <w:bottom w:val="none" w:sz="0" w:space="0" w:color="auto"/>
        <w:right w:val="none" w:sz="0" w:space="0" w:color="auto"/>
      </w:divBdr>
    </w:div>
    <w:div w:id="129462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b584da-2a19-4b59-91e5-ae382c442f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2667ED7A18104C87AE345F8924E709" ma:contentTypeVersion="6" ma:contentTypeDescription="Create a new document." ma:contentTypeScope="" ma:versionID="e56859f0a7a19a64c44f827356f6b509">
  <xsd:schema xmlns:xsd="http://www.w3.org/2001/XMLSchema" xmlns:xs="http://www.w3.org/2001/XMLSchema" xmlns:p="http://schemas.microsoft.com/office/2006/metadata/properties" xmlns:ns3="ecb584da-2a19-4b59-91e5-ae382c442f75" targetNamespace="http://schemas.microsoft.com/office/2006/metadata/properties" ma:root="true" ma:fieldsID="c1e082541e0ab5dff6420bac4e4193b7" ns3:_="">
    <xsd:import namespace="ecb584da-2a19-4b59-91e5-ae382c442f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84da-2a19-4b59-91e5-ae382c442f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3D54-DFDB-48F7-84DF-ABB099262548}">
  <ds:schemaRefs>
    <ds:schemaRef ds:uri="http://schemas.microsoft.com/sharepoint/v3/contenttype/forms"/>
  </ds:schemaRefs>
</ds:datastoreItem>
</file>

<file path=customXml/itemProps2.xml><?xml version="1.0" encoding="utf-8"?>
<ds:datastoreItem xmlns:ds="http://schemas.openxmlformats.org/officeDocument/2006/customXml" ds:itemID="{19FA3F8F-D939-49DC-A458-A808721D43E6}">
  <ds:schemaRefs>
    <ds:schemaRef ds:uri="http://purl.org/dc/terms/"/>
    <ds:schemaRef ds:uri="http://purl.org/dc/dcmitype/"/>
    <ds:schemaRef ds:uri="ecb584da-2a19-4b59-91e5-ae382c442f75"/>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95DF4B4-A125-4FEC-86F5-369C7433B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84da-2a19-4b59-91e5-ae382c442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Deshmukh, Krish</dc:creator>
  <cp:keywords/>
  <dc:description/>
  <cp:lastModifiedBy>Deshmukh, Krish</cp:lastModifiedBy>
  <cp:revision>7</cp:revision>
  <dcterms:created xsi:type="dcterms:W3CDTF">2025-11-13T20:54:00Z</dcterms:created>
  <dcterms:modified xsi:type="dcterms:W3CDTF">2025-11-22T18:15:00Z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0x010100152667ED7A18104C87AE345F8924E709</vt:lpwstr>
  </property>
</Properties>
</file>