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2B7BE7B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C6BC7">
            <w:rPr>
              <w:rFonts w:ascii="Buckeye Serif 2" w:hAnsi="Buckeye Serif 2"/>
              <w:b/>
              <w:bCs/>
              <w:noProof/>
              <w:sz w:val="32"/>
              <w:szCs w:val="32"/>
            </w:rPr>
            <w:t>Food Science College Bowl Team</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7E2510E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32EE">
            <w:rPr>
              <w:rFonts w:ascii="Buckeye Serif 2" w:hAnsi="Buckeye Serif 2"/>
              <w:noProof/>
            </w:rPr>
            <w:t>Food Science College Bowl Team</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5656878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832EE" w:rsidRPr="00A832EE">
            <w:rPr>
              <w:rFonts w:ascii="Times New Roman" w:hAnsi="Times New Roman" w:cs="Times New Roman"/>
              <w:bCs/>
            </w:rPr>
            <w:t xml:space="preserve"> </w:t>
          </w:r>
          <w:r w:rsidR="00A832EE" w:rsidRPr="0079451B">
            <w:rPr>
              <w:rFonts w:ascii="Times New Roman" w:hAnsi="Times New Roman" w:cs="Times New Roman"/>
              <w:bCs/>
            </w:rPr>
            <w:t xml:space="preserve">The purpose of this organization shall be to </w:t>
          </w:r>
          <w:r w:rsidR="00A832EE">
            <w:rPr>
              <w:rFonts w:ascii="Times New Roman" w:hAnsi="Times New Roman" w:cs="Times New Roman"/>
              <w:bCs/>
            </w:rPr>
            <w:t xml:space="preserve">host an educational and competitive activity to study the interdisciplinary field of Food Science and Technology. </w:t>
          </w:r>
          <w:r w:rsidR="00A832EE" w:rsidRPr="0079451B">
            <w:rPr>
              <w:rFonts w:ascii="Times New Roman" w:hAnsi="Times New Roman" w:cs="Times New Roman"/>
              <w:bCs/>
            </w:rPr>
            <w:t xml:space="preserve">This team meets weekly during the school year to </w:t>
          </w:r>
          <w:r w:rsidR="00A832EE">
            <w:rPr>
              <w:rFonts w:ascii="Times New Roman" w:hAnsi="Times New Roman" w:cs="Times New Roman"/>
              <w:bCs/>
            </w:rPr>
            <w:t>practice and review topics of interest</w:t>
          </w:r>
          <w:r w:rsidR="00A832EE" w:rsidRPr="0079451B">
            <w:rPr>
              <w:rFonts w:ascii="Times New Roman" w:hAnsi="Times New Roman" w:cs="Times New Roman"/>
              <w:bCs/>
            </w:rPr>
            <w:t>.</w:t>
          </w:r>
          <w:r w:rsidR="00A832EE">
            <w:rPr>
              <w:rFonts w:ascii="Times New Roman" w:hAnsi="Times New Roman" w:cs="Times New Roman"/>
              <w:bCs/>
            </w:rPr>
            <w:t xml:space="preserve"> The organization shall c</w:t>
          </w:r>
          <w:r w:rsidR="00A832EE" w:rsidRPr="0079451B">
            <w:rPr>
              <w:rFonts w:ascii="Times New Roman" w:hAnsi="Times New Roman" w:cs="Times New Roman"/>
              <w:bCs/>
            </w:rPr>
            <w:t>reate a team to compete in the annual Institute of Food Technologists Student Association College Bowl Competition.  If the regional competition results in first place, the team shall travel to Chicago in the Summer to compete for the national title at the IFT Regional Meeting and Expo.</w:t>
          </w:r>
          <w:r w:rsidR="00A832EE">
            <w:rPr>
              <w:rFonts w:ascii="Buckeye Serif 2" w:hAnsi="Buckeye Serif 2"/>
            </w:rPr>
            <w:t> </w:t>
          </w:r>
          <w:r w:rsidR="00A832EE">
            <w:rPr>
              <w:rFonts w:ascii="Buckeye Serif 2" w:hAnsi="Buckeye Serif 2"/>
            </w:rPr>
            <w:t> </w:t>
          </w:r>
          <w:r w:rsidR="00A832EE">
            <w:rPr>
              <w:rFonts w:ascii="Buckeye Serif 2" w:hAnsi="Buckeye Serif 2"/>
            </w:rPr>
            <w:t> </w:t>
          </w:r>
          <w:r w:rsidR="00A832EE">
            <w:rPr>
              <w:rFonts w:ascii="Buckeye Serif 2" w:hAnsi="Buckeye Serif 2"/>
            </w:rPr>
            <w:t> </w:t>
          </w:r>
          <w:r w:rsidR="00A832EE">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1DC43AB" w:rsidR="0006656A" w:rsidRDefault="009316EB"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A832EE">
            <w:rPr>
              <w:rFonts w:ascii="Buckeye Serif 2" w:hAnsi="Buckeye Serif 2"/>
              <w:noProof/>
            </w:rPr>
            <w:t>The Food Science College Bowl Team</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42B4BA3" w:rsidR="00EB7F83" w:rsidRDefault="009316EB"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832EE" w:rsidRPr="00A832EE">
            <w:rPr>
              <w:rFonts w:ascii="Buckeye Serif 2" w:hAnsi="Buckeye Serif 2"/>
              <w:noProof/>
            </w:rPr>
            <w:t xml:space="preserve"> </w:t>
          </w:r>
          <w:r w:rsidR="00A832EE">
            <w:rPr>
              <w:rFonts w:ascii="Buckeye Serif 2" w:hAnsi="Buckeye Serif 2"/>
              <w:noProof/>
            </w:rPr>
            <w:t>The Food Science College Bowl Team</w:t>
          </w:r>
          <w:r w:rsidR="00A832EE"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EF807B0" w:rsidR="00EB7F83" w:rsidRPr="00EB7F83" w:rsidRDefault="009316EB"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832EE" w:rsidRPr="00A832EE">
            <w:rPr>
              <w:rFonts w:ascii="Buckeye Serif 2" w:hAnsi="Buckeye Serif 2"/>
              <w:noProof/>
            </w:rPr>
            <w:t xml:space="preserve"> </w:t>
          </w:r>
          <w:r w:rsidR="00A832EE">
            <w:rPr>
              <w:rFonts w:ascii="Buckeye Serif 2" w:hAnsi="Buckeye Serif 2"/>
              <w:noProof/>
            </w:rPr>
            <w:t>The Food Science College Bowl Team</w:t>
          </w:r>
          <w:r w:rsidR="00A832EE"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4E7F851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32EE" w:rsidRPr="00A832EE">
            <w:rPr>
              <w:rFonts w:ascii="Times New Roman" w:hAnsi="Times New Roman" w:cs="Times New Roman"/>
              <w:bCs/>
            </w:rPr>
            <w:t xml:space="preserve"> </w:t>
          </w:r>
          <w:r w:rsidR="00A832EE" w:rsidRPr="008C2C0F">
            <w:rPr>
              <w:rFonts w:ascii="Times New Roman" w:hAnsi="Times New Roman" w:cs="Times New Roman"/>
              <w:bCs/>
            </w:rPr>
            <w:t>As required by the Guidelines for Student Organizations, 90% of the membership of a student organization must include current Ohio State University students.</w:t>
          </w:r>
          <w:r w:rsidR="003C6BC7">
            <w:rPr>
              <w:rFonts w:ascii="Times New Roman" w:hAnsi="Times New Roman" w:cs="Times New Roman"/>
              <w:bCs/>
            </w:rPr>
            <w:t xml:space="preserve"> Any Ohio State student</w:t>
          </w:r>
          <w:r w:rsidR="005131F6">
            <w:rPr>
              <w:rFonts w:ascii="Times New Roman" w:hAnsi="Times New Roman" w:cs="Times New Roman"/>
              <w:bCs/>
            </w:rPr>
            <w:t xml:space="preserve"> from any program or college is welcome to join our organization.</w:t>
          </w:r>
          <w:r w:rsidR="00A832EE" w:rsidRPr="008C2C0F">
            <w:rPr>
              <w:rFonts w:ascii="Times New Roman" w:hAnsi="Times New Roman" w:cs="Times New Roman"/>
              <w:bCs/>
            </w:rPr>
            <w:t xml:space="preserve"> Active members and Executive Committee are able to make decisions regarding the membership of community and other non-student members of an organization. Community or other non-student members may be temporarily suspended with a majority vote of the Executive Committee.</w:t>
          </w:r>
          <w:r w:rsidR="00A832EE">
            <w:rPr>
              <w:rFonts w:ascii="Times New Roman" w:hAnsi="Times New Roman" w:cs="Times New Roman"/>
              <w:bCs/>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516E1C5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32EE" w:rsidRPr="00A832EE">
            <w:rPr>
              <w:rFonts w:ascii="Times New Roman" w:hAnsi="Times New Roman" w:cs="Times New Roman"/>
              <w:bCs/>
            </w:rPr>
            <w:t xml:space="preserve"> </w:t>
          </w:r>
          <w:r w:rsidR="00A832EE">
            <w:rPr>
              <w:rFonts w:ascii="Times New Roman" w:hAnsi="Times New Roman" w:cs="Times New Roman"/>
              <w:bCs/>
            </w:rPr>
            <w:t xml:space="preserve">Membership is open to anyone with basic knowledge in food science or related fields, and an interest in food science trivia. </w:t>
          </w:r>
          <w:r w:rsidR="007F3570">
            <w:rPr>
              <w:rFonts w:ascii="Times New Roman" w:hAnsi="Times New Roman" w:cs="Times New Roman"/>
              <w:bCs/>
            </w:rPr>
            <w:t>Anyone interested in becoming a member must attend one complete practice session and express interest in joining the organization to the president or other executive member.</w:t>
          </w:r>
          <w:r w:rsidR="00A832EE">
            <w:rPr>
              <w:rFonts w:ascii="Times New Roman" w:hAnsi="Times New Roman" w:cs="Times New Roman"/>
              <w:bCs/>
            </w:rPr>
            <w:t xml:space="preserve"> Participation is practice sessions is encouraged and necessary for competing in the IFTSA College Bowl competition. Practice sessions will be scheduled based on polls to decide on a time that works for all members.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A07684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32EE">
            <w:rPr>
              <w:rFonts w:ascii="Buckeye Serif 2" w:hAnsi="Buckeye Serif 2"/>
            </w:rPr>
            <w:t>Eligible participants may join our weekly practices at any time. To be eligible for competitions they must attend at least 4 practices.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764E422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32EE" w:rsidRPr="00A832EE">
            <w:rPr>
              <w:rFonts w:ascii="Times New Roman" w:hAnsi="Times New Roman" w:cs="Times New Roman"/>
              <w:bCs/>
            </w:rPr>
            <w:t xml:space="preserve"> </w:t>
          </w:r>
          <w:r w:rsidR="00A832EE" w:rsidRPr="000D0A0B">
            <w:rPr>
              <w:rFonts w:ascii="Times New Roman" w:hAnsi="Times New Roman" w:cs="Times New Roman"/>
              <w:bCs/>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73AB1CE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798B">
            <w:rPr>
              <w:rFonts w:ascii="Buckeye Serif 2" w:hAnsi="Buckeye Serif 2"/>
              <w:noProof/>
            </w:rPr>
            <w:t xml:space="preserve">The advisor is responsible for empowerment of student leadership within the group providing guidance when necessary to successfully lead meetings, </w:t>
          </w:r>
          <w:r w:rsidR="00162F6F">
            <w:rPr>
              <w:rFonts w:ascii="Buckeye Serif 2" w:hAnsi="Buckeye Serif 2"/>
              <w:noProof/>
            </w:rPr>
            <w:t xml:space="preserve">plan activities, and compete.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1CC0AC8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Pr>
              <w:rFonts w:ascii="Buckeye Serif 2" w:hAnsi="Buckeye Serif 2"/>
            </w:rPr>
            <w:t xml:space="preserve">The advisor term shall last as long as they remain eligible and willing to hold the position.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5F59F160"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32EE" w:rsidRPr="00A832EE">
            <w:rPr>
              <w:rFonts w:ascii="Times New Roman" w:hAnsi="Times New Roman" w:cs="Times New Roman"/>
              <w:bCs/>
            </w:rPr>
            <w:t xml:space="preserve"> </w:t>
          </w:r>
          <w:r w:rsidR="00A832EE">
            <w:rPr>
              <w:rFonts w:ascii="Times New Roman" w:hAnsi="Times New Roman" w:cs="Times New Roman"/>
              <w:bCs/>
            </w:rPr>
            <w:t xml:space="preserve">Advisor(s) shall meet all University requirements for the position and be from the Department of Food Science and Technology or a related field. Faculty shall be nominated by the membership after officer elections. If a nominated advisor does not accept the position, officers shall nominate another faculty member until the position is accepted.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0856757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1798B">
            <w:rPr>
              <w:rFonts w:ascii="Buckeye Serif 2" w:hAnsi="Buckeye Serif 2"/>
              <w:noProof/>
            </w:rPr>
            <w:t>If for any reason the advisor needs to be replaced, the officers shall hodl a meeting to nominate a new advisor until the position is accepted.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26275E7D" w14:textId="73E486E0" w:rsidR="00162F6F" w:rsidRDefault="00DC52EA" w:rsidP="0006656A">
          <w:pPr>
            <w:rPr>
              <w:rFonts w:ascii="Times New Roman" w:hAnsi="Times New Roman" w:cs="Times New Roman"/>
              <w:bCs/>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sidRPr="00162F6F">
            <w:rPr>
              <w:rFonts w:ascii="Times New Roman" w:hAnsi="Times New Roman" w:cs="Times New Roman"/>
              <w:b/>
            </w:rPr>
            <w:t xml:space="preserve"> </w:t>
          </w:r>
          <w:r w:rsidR="00162F6F">
            <w:rPr>
              <w:rFonts w:ascii="Times New Roman" w:hAnsi="Times New Roman" w:cs="Times New Roman"/>
              <w:b/>
            </w:rPr>
            <w:t xml:space="preserve">President: </w:t>
          </w:r>
          <w:r w:rsidR="00162F6F">
            <w:rPr>
              <w:rFonts w:ascii="Times New Roman" w:hAnsi="Times New Roman" w:cs="Times New Roman"/>
              <w:bCs/>
            </w:rPr>
            <w:t xml:space="preserve">The elected president shall have the primary responsibility to schedule practices, write question sets, </w:t>
          </w:r>
          <w:r w:rsidR="002270DD">
            <w:rPr>
              <w:rFonts w:ascii="Times New Roman" w:hAnsi="Times New Roman" w:cs="Times New Roman"/>
              <w:bCs/>
            </w:rPr>
            <w:t xml:space="preserve">coordinate any travel required for competitions, and communicate with </w:t>
          </w:r>
          <w:r w:rsidR="006068C9">
            <w:rPr>
              <w:rFonts w:ascii="Times New Roman" w:hAnsi="Times New Roman" w:cs="Times New Roman"/>
              <w:bCs/>
            </w:rPr>
            <w:t xml:space="preserve">other College Bowl leaders from other universities </w:t>
          </w:r>
          <w:r w:rsidR="00893444">
            <w:rPr>
              <w:rFonts w:ascii="Times New Roman" w:hAnsi="Times New Roman" w:cs="Times New Roman"/>
              <w:bCs/>
            </w:rPr>
            <w:t xml:space="preserve">to coordinate any events hosted at our university. </w:t>
          </w:r>
        </w:p>
        <w:p w14:paraId="413AA596" w14:textId="1B0FF037" w:rsidR="00162F6F" w:rsidRDefault="00162F6F" w:rsidP="0006656A">
          <w:pPr>
            <w:rPr>
              <w:rFonts w:ascii="Times New Roman" w:hAnsi="Times New Roman" w:cs="Times New Roman"/>
              <w:bCs/>
            </w:rPr>
          </w:pPr>
          <w:r>
            <w:rPr>
              <w:rFonts w:ascii="Times New Roman" w:hAnsi="Times New Roman" w:cs="Times New Roman"/>
              <w:b/>
            </w:rPr>
            <w:t>Secondary Leader</w:t>
          </w:r>
          <w:r w:rsidRPr="009836B4">
            <w:rPr>
              <w:rFonts w:ascii="Times New Roman" w:hAnsi="Times New Roman" w:cs="Times New Roman"/>
              <w:b/>
            </w:rPr>
            <w:t xml:space="preserve">: </w:t>
          </w:r>
          <w:r w:rsidRPr="009836B4">
            <w:rPr>
              <w:rFonts w:ascii="Times New Roman" w:hAnsi="Times New Roman" w:cs="Times New Roman"/>
              <w:bCs/>
            </w:rPr>
            <w:t>The elected secondary leader shall carry out all duties assigned by the President in the absence of the President or alongside the President to assist.</w:t>
          </w:r>
          <w:r>
            <w:rPr>
              <w:rFonts w:ascii="Times New Roman" w:hAnsi="Times New Roman" w:cs="Times New Roman"/>
              <w:b/>
            </w:rPr>
            <w:t xml:space="preserve"> </w:t>
          </w:r>
          <w:r>
            <w:rPr>
              <w:rFonts w:ascii="Times New Roman" w:hAnsi="Times New Roman" w:cs="Times New Roman"/>
              <w:bCs/>
            </w:rPr>
            <w:t>In the event that the presidency is vacated, the secondary leader shall succeed to that office until the end of the President’s term. The Secondary Leader shall also be responsible for organizing the acquisition of team apparel</w:t>
          </w:r>
          <w:r w:rsidR="00766299">
            <w:rPr>
              <w:rFonts w:ascii="Times New Roman" w:hAnsi="Times New Roman" w:cs="Times New Roman"/>
              <w:bCs/>
            </w:rPr>
            <w:t>, assisting in coordination of travel required for competition, and coordination for hosting any events at the university.</w:t>
          </w:r>
        </w:p>
        <w:p w14:paraId="714CAC56" w14:textId="61FC8F01" w:rsidR="00D559E8" w:rsidRDefault="00162F6F" w:rsidP="0006656A">
          <w:pPr>
            <w:rPr>
              <w:rFonts w:ascii="Buckeye Serif 2" w:hAnsi="Buckeye Serif 2"/>
            </w:rPr>
          </w:pPr>
          <w:r>
            <w:rPr>
              <w:rFonts w:ascii="Times New Roman" w:hAnsi="Times New Roman" w:cs="Times New Roman"/>
              <w:b/>
            </w:rPr>
            <w:t xml:space="preserve">Treasurer: </w:t>
          </w:r>
          <w:r>
            <w:rPr>
              <w:rFonts w:ascii="Times New Roman" w:hAnsi="Times New Roman" w:cs="Times New Roman"/>
              <w:bCs/>
            </w:rPr>
            <w:t xml:space="preserve">The Treasurer shall handle all organizational receipts and transactions, making disbursements when members are required to make organizational purchases.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16E68B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sidRPr="00162F6F">
            <w:rPr>
              <w:rFonts w:ascii="Times New Roman" w:hAnsi="Times New Roman" w:cs="Times New Roman"/>
              <w:bCs/>
            </w:rPr>
            <w:t xml:space="preserve"> </w:t>
          </w:r>
          <w:r w:rsidR="00162F6F">
            <w:rPr>
              <w:rFonts w:ascii="Times New Roman" w:hAnsi="Times New Roman" w:cs="Times New Roman"/>
              <w:bCs/>
            </w:rPr>
            <w:t xml:space="preserve">Each candidate must meet all normal eligibility requirements for active membership, qualify for IFT competitions, and be an active participant in College Bowl for at least one season.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47E249D3" w14:textId="77777777" w:rsidR="00162F6F" w:rsidRDefault="00DC52EA" w:rsidP="00162F6F">
          <w:pPr>
            <w:pStyle w:val="ListParagraph"/>
            <w:numPr>
              <w:ilvl w:val="0"/>
              <w:numId w:val="1"/>
            </w:numPr>
            <w:spacing w:line="259" w:lineRule="auto"/>
            <w:rPr>
              <w:rFonts w:ascii="Times New Roman" w:hAnsi="Times New Roman" w:cs="Times New Roman"/>
              <w:bCs/>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sidRPr="00162F6F">
            <w:rPr>
              <w:rFonts w:ascii="Times New Roman" w:hAnsi="Times New Roman" w:cs="Times New Roman"/>
              <w:bCs/>
            </w:rPr>
            <w:t xml:space="preserve"> </w:t>
          </w:r>
          <w:r w:rsidR="00162F6F" w:rsidRPr="009760FC">
            <w:rPr>
              <w:rFonts w:ascii="Times New Roman" w:hAnsi="Times New Roman" w:cs="Times New Roman"/>
              <w:bCs/>
            </w:rPr>
            <w:t xml:space="preserve">Nominations and elections shall be held on a date announced to all members. </w:t>
          </w:r>
        </w:p>
        <w:p w14:paraId="4F370EA6" w14:textId="77777777" w:rsidR="00162F6F" w:rsidRDefault="00162F6F" w:rsidP="00162F6F">
          <w:pPr>
            <w:pStyle w:val="ListParagraph"/>
            <w:numPr>
              <w:ilvl w:val="0"/>
              <w:numId w:val="1"/>
            </w:numPr>
            <w:spacing w:line="259" w:lineRule="auto"/>
            <w:rPr>
              <w:rFonts w:ascii="Times New Roman" w:hAnsi="Times New Roman" w:cs="Times New Roman"/>
              <w:bCs/>
            </w:rPr>
          </w:pPr>
          <w:r w:rsidRPr="009760FC">
            <w:rPr>
              <w:rFonts w:ascii="Times New Roman" w:hAnsi="Times New Roman" w:cs="Times New Roman"/>
              <w:bCs/>
            </w:rPr>
            <w:t>Elections shall occur individually starting with the office of President.</w:t>
          </w:r>
        </w:p>
        <w:p w14:paraId="0E39DED5" w14:textId="77777777" w:rsidR="00162F6F" w:rsidRDefault="00162F6F" w:rsidP="00162F6F">
          <w:pPr>
            <w:pStyle w:val="ListParagraph"/>
            <w:numPr>
              <w:ilvl w:val="0"/>
              <w:numId w:val="1"/>
            </w:numPr>
            <w:spacing w:line="259" w:lineRule="auto"/>
            <w:rPr>
              <w:rFonts w:ascii="Times New Roman" w:hAnsi="Times New Roman" w:cs="Times New Roman"/>
              <w:bCs/>
            </w:rPr>
          </w:pPr>
          <w:r w:rsidRPr="009760FC">
            <w:rPr>
              <w:rFonts w:ascii="Times New Roman" w:hAnsi="Times New Roman" w:cs="Times New Roman"/>
              <w:bCs/>
            </w:rPr>
            <w:t xml:space="preserve">A majority of all votes cast shall be required for election. If three or more candidates receive votes and no majority is achieved, another round of voting shall proceed with the two candidates who had the most votes in the first round. </w:t>
          </w:r>
        </w:p>
        <w:p w14:paraId="5D2653C4" w14:textId="77777777" w:rsidR="00162F6F" w:rsidRDefault="00162F6F" w:rsidP="00162F6F">
          <w:pPr>
            <w:pStyle w:val="ListParagraph"/>
            <w:numPr>
              <w:ilvl w:val="0"/>
              <w:numId w:val="1"/>
            </w:numPr>
            <w:spacing w:line="259" w:lineRule="auto"/>
            <w:rPr>
              <w:rFonts w:ascii="Times New Roman" w:hAnsi="Times New Roman" w:cs="Times New Roman"/>
              <w:bCs/>
            </w:rPr>
          </w:pPr>
          <w:r>
            <w:rPr>
              <w:rFonts w:ascii="Times New Roman" w:hAnsi="Times New Roman" w:cs="Times New Roman"/>
              <w:bCs/>
            </w:rPr>
            <w:t xml:space="preserve">If there is a tie between two candidates, the current President shall cast a final vote. If the President is running for re-election, the current Treasurer shall cast a final vote. </w:t>
          </w:r>
        </w:p>
        <w:p w14:paraId="353D3838" w14:textId="22685D7F"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3131A42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sidRPr="00162F6F">
            <w:rPr>
              <w:rFonts w:ascii="Times New Roman" w:hAnsi="Times New Roman" w:cs="Times New Roman"/>
              <w:bCs/>
            </w:rPr>
            <w:t xml:space="preserve"> </w:t>
          </w:r>
          <w:r w:rsidR="00162F6F" w:rsidRPr="000D0A0B">
            <w:rPr>
              <w:rFonts w:ascii="Times New Roman" w:hAnsi="Times New Roman" w:cs="Times New Roman"/>
              <w:bCs/>
            </w:rPr>
            <w:t>Any elected officer of the organization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Members may replace elected officers that have been removed upon a new election mid-year.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57BC123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sidRPr="00162F6F">
            <w:rPr>
              <w:rFonts w:ascii="Times New Roman" w:hAnsi="Times New Roman" w:cs="Times New Roman"/>
              <w:bCs/>
            </w:rPr>
            <w:t xml:space="preserve"> </w:t>
          </w:r>
          <w:r w:rsidR="00162F6F">
            <w:rPr>
              <w:rFonts w:ascii="Times New Roman" w:hAnsi="Times New Roman" w:cs="Times New Roman"/>
              <w:bCs/>
            </w:rPr>
            <w:t xml:space="preserve">If the College Bowl team does not meet Student Organization membership criteria of at least 5 members and does not meet the IFTSA requirements for a competing college bowl team, the OSU College Bowl team may be dissolved.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06D38AFA"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6F79" w:rsidRPr="006E6F79">
            <w:rPr>
              <w:color w:val="000000"/>
              <w:shd w:val="clear" w:color="auto" w:fill="FFFFFF"/>
            </w:rPr>
            <w:t xml:space="preserve"> </w:t>
          </w:r>
          <w:r w:rsidR="006E6F79" w:rsidRPr="006E6F79">
            <w:rPr>
              <w:rFonts w:ascii="Times New Roman" w:hAnsi="Times New Roman" w:cs="Times New Roman"/>
              <w:bCs/>
            </w:rPr>
            <w:t xml:space="preserve">Any outstanding debts must be resolved by executive membership upon dissolution. Any remaining assets will be immediately sold to cover any remaining debts. After all debts are paid, any remaining assets may be held at the Department of Food Science and Technology at their discretion for future College Bowl Activities. </w:t>
          </w:r>
          <w:r w:rsidR="007E53B4">
            <w:rPr>
              <w:rFonts w:ascii="Times New Roman" w:hAnsi="Times New Roman" w:cs="Times New Roman"/>
              <w:bCs/>
            </w:rPr>
            <w:t xml:space="preserve">If the organization's assets do not cover the cost of all debts, the executive </w:t>
          </w:r>
          <w:proofErr w:type="spellStart"/>
          <w:r w:rsidR="007E53B4">
            <w:rPr>
              <w:rFonts w:ascii="Times New Roman" w:hAnsi="Times New Roman" w:cs="Times New Roman"/>
              <w:bCs/>
            </w:rPr>
            <w:t>mebership</w:t>
          </w:r>
          <w:proofErr w:type="spellEnd"/>
          <w:r w:rsidR="007E53B4">
            <w:rPr>
              <w:rFonts w:ascii="Times New Roman" w:hAnsi="Times New Roman" w:cs="Times New Roman"/>
              <w:bCs/>
            </w:rPr>
            <w:t xml:space="preserve"> will </w:t>
          </w:r>
          <w:r w:rsidR="009713A3">
            <w:rPr>
              <w:rFonts w:ascii="Times New Roman" w:hAnsi="Times New Roman" w:cs="Times New Roman"/>
              <w:bCs/>
            </w:rPr>
            <w:t>hold weekly bake sales until they have earned enough money to satiate all debts</w:t>
          </w:r>
          <w:r w:rsidR="009316EB">
            <w:rPr>
              <w:rFonts w:ascii="Times New Roman" w:hAnsi="Times New Roman" w:cs="Times New Roman"/>
              <w:bCs/>
            </w:rPr>
            <w:t xml:space="preserve">. </w:t>
          </w:r>
          <w:proofErr w:type="spellStart"/>
          <w:r w:rsidR="006E6F79" w:rsidRPr="006E6F79">
            <w:rPr>
              <w:rFonts w:ascii="Times New Roman" w:hAnsi="Times New Roman" w:cs="Times New Roman"/>
              <w:bCs/>
            </w:rPr>
            <w:t>Upon</w:t>
          </w:r>
          <w:proofErr w:type="spellEnd"/>
          <w:r w:rsidR="006E6F79" w:rsidRPr="006E6F79">
            <w:rPr>
              <w:rFonts w:ascii="Times New Roman" w:hAnsi="Times New Roman" w:cs="Times New Roman"/>
              <w:bCs/>
            </w:rPr>
            <w:t xml:space="preserve"> the official dissolution of the organization, Student Activities staff must be contacted to remove organization information from website.</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2CD9BC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F6F" w:rsidRPr="00162F6F">
            <w:rPr>
              <w:rFonts w:ascii="Times New Roman" w:hAnsi="Times New Roman" w:cs="Times New Roman"/>
              <w:bCs/>
            </w:rPr>
            <w:t xml:space="preserve"> </w:t>
          </w:r>
          <w:r w:rsidR="00162F6F" w:rsidRPr="00292D36">
            <w:rPr>
              <w:rFonts w:ascii="Times New Roman" w:hAnsi="Times New Roman" w:cs="Times New Roman"/>
              <w:bCs/>
            </w:rPr>
            <w:t xml:space="preserve">Any proposed amendments should be presented to the organization in writing and should not be acted upon when initially introduced. Upon initial introduction, the proposed amendments should be read in </w:t>
          </w:r>
          <w:r w:rsidR="00162F6F">
            <w:rPr>
              <w:rFonts w:ascii="Times New Roman" w:hAnsi="Times New Roman" w:cs="Times New Roman"/>
              <w:bCs/>
            </w:rPr>
            <w:t>any meeting with quorum, all members shall be notified by email,</w:t>
          </w:r>
          <w:r w:rsidR="00162F6F" w:rsidRPr="00292D36">
            <w:rPr>
              <w:rFonts w:ascii="Times New Roman" w:hAnsi="Times New Roman" w:cs="Times New Roman"/>
              <w:bCs/>
            </w:rPr>
            <w:t xml:space="preserve"> then read </w:t>
          </w:r>
          <w:r w:rsidR="00162F6F">
            <w:rPr>
              <w:rFonts w:ascii="Times New Roman" w:hAnsi="Times New Roman" w:cs="Times New Roman"/>
              <w:bCs/>
            </w:rPr>
            <w:t xml:space="preserve">again at a subsequent </w:t>
          </w:r>
          <w:r w:rsidR="00162F6F" w:rsidRPr="00292D36">
            <w:rPr>
              <w:rFonts w:ascii="Times New Roman" w:hAnsi="Times New Roman" w:cs="Times New Roman"/>
              <w:bCs/>
            </w:rPr>
            <w:t>meeting</w:t>
          </w:r>
          <w:r w:rsidR="00162F6F">
            <w:rPr>
              <w:rFonts w:ascii="Times New Roman" w:hAnsi="Times New Roman" w:cs="Times New Roman"/>
              <w:bCs/>
            </w:rPr>
            <w:t xml:space="preserve"> with quorum</w:t>
          </w:r>
          <w:r w:rsidR="00162F6F" w:rsidRPr="00292D36">
            <w:rPr>
              <w:rFonts w:ascii="Times New Roman" w:hAnsi="Times New Roman" w:cs="Times New Roman"/>
              <w:bCs/>
            </w:rPr>
            <w:t xml:space="preserve"> and </w:t>
          </w:r>
          <w:r w:rsidR="00162F6F">
            <w:rPr>
              <w:rFonts w:ascii="Times New Roman" w:hAnsi="Times New Roman" w:cs="Times New Roman"/>
              <w:bCs/>
            </w:rPr>
            <w:t>voted upon.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624B"/>
    <w:multiLevelType w:val="hybridMultilevel"/>
    <w:tmpl w:val="6C9AB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08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2F6F"/>
    <w:rsid w:val="00164DDB"/>
    <w:rsid w:val="001E05A0"/>
    <w:rsid w:val="001E2445"/>
    <w:rsid w:val="002270DD"/>
    <w:rsid w:val="002C2FEA"/>
    <w:rsid w:val="00304E3C"/>
    <w:rsid w:val="003052D0"/>
    <w:rsid w:val="0034117E"/>
    <w:rsid w:val="003C6BC7"/>
    <w:rsid w:val="00484D79"/>
    <w:rsid w:val="004E1D7C"/>
    <w:rsid w:val="005131F6"/>
    <w:rsid w:val="0055346C"/>
    <w:rsid w:val="0056280A"/>
    <w:rsid w:val="0056390F"/>
    <w:rsid w:val="0056621D"/>
    <w:rsid w:val="00571659"/>
    <w:rsid w:val="005F5356"/>
    <w:rsid w:val="006068C9"/>
    <w:rsid w:val="006662A4"/>
    <w:rsid w:val="00676310"/>
    <w:rsid w:val="00676FEF"/>
    <w:rsid w:val="006E6F79"/>
    <w:rsid w:val="00766299"/>
    <w:rsid w:val="007923E2"/>
    <w:rsid w:val="007D164B"/>
    <w:rsid w:val="007E53B4"/>
    <w:rsid w:val="007F3570"/>
    <w:rsid w:val="00820B4B"/>
    <w:rsid w:val="008619CF"/>
    <w:rsid w:val="00893444"/>
    <w:rsid w:val="0089388B"/>
    <w:rsid w:val="008C6D79"/>
    <w:rsid w:val="00910F0E"/>
    <w:rsid w:val="00912771"/>
    <w:rsid w:val="009316EB"/>
    <w:rsid w:val="009713A3"/>
    <w:rsid w:val="009B2B70"/>
    <w:rsid w:val="00A1727E"/>
    <w:rsid w:val="00A832EE"/>
    <w:rsid w:val="00B73B03"/>
    <w:rsid w:val="00C1798B"/>
    <w:rsid w:val="00C35801"/>
    <w:rsid w:val="00C72AC6"/>
    <w:rsid w:val="00CD39E3"/>
    <w:rsid w:val="00CE110D"/>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C7A71" w:rsidRDefault="00FA777F">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83263"/>
    <w:rsid w:val="0034117E"/>
    <w:rsid w:val="007A0E05"/>
    <w:rsid w:val="00820B4B"/>
    <w:rsid w:val="00CC7A71"/>
    <w:rsid w:val="00CE110D"/>
    <w:rsid w:val="00FA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14</TotalTime>
  <Pages>4</Pages>
  <Words>1430</Words>
  <Characters>8154</Characters>
  <Application>Microsoft Office Word</Application>
  <DocSecurity>0</DocSecurity>
  <PresentationFormat>15|.DOCX</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Havener, Kaden</cp:lastModifiedBy>
  <cp:revision>15</cp:revision>
  <dcterms:created xsi:type="dcterms:W3CDTF">2025-09-18T18:54:00Z</dcterms:created>
  <dcterms:modified xsi:type="dcterms:W3CDTF">2025-10-02T15:01:00Z</dcterms:modified>
</cp:coreProperties>
</file>