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3137" w14:textId="68DCBE45" w:rsidR="00E55AEE" w:rsidRPr="008D6E80" w:rsidRDefault="6E4386AE" w:rsidP="008D6E80">
      <w:pPr>
        <w:jc w:val="center"/>
        <w:rPr>
          <w:b/>
          <w:bCs/>
        </w:rPr>
      </w:pPr>
      <w:r w:rsidRPr="008D6E80">
        <w:rPr>
          <w:b/>
          <w:bCs/>
        </w:rPr>
        <w:t>Graduate Engineering Education Organization</w:t>
      </w:r>
    </w:p>
    <w:p w14:paraId="2C078E63" w14:textId="67799690" w:rsidR="00E55AEE" w:rsidRPr="008D6E80" w:rsidRDefault="42302136" w:rsidP="008D6E80">
      <w:pPr>
        <w:jc w:val="center"/>
        <w:rPr>
          <w:rFonts w:ascii="Aptos" w:eastAsia="Aptos" w:hAnsi="Aptos" w:cs="Aptos"/>
          <w:b/>
          <w:bCs/>
        </w:rPr>
      </w:pPr>
      <w:r w:rsidRPr="008D6E80">
        <w:rPr>
          <w:b/>
          <w:bCs/>
        </w:rPr>
        <w:t>Student Organization Constitution</w:t>
      </w:r>
    </w:p>
    <w:p w14:paraId="4BB64F99" w14:textId="40BBC93E" w:rsidR="5748F431" w:rsidRDefault="5748F431" w:rsidP="008D6E80"/>
    <w:p w14:paraId="38A10AD3" w14:textId="24574744" w:rsidR="42302136" w:rsidRPr="00384C0F" w:rsidRDefault="42302136" w:rsidP="00DE5AC4">
      <w:pPr>
        <w:pStyle w:val="Heading1"/>
      </w:pPr>
      <w:r w:rsidRPr="00384C0F">
        <w:t>ARTICLE I. NAME OF ORGANIZATION</w:t>
      </w:r>
    </w:p>
    <w:p w14:paraId="51903D9E" w14:textId="5FA39508" w:rsidR="28017D44" w:rsidRDefault="28017D44" w:rsidP="008D6E80">
      <w:r w:rsidRPr="5748F431">
        <w:t>The name of this organization shall be Graduate Engineering Education Organization (GEEO).</w:t>
      </w:r>
    </w:p>
    <w:p w14:paraId="6AC20956" w14:textId="6662FF8F" w:rsidR="5748F431" w:rsidRDefault="5748F431" w:rsidP="008D6E80"/>
    <w:p w14:paraId="66A062D0" w14:textId="35DFD021" w:rsidR="42302136" w:rsidRDefault="42302136" w:rsidP="00DE5AC4">
      <w:pPr>
        <w:pStyle w:val="Heading1"/>
      </w:pPr>
      <w:r w:rsidRPr="209B6F4C">
        <w:t>ARTICLE II. ORGANIZATION PURPOS</w:t>
      </w:r>
      <w:r w:rsidR="37E5B14A" w:rsidRPr="209B6F4C">
        <w:t>E</w:t>
      </w:r>
    </w:p>
    <w:p w14:paraId="195064B1" w14:textId="60E301A8" w:rsidR="5E723D2F" w:rsidRPr="008D6E80" w:rsidRDefault="5E723D2F" w:rsidP="008D6E80">
      <w:r w:rsidRPr="008D6E80">
        <w:t>The Graduate Engineering Education Organization shall serve as a hub for collaboration among</w:t>
      </w:r>
      <w:r w:rsidR="59EF3FC3" w:rsidRPr="008D6E80">
        <w:t xml:space="preserve"> </w:t>
      </w:r>
      <w:r w:rsidR="00963B90">
        <w:t>The Ohio State University</w:t>
      </w:r>
      <w:r w:rsidRPr="008D6E80">
        <w:t xml:space="preserve"> graduate students engaged in engineering education research. Pursuant to this purpose, its existence shall provide the structure and resources necessary to support regular programming and ad hoc activities of the type listed below, oriented towards three broad focus areas: </w:t>
      </w:r>
    </w:p>
    <w:p w14:paraId="01540B44" w14:textId="77777777" w:rsidR="008B1561" w:rsidRDefault="008B1561" w:rsidP="008D6E80"/>
    <w:p w14:paraId="7FB18EC7" w14:textId="4195F482" w:rsidR="5E723D2F" w:rsidRDefault="00813BA5" w:rsidP="008D6E80">
      <w:r w:rsidRPr="5748F431">
        <w:rPr>
          <w:i/>
          <w:iCs/>
        </w:rPr>
        <w:t>Community</w:t>
      </w:r>
      <w:r w:rsidRPr="5748F431">
        <w:t>:</w:t>
      </w:r>
      <w:r w:rsidR="5E723D2F" w:rsidRPr="5748F431">
        <w:t xml:space="preserve"> we strive to build a community of peers and future colleagues that will persist beyond our shared time at OSU by:</w:t>
      </w:r>
    </w:p>
    <w:p w14:paraId="1BB8DA6C" w14:textId="6270A454" w:rsidR="5E723D2F" w:rsidRDefault="5E723D2F" w:rsidP="008D6E80">
      <w:pPr>
        <w:pStyle w:val="ListParagraph"/>
        <w:numPr>
          <w:ilvl w:val="0"/>
          <w:numId w:val="11"/>
        </w:numPr>
      </w:pPr>
      <w:r w:rsidRPr="5748F431">
        <w:t>Hosting such events that will strengthen the professional and social bonds of our membership</w:t>
      </w:r>
    </w:p>
    <w:p w14:paraId="2DA4B438" w14:textId="0944343A" w:rsidR="5E723D2F" w:rsidRDefault="5E723D2F" w:rsidP="008D6E80">
      <w:pPr>
        <w:pStyle w:val="ListParagraph"/>
        <w:numPr>
          <w:ilvl w:val="0"/>
          <w:numId w:val="11"/>
        </w:numPr>
      </w:pPr>
      <w:r w:rsidRPr="5748F431">
        <w:t>Participating in networking opportunities with engineering education students from other institutions</w:t>
      </w:r>
    </w:p>
    <w:p w14:paraId="0607E8B3" w14:textId="5F45613E" w:rsidR="5E723D2F" w:rsidRDefault="5E723D2F" w:rsidP="008D6E80">
      <w:pPr>
        <w:pStyle w:val="ListParagraph"/>
        <w:numPr>
          <w:ilvl w:val="0"/>
          <w:numId w:val="11"/>
        </w:numPr>
      </w:pPr>
      <w:r w:rsidRPr="5748F431">
        <w:t>Promoting the field of engineering education through participation in College of Engineering and university-wide events</w:t>
      </w:r>
    </w:p>
    <w:p w14:paraId="218C6D97" w14:textId="77777777" w:rsidR="008B1561" w:rsidRDefault="008B1561" w:rsidP="008D6E80"/>
    <w:p w14:paraId="4E74654A" w14:textId="57D45628" w:rsidR="5E723D2F" w:rsidRDefault="00813BA5" w:rsidP="008D6E80">
      <w:r w:rsidRPr="5748F431">
        <w:rPr>
          <w:i/>
          <w:iCs/>
        </w:rPr>
        <w:t>Scholarship</w:t>
      </w:r>
      <w:r w:rsidRPr="5748F431">
        <w:t>:</w:t>
      </w:r>
      <w:r w:rsidR="5E723D2F" w:rsidRPr="5748F431">
        <w:t xml:space="preserve"> we encourage the intellectual growth of our membership by: </w:t>
      </w:r>
    </w:p>
    <w:p w14:paraId="6FDEFBAF" w14:textId="7FFD1E8E" w:rsidR="5E723D2F" w:rsidRDefault="5E723D2F" w:rsidP="008D6E80">
      <w:pPr>
        <w:pStyle w:val="ListParagraph"/>
        <w:numPr>
          <w:ilvl w:val="0"/>
          <w:numId w:val="7"/>
        </w:numPr>
      </w:pPr>
      <w:r w:rsidRPr="5748F431">
        <w:t>Inviting speakers to deliver lectures or facilitate workshops</w:t>
      </w:r>
    </w:p>
    <w:p w14:paraId="032CA034" w14:textId="7E35B163" w:rsidR="5E723D2F" w:rsidRDefault="5E723D2F" w:rsidP="008D6E80">
      <w:pPr>
        <w:pStyle w:val="ListParagraph"/>
        <w:numPr>
          <w:ilvl w:val="0"/>
          <w:numId w:val="7"/>
        </w:numPr>
      </w:pPr>
      <w:r w:rsidRPr="5748F431">
        <w:t>Aggregating and disseminating materials to assist in coursework, research, and professional development</w:t>
      </w:r>
    </w:p>
    <w:p w14:paraId="29B481C3" w14:textId="79D6FEFA" w:rsidR="5E723D2F" w:rsidRDefault="5E723D2F" w:rsidP="008D6E80">
      <w:pPr>
        <w:pStyle w:val="ListParagraph"/>
        <w:numPr>
          <w:ilvl w:val="0"/>
          <w:numId w:val="7"/>
        </w:numPr>
      </w:pPr>
      <w:r w:rsidRPr="5748F431">
        <w:t>Sponsoring mutual reading and writing hours</w:t>
      </w:r>
    </w:p>
    <w:p w14:paraId="0C56D529" w14:textId="77777777" w:rsidR="008B1561" w:rsidRDefault="008B1561" w:rsidP="008D6E80"/>
    <w:p w14:paraId="63D04DAD" w14:textId="5350E160" w:rsidR="5E723D2F" w:rsidRDefault="00813BA5" w:rsidP="008D6E80">
      <w:r w:rsidRPr="5748F431">
        <w:rPr>
          <w:i/>
          <w:iCs/>
        </w:rPr>
        <w:t>Advocacy</w:t>
      </w:r>
      <w:r w:rsidRPr="5748F431">
        <w:t>:</w:t>
      </w:r>
      <w:r w:rsidR="5E723D2F" w:rsidRPr="5748F431">
        <w:t xml:space="preserve"> we support the wellness of graduate students engaged in engineering education by:</w:t>
      </w:r>
    </w:p>
    <w:p w14:paraId="224ADB5C" w14:textId="3765A3DF" w:rsidR="5E723D2F" w:rsidRDefault="5E723D2F" w:rsidP="008D6E80">
      <w:pPr>
        <w:pStyle w:val="ListParagraph"/>
        <w:numPr>
          <w:ilvl w:val="0"/>
          <w:numId w:val="6"/>
        </w:numPr>
      </w:pPr>
      <w:r w:rsidRPr="5748F431">
        <w:t>Representing the interests of our membership in the university, local, state, and national communities</w:t>
      </w:r>
    </w:p>
    <w:p w14:paraId="53BA8596" w14:textId="4C8887C8" w:rsidR="5E723D2F" w:rsidRDefault="5E723D2F" w:rsidP="008D6E80">
      <w:pPr>
        <w:pStyle w:val="ListParagraph"/>
        <w:numPr>
          <w:ilvl w:val="0"/>
          <w:numId w:val="6"/>
        </w:numPr>
      </w:pPr>
      <w:r w:rsidRPr="5748F431">
        <w:t>Securing the rights of our membership as OSU graduate students</w:t>
      </w:r>
    </w:p>
    <w:p w14:paraId="75444DE8" w14:textId="6CDF1746" w:rsidR="5E723D2F" w:rsidRDefault="5E723D2F" w:rsidP="008D6E80">
      <w:pPr>
        <w:pStyle w:val="ListParagraph"/>
        <w:numPr>
          <w:ilvl w:val="0"/>
          <w:numId w:val="6"/>
        </w:numPr>
      </w:pPr>
      <w:r w:rsidRPr="5748F431">
        <w:t>Promoting quality and best practices in engineering education graduate program</w:t>
      </w:r>
    </w:p>
    <w:p w14:paraId="1F9ED07A" w14:textId="26CF9F1F" w:rsidR="5748F431" w:rsidRDefault="5748F431" w:rsidP="008D6E80"/>
    <w:p w14:paraId="13FE7854" w14:textId="519ACC18" w:rsidR="42302136" w:rsidRDefault="42302136" w:rsidP="00DE5AC4">
      <w:pPr>
        <w:pStyle w:val="Heading1"/>
      </w:pPr>
      <w:r w:rsidRPr="5748F431">
        <w:t xml:space="preserve">ARTICLE III. UNIVERSITY REGULATIONS </w:t>
      </w:r>
    </w:p>
    <w:p w14:paraId="77ED8CE0" w14:textId="14681F67" w:rsidR="42302136" w:rsidRPr="00B849B6" w:rsidRDefault="42302136" w:rsidP="00DE5AC4">
      <w:pPr>
        <w:pStyle w:val="Heading2"/>
      </w:pPr>
      <w:r w:rsidRPr="00B849B6">
        <w:t xml:space="preserve">Section A. Harassment and Discrimination, including Sexual Misconduct </w:t>
      </w:r>
    </w:p>
    <w:p w14:paraId="3813E4C8" w14:textId="3B99D440" w:rsidR="7D07D70D" w:rsidRPr="0048513A" w:rsidRDefault="7D07D70D" w:rsidP="008D6E80">
      <w:pPr>
        <w:rPr>
          <w:i/>
          <w:iCs/>
        </w:rPr>
      </w:pPr>
      <w:r w:rsidRPr="0048513A">
        <w:rPr>
          <w:i/>
          <w:iCs/>
        </w:rPr>
        <w:t>GEEO</w:t>
      </w:r>
      <w:r w:rsidR="42302136" w:rsidRPr="0048513A">
        <w:rPr>
          <w:i/>
          <w:iCs/>
        </w:rPr>
        <w:t xml:space="preserv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 </w:t>
      </w:r>
    </w:p>
    <w:p w14:paraId="48B8CEE6" w14:textId="0D012851" w:rsidR="7BB2B63A" w:rsidRDefault="7BB2B63A" w:rsidP="00DE5AC4">
      <w:pPr>
        <w:pStyle w:val="Heading2"/>
      </w:pPr>
    </w:p>
    <w:p w14:paraId="24691599" w14:textId="0B00A464" w:rsidR="42302136" w:rsidRDefault="42302136" w:rsidP="00DE5AC4">
      <w:pPr>
        <w:pStyle w:val="Heading2"/>
      </w:pPr>
      <w:r w:rsidRPr="5748F431">
        <w:t xml:space="preserve">Section B. Hazing </w:t>
      </w:r>
    </w:p>
    <w:p w14:paraId="133E5350" w14:textId="5BE74918" w:rsidR="46937A75" w:rsidRPr="0048513A" w:rsidRDefault="46937A75" w:rsidP="008D6E80">
      <w:pPr>
        <w:rPr>
          <w:i/>
          <w:iCs/>
        </w:rPr>
      </w:pPr>
      <w:r w:rsidRPr="0048513A">
        <w:rPr>
          <w:i/>
          <w:iCs/>
        </w:rPr>
        <w:t>GEEO</w:t>
      </w:r>
      <w:r w:rsidR="42302136" w:rsidRPr="0048513A">
        <w:rPr>
          <w:i/>
          <w:iCs/>
        </w:rPr>
        <w:t xml:space="preserv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 </w:t>
      </w:r>
    </w:p>
    <w:p w14:paraId="7CB4F4E4" w14:textId="6D1E69D7" w:rsidR="42302136" w:rsidRDefault="42302136" w:rsidP="00DE5AC4">
      <w:pPr>
        <w:pStyle w:val="Heading2"/>
      </w:pPr>
    </w:p>
    <w:p w14:paraId="10C56DD7" w14:textId="3C1C2839" w:rsidR="42302136" w:rsidRDefault="42302136" w:rsidP="00DE5AC4">
      <w:pPr>
        <w:pStyle w:val="Heading2"/>
      </w:pPr>
      <w:r w:rsidRPr="7BB2B63A">
        <w:t xml:space="preserve">Section C. Bylaws </w:t>
      </w:r>
    </w:p>
    <w:p w14:paraId="44C7D553" w14:textId="76630DE8" w:rsidR="4B3C3647" w:rsidRPr="0048513A" w:rsidRDefault="4B3C3647" w:rsidP="008D6E80">
      <w:pPr>
        <w:rPr>
          <w:i/>
          <w:iCs/>
        </w:rPr>
      </w:pPr>
      <w:r w:rsidRPr="0048513A">
        <w:rPr>
          <w:i/>
          <w:iCs/>
        </w:rPr>
        <w:t>GEEO</w:t>
      </w:r>
      <w:r w:rsidR="42302136" w:rsidRPr="0048513A">
        <w:rPr>
          <w:i/>
          <w:iCs/>
        </w:rPr>
        <w:t xml:space="preserve">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w:t>
      </w:r>
      <w:r w:rsidR="42302136" w:rsidRPr="0048513A">
        <w:rPr>
          <w:i/>
          <w:iCs/>
        </w:rPr>
        <w:lastRenderedPageBreak/>
        <w:t>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40734C0F" w14:textId="064007CB" w:rsidR="7BB2B63A" w:rsidRDefault="7BB2B63A" w:rsidP="00DE5AC4">
      <w:pPr>
        <w:pStyle w:val="Heading1"/>
      </w:pPr>
    </w:p>
    <w:p w14:paraId="19877D7B" w14:textId="3E51C4BD" w:rsidR="42302136" w:rsidRDefault="42302136" w:rsidP="00DE5AC4">
      <w:pPr>
        <w:pStyle w:val="Heading1"/>
      </w:pPr>
      <w:r w:rsidRPr="7BB2B63A">
        <w:t xml:space="preserve">ARTICLE IV. MEMBERSHIP </w:t>
      </w:r>
    </w:p>
    <w:p w14:paraId="06D11B05" w14:textId="34ED8BF1" w:rsidR="42302136" w:rsidRDefault="42302136" w:rsidP="00DE5AC4">
      <w:pPr>
        <w:pStyle w:val="Heading2"/>
      </w:pPr>
      <w:r w:rsidRPr="7BB2B63A">
        <w:t xml:space="preserve">Section A. Membership Eligibility </w:t>
      </w:r>
    </w:p>
    <w:p w14:paraId="619DF90D" w14:textId="51D2CAB1" w:rsidR="7D324059" w:rsidRDefault="7D324059" w:rsidP="008D6E80">
      <w:r w:rsidRPr="7BB2B63A">
        <w:t>Membership in the Graduate Engineering Education Organization is open to any currently enrolled graduate student at any campus of The Ohio State University. The officers may, upon unanimous vote, confer associate or honorary membership upon non-students.</w:t>
      </w:r>
    </w:p>
    <w:p w14:paraId="6199C28B" w14:textId="5C7B6F73" w:rsidR="7BB2B63A" w:rsidRDefault="7BB2B63A" w:rsidP="00DE5AC4">
      <w:pPr>
        <w:pStyle w:val="Heading2"/>
      </w:pPr>
    </w:p>
    <w:p w14:paraId="570D204D" w14:textId="657B864F" w:rsidR="42302136" w:rsidRDefault="42302136" w:rsidP="00DE5AC4">
      <w:pPr>
        <w:pStyle w:val="Heading2"/>
      </w:pPr>
      <w:r w:rsidRPr="7BB2B63A">
        <w:t xml:space="preserve">Section B. Member Selection </w:t>
      </w:r>
    </w:p>
    <w:p w14:paraId="1FD05E88" w14:textId="4FBF41DC" w:rsidR="001776D1" w:rsidRDefault="00841B76" w:rsidP="008D6E80">
      <w:r>
        <w:t>New m</w:t>
      </w:r>
      <w:r w:rsidR="001776D1">
        <w:t>em</w:t>
      </w:r>
      <w:r w:rsidR="00D768F7">
        <w:t>bers will fill</w:t>
      </w:r>
      <w:r>
        <w:t xml:space="preserve"> out a </w:t>
      </w:r>
      <w:r w:rsidR="61D70EB8">
        <w:t xml:space="preserve">Membership Interest Form via </w:t>
      </w:r>
      <w:r>
        <w:t xml:space="preserve">Microsoft </w:t>
      </w:r>
      <w:r w:rsidR="001F466D">
        <w:t>Form</w:t>
      </w:r>
      <w:r w:rsidR="2A1BEFFF">
        <w:t xml:space="preserve">s. </w:t>
      </w:r>
      <w:r w:rsidR="45D845B5">
        <w:t>Approved members will be added to the official Member Roster.</w:t>
      </w:r>
    </w:p>
    <w:p w14:paraId="51028395" w14:textId="77777777" w:rsidR="001776D1" w:rsidRDefault="001776D1" w:rsidP="008D6E80"/>
    <w:p w14:paraId="4BF5BFD6" w14:textId="27880097" w:rsidR="663474E0" w:rsidRDefault="663474E0" w:rsidP="008D6E80">
      <w:r w:rsidRPr="7BB2B63A">
        <w:t xml:space="preserve">Active status confers certain rights and responsibilities upon each student member of this organization. </w:t>
      </w:r>
      <w:r w:rsidR="2270EF85">
        <w:t>Other</w:t>
      </w:r>
      <w:r w:rsidRPr="7BB2B63A">
        <w:t xml:space="preserve"> non-student members, such as faculty, alumni, professionals, etc., may become members, but only as non-voting associates or honorary members. All events are open to </w:t>
      </w:r>
      <w:r w:rsidR="00C33D50" w:rsidRPr="7BB2B63A">
        <w:t>students</w:t>
      </w:r>
      <w:r w:rsidRPr="7BB2B63A">
        <w:t xml:space="preserve"> or non-student members. </w:t>
      </w:r>
    </w:p>
    <w:p w14:paraId="076B0A0A" w14:textId="4B749C3F" w:rsidR="663474E0" w:rsidRDefault="663474E0" w:rsidP="008D6E80">
      <w:r w:rsidRPr="7BB2B63A">
        <w:t>Active status is automatically conferred upon members when they are added to the official roster.</w:t>
      </w:r>
      <w:r w:rsidR="42C5935A" w:rsidRPr="7BB2B63A">
        <w:t xml:space="preserve"> Voting membership is limited to currently enrolled Ohio State graduate students with active status in this organization.</w:t>
      </w:r>
    </w:p>
    <w:p w14:paraId="7A006BEF" w14:textId="62F6CB26" w:rsidR="7BB2B63A" w:rsidRDefault="7BB2B63A" w:rsidP="00DE5AC4">
      <w:pPr>
        <w:pStyle w:val="Heading2"/>
      </w:pPr>
    </w:p>
    <w:p w14:paraId="20256A8A" w14:textId="11BE7BC3" w:rsidR="42302136" w:rsidRDefault="42302136" w:rsidP="00DE5AC4">
      <w:pPr>
        <w:pStyle w:val="Heading2"/>
      </w:pPr>
      <w:r w:rsidRPr="5748F431">
        <w:t xml:space="preserve">Section C. Membership Timeline </w:t>
      </w:r>
    </w:p>
    <w:p w14:paraId="36A0780E" w14:textId="2ED8C246" w:rsidR="00AD6D55" w:rsidRDefault="0012537D" w:rsidP="008D6E80">
      <w:r>
        <w:t>Memb</w:t>
      </w:r>
      <w:r w:rsidR="00B31045">
        <w:t xml:space="preserve">ership </w:t>
      </w:r>
      <w:r w:rsidR="000234A0">
        <w:t xml:space="preserve">is open on a rolling </w:t>
      </w:r>
      <w:r w:rsidR="00C33D50">
        <w:t>basis. The</w:t>
      </w:r>
      <w:r w:rsidR="00434642">
        <w:t xml:space="preserve"> membership is active until</w:t>
      </w:r>
      <w:r w:rsidR="00AD6D55">
        <w:t xml:space="preserve"> on</w:t>
      </w:r>
      <w:r w:rsidR="00812277">
        <w:t>e of the following</w:t>
      </w:r>
      <w:r w:rsidR="00AD6D55">
        <w:t>:</w:t>
      </w:r>
      <w:r w:rsidR="00434642">
        <w:t xml:space="preserve"> </w:t>
      </w:r>
    </w:p>
    <w:p w14:paraId="56278CE6" w14:textId="275C723F" w:rsidR="00812277" w:rsidRDefault="00F86A6B" w:rsidP="00AD6D55">
      <w:pPr>
        <w:pStyle w:val="ListParagraph"/>
        <w:numPr>
          <w:ilvl w:val="0"/>
          <w:numId w:val="22"/>
        </w:numPr>
      </w:pPr>
      <w:r>
        <w:t>It is made</w:t>
      </w:r>
      <w:r w:rsidR="00434642">
        <w:t xml:space="preserve"> inactive by leadership</w:t>
      </w:r>
    </w:p>
    <w:p w14:paraId="3EB0A63C" w14:textId="342053FD" w:rsidR="5748F431" w:rsidRDefault="00F86A6B" w:rsidP="00AD6D55">
      <w:pPr>
        <w:pStyle w:val="ListParagraph"/>
        <w:numPr>
          <w:ilvl w:val="0"/>
          <w:numId w:val="22"/>
        </w:numPr>
      </w:pPr>
      <w:r>
        <w:t>T</w:t>
      </w:r>
      <w:r w:rsidR="00434642">
        <w:t>he student graduates</w:t>
      </w:r>
    </w:p>
    <w:p w14:paraId="35F218D8" w14:textId="3C40446A" w:rsidR="00514575" w:rsidRDefault="00F86A6B" w:rsidP="00AD6D55">
      <w:pPr>
        <w:pStyle w:val="ListParagraph"/>
        <w:numPr>
          <w:ilvl w:val="0"/>
          <w:numId w:val="22"/>
        </w:numPr>
      </w:pPr>
      <w:r>
        <w:t>T</w:t>
      </w:r>
      <w:r w:rsidR="00514575">
        <w:t>he student willingly withdraws their membership</w:t>
      </w:r>
    </w:p>
    <w:p w14:paraId="2FCBC2CF" w14:textId="198D5FE0" w:rsidR="7BB2B63A" w:rsidRDefault="7BB2B63A" w:rsidP="008D6E80"/>
    <w:p w14:paraId="2B5BE3FF" w14:textId="2D7EC4AC" w:rsidR="42302136" w:rsidRDefault="42302136" w:rsidP="00DE5AC4">
      <w:pPr>
        <w:pStyle w:val="Heading2"/>
      </w:pPr>
      <w:r w:rsidRPr="7BB2B63A">
        <w:t xml:space="preserve">Section D. Member Removal </w:t>
      </w:r>
    </w:p>
    <w:p w14:paraId="48E47A62" w14:textId="79CFCF06" w:rsidR="2868D375" w:rsidRPr="00B849B6" w:rsidRDefault="2868D375" w:rsidP="008D6E80">
      <w:pPr>
        <w:pStyle w:val="Heading3"/>
      </w:pPr>
      <w:r w:rsidRPr="00B849B6">
        <w:t>Non-student Status</w:t>
      </w:r>
    </w:p>
    <w:p w14:paraId="3C8E6787" w14:textId="6C367C16" w:rsidR="0A60A9E4" w:rsidRDefault="0A60A9E4" w:rsidP="008D6E80">
      <w:r w:rsidRPr="7BB2B63A">
        <w:t xml:space="preserve">When a student member is no longer enrolled as a student at </w:t>
      </w:r>
      <w:r w:rsidR="00C33D50">
        <w:t xml:space="preserve">The </w:t>
      </w:r>
      <w:r w:rsidR="00C33D50" w:rsidRPr="7BB2B63A">
        <w:t>Ohio</w:t>
      </w:r>
      <w:r w:rsidRPr="7BB2B63A">
        <w:t xml:space="preserve"> State University, they shall no longer be considered a member of this organization. It is the responsibility of the officers to remove individuals from the official roster. Former student members retain the right to become associate or honorary members of the Graduate Engineering Education Organization and may apply for such membership by submitting a request to either the acting President or Vice President. Upon receipt of such a request, it is the responsibility of the officers to convene in a timely m</w:t>
      </w:r>
      <w:r w:rsidR="00B849B6">
        <w:t>ann</w:t>
      </w:r>
      <w:r w:rsidRPr="7BB2B63A">
        <w:t>er and vote on the matter</w:t>
      </w:r>
      <w:r w:rsidR="70883AE6" w:rsidRPr="7BB2B63A">
        <w:t>.</w:t>
      </w:r>
    </w:p>
    <w:p w14:paraId="36FBB24E" w14:textId="377FF499" w:rsidR="7BB2B63A" w:rsidRDefault="7BB2B63A" w:rsidP="008D6E80">
      <w:pPr>
        <w:pStyle w:val="Heading3"/>
      </w:pPr>
    </w:p>
    <w:p w14:paraId="23272412" w14:textId="61CDE76F" w:rsidR="79C30607" w:rsidRDefault="79C30607" w:rsidP="008D6E80">
      <w:pPr>
        <w:pStyle w:val="Heading3"/>
      </w:pPr>
      <w:r w:rsidRPr="7BB2B63A">
        <w:t>Student Status</w:t>
      </w:r>
    </w:p>
    <w:p w14:paraId="099E4502" w14:textId="1E631F30" w:rsidR="71FD5BFD" w:rsidRDefault="71FD5BFD" w:rsidP="008D6E80">
      <w:r w:rsidRPr="7BB2B63A">
        <w:t>A member may only be deemed inactive at the conclusion of the Autumn or Spring semesters if they have failed to attend at least one general body meeting during that semester. This determination must be made by a unanimous vote of the acting officers at a specially scheduled meeting, the date and location of which will be communicated to the member</w:t>
      </w:r>
      <w:r w:rsidR="003A59BE">
        <w:t xml:space="preserve"> </w:t>
      </w:r>
      <w:r w:rsidRPr="7BB2B63A">
        <w:t>(s) in question beforehand. Members whose statuses are being reviewed have the right to attend such a meeting and provide mitigating circumstances on their behalf prior to officers voting on and closing the matter. When a member is deemed inactive at the conclusion of a semester, they will automatically be deemed active during any subsequent semester if either of the following actions are taken: (i) the inactive member attends a general body meeting, or (ii) the acting officers vote unanimously to confer active status on the inactive member, either during a general body meeting or special executive session.</w:t>
      </w:r>
    </w:p>
    <w:p w14:paraId="2179861E" w14:textId="74DC2D4D" w:rsidR="5748F431" w:rsidRDefault="5748F431" w:rsidP="008D6E80"/>
    <w:p w14:paraId="211AD4B6" w14:textId="14EB39A1" w:rsidR="42302136" w:rsidRDefault="42302136" w:rsidP="00DE5AC4">
      <w:pPr>
        <w:pStyle w:val="Heading1"/>
      </w:pPr>
      <w:r w:rsidRPr="5748F431">
        <w:t xml:space="preserve">ARTICLE V. ADVISOR </w:t>
      </w:r>
    </w:p>
    <w:p w14:paraId="53F1750A" w14:textId="575F13C3" w:rsidR="42302136" w:rsidRDefault="42302136" w:rsidP="00DE5AC4">
      <w:pPr>
        <w:pStyle w:val="Heading2"/>
      </w:pPr>
      <w:r w:rsidRPr="7BB2B63A">
        <w:t xml:space="preserve">Section A. Advisor Duties and Responsibilities </w:t>
      </w:r>
    </w:p>
    <w:p w14:paraId="240B2C19" w14:textId="6F3CE379" w:rsidR="008D6E80" w:rsidRDefault="78E898F9" w:rsidP="00A84F31">
      <w:r w:rsidRPr="7BB2B63A">
        <w:lastRenderedPageBreak/>
        <w:t>The Faculty Advisor serves a dual role: providing oversight and offering support to the student organization.</w:t>
      </w:r>
      <w:r w:rsidR="00A84F31">
        <w:t xml:space="preserve"> Additionally, the advisor chosen must complete the advisor training prescribed by the Office of Student Life.</w:t>
      </w:r>
    </w:p>
    <w:p w14:paraId="5FF43459" w14:textId="77777777" w:rsidR="008D6E80" w:rsidRPr="008D6E80" w:rsidRDefault="008D6E80" w:rsidP="008D6E80"/>
    <w:p w14:paraId="11451A1E" w14:textId="078A4B50" w:rsidR="78E898F9" w:rsidRDefault="78E898F9" w:rsidP="008D6E80">
      <w:pPr>
        <w:pStyle w:val="Heading3"/>
      </w:pPr>
      <w:r w:rsidRPr="7BB2B63A">
        <w:rPr>
          <w:rFonts w:eastAsiaTheme="minorEastAsia"/>
        </w:rPr>
        <w:t>Oversight and Authority (Gatekeeper Role)</w:t>
      </w:r>
    </w:p>
    <w:p w14:paraId="1A161984" w14:textId="1765A3D0" w:rsidR="78E898F9" w:rsidRDefault="78E898F9" w:rsidP="008D6E80">
      <w:r w:rsidRPr="7BB2B63A">
        <w:t>The Advisor maintains final authority and responsibility for upholding departmental and university standards. The Advisor will:</w:t>
      </w:r>
    </w:p>
    <w:p w14:paraId="08F3318E" w14:textId="23F09066" w:rsidR="78E898F9" w:rsidRDefault="78E898F9" w:rsidP="008D6E80">
      <w:pPr>
        <w:pStyle w:val="ListParagraph"/>
        <w:numPr>
          <w:ilvl w:val="0"/>
          <w:numId w:val="5"/>
        </w:numPr>
      </w:pPr>
      <w:r w:rsidRPr="7BB2B63A">
        <w:t>Serve as the definitive source for departmental rules and regulations.</w:t>
      </w:r>
    </w:p>
    <w:p w14:paraId="166E9DF9" w14:textId="37B78706" w:rsidR="78E898F9" w:rsidRDefault="78E898F9" w:rsidP="008D6E80">
      <w:pPr>
        <w:pStyle w:val="ListParagraph"/>
        <w:numPr>
          <w:ilvl w:val="0"/>
          <w:numId w:val="5"/>
        </w:numPr>
      </w:pPr>
      <w:r w:rsidRPr="7BB2B63A">
        <w:t>Provide an objective interpretation of organizational and institutional policies.</w:t>
      </w:r>
    </w:p>
    <w:p w14:paraId="487AD83F" w14:textId="77777777" w:rsidR="008D6E80" w:rsidRDefault="008D6E80" w:rsidP="008D6E80"/>
    <w:p w14:paraId="1A1C5177" w14:textId="7AB88D9A" w:rsidR="78E898F9" w:rsidRDefault="78E898F9" w:rsidP="008D6E80">
      <w:pPr>
        <w:pStyle w:val="Heading3"/>
      </w:pPr>
      <w:r w:rsidRPr="7BB2B63A">
        <w:rPr>
          <w:rFonts w:eastAsiaTheme="minorEastAsia"/>
        </w:rPr>
        <w:t>Support and Guidance (Coach Role)</w:t>
      </w:r>
    </w:p>
    <w:p w14:paraId="5311D103" w14:textId="3B15B495" w:rsidR="78E898F9" w:rsidRDefault="78E898F9" w:rsidP="008D6E80">
      <w:r w:rsidRPr="7BB2B63A">
        <w:t>The Advisor is expected to actively assist the student officer team to enhance their effectiveness and growth. This includes:</w:t>
      </w:r>
    </w:p>
    <w:p w14:paraId="534287F1" w14:textId="6D660D59" w:rsidR="78E898F9" w:rsidRDefault="78E898F9" w:rsidP="008D6E80">
      <w:pPr>
        <w:pStyle w:val="ListParagraph"/>
        <w:numPr>
          <w:ilvl w:val="0"/>
          <w:numId w:val="4"/>
        </w:numPr>
      </w:pPr>
      <w:r w:rsidRPr="7BB2B63A">
        <w:t>Assisting officers upon request with operational needs, such as conducting formal meetings or coordinating the annual selection of new officers.</w:t>
      </w:r>
    </w:p>
    <w:p w14:paraId="01826E66" w14:textId="1EEACE91" w:rsidR="78E898F9" w:rsidRDefault="78E898F9" w:rsidP="008D6E80">
      <w:pPr>
        <w:pStyle w:val="ListParagraph"/>
        <w:numPr>
          <w:ilvl w:val="0"/>
          <w:numId w:val="4"/>
        </w:numPr>
      </w:pPr>
      <w:r w:rsidRPr="7BB2B63A">
        <w:t>Facilitating effective interactions with internal university constituents (e.g., department chairs, deans) and external stakeholders (e.g., industry partners).</w:t>
      </w:r>
    </w:p>
    <w:p w14:paraId="1126F494" w14:textId="4A9C0972" w:rsidR="78E898F9" w:rsidRDefault="78E898F9" w:rsidP="008D6E80">
      <w:pPr>
        <w:pStyle w:val="ListParagraph"/>
        <w:numPr>
          <w:ilvl w:val="0"/>
          <w:numId w:val="4"/>
        </w:numPr>
      </w:pPr>
      <w:r w:rsidRPr="7BB2B63A">
        <w:t>Communicating organizational goals and expectations to the officer team on a regular basis to ensure alignment with departmental mission.</w:t>
      </w:r>
    </w:p>
    <w:p w14:paraId="5FE1CEFF" w14:textId="7C78B150" w:rsidR="7BB2B63A" w:rsidRDefault="7BB2B63A" w:rsidP="008D6E80"/>
    <w:p w14:paraId="3550CBD7" w14:textId="755D5330" w:rsidR="42302136" w:rsidRDefault="42302136" w:rsidP="00DE5AC4">
      <w:pPr>
        <w:pStyle w:val="Heading2"/>
      </w:pPr>
      <w:r w:rsidRPr="7BB2B63A">
        <w:t xml:space="preserve">Section B. Advisor Term </w:t>
      </w:r>
    </w:p>
    <w:p w14:paraId="75BD6369" w14:textId="7AB7367B" w:rsidR="5748F431" w:rsidRDefault="102B7C7A" w:rsidP="00CB39F3">
      <w:r w:rsidRPr="00CB39F3">
        <w:rPr>
          <w:rFonts w:eastAsiaTheme="minorEastAsia"/>
        </w:rPr>
        <w:t>The Faculty Advisor commits to a two-year term with the organization. Upon completion of this term, the Advisor reserves the right to step down. The incoming executive committee holds the right to either invite the preceding advisor for an additional term or select a new advisor.</w:t>
      </w:r>
      <w:r w:rsidR="5748F431">
        <w:br/>
      </w:r>
    </w:p>
    <w:p w14:paraId="3FA7103A" w14:textId="3D931461" w:rsidR="42302136" w:rsidRDefault="42302136" w:rsidP="00DE5AC4">
      <w:pPr>
        <w:pStyle w:val="Heading2"/>
      </w:pPr>
      <w:r w:rsidRPr="7BB2B63A">
        <w:t xml:space="preserve">Section C. Advisor Selection </w:t>
      </w:r>
    </w:p>
    <w:p w14:paraId="4E76103F" w14:textId="551E8F1B" w:rsidR="42302136" w:rsidRDefault="6F2FA785" w:rsidP="008D6E80">
      <w:r w:rsidRPr="7BB2B63A">
        <w:t xml:space="preserve">The organization selects a </w:t>
      </w:r>
      <w:r w:rsidR="1F6C9BC7" w:rsidRPr="7BB2B63A">
        <w:t>faculty or staff</w:t>
      </w:r>
      <w:r w:rsidRPr="7BB2B63A">
        <w:t xml:space="preserve"> member from the </w:t>
      </w:r>
      <w:r w:rsidR="20E3FE97">
        <w:t>College</w:t>
      </w:r>
      <w:r w:rsidRPr="7BB2B63A">
        <w:t xml:space="preserve"> of Engineering to serve as its advisor. The process is as follows:</w:t>
      </w:r>
    </w:p>
    <w:p w14:paraId="1AD1CA82" w14:textId="5454365B" w:rsidR="42302136" w:rsidRDefault="6F2FA785" w:rsidP="008D6E80">
      <w:pPr>
        <w:pStyle w:val="ListParagraph"/>
        <w:numPr>
          <w:ilvl w:val="0"/>
          <w:numId w:val="1"/>
        </w:numPr>
      </w:pPr>
      <w:r w:rsidRPr="7BB2B63A">
        <w:rPr>
          <w:b/>
          <w:bCs/>
        </w:rPr>
        <w:t>Nomination:</w:t>
      </w:r>
      <w:r w:rsidRPr="7BB2B63A">
        <w:t xml:space="preserve"> Club members submit a minimum of </w:t>
      </w:r>
      <w:r w:rsidRPr="7BB2B63A">
        <w:rPr>
          <w:b/>
          <w:bCs/>
        </w:rPr>
        <w:t>three names</w:t>
      </w:r>
      <w:r w:rsidRPr="7BB2B63A">
        <w:t xml:space="preserve"> for the executive team's consideration.</w:t>
      </w:r>
    </w:p>
    <w:p w14:paraId="4CB0A86B" w14:textId="54F76772" w:rsidR="42302136" w:rsidRDefault="6F2FA785" w:rsidP="008D6E80">
      <w:pPr>
        <w:pStyle w:val="ListParagraph"/>
        <w:numPr>
          <w:ilvl w:val="0"/>
          <w:numId w:val="1"/>
        </w:numPr>
      </w:pPr>
      <w:r w:rsidRPr="7BB2B63A">
        <w:rPr>
          <w:b/>
          <w:bCs/>
        </w:rPr>
        <w:t>Vetting and Selection:</w:t>
      </w:r>
      <w:r w:rsidRPr="7BB2B63A">
        <w:t xml:space="preserve"> The executive team reviews the nominated candidates, assesses their suitability against established criteria</w:t>
      </w:r>
      <w:r w:rsidR="402ACF44" w:rsidRPr="7BB2B63A">
        <w:t>- availability and alignment with organization’s goals</w:t>
      </w:r>
      <w:r w:rsidRPr="7BB2B63A">
        <w:t xml:space="preserve">, and </w:t>
      </w:r>
      <w:r w:rsidRPr="7BB2B63A">
        <w:rPr>
          <w:b/>
          <w:bCs/>
        </w:rPr>
        <w:t>votes to select the primary advisor</w:t>
      </w:r>
      <w:r w:rsidRPr="7BB2B63A">
        <w:t>.</w:t>
      </w:r>
    </w:p>
    <w:p w14:paraId="4EC931FC" w14:textId="3FF86C25" w:rsidR="42302136" w:rsidRDefault="6F2FA785" w:rsidP="008D6E80">
      <w:pPr>
        <w:pStyle w:val="ListParagraph"/>
        <w:numPr>
          <w:ilvl w:val="0"/>
          <w:numId w:val="1"/>
        </w:numPr>
      </w:pPr>
      <w:r w:rsidRPr="7BB2B63A">
        <w:rPr>
          <w:b/>
          <w:bCs/>
        </w:rPr>
        <w:t>Offer and Acceptance:</w:t>
      </w:r>
      <w:r w:rsidRPr="7BB2B63A">
        <w:t xml:space="preserve"> The executive team notifies the chosen nominee of their selection. If the primary nominee is unable to accept the role, the team proceeds to the next candidate on their vetted list.</w:t>
      </w:r>
    </w:p>
    <w:p w14:paraId="748BA2A9" w14:textId="0F7F531D" w:rsidR="42302136" w:rsidRDefault="6F2FA785" w:rsidP="008D6E80">
      <w:pPr>
        <w:pStyle w:val="ListParagraph"/>
        <w:numPr>
          <w:ilvl w:val="0"/>
          <w:numId w:val="1"/>
        </w:numPr>
      </w:pPr>
      <w:r w:rsidRPr="7BB2B63A">
        <w:rPr>
          <w:b/>
          <w:bCs/>
        </w:rPr>
        <w:t>Final Requirement:</w:t>
      </w:r>
      <w:r w:rsidRPr="7BB2B63A">
        <w:t xml:space="preserve"> The newly selected Faculty/Staff Advisor must complete the </w:t>
      </w:r>
      <w:r w:rsidR="003A59BE" w:rsidRPr="7BB2B63A">
        <w:t>mandatory</w:t>
      </w:r>
      <w:r w:rsidRPr="7BB2B63A">
        <w:rPr>
          <w:b/>
          <w:bCs/>
        </w:rPr>
        <w:t xml:space="preserve"> training</w:t>
      </w:r>
      <w:r w:rsidRPr="7BB2B63A">
        <w:t xml:space="preserve"> prescribed by the Office of Student Life before commencing their term.</w:t>
      </w:r>
    </w:p>
    <w:p w14:paraId="7BEEF717" w14:textId="77777777" w:rsidR="008D6E80" w:rsidRDefault="008D6E80" w:rsidP="008D6E80"/>
    <w:p w14:paraId="36F7DA40" w14:textId="284F0E93" w:rsidR="42302136" w:rsidRDefault="42302136" w:rsidP="00DE5AC4">
      <w:pPr>
        <w:pStyle w:val="Heading2"/>
      </w:pPr>
      <w:r w:rsidRPr="7BB2B63A">
        <w:t xml:space="preserve">Section D. Advisor Replacement </w:t>
      </w:r>
    </w:p>
    <w:p w14:paraId="73CCA1F7" w14:textId="283B2944" w:rsidR="63DE9E5F" w:rsidRDefault="7182F24E" w:rsidP="008D6E80">
      <w:r w:rsidRPr="7BB2B63A">
        <w:t xml:space="preserve">The outgoing advisor must provide the executive </w:t>
      </w:r>
      <w:r w:rsidR="1149B8CF" w:rsidRPr="7BB2B63A">
        <w:t>committee with</w:t>
      </w:r>
      <w:r w:rsidRPr="7BB2B63A">
        <w:t xml:space="preserve"> </w:t>
      </w:r>
      <w:r w:rsidRPr="7BB2B63A">
        <w:rPr>
          <w:b/>
          <w:bCs/>
        </w:rPr>
        <w:t>formal, written notification</w:t>
      </w:r>
      <w:r w:rsidRPr="7BB2B63A">
        <w:t xml:space="preserve"> of their decision and the last date of service.</w:t>
      </w:r>
      <w:r w:rsidR="00925EB3">
        <w:t xml:space="preserve"> </w:t>
      </w:r>
      <w:r w:rsidR="63DE9E5F" w:rsidRPr="7BB2B63A">
        <w:t>The executive committee will notify members and complete the nomination and selection process to fill the advisor role within one month.</w:t>
      </w:r>
    </w:p>
    <w:p w14:paraId="19F45700" w14:textId="6FA370BF" w:rsidR="7BB2B63A" w:rsidRDefault="7BB2B63A" w:rsidP="008D6E80"/>
    <w:p w14:paraId="63D5200C" w14:textId="25BC06C1" w:rsidR="5748F431" w:rsidRDefault="5748F431" w:rsidP="008D6E80"/>
    <w:p w14:paraId="51571225" w14:textId="174F6DB5" w:rsidR="42302136" w:rsidRPr="00DE5AC4" w:rsidRDefault="42302136" w:rsidP="00DE5AC4">
      <w:pPr>
        <w:pStyle w:val="Heading1"/>
      </w:pPr>
      <w:r w:rsidRPr="00DE5AC4">
        <w:t xml:space="preserve">ARTICLE VI. ORGANIZATION LEADERSHIP </w:t>
      </w:r>
    </w:p>
    <w:p w14:paraId="2C769E4E" w14:textId="7E003A28" w:rsidR="000241FD" w:rsidRDefault="42302136" w:rsidP="00DE5AC4">
      <w:pPr>
        <w:pStyle w:val="Heading2"/>
      </w:pPr>
      <w:r w:rsidRPr="7BB2B63A">
        <w:t xml:space="preserve">Section A. </w:t>
      </w:r>
      <w:r w:rsidRPr="00DE5AC4">
        <w:t>Officer</w:t>
      </w:r>
      <w:r w:rsidRPr="7BB2B63A">
        <w:t xml:space="preserve"> Positions </w:t>
      </w:r>
    </w:p>
    <w:p w14:paraId="4400B9A0" w14:textId="37F232B6" w:rsidR="5550DDA0" w:rsidRDefault="5550DDA0" w:rsidP="5D3B1543">
      <w:pPr>
        <w:pStyle w:val="Heading3"/>
      </w:pPr>
      <w:r>
        <w:t>President</w:t>
      </w:r>
    </w:p>
    <w:p w14:paraId="340B588B" w14:textId="0E7C9852" w:rsidR="00E87FF6" w:rsidRDefault="00E87FF6" w:rsidP="00E87FF6">
      <w:r>
        <w:t xml:space="preserve">The </w:t>
      </w:r>
      <w:r w:rsidR="53275CD3">
        <w:t>president</w:t>
      </w:r>
      <w:r>
        <w:t xml:space="preserve"> must complete prescribed training and fulfill all requirements mandated by the Office of Student Life. The </w:t>
      </w:r>
      <w:r w:rsidR="284C90E6">
        <w:t>president</w:t>
      </w:r>
      <w:r>
        <w:t xml:space="preserve"> serves as the primary contact for the organization. Expectations for the </w:t>
      </w:r>
      <w:r w:rsidR="000D2B4A">
        <w:t>president</w:t>
      </w:r>
      <w:r>
        <w:t xml:space="preserve"> are to represent the organization respectfully and skillfully, conduct meetings, be in consistent communication with our faculty advisor, and create sub-committees when needed.</w:t>
      </w:r>
    </w:p>
    <w:p w14:paraId="1BE43FB8" w14:textId="77777777" w:rsidR="00E87FF6" w:rsidRDefault="00E87FF6" w:rsidP="00E87FF6"/>
    <w:p w14:paraId="72373F04" w14:textId="77777777" w:rsidR="00AF61C4" w:rsidRDefault="00AF61C4" w:rsidP="00AF61C4">
      <w:r>
        <w:lastRenderedPageBreak/>
        <w:t>Additional leadership duties apply:</w:t>
      </w:r>
    </w:p>
    <w:p w14:paraId="4C7983C6" w14:textId="26A91B83" w:rsidR="00AF61C4" w:rsidRDefault="00AF61C4" w:rsidP="00AF61C4">
      <w:pPr>
        <w:pStyle w:val="ListParagraph"/>
        <w:numPr>
          <w:ilvl w:val="0"/>
          <w:numId w:val="15"/>
        </w:numPr>
      </w:pPr>
      <w:r>
        <w:t>Serve as face of the organization</w:t>
      </w:r>
    </w:p>
    <w:p w14:paraId="6CC11E91" w14:textId="66785D44" w:rsidR="00AF61C4" w:rsidRDefault="00AF61C4" w:rsidP="00AF61C4">
      <w:pPr>
        <w:pStyle w:val="ListParagraph"/>
        <w:numPr>
          <w:ilvl w:val="0"/>
          <w:numId w:val="15"/>
        </w:numPr>
      </w:pPr>
      <w:r>
        <w:t>Main point of contact for external parties</w:t>
      </w:r>
    </w:p>
    <w:p w14:paraId="47BE8022" w14:textId="79064591" w:rsidR="00AF61C4" w:rsidRDefault="00AF61C4" w:rsidP="00AF61C4">
      <w:pPr>
        <w:pStyle w:val="ListParagraph"/>
        <w:numPr>
          <w:ilvl w:val="0"/>
          <w:numId w:val="15"/>
        </w:numPr>
      </w:pPr>
      <w:r>
        <w:t>Keep in contact with staff and faculty (advisors, department chairs, grad coordinators)</w:t>
      </w:r>
    </w:p>
    <w:p w14:paraId="72468213" w14:textId="7F6FE51E" w:rsidR="00AF61C4" w:rsidRDefault="00AF61C4" w:rsidP="00AF61C4">
      <w:pPr>
        <w:pStyle w:val="ListParagraph"/>
        <w:numPr>
          <w:ilvl w:val="0"/>
          <w:numId w:val="15"/>
        </w:numPr>
      </w:pPr>
      <w:r>
        <w:t>Schedule and have meetings with faculty and staff</w:t>
      </w:r>
    </w:p>
    <w:p w14:paraId="15F8F80F" w14:textId="5C62E050" w:rsidR="00AF61C4" w:rsidRDefault="00AF61C4" w:rsidP="00AF61C4">
      <w:pPr>
        <w:pStyle w:val="ListParagraph"/>
        <w:numPr>
          <w:ilvl w:val="0"/>
          <w:numId w:val="15"/>
        </w:numPr>
      </w:pPr>
      <w:r>
        <w:t>Handle interactions between other organizations</w:t>
      </w:r>
    </w:p>
    <w:p w14:paraId="0B511352" w14:textId="54BE6555" w:rsidR="00AF61C4" w:rsidRDefault="00AF61C4" w:rsidP="00AF61C4">
      <w:pPr>
        <w:pStyle w:val="ListParagraph"/>
        <w:numPr>
          <w:ilvl w:val="0"/>
          <w:numId w:val="15"/>
        </w:numPr>
      </w:pPr>
      <w:r>
        <w:t>Coordinate group semester events</w:t>
      </w:r>
    </w:p>
    <w:p w14:paraId="405EE949" w14:textId="00D8E5E8" w:rsidR="00AF61C4" w:rsidRDefault="00AF61C4" w:rsidP="00AF61C4">
      <w:pPr>
        <w:pStyle w:val="ListParagraph"/>
        <w:numPr>
          <w:ilvl w:val="0"/>
          <w:numId w:val="15"/>
        </w:numPr>
      </w:pPr>
      <w:r>
        <w:t xml:space="preserve">Collaborate with </w:t>
      </w:r>
      <w:r w:rsidR="3E0039AF">
        <w:t>the vice president</w:t>
      </w:r>
      <w:r>
        <w:t xml:space="preserve"> in the creation of group events</w:t>
      </w:r>
    </w:p>
    <w:p w14:paraId="14286DB7" w14:textId="5A85657B" w:rsidR="00AF61C4" w:rsidRDefault="00B429E8" w:rsidP="00AF61C4">
      <w:pPr>
        <w:pStyle w:val="ListParagraph"/>
        <w:numPr>
          <w:ilvl w:val="0"/>
          <w:numId w:val="15"/>
        </w:numPr>
      </w:pPr>
      <w:r>
        <w:t>Approving</w:t>
      </w:r>
      <w:r w:rsidR="00AF61C4">
        <w:t xml:space="preserve"> final budgets and event plans</w:t>
      </w:r>
    </w:p>
    <w:p w14:paraId="6E05B0F0" w14:textId="3CC9D300" w:rsidR="00AF61C4" w:rsidRDefault="00AF61C4" w:rsidP="00AF61C4">
      <w:pPr>
        <w:pStyle w:val="ListParagraph"/>
        <w:numPr>
          <w:ilvl w:val="0"/>
          <w:numId w:val="15"/>
        </w:numPr>
      </w:pPr>
      <w:r>
        <w:t>Delegate work to members</w:t>
      </w:r>
    </w:p>
    <w:p w14:paraId="6B61CE83" w14:textId="40E46B9B" w:rsidR="00AF61C4" w:rsidRDefault="00AF61C4" w:rsidP="00AF61C4">
      <w:pPr>
        <w:pStyle w:val="ListParagraph"/>
        <w:numPr>
          <w:ilvl w:val="0"/>
          <w:numId w:val="15"/>
        </w:numPr>
      </w:pPr>
      <w:r>
        <w:t>Manage leadership transitions</w:t>
      </w:r>
    </w:p>
    <w:p w14:paraId="5E9D2C07" w14:textId="1FAA8907" w:rsidR="00E87FF6" w:rsidRDefault="00AF61C4" w:rsidP="00AF61C4">
      <w:pPr>
        <w:pStyle w:val="ListParagraph"/>
        <w:numPr>
          <w:ilvl w:val="0"/>
          <w:numId w:val="15"/>
        </w:numPr>
      </w:pPr>
      <w:r>
        <w:t xml:space="preserve">Maintain personal </w:t>
      </w:r>
      <w:r w:rsidR="00781EF9">
        <w:t>relationships</w:t>
      </w:r>
      <w:r>
        <w:t xml:space="preserve"> with members</w:t>
      </w:r>
    </w:p>
    <w:p w14:paraId="3363B057" w14:textId="77777777" w:rsidR="00AF61C4" w:rsidRPr="00E87FF6" w:rsidRDefault="00AF61C4" w:rsidP="00AF61C4"/>
    <w:p w14:paraId="178ADB26" w14:textId="5D15B162" w:rsidR="000241FD" w:rsidRDefault="00EF4CAC" w:rsidP="000F789B">
      <w:pPr>
        <w:pStyle w:val="Heading3"/>
      </w:pPr>
      <w:r>
        <w:t>Vice President</w:t>
      </w:r>
    </w:p>
    <w:p w14:paraId="7343A83B" w14:textId="72F2277B" w:rsidR="003E5587" w:rsidRDefault="003E5587" w:rsidP="003E5587">
      <w:r>
        <w:t xml:space="preserve">The </w:t>
      </w:r>
      <w:r w:rsidR="5FAE2EF1">
        <w:t>vice president</w:t>
      </w:r>
      <w:r>
        <w:t xml:space="preserve"> </w:t>
      </w:r>
      <w:r w:rsidR="002C299C" w:rsidRPr="002C299C">
        <w:t>assumes</w:t>
      </w:r>
      <w:r>
        <w:t xml:space="preserve"> the </w:t>
      </w:r>
      <w:r w:rsidR="002C299C" w:rsidRPr="002C299C">
        <w:t>duties</w:t>
      </w:r>
      <w:r>
        <w:t xml:space="preserve"> of </w:t>
      </w:r>
      <w:r w:rsidR="002C299C" w:rsidRPr="002C299C">
        <w:t xml:space="preserve">the </w:t>
      </w:r>
      <w:r w:rsidR="00B31A30">
        <w:t>president</w:t>
      </w:r>
      <w:r>
        <w:t xml:space="preserve"> </w:t>
      </w:r>
      <w:r w:rsidR="002C299C" w:rsidRPr="002C299C">
        <w:t xml:space="preserve">during the </w:t>
      </w:r>
      <w:r w:rsidR="00B31A30">
        <w:t>president’s</w:t>
      </w:r>
      <w:r w:rsidR="002C299C" w:rsidRPr="002C299C">
        <w:t xml:space="preserve"> absence</w:t>
      </w:r>
      <w:r>
        <w:t>, keep records of discussion at meetings, manage the organization’s technological faces (including the organization’s email account and website), and communicate with internal and external constituents.</w:t>
      </w:r>
    </w:p>
    <w:p w14:paraId="4F2C58F6" w14:textId="77777777" w:rsidR="003E5587" w:rsidRDefault="003E5587" w:rsidP="003E5587"/>
    <w:p w14:paraId="0A1E2216" w14:textId="77777777" w:rsidR="00781EF9" w:rsidRDefault="003E5587" w:rsidP="00781EF9">
      <w:r>
        <w:t>Additional leadership</w:t>
      </w:r>
      <w:r w:rsidR="00781EF9">
        <w:t xml:space="preserve"> duties apply:</w:t>
      </w:r>
    </w:p>
    <w:p w14:paraId="410E4BD5" w14:textId="7E873309" w:rsidR="00781EF9" w:rsidRDefault="00781EF9" w:rsidP="00781EF9">
      <w:pPr>
        <w:pStyle w:val="ListParagraph"/>
        <w:numPr>
          <w:ilvl w:val="0"/>
          <w:numId w:val="18"/>
        </w:numPr>
      </w:pPr>
      <w:r>
        <w:t xml:space="preserve">Support the </w:t>
      </w:r>
      <w:r w:rsidR="00347ABD">
        <w:t>president</w:t>
      </w:r>
      <w:r>
        <w:t xml:space="preserve"> as the face of the organization</w:t>
      </w:r>
    </w:p>
    <w:p w14:paraId="5C7FF9CD" w14:textId="3B113CD9" w:rsidR="00781EF9" w:rsidRDefault="00781EF9" w:rsidP="00781EF9">
      <w:pPr>
        <w:pStyle w:val="ListParagraph"/>
        <w:numPr>
          <w:ilvl w:val="0"/>
          <w:numId w:val="18"/>
        </w:numPr>
      </w:pPr>
      <w:r>
        <w:t>Maintain all meeting notes</w:t>
      </w:r>
    </w:p>
    <w:p w14:paraId="349F1BFE" w14:textId="0EF33268" w:rsidR="00781EF9" w:rsidRDefault="00781EF9" w:rsidP="00781EF9">
      <w:pPr>
        <w:pStyle w:val="ListParagraph"/>
        <w:numPr>
          <w:ilvl w:val="0"/>
          <w:numId w:val="18"/>
        </w:numPr>
      </w:pPr>
      <w:r>
        <w:t xml:space="preserve">Collaborate with the </w:t>
      </w:r>
      <w:r w:rsidR="00B31A30">
        <w:t>president</w:t>
      </w:r>
      <w:r>
        <w:t xml:space="preserve"> in the creation of group events</w:t>
      </w:r>
    </w:p>
    <w:p w14:paraId="5701B60A" w14:textId="164ED375" w:rsidR="00781EF9" w:rsidRDefault="00781EF9" w:rsidP="00781EF9">
      <w:pPr>
        <w:pStyle w:val="ListParagraph"/>
        <w:numPr>
          <w:ilvl w:val="0"/>
          <w:numId w:val="18"/>
        </w:numPr>
      </w:pPr>
      <w:r>
        <w:t>Manage and distribute information with members</w:t>
      </w:r>
    </w:p>
    <w:p w14:paraId="77B18482" w14:textId="3CB555C6" w:rsidR="00781EF9" w:rsidRDefault="00781EF9" w:rsidP="00781EF9">
      <w:pPr>
        <w:pStyle w:val="ListParagraph"/>
        <w:numPr>
          <w:ilvl w:val="0"/>
          <w:numId w:val="18"/>
        </w:numPr>
      </w:pPr>
      <w:r>
        <w:t xml:space="preserve">Handle auxiliary action items delegated by the </w:t>
      </w:r>
      <w:r w:rsidR="02797574">
        <w:t>president</w:t>
      </w:r>
    </w:p>
    <w:p w14:paraId="33D3F1F6" w14:textId="6DD9FE98" w:rsidR="000F789B" w:rsidRDefault="00781EF9" w:rsidP="00781EF9">
      <w:pPr>
        <w:pStyle w:val="ListParagraph"/>
        <w:numPr>
          <w:ilvl w:val="0"/>
          <w:numId w:val="18"/>
        </w:numPr>
      </w:pPr>
      <w:r>
        <w:t>Handle marketing and invitations of events</w:t>
      </w:r>
    </w:p>
    <w:p w14:paraId="46FCBD32" w14:textId="77777777" w:rsidR="003E5587" w:rsidRDefault="003E5587" w:rsidP="000F789B"/>
    <w:p w14:paraId="68AE8792" w14:textId="77777777" w:rsidR="004B45C7" w:rsidRDefault="34DEDB54" w:rsidP="004B45C7">
      <w:pPr>
        <w:pStyle w:val="Heading3"/>
      </w:pPr>
      <w:r w:rsidRPr="7BB2B63A">
        <w:t>Treasurer</w:t>
      </w:r>
    </w:p>
    <w:p w14:paraId="517B1584" w14:textId="1CD77DF1" w:rsidR="002E0357" w:rsidRDefault="002E0357" w:rsidP="002E0357">
      <w:r>
        <w:t xml:space="preserve">The treasurer is expected to fill the role of </w:t>
      </w:r>
      <w:r w:rsidR="1B3F99DD">
        <w:t>vice president</w:t>
      </w:r>
      <w:r>
        <w:t xml:space="preserve"> when they are absent, keep accurate records of received monies and expenditures, communicate with our faculty advisor as needed, attend the required annual training for student organizations and maintain the responsibilities outlined in the training.</w:t>
      </w:r>
    </w:p>
    <w:p w14:paraId="599CC3B3" w14:textId="77777777" w:rsidR="002E0357" w:rsidRDefault="002E0357" w:rsidP="002E0357"/>
    <w:p w14:paraId="79F548DC" w14:textId="4AE1F5BA" w:rsidR="002E0357" w:rsidRDefault="002E0357" w:rsidP="002E0357">
      <w:r>
        <w:t>Additional leadership duties apply:</w:t>
      </w:r>
    </w:p>
    <w:p w14:paraId="51F90CF1" w14:textId="41C0196B" w:rsidR="002E0357" w:rsidRDefault="002E0357" w:rsidP="002E0357">
      <w:pPr>
        <w:pStyle w:val="ListParagraph"/>
        <w:numPr>
          <w:ilvl w:val="0"/>
          <w:numId w:val="21"/>
        </w:numPr>
      </w:pPr>
      <w:r>
        <w:t>Manage organization account</w:t>
      </w:r>
    </w:p>
    <w:p w14:paraId="5A725E7A" w14:textId="57D31D47" w:rsidR="002E0357" w:rsidRDefault="002E0357" w:rsidP="002E0357">
      <w:pPr>
        <w:pStyle w:val="ListParagraph"/>
        <w:numPr>
          <w:ilvl w:val="0"/>
          <w:numId w:val="21"/>
        </w:numPr>
      </w:pPr>
      <w:r>
        <w:t>Interact as liaison with the Student Union for student organization funding</w:t>
      </w:r>
    </w:p>
    <w:p w14:paraId="709F61DB" w14:textId="6870107B" w:rsidR="002E0357" w:rsidRDefault="002E0357" w:rsidP="002E0357">
      <w:pPr>
        <w:pStyle w:val="ListParagraph"/>
        <w:numPr>
          <w:ilvl w:val="0"/>
          <w:numId w:val="21"/>
        </w:numPr>
      </w:pPr>
      <w:r>
        <w:t>Submit Coca Cola beverage donation requests for events</w:t>
      </w:r>
    </w:p>
    <w:p w14:paraId="2D7A1236" w14:textId="167FF5C8" w:rsidR="002E0357" w:rsidRDefault="002E0357" w:rsidP="002E0357">
      <w:pPr>
        <w:pStyle w:val="ListParagraph"/>
        <w:numPr>
          <w:ilvl w:val="0"/>
          <w:numId w:val="21"/>
        </w:numPr>
      </w:pPr>
      <w:r>
        <w:t>Keep up with financial deadlines including funding requests and funding period dates</w:t>
      </w:r>
    </w:p>
    <w:p w14:paraId="3F195AA3" w14:textId="4A67ACD2" w:rsidR="002E0357" w:rsidRDefault="002E0357" w:rsidP="002E0357">
      <w:pPr>
        <w:pStyle w:val="ListParagraph"/>
        <w:numPr>
          <w:ilvl w:val="0"/>
          <w:numId w:val="21"/>
        </w:numPr>
      </w:pPr>
      <w:r>
        <w:t>Submit funding request and audits on time</w:t>
      </w:r>
    </w:p>
    <w:p w14:paraId="4AB701D2" w14:textId="1E56F970" w:rsidR="002E0357" w:rsidRDefault="002E0357" w:rsidP="002E0357">
      <w:pPr>
        <w:pStyle w:val="ListParagraph"/>
        <w:numPr>
          <w:ilvl w:val="0"/>
          <w:numId w:val="21"/>
        </w:numPr>
      </w:pPr>
      <w:r>
        <w:t>Solicit and manage funding opportunities for GEEO (E-council and/or desired company</w:t>
      </w:r>
    </w:p>
    <w:p w14:paraId="69CDB0A0" w14:textId="77777777" w:rsidR="002E0357" w:rsidRDefault="002E0357" w:rsidP="002E0357">
      <w:pPr>
        <w:pStyle w:val="ListParagraph"/>
        <w:numPr>
          <w:ilvl w:val="0"/>
          <w:numId w:val="21"/>
        </w:numPr>
      </w:pPr>
      <w:r>
        <w:t>contacts)</w:t>
      </w:r>
    </w:p>
    <w:p w14:paraId="1770A365" w14:textId="2C355884" w:rsidR="42302136" w:rsidRDefault="002E0357" w:rsidP="002E0357">
      <w:pPr>
        <w:pStyle w:val="ListParagraph"/>
        <w:numPr>
          <w:ilvl w:val="0"/>
          <w:numId w:val="21"/>
        </w:numPr>
      </w:pPr>
      <w:r>
        <w:t>Point of contact for event budgets and financial handl</w:t>
      </w:r>
      <w:r w:rsidR="00D63C6A">
        <w:t>ing</w:t>
      </w:r>
      <w:r w:rsidR="42302136">
        <w:br/>
      </w:r>
    </w:p>
    <w:p w14:paraId="516BEA75" w14:textId="2A19295E" w:rsidR="42302136" w:rsidRDefault="42302136" w:rsidP="00DE5AC4">
      <w:pPr>
        <w:pStyle w:val="Heading2"/>
      </w:pPr>
      <w:r w:rsidRPr="5748F431">
        <w:t xml:space="preserve">Section B. Officer Eligibility </w:t>
      </w:r>
    </w:p>
    <w:p w14:paraId="7C6399F7" w14:textId="68A572F0" w:rsidR="00CF5DA5" w:rsidRDefault="000E54F3" w:rsidP="000E54F3">
      <w:r>
        <w:t>Officers must</w:t>
      </w:r>
      <w:r w:rsidR="00EC4900">
        <w:t xml:space="preserve"> </w:t>
      </w:r>
      <w:r w:rsidR="0093504F">
        <w:t>be:</w:t>
      </w:r>
    </w:p>
    <w:p w14:paraId="08CF2688" w14:textId="71664B4C" w:rsidR="42302136" w:rsidRDefault="5439E96E" w:rsidP="008D6E80">
      <w:pPr>
        <w:pStyle w:val="ListParagraph"/>
        <w:numPr>
          <w:ilvl w:val="0"/>
          <w:numId w:val="2"/>
        </w:numPr>
      </w:pPr>
      <w:r w:rsidRPr="7BB2B63A">
        <w:t xml:space="preserve">Actively enrolled in </w:t>
      </w:r>
      <w:r w:rsidR="6528CDC0">
        <w:t>any</w:t>
      </w:r>
      <w:r w:rsidRPr="7BB2B63A">
        <w:t xml:space="preserve"> </w:t>
      </w:r>
      <w:r w:rsidR="6528CDC0">
        <w:t>graduate</w:t>
      </w:r>
      <w:r>
        <w:t xml:space="preserve"> </w:t>
      </w:r>
      <w:r w:rsidRPr="7BB2B63A">
        <w:t>Engineering Education program</w:t>
      </w:r>
      <w:r w:rsidR="16E51283">
        <w:t>.</w:t>
      </w:r>
      <w:r w:rsidR="42302136" w:rsidRPr="7BB2B63A">
        <w:t xml:space="preserve"> </w:t>
      </w:r>
    </w:p>
    <w:p w14:paraId="041CB055" w14:textId="76032553" w:rsidR="42302136" w:rsidRDefault="4F2F7A47" w:rsidP="008D6E80">
      <w:pPr>
        <w:pStyle w:val="ListParagraph"/>
        <w:numPr>
          <w:ilvl w:val="0"/>
          <w:numId w:val="2"/>
        </w:numPr>
      </w:pPr>
      <w:r w:rsidRPr="7BB2B63A">
        <w:t xml:space="preserve">Physically present on campus for the </w:t>
      </w:r>
      <w:r w:rsidR="38B11D0C">
        <w:t>Autumn</w:t>
      </w:r>
      <w:r w:rsidRPr="7BB2B63A">
        <w:t xml:space="preserve"> and Spring </w:t>
      </w:r>
      <w:r w:rsidR="5475CF27">
        <w:t>semesters of the academic year.</w:t>
      </w:r>
      <w:r w:rsidR="42302136">
        <w:br/>
      </w:r>
    </w:p>
    <w:p w14:paraId="1AD9624F" w14:textId="147DA688" w:rsidR="42302136" w:rsidRDefault="42302136" w:rsidP="00DE5AC4">
      <w:pPr>
        <w:pStyle w:val="Heading2"/>
      </w:pPr>
      <w:r w:rsidRPr="7BB2B63A">
        <w:t xml:space="preserve">Section C. Officer Selection Process </w:t>
      </w:r>
    </w:p>
    <w:p w14:paraId="42615845" w14:textId="77777777" w:rsidR="00EE08A9" w:rsidRDefault="45928B62" w:rsidP="008D6E80">
      <w:r w:rsidRPr="7BB2B63A">
        <w:t>Officers (</w:t>
      </w:r>
      <w:r w:rsidR="15C138EF">
        <w:t>president, vice president</w:t>
      </w:r>
      <w:r w:rsidRPr="7BB2B63A">
        <w:t>, and treasurer) are selected in the month of August to serve a 1-</w:t>
      </w:r>
      <w:r w:rsidR="5616A26D" w:rsidRPr="7BB2B63A">
        <w:t>year term</w:t>
      </w:r>
      <w:r w:rsidRPr="7BB2B63A">
        <w:t xml:space="preserve">. The election is held electronically through a survey, putting forth candidates who nominate themselves or have </w:t>
      </w:r>
      <w:r w:rsidRPr="7BB2B63A">
        <w:lastRenderedPageBreak/>
        <w:t xml:space="preserve">been nominated by other group members for officer positions. Candidates must fill out an application, which includes discussing their interest in holding an officer position and their time demands for the following year. </w:t>
      </w:r>
    </w:p>
    <w:p w14:paraId="0605B645" w14:textId="4706611B" w:rsidR="00EE08A9" w:rsidRDefault="00CC6085" w:rsidP="008D6E80">
      <w:r>
        <w:t xml:space="preserve">The </w:t>
      </w:r>
      <w:r w:rsidR="0074377C">
        <w:t>incumbent officials (</w:t>
      </w:r>
      <w:r w:rsidR="00EA66A3">
        <w:t xml:space="preserve">president, </w:t>
      </w:r>
      <w:r w:rsidR="003A095F">
        <w:t>vice president and treasurer</w:t>
      </w:r>
      <w:r w:rsidR="0074377C">
        <w:t>)</w:t>
      </w:r>
      <w:r w:rsidR="003A095F">
        <w:t xml:space="preserve"> will appoint a member to run the elections of new official.</w:t>
      </w:r>
      <w:r w:rsidR="007960F2">
        <w:t xml:space="preserve"> The nominated </w:t>
      </w:r>
      <w:r w:rsidR="00371E8A">
        <w:t xml:space="preserve">elections officer will conduct the voting via an online survey. </w:t>
      </w:r>
      <w:r w:rsidR="009534D8">
        <w:t xml:space="preserve">At least 70% of voting members must participate in the </w:t>
      </w:r>
      <w:r w:rsidR="00B429E8">
        <w:t>election,</w:t>
      </w:r>
      <w:r w:rsidR="009534D8">
        <w:t xml:space="preserve"> and the winner must take majority</w:t>
      </w:r>
      <w:r w:rsidR="003A48BC">
        <w:t xml:space="preserve"> of </w:t>
      </w:r>
      <w:r w:rsidR="00B429E8">
        <w:t>votes</w:t>
      </w:r>
      <w:r w:rsidR="003A48BC">
        <w:t>.</w:t>
      </w:r>
      <w:r w:rsidR="00BB26AF">
        <w:t xml:space="preserve"> In the case of a tie, the election will run again with </w:t>
      </w:r>
      <w:r w:rsidR="00562562">
        <w:t xml:space="preserve">only </w:t>
      </w:r>
      <w:r w:rsidR="00BB26AF">
        <w:t>the tied members.</w:t>
      </w:r>
      <w:r w:rsidR="00562562">
        <w:t xml:space="preserve"> </w:t>
      </w:r>
      <w:r w:rsidR="003A38E0">
        <w:t>This process will repeat until there is a winner</w:t>
      </w:r>
      <w:r w:rsidR="00BB0980">
        <w:t xml:space="preserve">. The </w:t>
      </w:r>
      <w:r w:rsidR="004949EE">
        <w:t xml:space="preserve">new officials will be announced </w:t>
      </w:r>
      <w:r w:rsidR="00AE5481">
        <w:t>via email</w:t>
      </w:r>
      <w:r w:rsidR="00E760CA">
        <w:t xml:space="preserve"> to all </w:t>
      </w:r>
      <w:r w:rsidR="00B429E8">
        <w:t>members</w:t>
      </w:r>
      <w:r w:rsidR="00E760CA">
        <w:t>.</w:t>
      </w:r>
    </w:p>
    <w:p w14:paraId="44ACC2BE" w14:textId="5DCB7641" w:rsidR="42302136" w:rsidRDefault="45928B62" w:rsidP="008D6E80">
      <w:pPr>
        <w:rPr>
          <w:highlight w:val="yellow"/>
        </w:rPr>
      </w:pPr>
      <w:r w:rsidRPr="7BB2B63A">
        <w:t xml:space="preserve">General members are allowed to join the organization at any time of year, </w:t>
      </w:r>
      <w:r w:rsidR="00DD74E8" w:rsidRPr="7BB2B63A">
        <w:t>if</w:t>
      </w:r>
      <w:r w:rsidRPr="7BB2B63A">
        <w:t xml:space="preserve"> they are enrolled graduate students at The Ohio State University. </w:t>
      </w:r>
    </w:p>
    <w:p w14:paraId="0B2D9A87" w14:textId="79CB726C" w:rsidR="7BB2B63A" w:rsidRDefault="7BB2B63A" w:rsidP="008D6E80"/>
    <w:p w14:paraId="6E06CE40" w14:textId="772D9B42" w:rsidR="42302136" w:rsidRDefault="42302136" w:rsidP="00DE5AC4">
      <w:pPr>
        <w:pStyle w:val="Heading2"/>
      </w:pPr>
      <w:r w:rsidRPr="7BB2B63A">
        <w:t xml:space="preserve">Section D. Officer Removal </w:t>
      </w:r>
    </w:p>
    <w:p w14:paraId="2BD07863" w14:textId="45CDBB90" w:rsidR="0093002E" w:rsidRDefault="5869AF86" w:rsidP="00BB2B13">
      <w:r w:rsidRPr="7BB2B63A">
        <w:t xml:space="preserve">Any elected officer may be removed from their position for cause. </w:t>
      </w:r>
      <w:r w:rsidR="004E554F" w:rsidRPr="7BB2B63A">
        <w:t>Causes</w:t>
      </w:r>
      <w:r w:rsidRPr="7BB2B63A">
        <w:t xml:space="preserve"> for removal </w:t>
      </w:r>
      <w:r w:rsidR="004E554F" w:rsidRPr="7BB2B63A">
        <w:t>includes but</w:t>
      </w:r>
      <w:r w:rsidRPr="7BB2B63A">
        <w:t xml:space="preserve"> is not limited </w:t>
      </w:r>
      <w:r w:rsidR="5017E44B" w:rsidRPr="7BB2B63A">
        <w:t>to</w:t>
      </w:r>
      <w:r w:rsidR="631CE682" w:rsidRPr="7BB2B63A">
        <w:t>;</w:t>
      </w:r>
      <w:r w:rsidRPr="7BB2B63A">
        <w:t xml:space="preserve">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w:t>
      </w:r>
      <w:r w:rsidR="40F2BAA1" w:rsidRPr="7BB2B63A">
        <w:t xml:space="preserve"> </w:t>
      </w:r>
      <w:r w:rsidR="1EBFB361" w:rsidRPr="7BB2B63A">
        <w:t>If</w:t>
      </w:r>
      <w:r w:rsidRPr="7BB2B63A">
        <w:t xml:space="preserve"> the reason for </w:t>
      </w:r>
      <w:r w:rsidR="70A7F176" w:rsidRPr="7BB2B63A">
        <w:t>officer</w:t>
      </w:r>
      <w:r w:rsidRPr="7BB2B63A">
        <w:t xml:space="preserve"> removal is protected by the Family Educational Rights and Privacy Act (FERPA) or cannot otherwise be shared with members (e.g., while an investigation is pending), the executive board</w:t>
      </w:r>
      <w:r w:rsidR="00864DEE">
        <w:t xml:space="preserve"> </w:t>
      </w:r>
      <w:r w:rsidRPr="7BB2B63A">
        <w:t xml:space="preserve">may vote to temporarily suspend </w:t>
      </w:r>
      <w:r w:rsidR="6712CCF3" w:rsidRPr="7BB2B63A">
        <w:t>the</w:t>
      </w:r>
      <w:r w:rsidRPr="7BB2B63A">
        <w:t xml:space="preserve"> officer.</w:t>
      </w:r>
      <w:r>
        <w:br/>
      </w:r>
      <w:r>
        <w:br/>
      </w:r>
      <w:r w:rsidRPr="7BB2B63A">
        <w:t>The following is the protocol for removal of officers</w:t>
      </w:r>
      <w:r w:rsidR="498CCF64" w:rsidRPr="7BB2B63A">
        <w:t xml:space="preserve"> (president, vice president, treasurer)</w:t>
      </w:r>
      <w:r w:rsidR="3DDB495A" w:rsidRPr="7BB2B63A">
        <w:t>:</w:t>
      </w:r>
    </w:p>
    <w:p w14:paraId="0D781515" w14:textId="2D94143F" w:rsidR="5869AF86" w:rsidRDefault="501EE1A0" w:rsidP="0093002E">
      <w:pPr>
        <w:pStyle w:val="ListParagraph"/>
        <w:numPr>
          <w:ilvl w:val="0"/>
          <w:numId w:val="12"/>
        </w:numPr>
      </w:pPr>
      <w:r w:rsidRPr="7BB2B63A">
        <w:t>T</w:t>
      </w:r>
      <w:r w:rsidR="2710BC7D" w:rsidRPr="7BB2B63A">
        <w:t xml:space="preserve">he officer in </w:t>
      </w:r>
      <w:r w:rsidR="0C5A370C" w:rsidRPr="7BB2B63A">
        <w:t>question</w:t>
      </w:r>
      <w:r w:rsidR="6F7D8B06" w:rsidRPr="7BB2B63A">
        <w:t xml:space="preserve"> </w:t>
      </w:r>
      <w:r w:rsidR="5869AF86" w:rsidRPr="7BB2B63A">
        <w:t xml:space="preserve">must schedule a meeting with the </w:t>
      </w:r>
      <w:r w:rsidR="30E8E065" w:rsidRPr="7BB2B63A">
        <w:t>officer team t</w:t>
      </w:r>
      <w:r w:rsidR="5869AF86" w:rsidRPr="7BB2B63A">
        <w:t xml:space="preserve">o try to reach a resolution. If a meeting cannot be scheduled in a timely manner or a resolution cannot be </w:t>
      </w:r>
      <w:r w:rsidR="00B429E8" w:rsidRPr="7BB2B63A">
        <w:t>reached,</w:t>
      </w:r>
      <w:r w:rsidR="5869AF86" w:rsidRPr="7BB2B63A">
        <w:t xml:space="preserve"> the action proceeds to Step </w:t>
      </w:r>
      <w:r w:rsidR="00937D0F">
        <w:t>2</w:t>
      </w:r>
      <w:r w:rsidR="5869AF86" w:rsidRPr="7BB2B63A">
        <w:t>.</w:t>
      </w:r>
    </w:p>
    <w:p w14:paraId="7EAE922C" w14:textId="65ED6BF8" w:rsidR="5869AF86" w:rsidRDefault="5869AF86" w:rsidP="00BB2B13">
      <w:pPr>
        <w:pStyle w:val="ListParagraph"/>
        <w:numPr>
          <w:ilvl w:val="0"/>
          <w:numId w:val="12"/>
        </w:numPr>
      </w:pPr>
      <w:r w:rsidRPr="7BB2B63A">
        <w:t>A written notice of action, with the signatures of the rest of the officer</w:t>
      </w:r>
      <w:r w:rsidR="00CC5D11" w:rsidRPr="7BB2B63A">
        <w:t xml:space="preserve"> team</w:t>
      </w:r>
      <w:r w:rsidRPr="7BB2B63A">
        <w:t xml:space="preserve">, must be submitted to the </w:t>
      </w:r>
      <w:r w:rsidR="59762F1E" w:rsidRPr="7BB2B63A">
        <w:t>officer in question</w:t>
      </w:r>
      <w:r w:rsidRPr="7BB2B63A">
        <w:t xml:space="preserve">. The notice serves as a formal acknowledgement of the conduct of the member and the failure to resolve the issue, not a vote to remove. </w:t>
      </w:r>
    </w:p>
    <w:p w14:paraId="353B447D" w14:textId="35B3E59C" w:rsidR="5869AF86" w:rsidRDefault="5869AF86" w:rsidP="00BB2B13">
      <w:pPr>
        <w:pStyle w:val="ListParagraph"/>
        <w:numPr>
          <w:ilvl w:val="0"/>
          <w:numId w:val="12"/>
        </w:numPr>
      </w:pPr>
      <w:r w:rsidRPr="7BB2B63A">
        <w:t xml:space="preserve">The </w:t>
      </w:r>
      <w:r w:rsidR="6B74F84D" w:rsidRPr="7BB2B63A">
        <w:t xml:space="preserve">officer </w:t>
      </w:r>
      <w:r w:rsidR="00DD74E8" w:rsidRPr="7BB2B63A">
        <w:t>can</w:t>
      </w:r>
      <w:r w:rsidRPr="7BB2B63A">
        <w:t xml:space="preserve"> formally plead their case by submitting a statement to the rest of the officers</w:t>
      </w:r>
      <w:r w:rsidR="00500AE8">
        <w:t>.</w:t>
      </w:r>
      <w:r w:rsidRPr="7BB2B63A">
        <w:t xml:space="preserve"> </w:t>
      </w:r>
    </w:p>
    <w:p w14:paraId="43EE05C5" w14:textId="6BF69EFD" w:rsidR="000D2B94" w:rsidRDefault="5869AF86" w:rsidP="00BB2B13">
      <w:pPr>
        <w:pStyle w:val="ListParagraph"/>
        <w:numPr>
          <w:ilvl w:val="0"/>
          <w:numId w:val="12"/>
        </w:numPr>
      </w:pPr>
      <w:r w:rsidRPr="7BB2B63A">
        <w:t>The officers have one (1) week to convene a special Disciplinary Board comprised of all the</w:t>
      </w:r>
      <w:r w:rsidR="75F66DBA" w:rsidRPr="7BB2B63A">
        <w:t xml:space="preserve"> </w:t>
      </w:r>
      <w:r w:rsidR="00544BAE" w:rsidRPr="7BB2B63A">
        <w:t>officers</w:t>
      </w:r>
      <w:r w:rsidR="00544BAE">
        <w:t>.</w:t>
      </w:r>
      <w:r w:rsidR="00544BAE" w:rsidRPr="7BB2B63A">
        <w:t xml:space="preserve"> The</w:t>
      </w:r>
      <w:r w:rsidRPr="7BB2B63A">
        <w:t xml:space="preserve"> Board is authorized to take any action consistent with the constitution of this organization, including the dismissal of a member, contingent on a </w:t>
      </w:r>
      <w:r w:rsidR="00544BAE">
        <w:t xml:space="preserve">unanimous vote of approval </w:t>
      </w:r>
      <w:r w:rsidRPr="7BB2B63A">
        <w:t>of the voting members of the Board.</w:t>
      </w:r>
      <w:r w:rsidR="25F9070F" w:rsidRPr="7BB2B63A">
        <w:t xml:space="preserve"> </w:t>
      </w:r>
    </w:p>
    <w:p w14:paraId="65765E4D" w14:textId="77777777" w:rsidR="000D2B94" w:rsidRDefault="000D2B94" w:rsidP="000D2B94"/>
    <w:p w14:paraId="2D07B1D8" w14:textId="4C999AEB" w:rsidR="5869AF86" w:rsidRDefault="5869AF86" w:rsidP="000D2B94">
      <w:r w:rsidRPr="7BB2B63A">
        <w:t xml:space="preserve">If a resolution is reached in Steps 1 or 2, but the resolution is later broken or if the same problem recurs, the process continues at Step 2 or 3, respectively. If the member is not removed in Step </w:t>
      </w:r>
      <w:r w:rsidR="00F15651">
        <w:t>4</w:t>
      </w:r>
      <w:r w:rsidRPr="7BB2B63A">
        <w:t xml:space="preserve">, then the </w:t>
      </w:r>
      <w:r w:rsidR="4C9A6717">
        <w:t>President</w:t>
      </w:r>
      <w:r w:rsidRPr="7BB2B63A">
        <w:t xml:space="preserve"> will, if necessary, contact the Ohio Union to procure conflict resolution services. A 1-month probationary period for the officer may be put into effect and</w:t>
      </w:r>
      <w:r w:rsidR="4ACD2CEC" w:rsidRPr="7BB2B63A">
        <w:t xml:space="preserve"> </w:t>
      </w:r>
      <w:r w:rsidRPr="7BB2B63A">
        <w:t>subsequently revisited.</w:t>
      </w:r>
    </w:p>
    <w:p w14:paraId="50D04C4F" w14:textId="3B0EEDDC" w:rsidR="5748F431" w:rsidRDefault="5748F431" w:rsidP="008D6E80"/>
    <w:p w14:paraId="7545252A" w14:textId="0006C147" w:rsidR="42302136" w:rsidRPr="00361EEB" w:rsidRDefault="00C33D50" w:rsidP="00DE5AC4">
      <w:pPr>
        <w:pStyle w:val="Heading1"/>
        <w:rPr>
          <w:lang w:val="fr-CA"/>
        </w:rPr>
      </w:pPr>
      <w:r w:rsidRPr="00361EEB">
        <w:rPr>
          <w:lang w:val="fr-CA"/>
        </w:rPr>
        <w:t>ARTICLES VII</w:t>
      </w:r>
      <w:r w:rsidR="42302136" w:rsidRPr="00361EEB">
        <w:rPr>
          <w:lang w:val="fr-CA"/>
        </w:rPr>
        <w:t xml:space="preserve">. ORGANIZATION DISSOLUTION </w:t>
      </w:r>
    </w:p>
    <w:p w14:paraId="47AC0D2E" w14:textId="37438800" w:rsidR="42302136" w:rsidRPr="00361EEB" w:rsidRDefault="42302136" w:rsidP="00DE5AC4">
      <w:pPr>
        <w:pStyle w:val="Heading2"/>
        <w:rPr>
          <w:lang w:val="fr-CA"/>
        </w:rPr>
      </w:pPr>
      <w:r w:rsidRPr="00361EEB">
        <w:rPr>
          <w:lang w:val="fr-CA"/>
        </w:rPr>
        <w:t xml:space="preserve">Section A. Dissolution Requirements </w:t>
      </w:r>
    </w:p>
    <w:p w14:paraId="4555B74B" w14:textId="68F31BFF" w:rsidR="7BB2B63A" w:rsidRDefault="00DA47C0" w:rsidP="008D6E80">
      <w:r w:rsidRPr="7BB2B63A">
        <w:t xml:space="preserve">Dissolution of this organization should be proposed to the officer team (president, vice president and treasurer) outside of a general body meeting. If the officer team agree unanimously, dissolution will be introduced in writing and orally at the next general meeting. At this meeting, the dissolution will be put to vote. Approval of the dissolution requires 80% of voting members to be present (quorum present, which is 50% + </w:t>
      </w:r>
      <w:r w:rsidR="00DD74E8" w:rsidRPr="7BB2B63A">
        <w:t>1</w:t>
      </w:r>
      <w:r w:rsidRPr="7BB2B63A">
        <w:t xml:space="preserve"> total organization </w:t>
      </w:r>
      <w:r w:rsidR="00C33D50" w:rsidRPr="7BB2B63A">
        <w:t>member</w:t>
      </w:r>
      <w:r w:rsidRPr="7BB2B63A">
        <w:t>).</w:t>
      </w:r>
    </w:p>
    <w:p w14:paraId="5E6B1673" w14:textId="77777777" w:rsidR="00DA47C0" w:rsidRDefault="00DA47C0" w:rsidP="008D6E80"/>
    <w:p w14:paraId="690DA711" w14:textId="3C7314F4" w:rsidR="42302136" w:rsidRDefault="42302136" w:rsidP="00DE5AC4">
      <w:pPr>
        <w:pStyle w:val="Heading2"/>
      </w:pPr>
      <w:r w:rsidRPr="5748F431">
        <w:t xml:space="preserve">Section B. Dissolution Procedures, including Assets and Debts </w:t>
      </w:r>
    </w:p>
    <w:p w14:paraId="1F872482" w14:textId="74FA69D7" w:rsidR="5748F431" w:rsidRDefault="0CEAC239" w:rsidP="008D6E80">
      <w:r w:rsidRPr="7BB2B63A">
        <w:t xml:space="preserve">The officers shall utilize the assets of the organization, including those arising from dissolution and distribution, to pay any outstanding bills. </w:t>
      </w:r>
      <w:r w:rsidR="27656613" w:rsidRPr="7BB2B63A">
        <w:t>If</w:t>
      </w:r>
      <w:r w:rsidRPr="7BB2B63A">
        <w:t xml:space="preserve"> debts exist upon dissolution, the treasurer and </w:t>
      </w:r>
      <w:r w:rsidR="000D2B4A">
        <w:t>president</w:t>
      </w:r>
      <w:r w:rsidRPr="7BB2B63A">
        <w:t xml:space="preserve"> will work in consultation with the advisor to figure out ways to eliminate any debts. If there are no debts to settle at the time of dissolution, the treasurer and </w:t>
      </w:r>
      <w:r w:rsidR="000D2B4A">
        <w:t>president</w:t>
      </w:r>
      <w:r w:rsidRPr="7BB2B63A">
        <w:t xml:space="preserve"> can decide how to spend the remaining funds according to the Center of </w:t>
      </w:r>
      <w:r w:rsidRPr="7BB2B63A">
        <w:lastRenderedPageBreak/>
        <w:t>Student Leadership and Service guidelines</w:t>
      </w:r>
      <w:r w:rsidR="3E08050B" w:rsidRPr="7BB2B63A">
        <w:t>.</w:t>
      </w:r>
      <w:r w:rsidR="5748F431">
        <w:br/>
      </w:r>
    </w:p>
    <w:p w14:paraId="00286211" w14:textId="287B0757" w:rsidR="42302136" w:rsidRDefault="42302136" w:rsidP="00DE5AC4">
      <w:pPr>
        <w:pStyle w:val="Heading1"/>
      </w:pPr>
      <w:r w:rsidRPr="5748F431">
        <w:t xml:space="preserve">ARTICLE VIII. CONSTITUTIONAL AMENDMENTS </w:t>
      </w:r>
    </w:p>
    <w:p w14:paraId="2C7676AB" w14:textId="6BC6DE69" w:rsidR="42302136" w:rsidRDefault="42302136" w:rsidP="00DE5AC4">
      <w:pPr>
        <w:pStyle w:val="Heading2"/>
      </w:pPr>
      <w:r w:rsidRPr="5748F431">
        <w:t xml:space="preserve">Section A. Amendment Process </w:t>
      </w:r>
    </w:p>
    <w:p w14:paraId="33197E28" w14:textId="06CF2DB4" w:rsidR="7EF93F79" w:rsidRDefault="7EF93F79" w:rsidP="008D6E80">
      <w:r w:rsidRPr="7BB2B63A">
        <w:t>Proposed amendments should be submitted in writing, read in a general body meeting, and</w:t>
      </w:r>
      <w:r w:rsidR="01C16985" w:rsidRPr="7BB2B63A">
        <w:t xml:space="preserve"> </w:t>
      </w:r>
      <w:r w:rsidRPr="7BB2B63A">
        <w:t>may be acted upon in the general meeting in which they are proposed. Approval of an amendment requires two-thirds of voting members present (quorum present, which is 50% + 1 of total organization members)</w:t>
      </w:r>
      <w:r w:rsidR="171CC581" w:rsidRPr="7BB2B63A">
        <w:t>.</w:t>
      </w:r>
    </w:p>
    <w:sectPr w:rsidR="7EF93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41FC"/>
    <w:multiLevelType w:val="hybridMultilevel"/>
    <w:tmpl w:val="3B62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14291"/>
    <w:multiLevelType w:val="hybridMultilevel"/>
    <w:tmpl w:val="8A4E3B3C"/>
    <w:lvl w:ilvl="0" w:tplc="B79429BE">
      <w:start w:val="1"/>
      <w:numFmt w:val="bullet"/>
      <w:lvlText w:val=""/>
      <w:lvlJc w:val="left"/>
      <w:pPr>
        <w:ind w:left="720" w:hanging="360"/>
      </w:pPr>
      <w:rPr>
        <w:rFonts w:ascii="Symbol" w:hAnsi="Symbol" w:hint="default"/>
      </w:rPr>
    </w:lvl>
    <w:lvl w:ilvl="1" w:tplc="E8083A08">
      <w:start w:val="1"/>
      <w:numFmt w:val="bullet"/>
      <w:lvlText w:val="o"/>
      <w:lvlJc w:val="left"/>
      <w:pPr>
        <w:ind w:left="1440" w:hanging="360"/>
      </w:pPr>
      <w:rPr>
        <w:rFonts w:ascii="Courier New" w:hAnsi="Courier New" w:hint="default"/>
      </w:rPr>
    </w:lvl>
    <w:lvl w:ilvl="2" w:tplc="C5168376">
      <w:start w:val="1"/>
      <w:numFmt w:val="bullet"/>
      <w:lvlText w:val=""/>
      <w:lvlJc w:val="left"/>
      <w:pPr>
        <w:ind w:left="2160" w:hanging="360"/>
      </w:pPr>
      <w:rPr>
        <w:rFonts w:ascii="Wingdings" w:hAnsi="Wingdings" w:hint="default"/>
      </w:rPr>
    </w:lvl>
    <w:lvl w:ilvl="3" w:tplc="EB022E7E">
      <w:start w:val="1"/>
      <w:numFmt w:val="bullet"/>
      <w:lvlText w:val=""/>
      <w:lvlJc w:val="left"/>
      <w:pPr>
        <w:ind w:left="2880" w:hanging="360"/>
      </w:pPr>
      <w:rPr>
        <w:rFonts w:ascii="Symbol" w:hAnsi="Symbol" w:hint="default"/>
      </w:rPr>
    </w:lvl>
    <w:lvl w:ilvl="4" w:tplc="E62CCF22">
      <w:start w:val="1"/>
      <w:numFmt w:val="bullet"/>
      <w:lvlText w:val="o"/>
      <w:lvlJc w:val="left"/>
      <w:pPr>
        <w:ind w:left="3600" w:hanging="360"/>
      </w:pPr>
      <w:rPr>
        <w:rFonts w:ascii="Courier New" w:hAnsi="Courier New" w:hint="default"/>
      </w:rPr>
    </w:lvl>
    <w:lvl w:ilvl="5" w:tplc="0248FA2E">
      <w:start w:val="1"/>
      <w:numFmt w:val="bullet"/>
      <w:lvlText w:val=""/>
      <w:lvlJc w:val="left"/>
      <w:pPr>
        <w:ind w:left="4320" w:hanging="360"/>
      </w:pPr>
      <w:rPr>
        <w:rFonts w:ascii="Wingdings" w:hAnsi="Wingdings" w:hint="default"/>
      </w:rPr>
    </w:lvl>
    <w:lvl w:ilvl="6" w:tplc="60D06AAE">
      <w:start w:val="1"/>
      <w:numFmt w:val="bullet"/>
      <w:lvlText w:val=""/>
      <w:lvlJc w:val="left"/>
      <w:pPr>
        <w:ind w:left="5040" w:hanging="360"/>
      </w:pPr>
      <w:rPr>
        <w:rFonts w:ascii="Symbol" w:hAnsi="Symbol" w:hint="default"/>
      </w:rPr>
    </w:lvl>
    <w:lvl w:ilvl="7" w:tplc="10E6A98A">
      <w:start w:val="1"/>
      <w:numFmt w:val="bullet"/>
      <w:lvlText w:val="o"/>
      <w:lvlJc w:val="left"/>
      <w:pPr>
        <w:ind w:left="5760" w:hanging="360"/>
      </w:pPr>
      <w:rPr>
        <w:rFonts w:ascii="Courier New" w:hAnsi="Courier New" w:hint="default"/>
      </w:rPr>
    </w:lvl>
    <w:lvl w:ilvl="8" w:tplc="8766DA9A">
      <w:start w:val="1"/>
      <w:numFmt w:val="bullet"/>
      <w:lvlText w:val=""/>
      <w:lvlJc w:val="left"/>
      <w:pPr>
        <w:ind w:left="6480" w:hanging="360"/>
      </w:pPr>
      <w:rPr>
        <w:rFonts w:ascii="Wingdings" w:hAnsi="Wingdings" w:hint="default"/>
      </w:rPr>
    </w:lvl>
  </w:abstractNum>
  <w:abstractNum w:abstractNumId="2" w15:restartNumberingAfterBreak="0">
    <w:nsid w:val="169FB257"/>
    <w:multiLevelType w:val="hybridMultilevel"/>
    <w:tmpl w:val="F4FAC816"/>
    <w:lvl w:ilvl="0" w:tplc="82382CA0">
      <w:start w:val="1"/>
      <w:numFmt w:val="bullet"/>
      <w:lvlText w:val=""/>
      <w:lvlJc w:val="left"/>
      <w:pPr>
        <w:ind w:left="1080" w:hanging="360"/>
      </w:pPr>
      <w:rPr>
        <w:rFonts w:ascii="Symbol" w:hAnsi="Symbol" w:hint="default"/>
      </w:rPr>
    </w:lvl>
    <w:lvl w:ilvl="1" w:tplc="4B1039A8">
      <w:start w:val="1"/>
      <w:numFmt w:val="bullet"/>
      <w:lvlText w:val="o"/>
      <w:lvlJc w:val="left"/>
      <w:pPr>
        <w:ind w:left="1800" w:hanging="360"/>
      </w:pPr>
      <w:rPr>
        <w:rFonts w:ascii="Courier New" w:hAnsi="Courier New" w:hint="default"/>
      </w:rPr>
    </w:lvl>
    <w:lvl w:ilvl="2" w:tplc="4FFCD99E">
      <w:start w:val="1"/>
      <w:numFmt w:val="bullet"/>
      <w:lvlText w:val=""/>
      <w:lvlJc w:val="left"/>
      <w:pPr>
        <w:ind w:left="2520" w:hanging="360"/>
      </w:pPr>
      <w:rPr>
        <w:rFonts w:ascii="Wingdings" w:hAnsi="Wingdings" w:hint="default"/>
      </w:rPr>
    </w:lvl>
    <w:lvl w:ilvl="3" w:tplc="0234CE3A">
      <w:start w:val="1"/>
      <w:numFmt w:val="bullet"/>
      <w:lvlText w:val=""/>
      <w:lvlJc w:val="left"/>
      <w:pPr>
        <w:ind w:left="3240" w:hanging="360"/>
      </w:pPr>
      <w:rPr>
        <w:rFonts w:ascii="Symbol" w:hAnsi="Symbol" w:hint="default"/>
      </w:rPr>
    </w:lvl>
    <w:lvl w:ilvl="4" w:tplc="27DA3774">
      <w:start w:val="1"/>
      <w:numFmt w:val="bullet"/>
      <w:lvlText w:val="o"/>
      <w:lvlJc w:val="left"/>
      <w:pPr>
        <w:ind w:left="3960" w:hanging="360"/>
      </w:pPr>
      <w:rPr>
        <w:rFonts w:ascii="Courier New" w:hAnsi="Courier New" w:hint="default"/>
      </w:rPr>
    </w:lvl>
    <w:lvl w:ilvl="5" w:tplc="C0F06518">
      <w:start w:val="1"/>
      <w:numFmt w:val="bullet"/>
      <w:lvlText w:val=""/>
      <w:lvlJc w:val="left"/>
      <w:pPr>
        <w:ind w:left="4680" w:hanging="360"/>
      </w:pPr>
      <w:rPr>
        <w:rFonts w:ascii="Wingdings" w:hAnsi="Wingdings" w:hint="default"/>
      </w:rPr>
    </w:lvl>
    <w:lvl w:ilvl="6" w:tplc="D1FC6D00">
      <w:start w:val="1"/>
      <w:numFmt w:val="bullet"/>
      <w:lvlText w:val=""/>
      <w:lvlJc w:val="left"/>
      <w:pPr>
        <w:ind w:left="5400" w:hanging="360"/>
      </w:pPr>
      <w:rPr>
        <w:rFonts w:ascii="Symbol" w:hAnsi="Symbol" w:hint="default"/>
      </w:rPr>
    </w:lvl>
    <w:lvl w:ilvl="7" w:tplc="F91EA4D4">
      <w:start w:val="1"/>
      <w:numFmt w:val="bullet"/>
      <w:lvlText w:val="o"/>
      <w:lvlJc w:val="left"/>
      <w:pPr>
        <w:ind w:left="6120" w:hanging="360"/>
      </w:pPr>
      <w:rPr>
        <w:rFonts w:ascii="Courier New" w:hAnsi="Courier New" w:hint="default"/>
      </w:rPr>
    </w:lvl>
    <w:lvl w:ilvl="8" w:tplc="FE1C2C54">
      <w:start w:val="1"/>
      <w:numFmt w:val="bullet"/>
      <w:lvlText w:val=""/>
      <w:lvlJc w:val="left"/>
      <w:pPr>
        <w:ind w:left="6840" w:hanging="360"/>
      </w:pPr>
      <w:rPr>
        <w:rFonts w:ascii="Wingdings" w:hAnsi="Wingdings" w:hint="default"/>
      </w:rPr>
    </w:lvl>
  </w:abstractNum>
  <w:abstractNum w:abstractNumId="3" w15:restartNumberingAfterBreak="0">
    <w:nsid w:val="232BD790"/>
    <w:multiLevelType w:val="hybridMultilevel"/>
    <w:tmpl w:val="1A4E81BA"/>
    <w:lvl w:ilvl="0" w:tplc="1FCE6838">
      <w:start w:val="1"/>
      <w:numFmt w:val="bullet"/>
      <w:lvlText w:val=""/>
      <w:lvlJc w:val="left"/>
      <w:pPr>
        <w:ind w:left="720" w:hanging="360"/>
      </w:pPr>
      <w:rPr>
        <w:rFonts w:ascii="Symbol" w:hAnsi="Symbol" w:hint="default"/>
      </w:rPr>
    </w:lvl>
    <w:lvl w:ilvl="1" w:tplc="C5E80A0C">
      <w:start w:val="1"/>
      <w:numFmt w:val="bullet"/>
      <w:lvlText w:val="o"/>
      <w:lvlJc w:val="left"/>
      <w:pPr>
        <w:ind w:left="1440" w:hanging="360"/>
      </w:pPr>
      <w:rPr>
        <w:rFonts w:ascii="Courier New" w:hAnsi="Courier New" w:hint="default"/>
      </w:rPr>
    </w:lvl>
    <w:lvl w:ilvl="2" w:tplc="F090611E">
      <w:start w:val="1"/>
      <w:numFmt w:val="bullet"/>
      <w:lvlText w:val=""/>
      <w:lvlJc w:val="left"/>
      <w:pPr>
        <w:ind w:left="2160" w:hanging="360"/>
      </w:pPr>
      <w:rPr>
        <w:rFonts w:ascii="Wingdings" w:hAnsi="Wingdings" w:hint="default"/>
      </w:rPr>
    </w:lvl>
    <w:lvl w:ilvl="3" w:tplc="3F423212">
      <w:start w:val="1"/>
      <w:numFmt w:val="bullet"/>
      <w:lvlText w:val=""/>
      <w:lvlJc w:val="left"/>
      <w:pPr>
        <w:ind w:left="2880" w:hanging="360"/>
      </w:pPr>
      <w:rPr>
        <w:rFonts w:ascii="Symbol" w:hAnsi="Symbol" w:hint="default"/>
      </w:rPr>
    </w:lvl>
    <w:lvl w:ilvl="4" w:tplc="29E46F3E">
      <w:start w:val="1"/>
      <w:numFmt w:val="bullet"/>
      <w:lvlText w:val="o"/>
      <w:lvlJc w:val="left"/>
      <w:pPr>
        <w:ind w:left="3600" w:hanging="360"/>
      </w:pPr>
      <w:rPr>
        <w:rFonts w:ascii="Courier New" w:hAnsi="Courier New" w:hint="default"/>
      </w:rPr>
    </w:lvl>
    <w:lvl w:ilvl="5" w:tplc="29A85A7C">
      <w:start w:val="1"/>
      <w:numFmt w:val="bullet"/>
      <w:lvlText w:val=""/>
      <w:lvlJc w:val="left"/>
      <w:pPr>
        <w:ind w:left="4320" w:hanging="360"/>
      </w:pPr>
      <w:rPr>
        <w:rFonts w:ascii="Wingdings" w:hAnsi="Wingdings" w:hint="default"/>
      </w:rPr>
    </w:lvl>
    <w:lvl w:ilvl="6" w:tplc="E012B400">
      <w:start w:val="1"/>
      <w:numFmt w:val="bullet"/>
      <w:lvlText w:val=""/>
      <w:lvlJc w:val="left"/>
      <w:pPr>
        <w:ind w:left="5040" w:hanging="360"/>
      </w:pPr>
      <w:rPr>
        <w:rFonts w:ascii="Symbol" w:hAnsi="Symbol" w:hint="default"/>
      </w:rPr>
    </w:lvl>
    <w:lvl w:ilvl="7" w:tplc="F1F0115A">
      <w:start w:val="1"/>
      <w:numFmt w:val="bullet"/>
      <w:lvlText w:val="o"/>
      <w:lvlJc w:val="left"/>
      <w:pPr>
        <w:ind w:left="5760" w:hanging="360"/>
      </w:pPr>
      <w:rPr>
        <w:rFonts w:ascii="Courier New" w:hAnsi="Courier New" w:hint="default"/>
      </w:rPr>
    </w:lvl>
    <w:lvl w:ilvl="8" w:tplc="F5F67434">
      <w:start w:val="1"/>
      <w:numFmt w:val="bullet"/>
      <w:lvlText w:val=""/>
      <w:lvlJc w:val="left"/>
      <w:pPr>
        <w:ind w:left="6480" w:hanging="360"/>
      </w:pPr>
      <w:rPr>
        <w:rFonts w:ascii="Wingdings" w:hAnsi="Wingdings" w:hint="default"/>
      </w:rPr>
    </w:lvl>
  </w:abstractNum>
  <w:abstractNum w:abstractNumId="4" w15:restartNumberingAfterBreak="0">
    <w:nsid w:val="257E0FDC"/>
    <w:multiLevelType w:val="hybridMultilevel"/>
    <w:tmpl w:val="4F5838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975322"/>
    <w:multiLevelType w:val="hybridMultilevel"/>
    <w:tmpl w:val="F4B0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24C1A"/>
    <w:multiLevelType w:val="hybridMultilevel"/>
    <w:tmpl w:val="E4D200C0"/>
    <w:lvl w:ilvl="0" w:tplc="00A630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03313"/>
    <w:multiLevelType w:val="hybridMultilevel"/>
    <w:tmpl w:val="25E2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B9698"/>
    <w:multiLevelType w:val="hybridMultilevel"/>
    <w:tmpl w:val="4B08C024"/>
    <w:lvl w:ilvl="0" w:tplc="A7BC4080">
      <w:start w:val="1"/>
      <w:numFmt w:val="decimal"/>
      <w:lvlText w:val="%1."/>
      <w:lvlJc w:val="left"/>
      <w:pPr>
        <w:ind w:left="720" w:hanging="360"/>
      </w:pPr>
    </w:lvl>
    <w:lvl w:ilvl="1" w:tplc="EC563FE2">
      <w:start w:val="1"/>
      <w:numFmt w:val="bullet"/>
      <w:lvlText w:val="o"/>
      <w:lvlJc w:val="left"/>
      <w:pPr>
        <w:ind w:left="1440" w:hanging="360"/>
      </w:pPr>
      <w:rPr>
        <w:rFonts w:ascii="Courier New" w:hAnsi="Courier New" w:hint="default"/>
      </w:rPr>
    </w:lvl>
    <w:lvl w:ilvl="2" w:tplc="142400D6">
      <w:start w:val="1"/>
      <w:numFmt w:val="bullet"/>
      <w:lvlText w:val=""/>
      <w:lvlJc w:val="left"/>
      <w:pPr>
        <w:ind w:left="2160" w:hanging="360"/>
      </w:pPr>
      <w:rPr>
        <w:rFonts w:ascii="Wingdings" w:hAnsi="Wingdings" w:hint="default"/>
      </w:rPr>
    </w:lvl>
    <w:lvl w:ilvl="3" w:tplc="82D6E754">
      <w:start w:val="1"/>
      <w:numFmt w:val="bullet"/>
      <w:lvlText w:val=""/>
      <w:lvlJc w:val="left"/>
      <w:pPr>
        <w:ind w:left="2880" w:hanging="360"/>
      </w:pPr>
      <w:rPr>
        <w:rFonts w:ascii="Symbol" w:hAnsi="Symbol" w:hint="default"/>
      </w:rPr>
    </w:lvl>
    <w:lvl w:ilvl="4" w:tplc="0B2E3E26">
      <w:start w:val="1"/>
      <w:numFmt w:val="bullet"/>
      <w:lvlText w:val="o"/>
      <w:lvlJc w:val="left"/>
      <w:pPr>
        <w:ind w:left="3600" w:hanging="360"/>
      </w:pPr>
      <w:rPr>
        <w:rFonts w:ascii="Courier New" w:hAnsi="Courier New" w:hint="default"/>
      </w:rPr>
    </w:lvl>
    <w:lvl w:ilvl="5" w:tplc="B4D4A52A">
      <w:start w:val="1"/>
      <w:numFmt w:val="bullet"/>
      <w:lvlText w:val=""/>
      <w:lvlJc w:val="left"/>
      <w:pPr>
        <w:ind w:left="4320" w:hanging="360"/>
      </w:pPr>
      <w:rPr>
        <w:rFonts w:ascii="Wingdings" w:hAnsi="Wingdings" w:hint="default"/>
      </w:rPr>
    </w:lvl>
    <w:lvl w:ilvl="6" w:tplc="EB4C8808">
      <w:start w:val="1"/>
      <w:numFmt w:val="bullet"/>
      <w:lvlText w:val=""/>
      <w:lvlJc w:val="left"/>
      <w:pPr>
        <w:ind w:left="5040" w:hanging="360"/>
      </w:pPr>
      <w:rPr>
        <w:rFonts w:ascii="Symbol" w:hAnsi="Symbol" w:hint="default"/>
      </w:rPr>
    </w:lvl>
    <w:lvl w:ilvl="7" w:tplc="12B2A666">
      <w:start w:val="1"/>
      <w:numFmt w:val="bullet"/>
      <w:lvlText w:val="o"/>
      <w:lvlJc w:val="left"/>
      <w:pPr>
        <w:ind w:left="5760" w:hanging="360"/>
      </w:pPr>
      <w:rPr>
        <w:rFonts w:ascii="Courier New" w:hAnsi="Courier New" w:hint="default"/>
      </w:rPr>
    </w:lvl>
    <w:lvl w:ilvl="8" w:tplc="4B8E1AD0">
      <w:start w:val="1"/>
      <w:numFmt w:val="bullet"/>
      <w:lvlText w:val=""/>
      <w:lvlJc w:val="left"/>
      <w:pPr>
        <w:ind w:left="6480" w:hanging="360"/>
      </w:pPr>
      <w:rPr>
        <w:rFonts w:ascii="Wingdings" w:hAnsi="Wingdings" w:hint="default"/>
      </w:rPr>
    </w:lvl>
  </w:abstractNum>
  <w:abstractNum w:abstractNumId="9" w15:restartNumberingAfterBreak="0">
    <w:nsid w:val="40998212"/>
    <w:multiLevelType w:val="hybridMultilevel"/>
    <w:tmpl w:val="ADF632CA"/>
    <w:lvl w:ilvl="0" w:tplc="F6800DE6">
      <w:start w:val="1"/>
      <w:numFmt w:val="bullet"/>
      <w:lvlText w:val=""/>
      <w:lvlJc w:val="left"/>
      <w:pPr>
        <w:ind w:left="720" w:hanging="360"/>
      </w:pPr>
      <w:rPr>
        <w:rFonts w:ascii="Symbol" w:hAnsi="Symbol" w:hint="default"/>
      </w:rPr>
    </w:lvl>
    <w:lvl w:ilvl="1" w:tplc="815082EA">
      <w:start w:val="1"/>
      <w:numFmt w:val="bullet"/>
      <w:lvlText w:val="o"/>
      <w:lvlJc w:val="left"/>
      <w:pPr>
        <w:ind w:left="1440" w:hanging="360"/>
      </w:pPr>
      <w:rPr>
        <w:rFonts w:ascii="Courier New" w:hAnsi="Courier New" w:hint="default"/>
      </w:rPr>
    </w:lvl>
    <w:lvl w:ilvl="2" w:tplc="EF38FAB8">
      <w:start w:val="1"/>
      <w:numFmt w:val="bullet"/>
      <w:lvlText w:val=""/>
      <w:lvlJc w:val="left"/>
      <w:pPr>
        <w:ind w:left="2160" w:hanging="360"/>
      </w:pPr>
      <w:rPr>
        <w:rFonts w:ascii="Wingdings" w:hAnsi="Wingdings" w:hint="default"/>
      </w:rPr>
    </w:lvl>
    <w:lvl w:ilvl="3" w:tplc="0E8A3106">
      <w:start w:val="1"/>
      <w:numFmt w:val="bullet"/>
      <w:lvlText w:val=""/>
      <w:lvlJc w:val="left"/>
      <w:pPr>
        <w:ind w:left="2880" w:hanging="360"/>
      </w:pPr>
      <w:rPr>
        <w:rFonts w:ascii="Symbol" w:hAnsi="Symbol" w:hint="default"/>
      </w:rPr>
    </w:lvl>
    <w:lvl w:ilvl="4" w:tplc="13C602B4">
      <w:start w:val="1"/>
      <w:numFmt w:val="bullet"/>
      <w:lvlText w:val="o"/>
      <w:lvlJc w:val="left"/>
      <w:pPr>
        <w:ind w:left="3600" w:hanging="360"/>
      </w:pPr>
      <w:rPr>
        <w:rFonts w:ascii="Courier New" w:hAnsi="Courier New" w:hint="default"/>
      </w:rPr>
    </w:lvl>
    <w:lvl w:ilvl="5" w:tplc="232EE658">
      <w:start w:val="1"/>
      <w:numFmt w:val="bullet"/>
      <w:lvlText w:val=""/>
      <w:lvlJc w:val="left"/>
      <w:pPr>
        <w:ind w:left="4320" w:hanging="360"/>
      </w:pPr>
      <w:rPr>
        <w:rFonts w:ascii="Wingdings" w:hAnsi="Wingdings" w:hint="default"/>
      </w:rPr>
    </w:lvl>
    <w:lvl w:ilvl="6" w:tplc="56009D74">
      <w:start w:val="1"/>
      <w:numFmt w:val="bullet"/>
      <w:lvlText w:val=""/>
      <w:lvlJc w:val="left"/>
      <w:pPr>
        <w:ind w:left="5040" w:hanging="360"/>
      </w:pPr>
      <w:rPr>
        <w:rFonts w:ascii="Symbol" w:hAnsi="Symbol" w:hint="default"/>
      </w:rPr>
    </w:lvl>
    <w:lvl w:ilvl="7" w:tplc="0296B5C2">
      <w:start w:val="1"/>
      <w:numFmt w:val="bullet"/>
      <w:lvlText w:val="o"/>
      <w:lvlJc w:val="left"/>
      <w:pPr>
        <w:ind w:left="5760" w:hanging="360"/>
      </w:pPr>
      <w:rPr>
        <w:rFonts w:ascii="Courier New" w:hAnsi="Courier New" w:hint="default"/>
      </w:rPr>
    </w:lvl>
    <w:lvl w:ilvl="8" w:tplc="4E42D144">
      <w:start w:val="1"/>
      <w:numFmt w:val="bullet"/>
      <w:lvlText w:val=""/>
      <w:lvlJc w:val="left"/>
      <w:pPr>
        <w:ind w:left="6480" w:hanging="360"/>
      </w:pPr>
      <w:rPr>
        <w:rFonts w:ascii="Wingdings" w:hAnsi="Wingdings" w:hint="default"/>
      </w:rPr>
    </w:lvl>
  </w:abstractNum>
  <w:abstractNum w:abstractNumId="10" w15:restartNumberingAfterBreak="0">
    <w:nsid w:val="435605FE"/>
    <w:multiLevelType w:val="hybridMultilevel"/>
    <w:tmpl w:val="02920010"/>
    <w:lvl w:ilvl="0" w:tplc="CD0A78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07577"/>
    <w:multiLevelType w:val="hybridMultilevel"/>
    <w:tmpl w:val="5344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01A7F"/>
    <w:multiLevelType w:val="hybridMultilevel"/>
    <w:tmpl w:val="746A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2EC70"/>
    <w:multiLevelType w:val="hybridMultilevel"/>
    <w:tmpl w:val="AA6687E8"/>
    <w:lvl w:ilvl="0" w:tplc="436C076A">
      <w:start w:val="1"/>
      <w:numFmt w:val="bullet"/>
      <w:lvlText w:val=""/>
      <w:lvlJc w:val="left"/>
      <w:pPr>
        <w:ind w:left="720" w:hanging="360"/>
      </w:pPr>
      <w:rPr>
        <w:rFonts w:ascii="Symbol" w:hAnsi="Symbol" w:hint="default"/>
      </w:rPr>
    </w:lvl>
    <w:lvl w:ilvl="1" w:tplc="BA3E7F12">
      <w:start w:val="1"/>
      <w:numFmt w:val="bullet"/>
      <w:lvlText w:val="o"/>
      <w:lvlJc w:val="left"/>
      <w:pPr>
        <w:ind w:left="1440" w:hanging="360"/>
      </w:pPr>
      <w:rPr>
        <w:rFonts w:ascii="Courier New" w:hAnsi="Courier New" w:hint="default"/>
      </w:rPr>
    </w:lvl>
    <w:lvl w:ilvl="2" w:tplc="68D65114">
      <w:start w:val="1"/>
      <w:numFmt w:val="bullet"/>
      <w:lvlText w:val=""/>
      <w:lvlJc w:val="left"/>
      <w:pPr>
        <w:ind w:left="2160" w:hanging="360"/>
      </w:pPr>
      <w:rPr>
        <w:rFonts w:ascii="Wingdings" w:hAnsi="Wingdings" w:hint="default"/>
      </w:rPr>
    </w:lvl>
    <w:lvl w:ilvl="3" w:tplc="DBB0691E">
      <w:start w:val="1"/>
      <w:numFmt w:val="bullet"/>
      <w:lvlText w:val=""/>
      <w:lvlJc w:val="left"/>
      <w:pPr>
        <w:ind w:left="2880" w:hanging="360"/>
      </w:pPr>
      <w:rPr>
        <w:rFonts w:ascii="Symbol" w:hAnsi="Symbol" w:hint="default"/>
      </w:rPr>
    </w:lvl>
    <w:lvl w:ilvl="4" w:tplc="36583120">
      <w:start w:val="1"/>
      <w:numFmt w:val="bullet"/>
      <w:lvlText w:val="o"/>
      <w:lvlJc w:val="left"/>
      <w:pPr>
        <w:ind w:left="3600" w:hanging="360"/>
      </w:pPr>
      <w:rPr>
        <w:rFonts w:ascii="Courier New" w:hAnsi="Courier New" w:hint="default"/>
      </w:rPr>
    </w:lvl>
    <w:lvl w:ilvl="5" w:tplc="0EC28396">
      <w:start w:val="1"/>
      <w:numFmt w:val="bullet"/>
      <w:lvlText w:val=""/>
      <w:lvlJc w:val="left"/>
      <w:pPr>
        <w:ind w:left="4320" w:hanging="360"/>
      </w:pPr>
      <w:rPr>
        <w:rFonts w:ascii="Wingdings" w:hAnsi="Wingdings" w:hint="default"/>
      </w:rPr>
    </w:lvl>
    <w:lvl w:ilvl="6" w:tplc="82DE0A42">
      <w:start w:val="1"/>
      <w:numFmt w:val="bullet"/>
      <w:lvlText w:val=""/>
      <w:lvlJc w:val="left"/>
      <w:pPr>
        <w:ind w:left="5040" w:hanging="360"/>
      </w:pPr>
      <w:rPr>
        <w:rFonts w:ascii="Symbol" w:hAnsi="Symbol" w:hint="default"/>
      </w:rPr>
    </w:lvl>
    <w:lvl w:ilvl="7" w:tplc="E7401816">
      <w:start w:val="1"/>
      <w:numFmt w:val="bullet"/>
      <w:lvlText w:val="o"/>
      <w:lvlJc w:val="left"/>
      <w:pPr>
        <w:ind w:left="5760" w:hanging="360"/>
      </w:pPr>
      <w:rPr>
        <w:rFonts w:ascii="Courier New" w:hAnsi="Courier New" w:hint="default"/>
      </w:rPr>
    </w:lvl>
    <w:lvl w:ilvl="8" w:tplc="55A4F90A">
      <w:start w:val="1"/>
      <w:numFmt w:val="bullet"/>
      <w:lvlText w:val=""/>
      <w:lvlJc w:val="left"/>
      <w:pPr>
        <w:ind w:left="6480" w:hanging="360"/>
      </w:pPr>
      <w:rPr>
        <w:rFonts w:ascii="Wingdings" w:hAnsi="Wingdings" w:hint="default"/>
      </w:rPr>
    </w:lvl>
  </w:abstractNum>
  <w:abstractNum w:abstractNumId="14" w15:restartNumberingAfterBreak="0">
    <w:nsid w:val="54A9E592"/>
    <w:multiLevelType w:val="hybridMultilevel"/>
    <w:tmpl w:val="D77AE8E2"/>
    <w:lvl w:ilvl="0" w:tplc="D5A223A4">
      <w:start w:val="1"/>
      <w:numFmt w:val="bullet"/>
      <w:lvlText w:val=""/>
      <w:lvlJc w:val="left"/>
      <w:pPr>
        <w:ind w:left="720" w:hanging="360"/>
      </w:pPr>
      <w:rPr>
        <w:rFonts w:ascii="Symbol" w:hAnsi="Symbol" w:hint="default"/>
      </w:rPr>
    </w:lvl>
    <w:lvl w:ilvl="1" w:tplc="C5BC7464">
      <w:start w:val="1"/>
      <w:numFmt w:val="bullet"/>
      <w:lvlText w:val="o"/>
      <w:lvlJc w:val="left"/>
      <w:pPr>
        <w:ind w:left="1440" w:hanging="360"/>
      </w:pPr>
      <w:rPr>
        <w:rFonts w:ascii="Courier New" w:hAnsi="Courier New" w:hint="default"/>
      </w:rPr>
    </w:lvl>
    <w:lvl w:ilvl="2" w:tplc="8768350A">
      <w:start w:val="1"/>
      <w:numFmt w:val="bullet"/>
      <w:lvlText w:val=""/>
      <w:lvlJc w:val="left"/>
      <w:pPr>
        <w:ind w:left="2160" w:hanging="360"/>
      </w:pPr>
      <w:rPr>
        <w:rFonts w:ascii="Wingdings" w:hAnsi="Wingdings" w:hint="default"/>
      </w:rPr>
    </w:lvl>
    <w:lvl w:ilvl="3" w:tplc="41EC5EEE">
      <w:start w:val="1"/>
      <w:numFmt w:val="bullet"/>
      <w:lvlText w:val=""/>
      <w:lvlJc w:val="left"/>
      <w:pPr>
        <w:ind w:left="2880" w:hanging="360"/>
      </w:pPr>
      <w:rPr>
        <w:rFonts w:ascii="Symbol" w:hAnsi="Symbol" w:hint="default"/>
      </w:rPr>
    </w:lvl>
    <w:lvl w:ilvl="4" w:tplc="5AB89F2E">
      <w:start w:val="1"/>
      <w:numFmt w:val="bullet"/>
      <w:lvlText w:val="o"/>
      <w:lvlJc w:val="left"/>
      <w:pPr>
        <w:ind w:left="3600" w:hanging="360"/>
      </w:pPr>
      <w:rPr>
        <w:rFonts w:ascii="Courier New" w:hAnsi="Courier New" w:hint="default"/>
      </w:rPr>
    </w:lvl>
    <w:lvl w:ilvl="5" w:tplc="0DDAACC6">
      <w:start w:val="1"/>
      <w:numFmt w:val="bullet"/>
      <w:lvlText w:val=""/>
      <w:lvlJc w:val="left"/>
      <w:pPr>
        <w:ind w:left="4320" w:hanging="360"/>
      </w:pPr>
      <w:rPr>
        <w:rFonts w:ascii="Wingdings" w:hAnsi="Wingdings" w:hint="default"/>
      </w:rPr>
    </w:lvl>
    <w:lvl w:ilvl="6" w:tplc="AEBABA6A">
      <w:start w:val="1"/>
      <w:numFmt w:val="bullet"/>
      <w:lvlText w:val=""/>
      <w:lvlJc w:val="left"/>
      <w:pPr>
        <w:ind w:left="5040" w:hanging="360"/>
      </w:pPr>
      <w:rPr>
        <w:rFonts w:ascii="Symbol" w:hAnsi="Symbol" w:hint="default"/>
      </w:rPr>
    </w:lvl>
    <w:lvl w:ilvl="7" w:tplc="FC62CB0C">
      <w:start w:val="1"/>
      <w:numFmt w:val="bullet"/>
      <w:lvlText w:val="o"/>
      <w:lvlJc w:val="left"/>
      <w:pPr>
        <w:ind w:left="5760" w:hanging="360"/>
      </w:pPr>
      <w:rPr>
        <w:rFonts w:ascii="Courier New" w:hAnsi="Courier New" w:hint="default"/>
      </w:rPr>
    </w:lvl>
    <w:lvl w:ilvl="8" w:tplc="169EFB9A">
      <w:start w:val="1"/>
      <w:numFmt w:val="bullet"/>
      <w:lvlText w:val=""/>
      <w:lvlJc w:val="left"/>
      <w:pPr>
        <w:ind w:left="6480" w:hanging="360"/>
      </w:pPr>
      <w:rPr>
        <w:rFonts w:ascii="Wingdings" w:hAnsi="Wingdings" w:hint="default"/>
      </w:rPr>
    </w:lvl>
  </w:abstractNum>
  <w:abstractNum w:abstractNumId="15" w15:restartNumberingAfterBreak="0">
    <w:nsid w:val="594911BB"/>
    <w:multiLevelType w:val="hybridMultilevel"/>
    <w:tmpl w:val="F102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CEB1F"/>
    <w:multiLevelType w:val="hybridMultilevel"/>
    <w:tmpl w:val="A9DE3DBE"/>
    <w:lvl w:ilvl="0" w:tplc="EC52BEFA">
      <w:start w:val="1"/>
      <w:numFmt w:val="decimal"/>
      <w:lvlText w:val="%1."/>
      <w:lvlJc w:val="left"/>
      <w:pPr>
        <w:ind w:left="720" w:hanging="360"/>
      </w:pPr>
    </w:lvl>
    <w:lvl w:ilvl="1" w:tplc="2CFA0088">
      <w:start w:val="1"/>
      <w:numFmt w:val="lowerLetter"/>
      <w:lvlText w:val="%2."/>
      <w:lvlJc w:val="left"/>
      <w:pPr>
        <w:ind w:left="1440" w:hanging="360"/>
      </w:pPr>
    </w:lvl>
    <w:lvl w:ilvl="2" w:tplc="CAB046AC">
      <w:start w:val="1"/>
      <w:numFmt w:val="lowerRoman"/>
      <w:lvlText w:val="%3."/>
      <w:lvlJc w:val="right"/>
      <w:pPr>
        <w:ind w:left="2160" w:hanging="180"/>
      </w:pPr>
    </w:lvl>
    <w:lvl w:ilvl="3" w:tplc="ABB0E9B6">
      <w:start w:val="1"/>
      <w:numFmt w:val="decimal"/>
      <w:lvlText w:val="%4."/>
      <w:lvlJc w:val="left"/>
      <w:pPr>
        <w:ind w:left="2880" w:hanging="360"/>
      </w:pPr>
    </w:lvl>
    <w:lvl w:ilvl="4" w:tplc="9124864A">
      <w:start w:val="1"/>
      <w:numFmt w:val="lowerLetter"/>
      <w:lvlText w:val="%5."/>
      <w:lvlJc w:val="left"/>
      <w:pPr>
        <w:ind w:left="3600" w:hanging="360"/>
      </w:pPr>
    </w:lvl>
    <w:lvl w:ilvl="5" w:tplc="4FE8FD22">
      <w:start w:val="1"/>
      <w:numFmt w:val="lowerRoman"/>
      <w:lvlText w:val="%6."/>
      <w:lvlJc w:val="right"/>
      <w:pPr>
        <w:ind w:left="4320" w:hanging="180"/>
      </w:pPr>
    </w:lvl>
    <w:lvl w:ilvl="6" w:tplc="C7440B5E">
      <w:start w:val="1"/>
      <w:numFmt w:val="decimal"/>
      <w:lvlText w:val="%7."/>
      <w:lvlJc w:val="left"/>
      <w:pPr>
        <w:ind w:left="5040" w:hanging="360"/>
      </w:pPr>
    </w:lvl>
    <w:lvl w:ilvl="7" w:tplc="8C8E99A0">
      <w:start w:val="1"/>
      <w:numFmt w:val="lowerLetter"/>
      <w:lvlText w:val="%8."/>
      <w:lvlJc w:val="left"/>
      <w:pPr>
        <w:ind w:left="5760" w:hanging="360"/>
      </w:pPr>
    </w:lvl>
    <w:lvl w:ilvl="8" w:tplc="FB4883BA">
      <w:start w:val="1"/>
      <w:numFmt w:val="lowerRoman"/>
      <w:lvlText w:val="%9."/>
      <w:lvlJc w:val="right"/>
      <w:pPr>
        <w:ind w:left="6480" w:hanging="180"/>
      </w:pPr>
    </w:lvl>
  </w:abstractNum>
  <w:abstractNum w:abstractNumId="17" w15:restartNumberingAfterBreak="0">
    <w:nsid w:val="64E85DDA"/>
    <w:multiLevelType w:val="hybridMultilevel"/>
    <w:tmpl w:val="63F6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9C345"/>
    <w:multiLevelType w:val="hybridMultilevel"/>
    <w:tmpl w:val="B5F87500"/>
    <w:lvl w:ilvl="0" w:tplc="FB2C7FDE">
      <w:start w:val="1"/>
      <w:numFmt w:val="bullet"/>
      <w:lvlText w:val=""/>
      <w:lvlJc w:val="left"/>
      <w:pPr>
        <w:ind w:left="720" w:hanging="360"/>
      </w:pPr>
      <w:rPr>
        <w:rFonts w:ascii="Symbol" w:hAnsi="Symbol" w:hint="default"/>
      </w:rPr>
    </w:lvl>
    <w:lvl w:ilvl="1" w:tplc="C9C07A98">
      <w:start w:val="1"/>
      <w:numFmt w:val="bullet"/>
      <w:lvlText w:val="o"/>
      <w:lvlJc w:val="left"/>
      <w:pPr>
        <w:ind w:left="1440" w:hanging="360"/>
      </w:pPr>
      <w:rPr>
        <w:rFonts w:ascii="Courier New" w:hAnsi="Courier New" w:hint="default"/>
      </w:rPr>
    </w:lvl>
    <w:lvl w:ilvl="2" w:tplc="A14A26B8">
      <w:start w:val="1"/>
      <w:numFmt w:val="bullet"/>
      <w:lvlText w:val=""/>
      <w:lvlJc w:val="left"/>
      <w:pPr>
        <w:ind w:left="2160" w:hanging="360"/>
      </w:pPr>
      <w:rPr>
        <w:rFonts w:ascii="Wingdings" w:hAnsi="Wingdings" w:hint="default"/>
      </w:rPr>
    </w:lvl>
    <w:lvl w:ilvl="3" w:tplc="EDEC1D5C">
      <w:start w:val="1"/>
      <w:numFmt w:val="bullet"/>
      <w:lvlText w:val=""/>
      <w:lvlJc w:val="left"/>
      <w:pPr>
        <w:ind w:left="2880" w:hanging="360"/>
      </w:pPr>
      <w:rPr>
        <w:rFonts w:ascii="Symbol" w:hAnsi="Symbol" w:hint="default"/>
      </w:rPr>
    </w:lvl>
    <w:lvl w:ilvl="4" w:tplc="DB0AADF4">
      <w:start w:val="1"/>
      <w:numFmt w:val="bullet"/>
      <w:lvlText w:val="o"/>
      <w:lvlJc w:val="left"/>
      <w:pPr>
        <w:ind w:left="3600" w:hanging="360"/>
      </w:pPr>
      <w:rPr>
        <w:rFonts w:ascii="Courier New" w:hAnsi="Courier New" w:hint="default"/>
      </w:rPr>
    </w:lvl>
    <w:lvl w:ilvl="5" w:tplc="023286B8">
      <w:start w:val="1"/>
      <w:numFmt w:val="bullet"/>
      <w:lvlText w:val=""/>
      <w:lvlJc w:val="left"/>
      <w:pPr>
        <w:ind w:left="4320" w:hanging="360"/>
      </w:pPr>
      <w:rPr>
        <w:rFonts w:ascii="Wingdings" w:hAnsi="Wingdings" w:hint="default"/>
      </w:rPr>
    </w:lvl>
    <w:lvl w:ilvl="6" w:tplc="A2A65AFC">
      <w:start w:val="1"/>
      <w:numFmt w:val="bullet"/>
      <w:lvlText w:val=""/>
      <w:lvlJc w:val="left"/>
      <w:pPr>
        <w:ind w:left="5040" w:hanging="360"/>
      </w:pPr>
      <w:rPr>
        <w:rFonts w:ascii="Symbol" w:hAnsi="Symbol" w:hint="default"/>
      </w:rPr>
    </w:lvl>
    <w:lvl w:ilvl="7" w:tplc="0ECA9980">
      <w:start w:val="1"/>
      <w:numFmt w:val="bullet"/>
      <w:lvlText w:val="o"/>
      <w:lvlJc w:val="left"/>
      <w:pPr>
        <w:ind w:left="5760" w:hanging="360"/>
      </w:pPr>
      <w:rPr>
        <w:rFonts w:ascii="Courier New" w:hAnsi="Courier New" w:hint="default"/>
      </w:rPr>
    </w:lvl>
    <w:lvl w:ilvl="8" w:tplc="40B6ED76">
      <w:start w:val="1"/>
      <w:numFmt w:val="bullet"/>
      <w:lvlText w:val=""/>
      <w:lvlJc w:val="left"/>
      <w:pPr>
        <w:ind w:left="6480" w:hanging="360"/>
      </w:pPr>
      <w:rPr>
        <w:rFonts w:ascii="Wingdings" w:hAnsi="Wingdings" w:hint="default"/>
      </w:rPr>
    </w:lvl>
  </w:abstractNum>
  <w:abstractNum w:abstractNumId="19" w15:restartNumberingAfterBreak="0">
    <w:nsid w:val="6D5AED95"/>
    <w:multiLevelType w:val="hybridMultilevel"/>
    <w:tmpl w:val="AFF85B8C"/>
    <w:lvl w:ilvl="0" w:tplc="909E6796">
      <w:start w:val="1"/>
      <w:numFmt w:val="bullet"/>
      <w:lvlText w:val=""/>
      <w:lvlJc w:val="left"/>
      <w:pPr>
        <w:ind w:left="720" w:hanging="360"/>
      </w:pPr>
      <w:rPr>
        <w:rFonts w:ascii="Symbol" w:hAnsi="Symbol" w:hint="default"/>
      </w:rPr>
    </w:lvl>
    <w:lvl w:ilvl="1" w:tplc="5FE8AC96">
      <w:start w:val="1"/>
      <w:numFmt w:val="bullet"/>
      <w:lvlText w:val="o"/>
      <w:lvlJc w:val="left"/>
      <w:pPr>
        <w:ind w:left="1440" w:hanging="360"/>
      </w:pPr>
      <w:rPr>
        <w:rFonts w:ascii="Courier New" w:hAnsi="Courier New" w:hint="default"/>
      </w:rPr>
    </w:lvl>
    <w:lvl w:ilvl="2" w:tplc="6BB8063C">
      <w:start w:val="1"/>
      <w:numFmt w:val="bullet"/>
      <w:lvlText w:val=""/>
      <w:lvlJc w:val="left"/>
      <w:pPr>
        <w:ind w:left="2160" w:hanging="360"/>
      </w:pPr>
      <w:rPr>
        <w:rFonts w:ascii="Wingdings" w:hAnsi="Wingdings" w:hint="default"/>
      </w:rPr>
    </w:lvl>
    <w:lvl w:ilvl="3" w:tplc="8DFA25E2">
      <w:start w:val="1"/>
      <w:numFmt w:val="bullet"/>
      <w:lvlText w:val=""/>
      <w:lvlJc w:val="left"/>
      <w:pPr>
        <w:ind w:left="2880" w:hanging="360"/>
      </w:pPr>
      <w:rPr>
        <w:rFonts w:ascii="Symbol" w:hAnsi="Symbol" w:hint="default"/>
      </w:rPr>
    </w:lvl>
    <w:lvl w:ilvl="4" w:tplc="D0A4BC06">
      <w:start w:val="1"/>
      <w:numFmt w:val="bullet"/>
      <w:lvlText w:val="o"/>
      <w:lvlJc w:val="left"/>
      <w:pPr>
        <w:ind w:left="3600" w:hanging="360"/>
      </w:pPr>
      <w:rPr>
        <w:rFonts w:ascii="Courier New" w:hAnsi="Courier New" w:hint="default"/>
      </w:rPr>
    </w:lvl>
    <w:lvl w:ilvl="5" w:tplc="D6BA2DC2">
      <w:start w:val="1"/>
      <w:numFmt w:val="bullet"/>
      <w:lvlText w:val=""/>
      <w:lvlJc w:val="left"/>
      <w:pPr>
        <w:ind w:left="4320" w:hanging="360"/>
      </w:pPr>
      <w:rPr>
        <w:rFonts w:ascii="Wingdings" w:hAnsi="Wingdings" w:hint="default"/>
      </w:rPr>
    </w:lvl>
    <w:lvl w:ilvl="6" w:tplc="B030C75E">
      <w:start w:val="1"/>
      <w:numFmt w:val="bullet"/>
      <w:lvlText w:val=""/>
      <w:lvlJc w:val="left"/>
      <w:pPr>
        <w:ind w:left="5040" w:hanging="360"/>
      </w:pPr>
      <w:rPr>
        <w:rFonts w:ascii="Symbol" w:hAnsi="Symbol" w:hint="default"/>
      </w:rPr>
    </w:lvl>
    <w:lvl w:ilvl="7" w:tplc="E2E2859E">
      <w:start w:val="1"/>
      <w:numFmt w:val="bullet"/>
      <w:lvlText w:val="o"/>
      <w:lvlJc w:val="left"/>
      <w:pPr>
        <w:ind w:left="5760" w:hanging="360"/>
      </w:pPr>
      <w:rPr>
        <w:rFonts w:ascii="Courier New" w:hAnsi="Courier New" w:hint="default"/>
      </w:rPr>
    </w:lvl>
    <w:lvl w:ilvl="8" w:tplc="5D9A31DC">
      <w:start w:val="1"/>
      <w:numFmt w:val="bullet"/>
      <w:lvlText w:val=""/>
      <w:lvlJc w:val="left"/>
      <w:pPr>
        <w:ind w:left="6480" w:hanging="360"/>
      </w:pPr>
      <w:rPr>
        <w:rFonts w:ascii="Wingdings" w:hAnsi="Wingdings" w:hint="default"/>
      </w:rPr>
    </w:lvl>
  </w:abstractNum>
  <w:abstractNum w:abstractNumId="20" w15:restartNumberingAfterBreak="0">
    <w:nsid w:val="6FEB5CF4"/>
    <w:multiLevelType w:val="hybridMultilevel"/>
    <w:tmpl w:val="FB381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26C7F3"/>
    <w:multiLevelType w:val="hybridMultilevel"/>
    <w:tmpl w:val="506A4BD0"/>
    <w:lvl w:ilvl="0" w:tplc="C90A4092">
      <w:start w:val="1"/>
      <w:numFmt w:val="bullet"/>
      <w:lvlText w:val=""/>
      <w:lvlJc w:val="left"/>
      <w:pPr>
        <w:ind w:left="720" w:hanging="360"/>
      </w:pPr>
      <w:rPr>
        <w:rFonts w:ascii="Symbol" w:hAnsi="Symbol" w:hint="default"/>
      </w:rPr>
    </w:lvl>
    <w:lvl w:ilvl="1" w:tplc="B0005CCE">
      <w:start w:val="1"/>
      <w:numFmt w:val="bullet"/>
      <w:lvlText w:val="o"/>
      <w:lvlJc w:val="left"/>
      <w:pPr>
        <w:ind w:left="1440" w:hanging="360"/>
      </w:pPr>
      <w:rPr>
        <w:rFonts w:ascii="Courier New" w:hAnsi="Courier New" w:hint="default"/>
      </w:rPr>
    </w:lvl>
    <w:lvl w:ilvl="2" w:tplc="DA0A3960">
      <w:start w:val="1"/>
      <w:numFmt w:val="bullet"/>
      <w:lvlText w:val=""/>
      <w:lvlJc w:val="left"/>
      <w:pPr>
        <w:ind w:left="2160" w:hanging="360"/>
      </w:pPr>
      <w:rPr>
        <w:rFonts w:ascii="Wingdings" w:hAnsi="Wingdings" w:hint="default"/>
      </w:rPr>
    </w:lvl>
    <w:lvl w:ilvl="3" w:tplc="8B525B84">
      <w:start w:val="1"/>
      <w:numFmt w:val="bullet"/>
      <w:lvlText w:val=""/>
      <w:lvlJc w:val="left"/>
      <w:pPr>
        <w:ind w:left="2880" w:hanging="360"/>
      </w:pPr>
      <w:rPr>
        <w:rFonts w:ascii="Symbol" w:hAnsi="Symbol" w:hint="default"/>
      </w:rPr>
    </w:lvl>
    <w:lvl w:ilvl="4" w:tplc="347CD1B2">
      <w:start w:val="1"/>
      <w:numFmt w:val="bullet"/>
      <w:lvlText w:val="o"/>
      <w:lvlJc w:val="left"/>
      <w:pPr>
        <w:ind w:left="3600" w:hanging="360"/>
      </w:pPr>
      <w:rPr>
        <w:rFonts w:ascii="Courier New" w:hAnsi="Courier New" w:hint="default"/>
      </w:rPr>
    </w:lvl>
    <w:lvl w:ilvl="5" w:tplc="1B82A184">
      <w:start w:val="1"/>
      <w:numFmt w:val="bullet"/>
      <w:lvlText w:val=""/>
      <w:lvlJc w:val="left"/>
      <w:pPr>
        <w:ind w:left="4320" w:hanging="360"/>
      </w:pPr>
      <w:rPr>
        <w:rFonts w:ascii="Wingdings" w:hAnsi="Wingdings" w:hint="default"/>
      </w:rPr>
    </w:lvl>
    <w:lvl w:ilvl="6" w:tplc="E1FAAE88">
      <w:start w:val="1"/>
      <w:numFmt w:val="bullet"/>
      <w:lvlText w:val=""/>
      <w:lvlJc w:val="left"/>
      <w:pPr>
        <w:ind w:left="5040" w:hanging="360"/>
      </w:pPr>
      <w:rPr>
        <w:rFonts w:ascii="Symbol" w:hAnsi="Symbol" w:hint="default"/>
      </w:rPr>
    </w:lvl>
    <w:lvl w:ilvl="7" w:tplc="44F6F63E">
      <w:start w:val="1"/>
      <w:numFmt w:val="bullet"/>
      <w:lvlText w:val="o"/>
      <w:lvlJc w:val="left"/>
      <w:pPr>
        <w:ind w:left="5760" w:hanging="360"/>
      </w:pPr>
      <w:rPr>
        <w:rFonts w:ascii="Courier New" w:hAnsi="Courier New" w:hint="default"/>
      </w:rPr>
    </w:lvl>
    <w:lvl w:ilvl="8" w:tplc="58C6FD04">
      <w:start w:val="1"/>
      <w:numFmt w:val="bullet"/>
      <w:lvlText w:val=""/>
      <w:lvlJc w:val="left"/>
      <w:pPr>
        <w:ind w:left="6480" w:hanging="360"/>
      </w:pPr>
      <w:rPr>
        <w:rFonts w:ascii="Wingdings" w:hAnsi="Wingdings" w:hint="default"/>
      </w:rPr>
    </w:lvl>
  </w:abstractNum>
  <w:num w:numId="1" w16cid:durableId="1995332090">
    <w:abstractNumId w:val="16"/>
  </w:num>
  <w:num w:numId="2" w16cid:durableId="1673332264">
    <w:abstractNumId w:val="9"/>
  </w:num>
  <w:num w:numId="3" w16cid:durableId="565649812">
    <w:abstractNumId w:val="14"/>
  </w:num>
  <w:num w:numId="4" w16cid:durableId="179050136">
    <w:abstractNumId w:val="13"/>
  </w:num>
  <w:num w:numId="5" w16cid:durableId="2119909853">
    <w:abstractNumId w:val="3"/>
  </w:num>
  <w:num w:numId="6" w16cid:durableId="2100982245">
    <w:abstractNumId w:val="21"/>
  </w:num>
  <w:num w:numId="7" w16cid:durableId="87047706">
    <w:abstractNumId w:val="1"/>
  </w:num>
  <w:num w:numId="8" w16cid:durableId="1993095818">
    <w:abstractNumId w:val="19"/>
  </w:num>
  <w:num w:numId="9" w16cid:durableId="1603145427">
    <w:abstractNumId w:val="2"/>
  </w:num>
  <w:num w:numId="10" w16cid:durableId="1274360031">
    <w:abstractNumId w:val="8"/>
  </w:num>
  <w:num w:numId="11" w16cid:durableId="1037507584">
    <w:abstractNumId w:val="18"/>
  </w:num>
  <w:num w:numId="12" w16cid:durableId="402333643">
    <w:abstractNumId w:val="20"/>
  </w:num>
  <w:num w:numId="13" w16cid:durableId="697269484">
    <w:abstractNumId w:val="7"/>
  </w:num>
  <w:num w:numId="14" w16cid:durableId="1954749909">
    <w:abstractNumId w:val="5"/>
  </w:num>
  <w:num w:numId="15" w16cid:durableId="327368044">
    <w:abstractNumId w:val="12"/>
  </w:num>
  <w:num w:numId="16" w16cid:durableId="957680713">
    <w:abstractNumId w:val="0"/>
  </w:num>
  <w:num w:numId="17" w16cid:durableId="460391399">
    <w:abstractNumId w:val="10"/>
  </w:num>
  <w:num w:numId="18" w16cid:durableId="193806497">
    <w:abstractNumId w:val="4"/>
  </w:num>
  <w:num w:numId="19" w16cid:durableId="547882346">
    <w:abstractNumId w:val="17"/>
  </w:num>
  <w:num w:numId="20" w16cid:durableId="58787959">
    <w:abstractNumId w:val="6"/>
  </w:num>
  <w:num w:numId="21" w16cid:durableId="2022849734">
    <w:abstractNumId w:val="11"/>
  </w:num>
  <w:num w:numId="22" w16cid:durableId="1228415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8F501D"/>
    <w:rsid w:val="000010EE"/>
    <w:rsid w:val="00002D33"/>
    <w:rsid w:val="00003CBB"/>
    <w:rsid w:val="0000578C"/>
    <w:rsid w:val="000234A0"/>
    <w:rsid w:val="00023F0A"/>
    <w:rsid w:val="000241FD"/>
    <w:rsid w:val="000354CA"/>
    <w:rsid w:val="00035960"/>
    <w:rsid w:val="000577E5"/>
    <w:rsid w:val="000614CB"/>
    <w:rsid w:val="00067D4E"/>
    <w:rsid w:val="00081C52"/>
    <w:rsid w:val="000911AF"/>
    <w:rsid w:val="00095BD1"/>
    <w:rsid w:val="000A0F84"/>
    <w:rsid w:val="000A312C"/>
    <w:rsid w:val="000C07EF"/>
    <w:rsid w:val="000D082A"/>
    <w:rsid w:val="000D2B4A"/>
    <w:rsid w:val="000D2B94"/>
    <w:rsid w:val="000E54F3"/>
    <w:rsid w:val="000F086F"/>
    <w:rsid w:val="000F62D9"/>
    <w:rsid w:val="000F789B"/>
    <w:rsid w:val="00112662"/>
    <w:rsid w:val="001151FC"/>
    <w:rsid w:val="0011683F"/>
    <w:rsid w:val="00116CB9"/>
    <w:rsid w:val="0012537D"/>
    <w:rsid w:val="0012696E"/>
    <w:rsid w:val="001479E7"/>
    <w:rsid w:val="0015123D"/>
    <w:rsid w:val="0016105A"/>
    <w:rsid w:val="00164123"/>
    <w:rsid w:val="001675F0"/>
    <w:rsid w:val="00167ABD"/>
    <w:rsid w:val="001776D1"/>
    <w:rsid w:val="0018323E"/>
    <w:rsid w:val="001C4C98"/>
    <w:rsid w:val="001D57B7"/>
    <w:rsid w:val="001F466D"/>
    <w:rsid w:val="001F4FF1"/>
    <w:rsid w:val="00214D5E"/>
    <w:rsid w:val="002167F3"/>
    <w:rsid w:val="002272EB"/>
    <w:rsid w:val="002414DD"/>
    <w:rsid w:val="002659C6"/>
    <w:rsid w:val="00271F75"/>
    <w:rsid w:val="00275911"/>
    <w:rsid w:val="00287C9E"/>
    <w:rsid w:val="002906A5"/>
    <w:rsid w:val="002A2149"/>
    <w:rsid w:val="002A44A5"/>
    <w:rsid w:val="002B6702"/>
    <w:rsid w:val="002C299C"/>
    <w:rsid w:val="002E0357"/>
    <w:rsid w:val="002E379B"/>
    <w:rsid w:val="002F3020"/>
    <w:rsid w:val="003012B8"/>
    <w:rsid w:val="00314E34"/>
    <w:rsid w:val="00322991"/>
    <w:rsid w:val="00347A50"/>
    <w:rsid w:val="00347ABD"/>
    <w:rsid w:val="00352B63"/>
    <w:rsid w:val="0035691C"/>
    <w:rsid w:val="00361EEB"/>
    <w:rsid w:val="00371E8A"/>
    <w:rsid w:val="00384C0F"/>
    <w:rsid w:val="0038735D"/>
    <w:rsid w:val="003A095F"/>
    <w:rsid w:val="003A38E0"/>
    <w:rsid w:val="003A48BC"/>
    <w:rsid w:val="003A59BE"/>
    <w:rsid w:val="003B160B"/>
    <w:rsid w:val="003B67BC"/>
    <w:rsid w:val="003C0CCC"/>
    <w:rsid w:val="003E34DD"/>
    <w:rsid w:val="003E5587"/>
    <w:rsid w:val="003E566C"/>
    <w:rsid w:val="003F3FF7"/>
    <w:rsid w:val="0040225A"/>
    <w:rsid w:val="00402F32"/>
    <w:rsid w:val="00426490"/>
    <w:rsid w:val="004328BC"/>
    <w:rsid w:val="004338C5"/>
    <w:rsid w:val="00434642"/>
    <w:rsid w:val="0045710F"/>
    <w:rsid w:val="0045737B"/>
    <w:rsid w:val="004613BE"/>
    <w:rsid w:val="00463786"/>
    <w:rsid w:val="00467B1E"/>
    <w:rsid w:val="00474911"/>
    <w:rsid w:val="0047764B"/>
    <w:rsid w:val="00484C51"/>
    <w:rsid w:val="0048513A"/>
    <w:rsid w:val="00490225"/>
    <w:rsid w:val="004949EE"/>
    <w:rsid w:val="004A283D"/>
    <w:rsid w:val="004A3069"/>
    <w:rsid w:val="004B45C7"/>
    <w:rsid w:val="004C17DC"/>
    <w:rsid w:val="004C6473"/>
    <w:rsid w:val="004E05FB"/>
    <w:rsid w:val="004E1DA9"/>
    <w:rsid w:val="004E554F"/>
    <w:rsid w:val="004E6738"/>
    <w:rsid w:val="004F656D"/>
    <w:rsid w:val="00500AE8"/>
    <w:rsid w:val="00505F60"/>
    <w:rsid w:val="00513D31"/>
    <w:rsid w:val="00514575"/>
    <w:rsid w:val="00523BB8"/>
    <w:rsid w:val="0054320B"/>
    <w:rsid w:val="00544BAE"/>
    <w:rsid w:val="00562562"/>
    <w:rsid w:val="00567551"/>
    <w:rsid w:val="005779AB"/>
    <w:rsid w:val="005848A6"/>
    <w:rsid w:val="005A16D7"/>
    <w:rsid w:val="005A73CD"/>
    <w:rsid w:val="005C22B3"/>
    <w:rsid w:val="005D3471"/>
    <w:rsid w:val="005D6D78"/>
    <w:rsid w:val="005D749E"/>
    <w:rsid w:val="005E2C00"/>
    <w:rsid w:val="005E3779"/>
    <w:rsid w:val="005F2180"/>
    <w:rsid w:val="006145A0"/>
    <w:rsid w:val="00627376"/>
    <w:rsid w:val="006277D8"/>
    <w:rsid w:val="00642FE7"/>
    <w:rsid w:val="00647331"/>
    <w:rsid w:val="00657599"/>
    <w:rsid w:val="00660F4C"/>
    <w:rsid w:val="00662693"/>
    <w:rsid w:val="00663E0A"/>
    <w:rsid w:val="006712A3"/>
    <w:rsid w:val="00672C52"/>
    <w:rsid w:val="006773FF"/>
    <w:rsid w:val="00677A99"/>
    <w:rsid w:val="006806A4"/>
    <w:rsid w:val="006969AA"/>
    <w:rsid w:val="00697B54"/>
    <w:rsid w:val="006B6BA5"/>
    <w:rsid w:val="006F1504"/>
    <w:rsid w:val="007052AE"/>
    <w:rsid w:val="00706E93"/>
    <w:rsid w:val="00710E68"/>
    <w:rsid w:val="00722BB3"/>
    <w:rsid w:val="0074074C"/>
    <w:rsid w:val="0074377C"/>
    <w:rsid w:val="00747A1A"/>
    <w:rsid w:val="00750387"/>
    <w:rsid w:val="00752DF8"/>
    <w:rsid w:val="00755346"/>
    <w:rsid w:val="007815E4"/>
    <w:rsid w:val="00781EF9"/>
    <w:rsid w:val="0078273F"/>
    <w:rsid w:val="00786012"/>
    <w:rsid w:val="007874D6"/>
    <w:rsid w:val="007960F2"/>
    <w:rsid w:val="007A6FFD"/>
    <w:rsid w:val="007C24C4"/>
    <w:rsid w:val="007C51D6"/>
    <w:rsid w:val="007E3BE5"/>
    <w:rsid w:val="007F2293"/>
    <w:rsid w:val="007F476D"/>
    <w:rsid w:val="007F581E"/>
    <w:rsid w:val="00800DF4"/>
    <w:rsid w:val="00802722"/>
    <w:rsid w:val="00812277"/>
    <w:rsid w:val="00813BA5"/>
    <w:rsid w:val="00820961"/>
    <w:rsid w:val="00823DAA"/>
    <w:rsid w:val="00831203"/>
    <w:rsid w:val="008316F8"/>
    <w:rsid w:val="008326CA"/>
    <w:rsid w:val="00841B76"/>
    <w:rsid w:val="00841DF7"/>
    <w:rsid w:val="008617CA"/>
    <w:rsid w:val="00864DEE"/>
    <w:rsid w:val="00871A3B"/>
    <w:rsid w:val="00883F14"/>
    <w:rsid w:val="00884400"/>
    <w:rsid w:val="008B13E7"/>
    <w:rsid w:val="008B1561"/>
    <w:rsid w:val="008B333F"/>
    <w:rsid w:val="008B48B5"/>
    <w:rsid w:val="008D6E80"/>
    <w:rsid w:val="008E7C23"/>
    <w:rsid w:val="0090291E"/>
    <w:rsid w:val="0091571C"/>
    <w:rsid w:val="009247BE"/>
    <w:rsid w:val="00925EB3"/>
    <w:rsid w:val="0093002E"/>
    <w:rsid w:val="0093504F"/>
    <w:rsid w:val="00937D0F"/>
    <w:rsid w:val="00941092"/>
    <w:rsid w:val="00950F29"/>
    <w:rsid w:val="009534D8"/>
    <w:rsid w:val="009555D2"/>
    <w:rsid w:val="009564A3"/>
    <w:rsid w:val="00963B90"/>
    <w:rsid w:val="0097044B"/>
    <w:rsid w:val="0097400B"/>
    <w:rsid w:val="00977E37"/>
    <w:rsid w:val="00987C5B"/>
    <w:rsid w:val="00997DD8"/>
    <w:rsid w:val="009A5289"/>
    <w:rsid w:val="009B17DD"/>
    <w:rsid w:val="009D3282"/>
    <w:rsid w:val="009E13A5"/>
    <w:rsid w:val="009F1370"/>
    <w:rsid w:val="00A002CC"/>
    <w:rsid w:val="00A02107"/>
    <w:rsid w:val="00A04AA7"/>
    <w:rsid w:val="00A072F4"/>
    <w:rsid w:val="00A078E2"/>
    <w:rsid w:val="00A1200F"/>
    <w:rsid w:val="00A13624"/>
    <w:rsid w:val="00A16970"/>
    <w:rsid w:val="00A4035F"/>
    <w:rsid w:val="00A415B8"/>
    <w:rsid w:val="00A61246"/>
    <w:rsid w:val="00A731B2"/>
    <w:rsid w:val="00A81CE4"/>
    <w:rsid w:val="00A84F31"/>
    <w:rsid w:val="00A878F8"/>
    <w:rsid w:val="00AA4DBE"/>
    <w:rsid w:val="00AC79E8"/>
    <w:rsid w:val="00AD04EF"/>
    <w:rsid w:val="00AD4F14"/>
    <w:rsid w:val="00AD6D55"/>
    <w:rsid w:val="00AD6D65"/>
    <w:rsid w:val="00AE19BA"/>
    <w:rsid w:val="00AE5481"/>
    <w:rsid w:val="00AE6E25"/>
    <w:rsid w:val="00AF61C4"/>
    <w:rsid w:val="00B146E7"/>
    <w:rsid w:val="00B15507"/>
    <w:rsid w:val="00B31045"/>
    <w:rsid w:val="00B31A30"/>
    <w:rsid w:val="00B429E8"/>
    <w:rsid w:val="00B72156"/>
    <w:rsid w:val="00B849B6"/>
    <w:rsid w:val="00B9427F"/>
    <w:rsid w:val="00BA1813"/>
    <w:rsid w:val="00BA4ECC"/>
    <w:rsid w:val="00BA54F2"/>
    <w:rsid w:val="00BB0980"/>
    <w:rsid w:val="00BB26AF"/>
    <w:rsid w:val="00BB2B13"/>
    <w:rsid w:val="00BB551D"/>
    <w:rsid w:val="00BC631B"/>
    <w:rsid w:val="00BD2D3D"/>
    <w:rsid w:val="00BE6ECC"/>
    <w:rsid w:val="00C00DD2"/>
    <w:rsid w:val="00C01BC0"/>
    <w:rsid w:val="00C20617"/>
    <w:rsid w:val="00C32E58"/>
    <w:rsid w:val="00C33D50"/>
    <w:rsid w:val="00C42669"/>
    <w:rsid w:val="00C44C6E"/>
    <w:rsid w:val="00C5486E"/>
    <w:rsid w:val="00C60420"/>
    <w:rsid w:val="00C644AB"/>
    <w:rsid w:val="00C77E88"/>
    <w:rsid w:val="00C92C55"/>
    <w:rsid w:val="00C9549B"/>
    <w:rsid w:val="00CB39F3"/>
    <w:rsid w:val="00CB4117"/>
    <w:rsid w:val="00CC5D11"/>
    <w:rsid w:val="00CC6085"/>
    <w:rsid w:val="00CE38A3"/>
    <w:rsid w:val="00CF4475"/>
    <w:rsid w:val="00CF5DA5"/>
    <w:rsid w:val="00D13BD8"/>
    <w:rsid w:val="00D1600E"/>
    <w:rsid w:val="00D23116"/>
    <w:rsid w:val="00D318DB"/>
    <w:rsid w:val="00D34960"/>
    <w:rsid w:val="00D51899"/>
    <w:rsid w:val="00D61B31"/>
    <w:rsid w:val="00D61C17"/>
    <w:rsid w:val="00D63C6A"/>
    <w:rsid w:val="00D65317"/>
    <w:rsid w:val="00D726AE"/>
    <w:rsid w:val="00D768F7"/>
    <w:rsid w:val="00D904D0"/>
    <w:rsid w:val="00DA33C4"/>
    <w:rsid w:val="00DA47C0"/>
    <w:rsid w:val="00DB0AAB"/>
    <w:rsid w:val="00DD02BD"/>
    <w:rsid w:val="00DD7441"/>
    <w:rsid w:val="00DD74E8"/>
    <w:rsid w:val="00DE5AC4"/>
    <w:rsid w:val="00DF1B26"/>
    <w:rsid w:val="00DF3DCF"/>
    <w:rsid w:val="00E1494F"/>
    <w:rsid w:val="00E253A0"/>
    <w:rsid w:val="00E33F8B"/>
    <w:rsid w:val="00E36025"/>
    <w:rsid w:val="00E5004C"/>
    <w:rsid w:val="00E522AB"/>
    <w:rsid w:val="00E55AEE"/>
    <w:rsid w:val="00E62173"/>
    <w:rsid w:val="00E72277"/>
    <w:rsid w:val="00E7596A"/>
    <w:rsid w:val="00E760CA"/>
    <w:rsid w:val="00E76C8C"/>
    <w:rsid w:val="00E87584"/>
    <w:rsid w:val="00E87FF6"/>
    <w:rsid w:val="00EA66A3"/>
    <w:rsid w:val="00EB1843"/>
    <w:rsid w:val="00EB2928"/>
    <w:rsid w:val="00EB3D96"/>
    <w:rsid w:val="00EC1580"/>
    <w:rsid w:val="00EC4900"/>
    <w:rsid w:val="00EE08A9"/>
    <w:rsid w:val="00EE7347"/>
    <w:rsid w:val="00EF40F7"/>
    <w:rsid w:val="00EF4CAC"/>
    <w:rsid w:val="00F07D64"/>
    <w:rsid w:val="00F07EEA"/>
    <w:rsid w:val="00F133D6"/>
    <w:rsid w:val="00F15651"/>
    <w:rsid w:val="00F23D42"/>
    <w:rsid w:val="00F428B6"/>
    <w:rsid w:val="00F43A15"/>
    <w:rsid w:val="00F44BE2"/>
    <w:rsid w:val="00F454DE"/>
    <w:rsid w:val="00F47A28"/>
    <w:rsid w:val="00F51C8C"/>
    <w:rsid w:val="00F549D4"/>
    <w:rsid w:val="00F65C4E"/>
    <w:rsid w:val="00F7247D"/>
    <w:rsid w:val="00F80FE1"/>
    <w:rsid w:val="00F846D6"/>
    <w:rsid w:val="00F86A6B"/>
    <w:rsid w:val="00F94154"/>
    <w:rsid w:val="00F9614C"/>
    <w:rsid w:val="00FA2267"/>
    <w:rsid w:val="00FB2F0D"/>
    <w:rsid w:val="00FC47C9"/>
    <w:rsid w:val="00FD2419"/>
    <w:rsid w:val="00FE342F"/>
    <w:rsid w:val="01C16985"/>
    <w:rsid w:val="01C3E071"/>
    <w:rsid w:val="02797574"/>
    <w:rsid w:val="02DC1FFC"/>
    <w:rsid w:val="03CCC14C"/>
    <w:rsid w:val="08D0E145"/>
    <w:rsid w:val="09DC3C3F"/>
    <w:rsid w:val="0A184C45"/>
    <w:rsid w:val="0A60A9E4"/>
    <w:rsid w:val="0A7C3BFF"/>
    <w:rsid w:val="0AB81CD4"/>
    <w:rsid w:val="0C496BF5"/>
    <w:rsid w:val="0C4E289A"/>
    <w:rsid w:val="0C5A370C"/>
    <w:rsid w:val="0C898CE1"/>
    <w:rsid w:val="0CA4862C"/>
    <w:rsid w:val="0CB599B9"/>
    <w:rsid w:val="0CC20524"/>
    <w:rsid w:val="0CEAC239"/>
    <w:rsid w:val="0D91A415"/>
    <w:rsid w:val="102B7C7A"/>
    <w:rsid w:val="1149B8CF"/>
    <w:rsid w:val="11F1C8F9"/>
    <w:rsid w:val="124CF1DA"/>
    <w:rsid w:val="12D2FB8F"/>
    <w:rsid w:val="13A61437"/>
    <w:rsid w:val="13F6050E"/>
    <w:rsid w:val="14FE4BBA"/>
    <w:rsid w:val="15BC3C5F"/>
    <w:rsid w:val="15C138EF"/>
    <w:rsid w:val="16638DAA"/>
    <w:rsid w:val="16E37D21"/>
    <w:rsid w:val="16E51283"/>
    <w:rsid w:val="171CC581"/>
    <w:rsid w:val="174E8E25"/>
    <w:rsid w:val="17C8991F"/>
    <w:rsid w:val="1A6992D1"/>
    <w:rsid w:val="1B3F99DD"/>
    <w:rsid w:val="1CCD6981"/>
    <w:rsid w:val="1CE5E38A"/>
    <w:rsid w:val="1EBFB361"/>
    <w:rsid w:val="1EE25887"/>
    <w:rsid w:val="1F6C9BC7"/>
    <w:rsid w:val="1FB1089C"/>
    <w:rsid w:val="2096DBFF"/>
    <w:rsid w:val="209B6F4C"/>
    <w:rsid w:val="20E3FE97"/>
    <w:rsid w:val="21225EA6"/>
    <w:rsid w:val="2270EF85"/>
    <w:rsid w:val="24663B30"/>
    <w:rsid w:val="2544865E"/>
    <w:rsid w:val="25D9679D"/>
    <w:rsid w:val="25F9070F"/>
    <w:rsid w:val="2654E5F3"/>
    <w:rsid w:val="26572424"/>
    <w:rsid w:val="26F19EF0"/>
    <w:rsid w:val="2710BC7D"/>
    <w:rsid w:val="271BCA39"/>
    <w:rsid w:val="27656613"/>
    <w:rsid w:val="27D42FA0"/>
    <w:rsid w:val="28017D44"/>
    <w:rsid w:val="284C90E6"/>
    <w:rsid w:val="2868D375"/>
    <w:rsid w:val="28830DBD"/>
    <w:rsid w:val="28860F8F"/>
    <w:rsid w:val="29119C75"/>
    <w:rsid w:val="2A1BEFFF"/>
    <w:rsid w:val="2A7D58D5"/>
    <w:rsid w:val="2BF01049"/>
    <w:rsid w:val="2CD6C76F"/>
    <w:rsid w:val="2CF40816"/>
    <w:rsid w:val="2D168A9C"/>
    <w:rsid w:val="2D536498"/>
    <w:rsid w:val="2DD80CF9"/>
    <w:rsid w:val="3053EA50"/>
    <w:rsid w:val="30E8E065"/>
    <w:rsid w:val="327095F0"/>
    <w:rsid w:val="33130486"/>
    <w:rsid w:val="3377F009"/>
    <w:rsid w:val="34A35401"/>
    <w:rsid w:val="34DEDB54"/>
    <w:rsid w:val="353A38BB"/>
    <w:rsid w:val="35DAC4CC"/>
    <w:rsid w:val="3725430F"/>
    <w:rsid w:val="378857AC"/>
    <w:rsid w:val="378F4017"/>
    <w:rsid w:val="37E5B14A"/>
    <w:rsid w:val="38B11D0C"/>
    <w:rsid w:val="38C91F9A"/>
    <w:rsid w:val="39AB704C"/>
    <w:rsid w:val="39F3155F"/>
    <w:rsid w:val="3B4A8097"/>
    <w:rsid w:val="3B6B15CD"/>
    <w:rsid w:val="3B906146"/>
    <w:rsid w:val="3BF43BFF"/>
    <w:rsid w:val="3C2271CF"/>
    <w:rsid w:val="3D31DA17"/>
    <w:rsid w:val="3DDB495A"/>
    <w:rsid w:val="3E0039AF"/>
    <w:rsid w:val="3E08050B"/>
    <w:rsid w:val="3E486DA7"/>
    <w:rsid w:val="3EE27C62"/>
    <w:rsid w:val="3F596FFC"/>
    <w:rsid w:val="402ACF44"/>
    <w:rsid w:val="40F2BAA1"/>
    <w:rsid w:val="41C63E23"/>
    <w:rsid w:val="41DA95F2"/>
    <w:rsid w:val="42302136"/>
    <w:rsid w:val="42C5935A"/>
    <w:rsid w:val="42C9FB3D"/>
    <w:rsid w:val="445566B7"/>
    <w:rsid w:val="44A5E650"/>
    <w:rsid w:val="45928B62"/>
    <w:rsid w:val="45D845B5"/>
    <w:rsid w:val="45F75F48"/>
    <w:rsid w:val="46937A75"/>
    <w:rsid w:val="483E672D"/>
    <w:rsid w:val="498CCF64"/>
    <w:rsid w:val="499DB1DC"/>
    <w:rsid w:val="4ACD2CEC"/>
    <w:rsid w:val="4B3C3647"/>
    <w:rsid w:val="4BA9F655"/>
    <w:rsid w:val="4C79210C"/>
    <w:rsid w:val="4C9A6717"/>
    <w:rsid w:val="4D973115"/>
    <w:rsid w:val="4DE2C7AA"/>
    <w:rsid w:val="4EA12611"/>
    <w:rsid w:val="4EEC4097"/>
    <w:rsid w:val="4F2F7A47"/>
    <w:rsid w:val="4F6D9C56"/>
    <w:rsid w:val="50152EA5"/>
    <w:rsid w:val="5017E44B"/>
    <w:rsid w:val="501EE1A0"/>
    <w:rsid w:val="50700F1D"/>
    <w:rsid w:val="518841E0"/>
    <w:rsid w:val="53275CD3"/>
    <w:rsid w:val="536AE365"/>
    <w:rsid w:val="5398BFA3"/>
    <w:rsid w:val="5439E96E"/>
    <w:rsid w:val="5475CF27"/>
    <w:rsid w:val="5550DDA0"/>
    <w:rsid w:val="5616A26D"/>
    <w:rsid w:val="563E6336"/>
    <w:rsid w:val="568AA6B6"/>
    <w:rsid w:val="572041F1"/>
    <w:rsid w:val="5748F431"/>
    <w:rsid w:val="576D4945"/>
    <w:rsid w:val="5806EB96"/>
    <w:rsid w:val="585EB471"/>
    <w:rsid w:val="5869AF86"/>
    <w:rsid w:val="590AFEC4"/>
    <w:rsid w:val="59762F1E"/>
    <w:rsid w:val="59EF3FC3"/>
    <w:rsid w:val="5AB4DA03"/>
    <w:rsid w:val="5CFD1BE3"/>
    <w:rsid w:val="5D103452"/>
    <w:rsid w:val="5D3B1543"/>
    <w:rsid w:val="5D4957E5"/>
    <w:rsid w:val="5D8EE37C"/>
    <w:rsid w:val="5E723D2F"/>
    <w:rsid w:val="5F91E29B"/>
    <w:rsid w:val="5FAE2EF1"/>
    <w:rsid w:val="604046B1"/>
    <w:rsid w:val="60D53F5B"/>
    <w:rsid w:val="60E9FE78"/>
    <w:rsid w:val="61768190"/>
    <w:rsid w:val="617A1C1E"/>
    <w:rsid w:val="61BBA3C5"/>
    <w:rsid w:val="61BD4439"/>
    <w:rsid w:val="61D70EB8"/>
    <w:rsid w:val="631CE682"/>
    <w:rsid w:val="632444A2"/>
    <w:rsid w:val="63DE9E5F"/>
    <w:rsid w:val="63E22A64"/>
    <w:rsid w:val="646D95F4"/>
    <w:rsid w:val="64E9F2E2"/>
    <w:rsid w:val="64EF4962"/>
    <w:rsid w:val="6528CDC0"/>
    <w:rsid w:val="65765D30"/>
    <w:rsid w:val="663474E0"/>
    <w:rsid w:val="663A4108"/>
    <w:rsid w:val="66855019"/>
    <w:rsid w:val="66EC9DEB"/>
    <w:rsid w:val="6712CCF3"/>
    <w:rsid w:val="6865DD19"/>
    <w:rsid w:val="693A1E58"/>
    <w:rsid w:val="6A253655"/>
    <w:rsid w:val="6B2A89ED"/>
    <w:rsid w:val="6B74F84D"/>
    <w:rsid w:val="6C3E6070"/>
    <w:rsid w:val="6C867E11"/>
    <w:rsid w:val="6CB1A34A"/>
    <w:rsid w:val="6CBB0738"/>
    <w:rsid w:val="6DC8D10E"/>
    <w:rsid w:val="6E193AEA"/>
    <w:rsid w:val="6E4386AE"/>
    <w:rsid w:val="6F2FA785"/>
    <w:rsid w:val="6F5AA5AA"/>
    <w:rsid w:val="6F7D8B06"/>
    <w:rsid w:val="700599C3"/>
    <w:rsid w:val="70883AE6"/>
    <w:rsid w:val="70A7F176"/>
    <w:rsid w:val="70E419BA"/>
    <w:rsid w:val="711CF08D"/>
    <w:rsid w:val="7182F24E"/>
    <w:rsid w:val="71C4396B"/>
    <w:rsid w:val="71FD5BFD"/>
    <w:rsid w:val="736D4F66"/>
    <w:rsid w:val="7480284F"/>
    <w:rsid w:val="74B5C83F"/>
    <w:rsid w:val="75206F3E"/>
    <w:rsid w:val="75F66DBA"/>
    <w:rsid w:val="777744F3"/>
    <w:rsid w:val="77E72C76"/>
    <w:rsid w:val="781BACA4"/>
    <w:rsid w:val="78E898F9"/>
    <w:rsid w:val="7963DA96"/>
    <w:rsid w:val="7991C4BC"/>
    <w:rsid w:val="79C30607"/>
    <w:rsid w:val="7AA57747"/>
    <w:rsid w:val="7B02675B"/>
    <w:rsid w:val="7BADE9F2"/>
    <w:rsid w:val="7BB2B63A"/>
    <w:rsid w:val="7C2EE2A6"/>
    <w:rsid w:val="7C8F501D"/>
    <w:rsid w:val="7D07D70D"/>
    <w:rsid w:val="7D324059"/>
    <w:rsid w:val="7DAD7E2C"/>
    <w:rsid w:val="7EBB126E"/>
    <w:rsid w:val="7EE24C8A"/>
    <w:rsid w:val="7EF9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501D"/>
  <w15:chartTrackingRefBased/>
  <w15:docId w15:val="{890560A7-7B88-4DFA-A51E-FD050519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E80"/>
    <w:pPr>
      <w:spacing w:after="0" w:line="240" w:lineRule="auto"/>
    </w:pPr>
    <w:rPr>
      <w:rFonts w:ascii="Times New Roman" w:eastAsia="Times New Roman" w:hAnsi="Times New Roman" w:cs="Times New Roman"/>
      <w:color w:val="000000" w:themeColor="text1"/>
    </w:rPr>
  </w:style>
  <w:style w:type="paragraph" w:styleId="Heading1">
    <w:name w:val="heading 1"/>
    <w:basedOn w:val="Normal"/>
    <w:next w:val="Normal"/>
    <w:uiPriority w:val="9"/>
    <w:qFormat/>
    <w:rsid w:val="00DE5AC4"/>
    <w:pPr>
      <w:spacing w:after="120"/>
      <w:outlineLvl w:val="0"/>
    </w:pPr>
    <w:rPr>
      <w:b/>
      <w:bCs/>
      <w:u w:val="single"/>
    </w:rPr>
  </w:style>
  <w:style w:type="paragraph" w:styleId="Heading2">
    <w:name w:val="heading 2"/>
    <w:basedOn w:val="Normal"/>
    <w:next w:val="Normal"/>
    <w:uiPriority w:val="9"/>
    <w:unhideWhenUsed/>
    <w:qFormat/>
    <w:rsid w:val="00DE5AC4"/>
    <w:pPr>
      <w:spacing w:after="60"/>
      <w:outlineLvl w:val="1"/>
    </w:pPr>
    <w:rPr>
      <w:b/>
      <w:bCs/>
    </w:rPr>
  </w:style>
  <w:style w:type="paragraph" w:styleId="Heading3">
    <w:name w:val="heading 3"/>
    <w:basedOn w:val="Normal"/>
    <w:next w:val="Normal"/>
    <w:uiPriority w:val="9"/>
    <w:unhideWhenUsed/>
    <w:qFormat/>
    <w:rsid w:val="00B849B6"/>
    <w:pP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748F431"/>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12662"/>
    <w:rPr>
      <w:b/>
      <w:bCs/>
    </w:rPr>
  </w:style>
  <w:style w:type="character" w:customStyle="1" w:styleId="CommentSubjectChar">
    <w:name w:val="Comment Subject Char"/>
    <w:basedOn w:val="CommentTextChar"/>
    <w:link w:val="CommentSubject"/>
    <w:uiPriority w:val="99"/>
    <w:semiHidden/>
    <w:rsid w:val="00112662"/>
    <w:rPr>
      <w:rFonts w:ascii="Times New Roman" w:eastAsia="Times New Roman" w:hAnsi="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5D79EC9C81DE47B1DF0AD3FED58AB2" ma:contentTypeVersion="3" ma:contentTypeDescription="Create a new document." ma:contentTypeScope="" ma:versionID="a40bc68aad6673c8113874a860e946d4">
  <xsd:schema xmlns:xsd="http://www.w3.org/2001/XMLSchema" xmlns:xs="http://www.w3.org/2001/XMLSchema" xmlns:p="http://schemas.microsoft.com/office/2006/metadata/properties" xmlns:ns2="0b0e2391-2799-4877-a0c9-5951667fa8d3" targetNamespace="http://schemas.microsoft.com/office/2006/metadata/properties" ma:root="true" ma:fieldsID="57e3a918b2c4129309cc7488280a6d46" ns2:_="">
    <xsd:import namespace="0b0e2391-2799-4877-a0c9-5951667fa8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e2391-2799-4877-a0c9-5951667fa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85F3C-B069-4A5A-A710-86DCFD2E548E}">
  <ds:schemaRefs>
    <ds:schemaRef ds:uri="http://schemas.microsoft.com/office/infopath/2007/PartnerControls"/>
    <ds:schemaRef ds:uri="http://purl.org/dc/dcmitype/"/>
    <ds:schemaRef ds:uri="http://purl.org/dc/terms/"/>
    <ds:schemaRef ds:uri="0b0e2391-2799-4877-a0c9-5951667fa8d3"/>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BD72335-6447-41E1-A063-24E66965C329}">
  <ds:schemaRefs>
    <ds:schemaRef ds:uri="http://schemas.microsoft.com/sharepoint/v3/contenttype/forms"/>
  </ds:schemaRefs>
</ds:datastoreItem>
</file>

<file path=customXml/itemProps3.xml><?xml version="1.0" encoding="utf-8"?>
<ds:datastoreItem xmlns:ds="http://schemas.openxmlformats.org/officeDocument/2006/customXml" ds:itemID="{224268F1-65E0-459B-BE17-849CF59A6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e2391-2799-4877-a0c9-5951667fa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2480</Words>
  <Characters>14139</Characters>
  <Application>Microsoft Office Word</Application>
  <DocSecurity>0</DocSecurity>
  <Lines>117</Lines>
  <Paragraphs>33</Paragraphs>
  <ScaleCrop>false</ScaleCrop>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Lani</dc:creator>
  <cp:keywords/>
  <dc:description/>
  <cp:lastModifiedBy>Maureen Ondieki</cp:lastModifiedBy>
  <cp:revision>2</cp:revision>
  <dcterms:created xsi:type="dcterms:W3CDTF">2025-11-06T20:22:00Z</dcterms:created>
  <dcterms:modified xsi:type="dcterms:W3CDTF">2025-11-06T20:22:00Z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0x010100CE5D79EC9C81DE47B1DF0AD3FED58AB2</vt:lpwstr>
  </property>
</Properties>
</file>