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2B9B" w14:textId="77777777" w:rsidR="00B926CF" w:rsidRDefault="001265C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Constitution</w:t>
      </w:r>
    </w:p>
    <w:p w14:paraId="4815CFFF" w14:textId="77777777" w:rsidR="00B926CF" w:rsidRDefault="001265C5">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American Institute of Chemical Engineers</w:t>
      </w:r>
    </w:p>
    <w:p w14:paraId="07D938B1" w14:textId="77777777" w:rsidR="00B926CF" w:rsidRDefault="001265C5">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Student Chapter at The Ohio State University</w:t>
      </w:r>
    </w:p>
    <w:p w14:paraId="3360839E" w14:textId="77777777" w:rsidR="00B926CF" w:rsidRDefault="001265C5">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Article I: Name, Purpose, and Non-Discrimination Policy</w:t>
      </w:r>
    </w:p>
    <w:p w14:paraId="18A60969" w14:textId="77777777" w:rsidR="00B926CF" w:rsidRDefault="001265C5">
      <w:pPr>
        <w:spacing w:after="0"/>
        <w:rPr>
          <w:rFonts w:ascii="Times New Roman" w:eastAsia="Times New Roman" w:hAnsi="Times New Roman" w:cs="Times New Roman"/>
          <w:b/>
          <w:sz w:val="24"/>
          <w:szCs w:val="24"/>
        </w:rPr>
      </w:pPr>
      <w:r>
        <w:rPr>
          <w:rFonts w:ascii="Times New Roman" w:eastAsia="Times New Roman" w:hAnsi="Times New Roman" w:cs="Times New Roman"/>
          <w:b/>
        </w:rPr>
        <w:t>Section 1 – Name:</w:t>
      </w:r>
    </w:p>
    <w:p w14:paraId="34C3BFC9" w14:textId="77777777" w:rsidR="00B926CF" w:rsidRDefault="001265C5">
      <w:pPr>
        <w:rPr>
          <w:rFonts w:ascii="Times New Roman" w:eastAsia="Times New Roman" w:hAnsi="Times New Roman" w:cs="Times New Roman"/>
          <w:sz w:val="24"/>
          <w:szCs w:val="24"/>
        </w:rPr>
      </w:pPr>
      <w:r>
        <w:rPr>
          <w:rFonts w:ascii="Times New Roman" w:eastAsia="Times New Roman" w:hAnsi="Times New Roman" w:cs="Times New Roman"/>
        </w:rPr>
        <w:t>The American Institute of Chemical Engineers (</w:t>
      </w:r>
      <w:proofErr w:type="spellStart"/>
      <w:r>
        <w:rPr>
          <w:rFonts w:ascii="Times New Roman" w:eastAsia="Times New Roman" w:hAnsi="Times New Roman" w:cs="Times New Roman"/>
        </w:rPr>
        <w:t>AIChE</w:t>
      </w:r>
      <w:proofErr w:type="spellEnd"/>
      <w:r>
        <w:rPr>
          <w:rFonts w:ascii="Times New Roman" w:eastAsia="Times New Roman" w:hAnsi="Times New Roman" w:cs="Times New Roman"/>
        </w:rPr>
        <w:t>) Student Chapter at The Ohio State University</w:t>
      </w:r>
    </w:p>
    <w:p w14:paraId="54A1562A" w14:textId="77777777" w:rsidR="00B926CF" w:rsidRDefault="001265C5">
      <w:pPr>
        <w:spacing w:after="0"/>
        <w:rPr>
          <w:rFonts w:ascii="Times New Roman" w:eastAsia="Times New Roman" w:hAnsi="Times New Roman" w:cs="Times New Roman"/>
          <w:b/>
        </w:rPr>
      </w:pPr>
      <w:r>
        <w:rPr>
          <w:rFonts w:ascii="Times New Roman" w:eastAsia="Times New Roman" w:hAnsi="Times New Roman" w:cs="Times New Roman"/>
          <w:b/>
        </w:rPr>
        <w:t>Section 2 – Mission Statement:</w:t>
      </w:r>
    </w:p>
    <w:p w14:paraId="4C73626C" w14:textId="77777777" w:rsidR="00B926CF" w:rsidRDefault="001265C5">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serve the William G. </w:t>
      </w:r>
      <w:proofErr w:type="spellStart"/>
      <w:r>
        <w:rPr>
          <w:rFonts w:ascii="Times New Roman" w:eastAsia="Times New Roman" w:hAnsi="Times New Roman" w:cs="Times New Roman"/>
          <w:color w:val="000000"/>
        </w:rPr>
        <w:t>Lowrie</w:t>
      </w:r>
      <w:proofErr w:type="spellEnd"/>
      <w:r>
        <w:rPr>
          <w:rFonts w:ascii="Times New Roman" w:eastAsia="Times New Roman" w:hAnsi="Times New Roman" w:cs="Times New Roman"/>
          <w:color w:val="000000"/>
        </w:rPr>
        <w:t xml:space="preserve"> Chemical Engineering Department by engaging its student members with professional development op</w:t>
      </w:r>
      <w:r>
        <w:rPr>
          <w:rFonts w:ascii="Times New Roman" w:eastAsia="Times New Roman" w:hAnsi="Times New Roman" w:cs="Times New Roman"/>
          <w:color w:val="000000"/>
        </w:rPr>
        <w:t>portunities and fostering a culture of camaraderie among its community.</w:t>
      </w:r>
    </w:p>
    <w:p w14:paraId="0193A8EC" w14:textId="77777777" w:rsidR="00B926CF" w:rsidRDefault="00B926CF">
      <w:pPr>
        <w:shd w:val="clear" w:color="auto" w:fill="FFFFFF"/>
        <w:spacing w:after="0" w:line="240" w:lineRule="auto"/>
        <w:rPr>
          <w:rFonts w:ascii="Times New Roman" w:eastAsia="Times New Roman" w:hAnsi="Times New Roman" w:cs="Times New Roman"/>
          <w:color w:val="000000"/>
        </w:rPr>
      </w:pPr>
    </w:p>
    <w:p w14:paraId="18C4177D" w14:textId="77777777" w:rsidR="00B926CF" w:rsidRDefault="001265C5">
      <w:pPr>
        <w:spacing w:after="0"/>
        <w:rPr>
          <w:rFonts w:ascii="Times New Roman" w:eastAsia="Times New Roman" w:hAnsi="Times New Roman" w:cs="Times New Roman"/>
          <w:b/>
        </w:rPr>
      </w:pPr>
      <w:r>
        <w:rPr>
          <w:rFonts w:ascii="Times New Roman" w:eastAsia="Times New Roman" w:hAnsi="Times New Roman" w:cs="Times New Roman"/>
          <w:b/>
        </w:rPr>
        <w:t>Section 3 – Non-discrimination Policy:</w:t>
      </w:r>
    </w:p>
    <w:p w14:paraId="35C5E14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This organization does not discriminate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age, ancestry, color, disability, gender identity or expression, genetic information, HIV/AIDS status, military status, national origin, race, religion, sex, sexual orientation, protected veteran stat</w:t>
      </w:r>
      <w:r>
        <w:rPr>
          <w:rFonts w:ascii="Times New Roman" w:eastAsia="Times New Roman" w:hAnsi="Times New Roman" w:cs="Times New Roman"/>
        </w:rPr>
        <w:t>us, or any other bases under the law, in its activities, programs, admission, and employment.</w:t>
      </w:r>
    </w:p>
    <w:p w14:paraId="035FBE4B" w14:textId="77777777" w:rsidR="00B926CF" w:rsidRDefault="001265C5">
      <w:pPr>
        <w:spacing w:after="0"/>
        <w:rPr>
          <w:rFonts w:ascii="Times New Roman" w:eastAsia="Times New Roman" w:hAnsi="Times New Roman" w:cs="Times New Roman"/>
          <w:b/>
        </w:rPr>
      </w:pPr>
      <w:r>
        <w:rPr>
          <w:rFonts w:ascii="Times New Roman" w:eastAsia="Times New Roman" w:hAnsi="Times New Roman" w:cs="Times New Roman"/>
          <w:b/>
        </w:rPr>
        <w:t>Section 4 – Sexual Misconduct Policy:</w:t>
      </w:r>
    </w:p>
    <w:p w14:paraId="0B13F11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As a student organization at The Ohio State University, the American Institute of Chemical Engineers Ohio State Student Chap</w:t>
      </w:r>
      <w:r>
        <w:rPr>
          <w:rFonts w:ascii="Times New Roman" w:eastAsia="Times New Roman" w:hAnsi="Times New Roman" w:cs="Times New Roman"/>
        </w:rPr>
        <w:t>ter, expects its members to conduct themselves in a manner that maintains an environment free from sexual misconduct. All members are responsible for adhering to University Policy 1.15, which can be found here: https://hr.osu.edu/public/documents/policy/po</w:t>
      </w:r>
      <w:r>
        <w:rPr>
          <w:rFonts w:ascii="Times New Roman" w:eastAsia="Times New Roman" w:hAnsi="Times New Roman" w:cs="Times New Roman"/>
        </w:rPr>
        <w:t xml:space="preserve">licy115.pdf. If you or someone you know has been sexually harassed or assaulted, you may find the appropriate resources at http://titleIX.osu.edu or by contacting the Ohio State Title IX Coordinator at </w:t>
      </w:r>
      <w:hyperlink r:id="rId8">
        <w:r>
          <w:rPr>
            <w:rFonts w:ascii="Times New Roman" w:eastAsia="Times New Roman" w:hAnsi="Times New Roman" w:cs="Times New Roman"/>
            <w:color w:val="0000FF"/>
            <w:u w:val="single"/>
          </w:rPr>
          <w:t>titleIX@osu.</w:t>
        </w:r>
        <w:r>
          <w:rPr>
            <w:rFonts w:ascii="Times New Roman" w:eastAsia="Times New Roman" w:hAnsi="Times New Roman" w:cs="Times New Roman"/>
            <w:color w:val="0000FF"/>
            <w:u w:val="single"/>
          </w:rPr>
          <w:t>edu</w:t>
        </w:r>
      </w:hyperlink>
      <w:r>
        <w:rPr>
          <w:rFonts w:ascii="Times New Roman" w:eastAsia="Times New Roman" w:hAnsi="Times New Roman" w:cs="Times New Roman"/>
        </w:rPr>
        <w:t>.</w:t>
      </w:r>
    </w:p>
    <w:p w14:paraId="17155295" w14:textId="77777777" w:rsidR="00B926CF" w:rsidRDefault="00B926CF">
      <w:pPr>
        <w:rPr>
          <w:rFonts w:ascii="Times New Roman" w:eastAsia="Times New Roman" w:hAnsi="Times New Roman" w:cs="Times New Roman"/>
        </w:rPr>
      </w:pPr>
    </w:p>
    <w:p w14:paraId="280DD354" w14:textId="77777777" w:rsidR="00B926CF" w:rsidRDefault="001265C5">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Article II: Membership</w:t>
      </w:r>
    </w:p>
    <w:p w14:paraId="35711602" w14:textId="77777777" w:rsidR="00B926CF" w:rsidRDefault="001265C5">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Section 1 – General Body Membership:</w:t>
      </w:r>
    </w:p>
    <w:p w14:paraId="4E66120F"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 body members may participate in any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events without application or dues. Students must be in the Slack Channel to be an official general body member of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at Ohio State. </w:t>
      </w:r>
    </w:p>
    <w:p w14:paraId="3CCFA04B" w14:textId="77777777" w:rsidR="00B926CF" w:rsidRDefault="001265C5">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Sec</w:t>
      </w:r>
      <w:r>
        <w:rPr>
          <w:rFonts w:ascii="Times New Roman" w:eastAsia="Times New Roman" w:hAnsi="Times New Roman" w:cs="Times New Roman"/>
          <w:b/>
          <w:color w:val="000000"/>
        </w:rPr>
        <w:t>tion 2 – Internal Executive Board Members:</w:t>
      </w:r>
    </w:p>
    <w:p w14:paraId="044524BB"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t>Internal Executive members include the President, Internal Vice-President, External Vice-President, Treasurer, and Secretary. These roles are elected by majority vote of the current Executive Board as positions be</w:t>
      </w:r>
      <w:r>
        <w:rPr>
          <w:rFonts w:ascii="Times New Roman" w:eastAsia="Times New Roman" w:hAnsi="Times New Roman" w:cs="Times New Roman"/>
          <w:color w:val="000000"/>
        </w:rPr>
        <w:t>come available. Qualifications for Internal Executive Board Members includes enrollment as an undergraduate student at the Ohio State University and serving as an External Executive Board Member for at least one academic semester.</w:t>
      </w:r>
    </w:p>
    <w:p w14:paraId="6B9ED859" w14:textId="77777777" w:rsidR="00B926CF" w:rsidRDefault="001265C5">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Section 3 – External Exec</w:t>
      </w:r>
      <w:r>
        <w:rPr>
          <w:rFonts w:ascii="Times New Roman" w:eastAsia="Times New Roman" w:hAnsi="Times New Roman" w:cs="Times New Roman"/>
          <w:b/>
          <w:color w:val="000000"/>
        </w:rPr>
        <w:t>utive Board Members:</w:t>
      </w:r>
    </w:p>
    <w:p w14:paraId="47DEB3EF"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Executive board members include the Social Events Coordinator, Wellness Chair, Intramural Chair, Freshman Outreach Chair, Professional Events Coordinator, Mentorship Chair, Social Media Chair, Marketing Chair, and Fundraising Chair. Th</w:t>
      </w:r>
      <w:r>
        <w:rPr>
          <w:rFonts w:ascii="Times New Roman" w:eastAsia="Times New Roman" w:hAnsi="Times New Roman" w:cs="Times New Roman"/>
          <w:color w:val="000000"/>
        </w:rPr>
        <w:t>ese roles are elected by majority vote of the current Executive Board as positions become available. Qualifications for External Executive Board Members includes enrollment as an undergraduate student at the Ohio State University and participation as a Gen</w:t>
      </w:r>
      <w:r>
        <w:rPr>
          <w:rFonts w:ascii="Times New Roman" w:eastAsia="Times New Roman" w:hAnsi="Times New Roman" w:cs="Times New Roman"/>
          <w:color w:val="000000"/>
        </w:rPr>
        <w:t>eral Body Member for at least one academic semester (excluding the Freshman Outreach Chair Position).</w:t>
      </w:r>
    </w:p>
    <w:p w14:paraId="45A9BD5A" w14:textId="77777777" w:rsidR="00B926CF" w:rsidRDefault="00B926CF">
      <w:pPr>
        <w:rPr>
          <w:rFonts w:ascii="Times New Roman" w:eastAsia="Times New Roman" w:hAnsi="Times New Roman" w:cs="Times New Roman"/>
        </w:rPr>
      </w:pPr>
    </w:p>
    <w:p w14:paraId="1BD20442" w14:textId="77777777" w:rsidR="00B926CF" w:rsidRDefault="001265C5">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Article III: Member Ejection</w:t>
      </w:r>
    </w:p>
    <w:p w14:paraId="62FA144B" w14:textId="77777777" w:rsidR="00B926CF" w:rsidRDefault="001265C5">
      <w:pPr>
        <w:spacing w:after="0"/>
        <w:rPr>
          <w:rFonts w:ascii="Times New Roman" w:eastAsia="Times New Roman" w:hAnsi="Times New Roman" w:cs="Times New Roman"/>
          <w:b/>
        </w:rPr>
      </w:pPr>
      <w:r>
        <w:rPr>
          <w:rFonts w:ascii="Times New Roman" w:eastAsia="Times New Roman" w:hAnsi="Times New Roman" w:cs="Times New Roman"/>
          <w:b/>
        </w:rPr>
        <w:t xml:space="preserve">Section 1 – General Body Member Criteria: </w:t>
      </w:r>
    </w:p>
    <w:p w14:paraId="2EE9638E"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rPr>
        <w:t>If a member engages in behavior that is detrimental to advancing the purpose of t</w:t>
      </w:r>
      <w:r>
        <w:rPr>
          <w:rFonts w:ascii="Times New Roman" w:eastAsia="Times New Roman" w:hAnsi="Times New Roman" w:cs="Times New Roman"/>
        </w:rPr>
        <w:t xml:space="preserve">his organization, violates the organization’s constitution or by-laws, or violates the Code of Student Conduct, university policy, or </w:t>
      </w:r>
      <w:r>
        <w:rPr>
          <w:rFonts w:ascii="Times New Roman" w:eastAsia="Times New Roman" w:hAnsi="Times New Roman" w:cs="Times New Roman"/>
          <w:color w:val="000000"/>
        </w:rPr>
        <w:t>federal, state or local law, the member may be removed through a majority vote of the Executive Board in consultation with</w:t>
      </w:r>
      <w:r>
        <w:rPr>
          <w:rFonts w:ascii="Times New Roman" w:eastAsia="Times New Roman" w:hAnsi="Times New Roman" w:cs="Times New Roman"/>
          <w:color w:val="000000"/>
        </w:rPr>
        <w:t xml:space="preserve"> the organization’s advisor. </w:t>
      </w:r>
    </w:p>
    <w:p w14:paraId="4A9CFE0D" w14:textId="77777777" w:rsidR="00B926CF" w:rsidRDefault="001265C5">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Section 2 – Executive Board Member Criteria: </w:t>
      </w:r>
    </w:p>
    <w:p w14:paraId="03CB0CCC"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t>Any elected officer of the chapter may be removed from their position if they engage in behavior that is detrimental to advancing the purpose of this organization; violate the organization’s constitution or by-laws; violate the Code of Student Conduct, uni</w:t>
      </w:r>
      <w:r>
        <w:rPr>
          <w:rFonts w:ascii="Times New Roman" w:eastAsia="Times New Roman" w:hAnsi="Times New Roman" w:cs="Times New Roman"/>
          <w:color w:val="000000"/>
        </w:rPr>
        <w:t xml:space="preserve">versity policy, or federal, state or local law; or fail to perform their duties. The Executive Board may act for removal upon a majority affirmative vote of the Executive Board in consultation with the organization’s advisor. </w:t>
      </w:r>
    </w:p>
    <w:p w14:paraId="1FB699F2" w14:textId="77777777" w:rsidR="00B926CF" w:rsidRDefault="00B926CF">
      <w:pPr>
        <w:rPr>
          <w:rFonts w:ascii="Times New Roman" w:eastAsia="Times New Roman" w:hAnsi="Times New Roman" w:cs="Times New Roman"/>
          <w:color w:val="000000"/>
        </w:rPr>
      </w:pPr>
    </w:p>
    <w:p w14:paraId="3B3C965B" w14:textId="77777777" w:rsidR="00B926CF" w:rsidRDefault="001265C5">
      <w:pP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Article IV: Organization Lea</w:t>
      </w:r>
      <w:r>
        <w:rPr>
          <w:rFonts w:ascii="Times New Roman" w:eastAsia="Times New Roman" w:hAnsi="Times New Roman" w:cs="Times New Roman"/>
          <w:b/>
          <w:i/>
          <w:color w:val="000000"/>
          <w:sz w:val="24"/>
          <w:szCs w:val="24"/>
        </w:rPr>
        <w:t>dership</w:t>
      </w:r>
    </w:p>
    <w:p w14:paraId="1E60F8CD" w14:textId="77777777" w:rsidR="00B926CF" w:rsidRDefault="001265C5">
      <w:pP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Section 1 – Internal Executive Board Member Responsibilities:</w:t>
      </w:r>
    </w:p>
    <w:p w14:paraId="09359EDA" w14:textId="77777777" w:rsidR="00B926CF" w:rsidRDefault="001265C5">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President </w:t>
      </w:r>
    </w:p>
    <w:p w14:paraId="691BC485"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The President is responsible for setting the goals of the organization and working with the other leaders of the organization to help meet those goals. They must maintain a st</w:t>
      </w:r>
      <w:r>
        <w:rPr>
          <w:rFonts w:ascii="Times New Roman" w:eastAsia="Times New Roman" w:hAnsi="Times New Roman" w:cs="Times New Roman"/>
          <w:color w:val="000000"/>
        </w:rPr>
        <w:t xml:space="preserve">rong relationship with general members, the Executive Board, the faculty advisor,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Advisory Committee, the Chemical Engineering Department,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National connections, and more to determine and execute the best strategies to serve the chemical eng</w:t>
      </w:r>
      <w:r>
        <w:rPr>
          <w:rFonts w:ascii="Times New Roman" w:eastAsia="Times New Roman" w:hAnsi="Times New Roman" w:cs="Times New Roman"/>
          <w:color w:val="000000"/>
        </w:rPr>
        <w:t>ineering community. The President is expected to communicate and maintain relationships with advisory, faculty, and industry partners to procure sponsorships on an annual basis. Additionally, the President manages the chapter’s bank account with the Treasu</w:t>
      </w:r>
      <w:r>
        <w:rPr>
          <w:rFonts w:ascii="Times New Roman" w:eastAsia="Times New Roman" w:hAnsi="Times New Roman" w:cs="Times New Roman"/>
          <w:color w:val="000000"/>
        </w:rPr>
        <w:t>rer and large purchases must be approved by both the Treasurer and President. The President organizes and leads the Executive Board Meetings where Executive Board Members share upcoming events, status updates, plans, ideas, feedback, and more. The Presiden</w:t>
      </w:r>
      <w:r>
        <w:rPr>
          <w:rFonts w:ascii="Times New Roman" w:eastAsia="Times New Roman" w:hAnsi="Times New Roman" w:cs="Times New Roman"/>
          <w:color w:val="000000"/>
        </w:rPr>
        <w:t xml:space="preserve">t also schedules semesterly meetings with the organization’s faculty advisor and bi-semesterly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OSU Advisory Committee Meetings to receive feedback and support from members of the chemical engineering faculty. The President is to attend the semesterly</w:t>
      </w:r>
      <w:r>
        <w:rPr>
          <w:rFonts w:ascii="Times New Roman" w:eastAsia="Times New Roman" w:hAnsi="Times New Roman" w:cs="Times New Roman"/>
          <w:color w:val="000000"/>
        </w:rPr>
        <w:t xml:space="preserve"> budget review and monetary request meeting with the department chair and financial advisor organized by the Treasurer. Additional responsibilities of the president </w:t>
      </w:r>
      <w:proofErr w:type="gramStart"/>
      <w:r>
        <w:rPr>
          <w:rFonts w:ascii="Times New Roman" w:eastAsia="Times New Roman" w:hAnsi="Times New Roman" w:cs="Times New Roman"/>
          <w:color w:val="000000"/>
        </w:rPr>
        <w:lastRenderedPageBreak/>
        <w:t>include:</w:t>
      </w:r>
      <w:proofErr w:type="gramEnd"/>
      <w:r>
        <w:rPr>
          <w:rFonts w:ascii="Times New Roman" w:eastAsia="Times New Roman" w:hAnsi="Times New Roman" w:cs="Times New Roman"/>
          <w:color w:val="000000"/>
        </w:rPr>
        <w:t xml:space="preserve"> managing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Awards program, maintaining registration with the Ohio Union an</w:t>
      </w:r>
      <w:r>
        <w:rPr>
          <w:rFonts w:ascii="Times New Roman" w:eastAsia="Times New Roman" w:hAnsi="Times New Roman" w:cs="Times New Roman"/>
          <w:color w:val="000000"/>
        </w:rPr>
        <w:t>d College of Engineering, and leading elections to fill open positions for each semester.</w:t>
      </w:r>
    </w:p>
    <w:p w14:paraId="694F0C6A" w14:textId="77777777" w:rsidR="00B926CF" w:rsidRDefault="001265C5">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Internal Vice-President</w:t>
      </w:r>
    </w:p>
    <w:p w14:paraId="189C2024" w14:textId="77777777" w:rsidR="00B926CF" w:rsidRDefault="001265C5">
      <w:pPr>
        <w:ind w:left="1440"/>
        <w:rPr>
          <w:rFonts w:ascii="Times New Roman" w:eastAsia="Times New Roman" w:hAnsi="Times New Roman" w:cs="Times New Roman"/>
          <w:strike/>
          <w:color w:val="000000"/>
        </w:rPr>
      </w:pPr>
      <w:r>
        <w:rPr>
          <w:rFonts w:ascii="Times New Roman" w:eastAsia="Times New Roman" w:hAnsi="Times New Roman" w:cs="Times New Roman"/>
          <w:color w:val="000000"/>
        </w:rPr>
        <w:t xml:space="preserve">The Internal Vice-President (IVP) is responsible for the organization’s internal community and outreach efforts. They help direct and oversee </w:t>
      </w:r>
      <w:r>
        <w:rPr>
          <w:rFonts w:ascii="Times New Roman" w:eastAsia="Times New Roman" w:hAnsi="Times New Roman" w:cs="Times New Roman"/>
          <w:color w:val="000000"/>
        </w:rPr>
        <w:t>activities led by the Social Events Coordinator, Wellness Chair, Intramural Chair, and Freshman Outreach Chair. Goals and activities pursued by the Internal Vice-President should align with the overarching mission of the organization to develop the chemica</w:t>
      </w:r>
      <w:r>
        <w:rPr>
          <w:rFonts w:ascii="Times New Roman" w:eastAsia="Times New Roman" w:hAnsi="Times New Roman" w:cs="Times New Roman"/>
          <w:color w:val="000000"/>
        </w:rPr>
        <w:t xml:space="preserve">l engineering community and foster connections between members. The IVP is responsible for registering a table for the OSU Involvement Fair, organizing monthly General Body Meetings, planning the Senior Breakfast in the spring, and supporting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Award n</w:t>
      </w:r>
      <w:r>
        <w:rPr>
          <w:rFonts w:ascii="Times New Roman" w:eastAsia="Times New Roman" w:hAnsi="Times New Roman" w:cs="Times New Roman"/>
          <w:color w:val="000000"/>
        </w:rPr>
        <w:t>ominations. The IVP is also in charge of all volunteering and outreach efforts for the chapter and are expected to co-lead the K12 STEM Ambassador Program with another individual who doesn’t have to be on the board.</w:t>
      </w:r>
    </w:p>
    <w:p w14:paraId="3889D28E" w14:textId="77777777" w:rsidR="00B926CF" w:rsidRDefault="001265C5">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External Vice-President</w:t>
      </w:r>
    </w:p>
    <w:p w14:paraId="1A5F6462"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The External Vic</w:t>
      </w:r>
      <w:r>
        <w:rPr>
          <w:rFonts w:ascii="Times New Roman" w:eastAsia="Times New Roman" w:hAnsi="Times New Roman" w:cs="Times New Roman"/>
          <w:color w:val="000000"/>
        </w:rPr>
        <w:t>e-President (EVP) is responsible for the professional development efforts and external connections of the organization. This involves maintaining direct contact with industry partners of the organization and overseeing activities led by the Professional Ev</w:t>
      </w:r>
      <w:r>
        <w:rPr>
          <w:rFonts w:ascii="Times New Roman" w:eastAsia="Times New Roman" w:hAnsi="Times New Roman" w:cs="Times New Roman"/>
          <w:color w:val="000000"/>
        </w:rPr>
        <w:t>ents Coordinator and Mentorship Chair. They’re responsible for directing the annual Networking Night, which plays a heavy role in raising funds for the organization and creating professional experience opportunities for its members. The EVP will also adopt</w:t>
      </w:r>
      <w:r>
        <w:rPr>
          <w:rFonts w:ascii="Times New Roman" w:eastAsia="Times New Roman" w:hAnsi="Times New Roman" w:cs="Times New Roman"/>
          <w:color w:val="000000"/>
        </w:rPr>
        <w:t xml:space="preserve"> the title and role of Networking Night Coordinator during the planning and execution of the event to ensure its success. Goals and activities pursued by the EVP should align with the overarching mission of the organization to provide professional developm</w:t>
      </w:r>
      <w:r>
        <w:rPr>
          <w:rFonts w:ascii="Times New Roman" w:eastAsia="Times New Roman" w:hAnsi="Times New Roman" w:cs="Times New Roman"/>
          <w:color w:val="000000"/>
        </w:rPr>
        <w:t>ent resources to the chemical engineering community.</w:t>
      </w:r>
    </w:p>
    <w:p w14:paraId="589AD26D" w14:textId="77777777" w:rsidR="00B926CF" w:rsidRDefault="001265C5">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Treasurer</w:t>
      </w:r>
    </w:p>
    <w:p w14:paraId="46877CBC"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The Treasurer creates the annual the budget for the organization and oversees the Fundraising Chair. This includes managing the finances, auditing transaction history, approving expenses, placi</w:t>
      </w:r>
      <w:r>
        <w:rPr>
          <w:rFonts w:ascii="Times New Roman" w:eastAsia="Times New Roman" w:hAnsi="Times New Roman" w:cs="Times New Roman"/>
          <w:color w:val="000000"/>
        </w:rPr>
        <w:t>ng orders, requesting funding from the chemical engineering department, and lastly budgeting and planning the regional and national conferences. The Treasurer should be able to report on the state of the budget at any time. Consistent bookkeeping of expend</w:t>
      </w:r>
      <w:r>
        <w:rPr>
          <w:rFonts w:ascii="Times New Roman" w:eastAsia="Times New Roman" w:hAnsi="Times New Roman" w:cs="Times New Roman"/>
          <w:color w:val="000000"/>
        </w:rPr>
        <w:t>itures should be recorded to compare with expense sheets from the CBE fiscal staff. The Treasurer is responsible for all meal orders being placed and delivered on time. The Treasurer must hold semesterly meetings with the department chair and financial adv</w:t>
      </w:r>
      <w:r>
        <w:rPr>
          <w:rFonts w:ascii="Times New Roman" w:eastAsia="Times New Roman" w:hAnsi="Times New Roman" w:cs="Times New Roman"/>
          <w:color w:val="000000"/>
        </w:rPr>
        <w:t>isor to review the budget and make monetary requests from the department. The Treasurer will be the lead planner of flights, hotels, and transportation for national and regional conferences. However, the Treasurer may request assistance from other executiv</w:t>
      </w:r>
      <w:r>
        <w:rPr>
          <w:rFonts w:ascii="Times New Roman" w:eastAsia="Times New Roman" w:hAnsi="Times New Roman" w:cs="Times New Roman"/>
          <w:color w:val="000000"/>
        </w:rPr>
        <w:t xml:space="preserve">e board members for planning conferences if necessary. The Treasurer will be a signee and manage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bank account along with the President. Upon transition of roles, the new Treasurer must have their name be placed onto the </w:t>
      </w:r>
      <w:proofErr w:type="spellStart"/>
      <w:r>
        <w:rPr>
          <w:rFonts w:ascii="Times New Roman" w:eastAsia="Times New Roman" w:hAnsi="Times New Roman" w:cs="Times New Roman"/>
          <w:color w:val="000000"/>
        </w:rPr>
        <w:lastRenderedPageBreak/>
        <w:t>AIChE</w:t>
      </w:r>
      <w:proofErr w:type="spellEnd"/>
      <w:r>
        <w:rPr>
          <w:rFonts w:ascii="Times New Roman" w:eastAsia="Times New Roman" w:hAnsi="Times New Roman" w:cs="Times New Roman"/>
          <w:color w:val="000000"/>
        </w:rPr>
        <w:t xml:space="preserve"> bank account. The Tr</w:t>
      </w:r>
      <w:r>
        <w:rPr>
          <w:rFonts w:ascii="Times New Roman" w:eastAsia="Times New Roman" w:hAnsi="Times New Roman" w:cs="Times New Roman"/>
          <w:color w:val="000000"/>
        </w:rPr>
        <w:t>easurer must maintain good relationship and communication with the CBE fiscal staff for easy approval of expenditures.</w:t>
      </w:r>
    </w:p>
    <w:p w14:paraId="56C909AB" w14:textId="77777777" w:rsidR="00B926CF" w:rsidRDefault="001265C5">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Secretary</w:t>
      </w:r>
    </w:p>
    <w:p w14:paraId="7984C8FF"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The Secretary is responsible for recording event attendance, student member spotlights, the monthly Newsletter, and sending mee</w:t>
      </w:r>
      <w:r>
        <w:rPr>
          <w:rFonts w:ascii="Times New Roman" w:eastAsia="Times New Roman" w:hAnsi="Times New Roman" w:cs="Times New Roman"/>
          <w:color w:val="000000"/>
        </w:rPr>
        <w:t>ting notes and follow-ups after Executive Board meetings. The Secretary oversees the Marketing and Social Media Chairs. The Secretary is responsible for sending out student spotlight surveys to students, picking a student spotlight from nominations, writin</w:t>
      </w:r>
      <w:r>
        <w:rPr>
          <w:rFonts w:ascii="Times New Roman" w:eastAsia="Times New Roman" w:hAnsi="Times New Roman" w:cs="Times New Roman"/>
          <w:color w:val="000000"/>
        </w:rPr>
        <w:t xml:space="preserve">g weekly student spotlight articles, and working with the Social Media Chair to post them on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Instagram/LinkedIn. At the end of each month, the month’s student spotlights will be highlighted on the CBEC TV slide. They also create the monthly newsl</w:t>
      </w:r>
      <w:r>
        <w:rPr>
          <w:rFonts w:ascii="Times New Roman" w:eastAsia="Times New Roman" w:hAnsi="Times New Roman" w:cs="Times New Roman"/>
          <w:color w:val="000000"/>
        </w:rPr>
        <w:t xml:space="preserve">etter that recaps the past month’s events, student spotlights, sponsors, and contact information. The Secretary will work closely with the Social Media Chair to share the Newsletter and Student Spotlights on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OSU social media platforms.</w:t>
      </w:r>
    </w:p>
    <w:p w14:paraId="761FE3B5" w14:textId="77777777" w:rsidR="00B926CF" w:rsidRDefault="001265C5">
      <w:pP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Section 2 </w:t>
      </w:r>
      <w:r>
        <w:rPr>
          <w:rFonts w:ascii="Times New Roman" w:eastAsia="Times New Roman" w:hAnsi="Times New Roman" w:cs="Times New Roman"/>
          <w:b/>
          <w:color w:val="000000"/>
        </w:rPr>
        <w:t>– External Executive Board Member Responsibilities:</w:t>
      </w:r>
    </w:p>
    <w:p w14:paraId="406F875F" w14:textId="77777777" w:rsidR="00B926CF" w:rsidRDefault="001265C5">
      <w:pPr>
        <w:numPr>
          <w:ilvl w:val="0"/>
          <w:numId w:val="2"/>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Social Events Coordinator</w:t>
      </w:r>
    </w:p>
    <w:p w14:paraId="11A921A7"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This Social Events Coordinator (SEC) is responsible for the planning and execution of all social events for the organization such as game nights, bowling, ice skating, study tables, date party, etc. The SEC serves at the leader of the social events committ</w:t>
      </w:r>
      <w:r>
        <w:rPr>
          <w:rFonts w:ascii="Times New Roman" w:eastAsia="Times New Roman" w:hAnsi="Times New Roman" w:cs="Times New Roman"/>
          <w:color w:val="000000"/>
        </w:rPr>
        <w:t xml:space="preserve">ee and receives help planning these events from committee members. They are expected to plan a minimum of one social/community development event each month and work closely with the Internal Vice-President on volunteering and outreach efforts. </w:t>
      </w:r>
    </w:p>
    <w:p w14:paraId="207CCADA" w14:textId="77777777" w:rsidR="00B926CF" w:rsidRDefault="001265C5">
      <w:pPr>
        <w:numPr>
          <w:ilvl w:val="0"/>
          <w:numId w:val="2"/>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Professiona</w:t>
      </w:r>
      <w:r>
        <w:rPr>
          <w:rFonts w:ascii="Times New Roman" w:eastAsia="Times New Roman" w:hAnsi="Times New Roman" w:cs="Times New Roman"/>
          <w:b/>
          <w:color w:val="000000"/>
        </w:rPr>
        <w:t>l Events Coordinator</w:t>
      </w:r>
    </w:p>
    <w:p w14:paraId="6E7ED619"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Professional Events Coordinator (PEC) is responsible for the planning and execution of professional development events such as company information sessions, career fair workshops, faculty/industry lectures,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while serving as the chair of the profe</w:t>
      </w:r>
      <w:r>
        <w:rPr>
          <w:rFonts w:ascii="Times New Roman" w:eastAsia="Times New Roman" w:hAnsi="Times New Roman" w:cs="Times New Roman"/>
          <w:color w:val="000000"/>
        </w:rPr>
        <w:t>ssional development committee (PDC). As such, they are also responsible for being the main point of contact for the events planned by the PDC unless delegated to its members. They are expected to plan a minimum of one professional development event each mo</w:t>
      </w:r>
      <w:r>
        <w:rPr>
          <w:rFonts w:ascii="Times New Roman" w:eastAsia="Times New Roman" w:hAnsi="Times New Roman" w:cs="Times New Roman"/>
          <w:color w:val="000000"/>
        </w:rPr>
        <w:t>nth.</w:t>
      </w:r>
    </w:p>
    <w:p w14:paraId="12E8732C" w14:textId="77777777" w:rsidR="00B926CF" w:rsidRDefault="001265C5">
      <w:pPr>
        <w:numPr>
          <w:ilvl w:val="0"/>
          <w:numId w:val="2"/>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Mentorship Chair</w:t>
      </w:r>
    </w:p>
    <w:p w14:paraId="7A971CA6"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The Mentorship Chair is responsible for planning and executing the mentorship program within the organization. The mentorship program is foundational to the inclusivity of the members of the organization and a key component of its mis</w:t>
      </w:r>
      <w:r>
        <w:rPr>
          <w:rFonts w:ascii="Times New Roman" w:eastAsia="Times New Roman" w:hAnsi="Times New Roman" w:cs="Times New Roman"/>
          <w:color w:val="000000"/>
        </w:rPr>
        <w:t>sion to foster camaraderie amongst the chemical engineering community. The rules and structure of the program are left up to the Mentorship Chair. Historically, the chair has led a mentorship committee to help plan mentorship events and pair mentees with m</w:t>
      </w:r>
      <w:r>
        <w:rPr>
          <w:rFonts w:ascii="Times New Roman" w:eastAsia="Times New Roman" w:hAnsi="Times New Roman" w:cs="Times New Roman"/>
          <w:color w:val="000000"/>
        </w:rPr>
        <w:t>entors and external mentors. The main expectation of the chair is the growth of the mentorship program with active recruitment of mentees and mentors. The chair is also expected to regularly reach out to the participants of the program to verify they are a</w:t>
      </w:r>
      <w:r>
        <w:rPr>
          <w:rFonts w:ascii="Times New Roman" w:eastAsia="Times New Roman" w:hAnsi="Times New Roman" w:cs="Times New Roman"/>
          <w:color w:val="000000"/>
        </w:rPr>
        <w:t xml:space="preserve">ctively engaged in their group. </w:t>
      </w:r>
    </w:p>
    <w:p w14:paraId="1232F8F4" w14:textId="77777777" w:rsidR="00B926CF" w:rsidRDefault="001265C5">
      <w:pPr>
        <w:numPr>
          <w:ilvl w:val="0"/>
          <w:numId w:val="2"/>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Marketing Chair</w:t>
      </w:r>
    </w:p>
    <w:p w14:paraId="48856ACD"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marketing chair is responsible for promoting all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events and assuring that they are well attended. The Marketing Chair will send announcements in the Slack, send 2-week Outlook emails to the mailing</w:t>
      </w:r>
      <w:r>
        <w:rPr>
          <w:rFonts w:ascii="Times New Roman" w:eastAsia="Times New Roman" w:hAnsi="Times New Roman" w:cs="Times New Roman"/>
          <w:color w:val="000000"/>
        </w:rPr>
        <w:t xml:space="preserve"> list, and make flyers to be distributed throughout CBEC. The marketing chair is responsible for collaborating with the Secretary and Social Media Chair to utilize social media and the website to promote upcoming events and boost involvement and attendance</w:t>
      </w:r>
      <w:r>
        <w:rPr>
          <w:rFonts w:ascii="Times New Roman" w:eastAsia="Times New Roman" w:hAnsi="Times New Roman" w:cs="Times New Roman"/>
          <w:color w:val="000000"/>
        </w:rPr>
        <w:t>.</w:t>
      </w:r>
    </w:p>
    <w:p w14:paraId="415F2339" w14:textId="77777777" w:rsidR="00B926CF" w:rsidRDefault="001265C5">
      <w:pPr>
        <w:numPr>
          <w:ilvl w:val="0"/>
          <w:numId w:val="2"/>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Fundraising Chair</w:t>
      </w:r>
    </w:p>
    <w:p w14:paraId="79D718FF"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The Fundraising Chair is responsible for all fundraising efforts outside of company sponsorships for the chapter. They will plan fundraising events such as restaurant fundraisers, the bake sale, pie a professor, and more. They’re respon</w:t>
      </w:r>
      <w:r>
        <w:rPr>
          <w:rFonts w:ascii="Times New Roman" w:eastAsia="Times New Roman" w:hAnsi="Times New Roman" w:cs="Times New Roman"/>
          <w:color w:val="000000"/>
        </w:rPr>
        <w:t xml:space="preserve">sible for attending weekly E-Council meetings and reporting all necessary information back to the Executive Board. They are tasked with recruiting members to attend E-Council volunteer opportunities in order to fundraise for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and </w:t>
      </w:r>
      <w:proofErr w:type="gramStart"/>
      <w:r>
        <w:rPr>
          <w:rFonts w:ascii="Times New Roman" w:eastAsia="Times New Roman" w:hAnsi="Times New Roman" w:cs="Times New Roman"/>
          <w:color w:val="000000"/>
        </w:rPr>
        <w:t>are in charge of</w:t>
      </w:r>
      <w:proofErr w:type="gramEnd"/>
      <w:r>
        <w:rPr>
          <w:rFonts w:ascii="Times New Roman" w:eastAsia="Times New Roman" w:hAnsi="Times New Roman" w:cs="Times New Roman"/>
          <w:color w:val="000000"/>
        </w:rPr>
        <w:t xml:space="preserve"> mana</w:t>
      </w:r>
      <w:r>
        <w:rPr>
          <w:rFonts w:ascii="Times New Roman" w:eastAsia="Times New Roman" w:hAnsi="Times New Roman" w:cs="Times New Roman"/>
          <w:color w:val="000000"/>
        </w:rPr>
        <w:t>ging all volunteer paperwork and ensuring the necessary forms for volunteering are completed on time.</w:t>
      </w:r>
    </w:p>
    <w:p w14:paraId="4BE6DFEE" w14:textId="77777777" w:rsidR="00B926CF" w:rsidRDefault="001265C5">
      <w:pPr>
        <w:numPr>
          <w:ilvl w:val="0"/>
          <w:numId w:val="2"/>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Wellness Chair</w:t>
      </w:r>
    </w:p>
    <w:p w14:paraId="73297983"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The Wellness Chair is responsible for the planning and execution of all wellness events and initiatives. Their primary objective is to host</w:t>
      </w:r>
      <w:r>
        <w:rPr>
          <w:rFonts w:ascii="Times New Roman" w:eastAsia="Times New Roman" w:hAnsi="Times New Roman" w:cs="Times New Roman"/>
          <w:color w:val="000000"/>
        </w:rPr>
        <w:t xml:space="preserve"> events and share resources that support member wellbeing and promote an inclusive environment within the organization. They schedule and organize the Coffee with a Professor series, supported by the chemical engineering department, in which professor(s) c</w:t>
      </w:r>
      <w:r>
        <w:rPr>
          <w:rFonts w:ascii="Times New Roman" w:eastAsia="Times New Roman" w:hAnsi="Times New Roman" w:cs="Times New Roman"/>
          <w:color w:val="000000"/>
        </w:rPr>
        <w:t>ome and speak to students about a topic chosen by the Wellness Chair or of their choice. Historically, the Wellness Chair has served as the leader of the wellness committee, allowing members to get involved in coordinating wellness events.</w:t>
      </w:r>
    </w:p>
    <w:p w14:paraId="19277E71" w14:textId="77777777" w:rsidR="00B926CF" w:rsidRDefault="001265C5">
      <w:pPr>
        <w:numPr>
          <w:ilvl w:val="0"/>
          <w:numId w:val="2"/>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Intramural Chair</w:t>
      </w:r>
    </w:p>
    <w:p w14:paraId="1B2A859A"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Intramural Chair is responsible for organizing </w:t>
      </w:r>
      <w:proofErr w:type="spellStart"/>
      <w:r>
        <w:rPr>
          <w:rFonts w:ascii="Times New Roman" w:eastAsia="Times New Roman" w:hAnsi="Times New Roman" w:cs="Times New Roman"/>
          <w:color w:val="000000"/>
        </w:rPr>
        <w:t>AIChE’s</w:t>
      </w:r>
      <w:proofErr w:type="spellEnd"/>
      <w:r>
        <w:rPr>
          <w:rFonts w:ascii="Times New Roman" w:eastAsia="Times New Roman" w:hAnsi="Times New Roman" w:cs="Times New Roman"/>
          <w:color w:val="000000"/>
        </w:rPr>
        <w:t xml:space="preserve"> intramural teams. They are responsible for recruiting and organizing teams in OSU intramural sports such as soccer, volleyball, flag football, and more. The Intramural Chair coordinates sports and</w:t>
      </w:r>
      <w:r>
        <w:rPr>
          <w:rFonts w:ascii="Times New Roman" w:eastAsia="Times New Roman" w:hAnsi="Times New Roman" w:cs="Times New Roman"/>
          <w:color w:val="000000"/>
        </w:rPr>
        <w:t xml:space="preserve"> times based on member interest and schedules. The Intramural Coordinator will serve as team captain for all teams unless they are unable to and another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member is able to act as captain for that team. Having multiple team captains for a given sport a</w:t>
      </w:r>
      <w:r>
        <w:rPr>
          <w:rFonts w:ascii="Times New Roman" w:eastAsia="Times New Roman" w:hAnsi="Times New Roman" w:cs="Times New Roman"/>
          <w:color w:val="000000"/>
        </w:rPr>
        <w:t>lso allows for more teams to be formed. The intramural chair is expected to attend all intramural events, but exceptions can be made for games in which they are not the team captain. Additionally, the intramural chair will lead the Intramural Slack Channel</w:t>
      </w:r>
      <w:r>
        <w:rPr>
          <w:rFonts w:ascii="Times New Roman" w:eastAsia="Times New Roman" w:hAnsi="Times New Roman" w:cs="Times New Roman"/>
          <w:color w:val="000000"/>
        </w:rPr>
        <w:t xml:space="preserve"> to communicate with team members and coordinate pickup games as desired.</w:t>
      </w:r>
    </w:p>
    <w:p w14:paraId="49542289" w14:textId="77777777" w:rsidR="00B926CF" w:rsidRDefault="001265C5">
      <w:pPr>
        <w:numPr>
          <w:ilvl w:val="0"/>
          <w:numId w:val="2"/>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Freshman Outreach Chair</w:t>
      </w:r>
    </w:p>
    <w:p w14:paraId="3BBDC773"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The Freshman Outreach Chair acts as the point of contact for first-year students and their primary goal is to increase freshmen involvement in the chapter and</w:t>
      </w:r>
      <w:r>
        <w:rPr>
          <w:rFonts w:ascii="Times New Roman" w:eastAsia="Times New Roman" w:hAnsi="Times New Roman" w:cs="Times New Roman"/>
          <w:color w:val="000000"/>
        </w:rPr>
        <w:t xml:space="preserve"> inform them about upcoming events. This chair is responsible for attending the Chemical Engineering Survey classes to make announcements for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events as well as send event emails through Carmen, the Freshman Slack Channel, or one of the department adv</w:t>
      </w:r>
      <w:r>
        <w:rPr>
          <w:rFonts w:ascii="Times New Roman" w:eastAsia="Times New Roman" w:hAnsi="Times New Roman" w:cs="Times New Roman"/>
          <w:color w:val="000000"/>
        </w:rPr>
        <w:t xml:space="preserve">isors to pre-major students. The freshmen outreach chair is required to plan at least one freshmen </w:t>
      </w:r>
      <w:r>
        <w:rPr>
          <w:rFonts w:ascii="Times New Roman" w:eastAsia="Times New Roman" w:hAnsi="Times New Roman" w:cs="Times New Roman"/>
          <w:color w:val="000000"/>
        </w:rPr>
        <w:lastRenderedPageBreak/>
        <w:t>event each month of the semester after their election. This individual acts as the liaison between all Chemical Engineering pre-major students and helps buil</w:t>
      </w:r>
      <w:r>
        <w:rPr>
          <w:rFonts w:ascii="Times New Roman" w:eastAsia="Times New Roman" w:hAnsi="Times New Roman" w:cs="Times New Roman"/>
          <w:color w:val="000000"/>
        </w:rPr>
        <w:t>d interest and involvement of first-year students early in their chemical engineering path.</w:t>
      </w:r>
    </w:p>
    <w:p w14:paraId="7A994CE8" w14:textId="77777777" w:rsidR="00B926CF" w:rsidRDefault="001265C5">
      <w:pPr>
        <w:numPr>
          <w:ilvl w:val="0"/>
          <w:numId w:val="2"/>
        </w:numPr>
        <w:pBdr>
          <w:top w:val="nil"/>
          <w:left w:val="nil"/>
          <w:bottom w:val="nil"/>
          <w:right w:val="nil"/>
          <w:between w:val="nil"/>
        </w:pBdr>
        <w:spacing w:after="0"/>
        <w:rPr>
          <w:rFonts w:ascii="Times New Roman" w:eastAsia="Times New Roman" w:hAnsi="Times New Roman" w:cs="Times New Roman"/>
          <w:b/>
          <w:strike/>
          <w:color w:val="000000"/>
        </w:rPr>
      </w:pPr>
      <w:r>
        <w:rPr>
          <w:rFonts w:ascii="Times New Roman" w:eastAsia="Times New Roman" w:hAnsi="Times New Roman" w:cs="Times New Roman"/>
          <w:b/>
          <w:color w:val="000000"/>
        </w:rPr>
        <w:t>Social Media Chair</w:t>
      </w:r>
    </w:p>
    <w:p w14:paraId="66286115" w14:textId="77777777" w:rsidR="00B926CF" w:rsidRDefault="001265C5">
      <w:p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Social Media Chair is responsible for managing and updating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Student Chapter at The Ohio State’s website and Social Media platforms. The</w:t>
      </w:r>
      <w:r>
        <w:rPr>
          <w:rFonts w:ascii="Times New Roman" w:eastAsia="Times New Roman" w:hAnsi="Times New Roman" w:cs="Times New Roman"/>
          <w:color w:val="000000"/>
        </w:rPr>
        <w:t xml:space="preserve"> SMC updates the website each semester with the updated Executive Board pages and regularly updates the website with relevant information, resources, and future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event announcements. The SMC is responsible for posting information about upcoming events</w:t>
      </w:r>
      <w:r>
        <w:rPr>
          <w:rFonts w:ascii="Times New Roman" w:eastAsia="Times New Roman" w:hAnsi="Times New Roman" w:cs="Times New Roman"/>
          <w:color w:val="000000"/>
        </w:rPr>
        <w:t>, event recaps, and other resources for members on the Instagram. They will work closely with the Secretary and Marketing Chair to promote events, boost involvement and attendance, and share student spotlights and the monthly newsletter.</w:t>
      </w:r>
    </w:p>
    <w:p w14:paraId="362145C3" w14:textId="77777777" w:rsidR="00B926CF" w:rsidRDefault="001265C5">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Section 3 – Organi</w:t>
      </w:r>
      <w:r>
        <w:rPr>
          <w:rFonts w:ascii="Times New Roman" w:eastAsia="Times New Roman" w:hAnsi="Times New Roman" w:cs="Times New Roman"/>
          <w:b/>
          <w:color w:val="000000"/>
        </w:rPr>
        <w:t>zation Hierarchal Chart:</w:t>
      </w:r>
    </w:p>
    <w:p w14:paraId="357E093B" w14:textId="77777777" w:rsidR="00B926CF" w:rsidRDefault="001265C5">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59FF227" wp14:editId="5419A419">
            <wp:extent cx="5943600" cy="2149475"/>
            <wp:effectExtent l="0" t="0" r="0" b="0"/>
            <wp:docPr id="2" name="image1.jpg" descr="A diagram of a company structu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iagram of a company structure&#10;&#10;Description automatically generated"/>
                    <pic:cNvPicPr preferRelativeResize="0"/>
                  </pic:nvPicPr>
                  <pic:blipFill>
                    <a:blip r:embed="rId9"/>
                    <a:srcRect/>
                    <a:stretch>
                      <a:fillRect/>
                    </a:stretch>
                  </pic:blipFill>
                  <pic:spPr>
                    <a:xfrm>
                      <a:off x="0" y="0"/>
                      <a:ext cx="5943600" cy="2149475"/>
                    </a:xfrm>
                    <a:prstGeom prst="rect">
                      <a:avLst/>
                    </a:prstGeom>
                    <a:ln/>
                  </pic:spPr>
                </pic:pic>
              </a:graphicData>
            </a:graphic>
          </wp:inline>
        </w:drawing>
      </w:r>
    </w:p>
    <w:p w14:paraId="3F34E989" w14:textId="77777777" w:rsidR="00B926CF" w:rsidRDefault="00B926CF">
      <w:pPr>
        <w:rPr>
          <w:rFonts w:ascii="Times New Roman" w:eastAsia="Times New Roman" w:hAnsi="Times New Roman" w:cs="Times New Roman"/>
        </w:rPr>
      </w:pPr>
    </w:p>
    <w:p w14:paraId="6BF00316" w14:textId="77777777" w:rsidR="00B926CF" w:rsidRDefault="001265C5">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Article V: Election / Selection of Organization Leadership </w:t>
      </w:r>
    </w:p>
    <w:p w14:paraId="71B3466B" w14:textId="77777777" w:rsidR="00B926CF" w:rsidRDefault="001265C5">
      <w:pPr>
        <w:spacing w:after="0"/>
        <w:rPr>
          <w:rFonts w:ascii="Times New Roman" w:eastAsia="Times New Roman" w:hAnsi="Times New Roman" w:cs="Times New Roman"/>
        </w:rPr>
      </w:pPr>
      <w:r>
        <w:rPr>
          <w:rFonts w:ascii="Times New Roman" w:eastAsia="Times New Roman" w:hAnsi="Times New Roman" w:cs="Times New Roman"/>
          <w:b/>
        </w:rPr>
        <w:t>Section 1 – Executive Board Member Election Criteria:</w:t>
      </w:r>
    </w:p>
    <w:p w14:paraId="05A17893"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t>The Internal Executive Board Members include the President, Internal Vice-President, External Vice-President, Treasurer, and Secretary. Qualification for becoming an Internal Executive Board Member entail serving as an External Executive Board Member for a</w:t>
      </w:r>
      <w:r>
        <w:rPr>
          <w:rFonts w:ascii="Times New Roman" w:eastAsia="Times New Roman" w:hAnsi="Times New Roman" w:cs="Times New Roman"/>
          <w:color w:val="000000"/>
        </w:rPr>
        <w:t xml:space="preserve">t least one academic semester. </w:t>
      </w:r>
    </w:p>
    <w:p w14:paraId="1E9B6311"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t>The External Executive board members include the Social Events Coordinator, Wellness Chair, Intramural Chair, Freshman Outreach Chair, Professional Events Coordinator, Mentorship Chair, Social Media Chair, Marketing Chair, a</w:t>
      </w:r>
      <w:r>
        <w:rPr>
          <w:rFonts w:ascii="Times New Roman" w:eastAsia="Times New Roman" w:hAnsi="Times New Roman" w:cs="Times New Roman"/>
          <w:color w:val="000000"/>
        </w:rPr>
        <w:t xml:space="preserve">nd Fundraising Chair. Qualification for becoming an External Executive Board Member (excluding the Freshman Outreach Chair Position) entail participating as a General Body Member for at least one academic semester. </w:t>
      </w:r>
    </w:p>
    <w:p w14:paraId="4A34377A"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Current Executive Board Members can run </w:t>
      </w:r>
      <w:r>
        <w:rPr>
          <w:rFonts w:ascii="Times New Roman" w:eastAsia="Times New Roman" w:hAnsi="Times New Roman" w:cs="Times New Roman"/>
          <w:color w:val="000000"/>
        </w:rPr>
        <w:t>for an open position in the middle of their current term, but the position that they currently hold will also open for election.</w:t>
      </w:r>
    </w:p>
    <w:p w14:paraId="504114EB" w14:textId="77777777" w:rsidR="00B926CF" w:rsidRDefault="001265C5">
      <w:pPr>
        <w:spacing w:after="0"/>
        <w:rPr>
          <w:rFonts w:ascii="Times New Roman" w:eastAsia="Times New Roman" w:hAnsi="Times New Roman" w:cs="Times New Roman"/>
        </w:rPr>
      </w:pPr>
      <w:r>
        <w:rPr>
          <w:rFonts w:ascii="Times New Roman" w:eastAsia="Times New Roman" w:hAnsi="Times New Roman" w:cs="Times New Roman"/>
          <w:b/>
        </w:rPr>
        <w:t>Section 2 – Executive Board Member Responsibilities:</w:t>
      </w:r>
    </w:p>
    <w:p w14:paraId="6BCC4DCA"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Executive Board Members are elected to serve a 1-year term unless graduati</w:t>
      </w:r>
      <w:r>
        <w:rPr>
          <w:rFonts w:ascii="Times New Roman" w:eastAsia="Times New Roman" w:hAnsi="Times New Roman" w:cs="Times New Roman"/>
          <w:color w:val="000000"/>
        </w:rPr>
        <w:t xml:space="preserve">on, a co-op employment opportunity, or study-abroad plans prevents them from doing so. Executive Board Members are expected to attend all General Body Meetings and Executive Board Meetings and are highly encouraged to attend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National Conference i</w:t>
      </w:r>
      <w:r>
        <w:rPr>
          <w:rFonts w:ascii="Times New Roman" w:eastAsia="Times New Roman" w:hAnsi="Times New Roman" w:cs="Times New Roman"/>
          <w:color w:val="000000"/>
        </w:rPr>
        <w:t xml:space="preserve">n the fall. Typically, only Internal Executive Board Members attend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North Central Regional Conference in the spring, but exceptions can be made to include other members (for example, including Regional Conference Chairs). Executive Board Members </w:t>
      </w:r>
      <w:r>
        <w:rPr>
          <w:rFonts w:ascii="Times New Roman" w:eastAsia="Times New Roman" w:hAnsi="Times New Roman" w:cs="Times New Roman"/>
          <w:color w:val="000000"/>
        </w:rPr>
        <w:t>are required to fulfill all requirements of their position and stay on top of communications through Slack and/or email.</w:t>
      </w:r>
    </w:p>
    <w:p w14:paraId="17D13718" w14:textId="77777777" w:rsidR="00B926CF" w:rsidRDefault="001265C5">
      <w:pP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Section 3 – Executive Board Member Elections:</w:t>
      </w:r>
    </w:p>
    <w:p w14:paraId="503B5F2C"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t>Elections are held each semester, typically at the last 2-3 Executive Board Meetings of t</w:t>
      </w:r>
      <w:r>
        <w:rPr>
          <w:rFonts w:ascii="Times New Roman" w:eastAsia="Times New Roman" w:hAnsi="Times New Roman" w:cs="Times New Roman"/>
          <w:color w:val="000000"/>
        </w:rPr>
        <w:t xml:space="preserve">he semester. The current President promotes, collects materials for, organizes, and runs all elections. Before the election, candidates are required to submit a written application and single presentation slide typically with information about themselves, </w:t>
      </w:r>
      <w:r>
        <w:rPr>
          <w:rFonts w:ascii="Times New Roman" w:eastAsia="Times New Roman" w:hAnsi="Times New Roman" w:cs="Times New Roman"/>
          <w:color w:val="000000"/>
        </w:rPr>
        <w:t>their qualifications, and their ideas for the position. Candidates present this slide in a ~5-minute presentation followed by ~5 minutes for questions from the current Executive Board Members.</w:t>
      </w:r>
    </w:p>
    <w:p w14:paraId="10BEF174"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up for election, the Presidential election is conducted and </w:t>
      </w:r>
      <w:r>
        <w:rPr>
          <w:rFonts w:ascii="Times New Roman" w:eastAsia="Times New Roman" w:hAnsi="Times New Roman" w:cs="Times New Roman"/>
          <w:color w:val="000000"/>
        </w:rPr>
        <w:t>voted upon first. Then an election for the other available Internal Executive positions (External Vice-President, Internal Vice-President, Treasurer, and Secretary) is run and voted upon. Lastly, an election for the available External Executive Positions (</w:t>
      </w:r>
      <w:r>
        <w:rPr>
          <w:rFonts w:ascii="Times New Roman" w:eastAsia="Times New Roman" w:hAnsi="Times New Roman" w:cs="Times New Roman"/>
          <w:color w:val="000000"/>
        </w:rPr>
        <w:t>Social Events Coordinator, Wellness Chair, Intramural Chair, Freshman Outreach Chair, Professional Events Coordinator, Mentorship Chair, Social Media Chair, Marketing Chair, and Fundraising Chair) is run and voted upon.</w:t>
      </w:r>
    </w:p>
    <w:p w14:paraId="0841BA26"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t>After each election round, the Presi</w:t>
      </w:r>
      <w:r>
        <w:rPr>
          <w:rFonts w:ascii="Times New Roman" w:eastAsia="Times New Roman" w:hAnsi="Times New Roman" w:cs="Times New Roman"/>
          <w:color w:val="000000"/>
        </w:rPr>
        <w:t>dent will send a ballot to the current Executive Board Members to be voted upon within the next 24 hours. If a tie for a position occurs and all votes are not evenly split between the tied candidates, a revote will be conducted to break the tie. If there i</w:t>
      </w:r>
      <w:r>
        <w:rPr>
          <w:rFonts w:ascii="Times New Roman" w:eastAsia="Times New Roman" w:hAnsi="Times New Roman" w:cs="Times New Roman"/>
          <w:color w:val="000000"/>
        </w:rPr>
        <w:t>s an even number of Executive Board Members and all votes are split between the two candidates, the candidates will present to the chapter’s advisor who will break the tie.</w:t>
      </w:r>
    </w:p>
    <w:p w14:paraId="5C8EF076" w14:textId="77777777" w:rsidR="00B926CF" w:rsidRDefault="00B926CF">
      <w:pPr>
        <w:rPr>
          <w:rFonts w:ascii="Times New Roman" w:eastAsia="Times New Roman" w:hAnsi="Times New Roman" w:cs="Times New Roman"/>
          <w:b/>
          <w:i/>
          <w:sz w:val="24"/>
          <w:szCs w:val="24"/>
        </w:rPr>
      </w:pPr>
    </w:p>
    <w:p w14:paraId="72ABC298" w14:textId="77777777" w:rsidR="00B926CF" w:rsidRDefault="001265C5">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Article VI: Advisor(s) or Advisory Board Qualification Criteria</w:t>
      </w:r>
    </w:p>
    <w:p w14:paraId="4255385B" w14:textId="77777777" w:rsidR="00B926CF" w:rsidRDefault="001265C5">
      <w:pPr>
        <w:spacing w:after="0"/>
        <w:rPr>
          <w:rFonts w:ascii="Times New Roman" w:eastAsia="Times New Roman" w:hAnsi="Times New Roman" w:cs="Times New Roman"/>
        </w:rPr>
      </w:pPr>
      <w:r>
        <w:rPr>
          <w:rFonts w:ascii="Times New Roman" w:eastAsia="Times New Roman" w:hAnsi="Times New Roman" w:cs="Times New Roman"/>
          <w:b/>
        </w:rPr>
        <w:t>Section 1 – Chapte</w:t>
      </w:r>
      <w:r>
        <w:rPr>
          <w:rFonts w:ascii="Times New Roman" w:eastAsia="Times New Roman" w:hAnsi="Times New Roman" w:cs="Times New Roman"/>
          <w:b/>
        </w:rPr>
        <w:t>r Advisor</w:t>
      </w:r>
    </w:p>
    <w:p w14:paraId="5A5FCDB4" w14:textId="77777777" w:rsidR="00B926CF" w:rsidRDefault="001265C5">
      <w:pPr>
        <w:rPr>
          <w:rFonts w:ascii="Times New Roman" w:eastAsia="Times New Roman" w:hAnsi="Times New Roman" w:cs="Times New Roman"/>
          <w:strike/>
          <w:color w:val="00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Ohio State chapter advisor is a member of the chemical engineering department faculty. The role of the advisor is to oversee the activities and goals of the organization to ensure they align with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Mission Statement. The advisor</w:t>
      </w:r>
      <w:r>
        <w:rPr>
          <w:rFonts w:ascii="Times New Roman" w:eastAsia="Times New Roman" w:hAnsi="Times New Roman" w:cs="Times New Roman"/>
          <w:color w:val="000000"/>
        </w:rPr>
        <w:t xml:space="preserve"> is required to complete advisor training every two years and submit approval of the organization’s registration (including organization goals and the constitution) every year. Additionally, the advisor may be called upon to break ties in the election of a</w:t>
      </w:r>
      <w:r>
        <w:rPr>
          <w:rFonts w:ascii="Times New Roman" w:eastAsia="Times New Roman" w:hAnsi="Times New Roman" w:cs="Times New Roman"/>
          <w:color w:val="000000"/>
        </w:rPr>
        <w:t>n Executive Board Member, provide guidance in the case of General / Executive Member ejection, review the organization’s yearly budget, mediate cases interpersonal conflict, and support General / Executive Members to fulfill the goals of the organization.</w:t>
      </w:r>
    </w:p>
    <w:p w14:paraId="286359A5" w14:textId="77777777" w:rsidR="00B926CF" w:rsidRDefault="001265C5">
      <w:pP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Section 2 – Advisory Board</w:t>
      </w:r>
    </w:p>
    <w:p w14:paraId="0672CDF6" w14:textId="77777777" w:rsidR="00B926CF" w:rsidRDefault="001265C5">
      <w:pPr>
        <w:rPr>
          <w:rFonts w:ascii="Times New Roman" w:eastAsia="Times New Roman" w:hAnsi="Times New Roman" w:cs="Times New Roman"/>
          <w:color w:val="FF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Ohio State advisory board is comprised of members of the Chemical Engineering Department faculty. Advisory Board Members are expected to attend the bi-semesterly Advisory Board Committee </w:t>
      </w:r>
      <w:r>
        <w:rPr>
          <w:rFonts w:ascii="Times New Roman" w:eastAsia="Times New Roman" w:hAnsi="Times New Roman" w:cs="Times New Roman"/>
          <w:color w:val="000000"/>
        </w:rPr>
        <w:lastRenderedPageBreak/>
        <w:t>Meetings organized by the Presid</w:t>
      </w:r>
      <w:r>
        <w:rPr>
          <w:rFonts w:ascii="Times New Roman" w:eastAsia="Times New Roman" w:hAnsi="Times New Roman" w:cs="Times New Roman"/>
          <w:color w:val="000000"/>
        </w:rPr>
        <w:t xml:space="preserve">ent and to oversee and provide guidance on the activities and goals of the organization, ensuring they align with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Mission Statement.</w:t>
      </w:r>
      <w:r>
        <w:rPr>
          <w:rFonts w:ascii="Times New Roman" w:eastAsia="Times New Roman" w:hAnsi="Times New Roman" w:cs="Times New Roman"/>
          <w:color w:val="00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14:paraId="7D5400A0" w14:textId="77777777" w:rsidR="00B926CF" w:rsidRDefault="00B926CF">
      <w:pPr>
        <w:rPr>
          <w:rFonts w:ascii="Times New Roman" w:eastAsia="Times New Roman" w:hAnsi="Times New Roman" w:cs="Times New Roman"/>
          <w:b/>
          <w:i/>
          <w:sz w:val="24"/>
          <w:szCs w:val="24"/>
        </w:rPr>
      </w:pPr>
    </w:p>
    <w:p w14:paraId="1AA8E50D" w14:textId="77777777" w:rsidR="00B926CF" w:rsidRDefault="001265C5">
      <w:pP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Article VII: </w:t>
      </w:r>
      <w:proofErr w:type="spellStart"/>
      <w:r>
        <w:rPr>
          <w:rFonts w:ascii="Times New Roman" w:eastAsia="Times New Roman" w:hAnsi="Times New Roman" w:cs="Times New Roman"/>
          <w:b/>
          <w:i/>
          <w:color w:val="000000"/>
          <w:sz w:val="24"/>
          <w:szCs w:val="24"/>
        </w:rPr>
        <w:t>AIChE</w:t>
      </w:r>
      <w:proofErr w:type="spellEnd"/>
      <w:r>
        <w:rPr>
          <w:rFonts w:ascii="Times New Roman" w:eastAsia="Times New Roman" w:hAnsi="Times New Roman" w:cs="Times New Roman"/>
          <w:b/>
          <w:i/>
          <w:color w:val="000000"/>
          <w:sz w:val="24"/>
          <w:szCs w:val="24"/>
        </w:rPr>
        <w:t xml:space="preserve"> Bank Account and Venmo</w:t>
      </w:r>
    </w:p>
    <w:p w14:paraId="5C67DEFD" w14:textId="77777777" w:rsidR="00B926CF" w:rsidRDefault="001265C5">
      <w:pP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Section 1 – Bank Account:</w:t>
      </w:r>
    </w:p>
    <w:p w14:paraId="17E283C1"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OSU bank account is to be managed by the Treasurer with supervision of the President. The Treasurer and President have access and hold debit cards and to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bank account. If another executive board member needs to use the debit card, the d</w:t>
      </w:r>
      <w:r>
        <w:rPr>
          <w:rFonts w:ascii="Times New Roman" w:eastAsia="Times New Roman" w:hAnsi="Times New Roman" w:cs="Times New Roman"/>
          <w:color w:val="000000"/>
        </w:rPr>
        <w:t xml:space="preserve">ebit card must be signed-out and signed-in by the individual. The President and Treasurer are responsible for auditing the expenses made by each of the debit cards, which can be reflected on the transaction history of the bank account. Any Executive Board </w:t>
      </w:r>
      <w:r>
        <w:rPr>
          <w:rFonts w:ascii="Times New Roman" w:eastAsia="Times New Roman" w:hAnsi="Times New Roman" w:cs="Times New Roman"/>
          <w:color w:val="000000"/>
        </w:rPr>
        <w:t>Member, the Faculty Advisor, or the Department Chair may request a copy of the monthly bank statements at any time to monitor fundraising and spending on the bank account. All changes to the bank account balance will be reflected in the Treasurer’s budget/</w:t>
      </w:r>
      <w:r>
        <w:rPr>
          <w:rFonts w:ascii="Times New Roman" w:eastAsia="Times New Roman" w:hAnsi="Times New Roman" w:cs="Times New Roman"/>
          <w:color w:val="000000"/>
        </w:rPr>
        <w:t>tracking/fundraising sheet. Upon exit of the President or Treasurer position, a mandatory meeting must be scheduled with Huntington Bank in order to update signee information on the bank account. The incoming President or Treasurer must have their personal</w:t>
      </w:r>
      <w:r>
        <w:rPr>
          <w:rFonts w:ascii="Times New Roman" w:eastAsia="Times New Roman" w:hAnsi="Times New Roman" w:cs="Times New Roman"/>
          <w:color w:val="000000"/>
        </w:rPr>
        <w:t xml:space="preserve"> information updated on the bank account, and a new debit card shall be assigned to their name.</w:t>
      </w:r>
    </w:p>
    <w:p w14:paraId="67E52F8B" w14:textId="77777777" w:rsidR="00B926CF" w:rsidRDefault="001265C5">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Section 2 – Venmo:</w:t>
      </w:r>
    </w:p>
    <w:p w14:paraId="5E5DDCAF" w14:textId="77777777" w:rsidR="00B926CF" w:rsidRDefault="001265C5">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with the bank account,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OSU Venmo account is to be managed by the Treasurer with supervision of the President. The Venmo account </w:t>
      </w:r>
      <w:r>
        <w:rPr>
          <w:rFonts w:ascii="Times New Roman" w:eastAsia="Times New Roman" w:hAnsi="Times New Roman" w:cs="Times New Roman"/>
          <w:color w:val="000000"/>
        </w:rPr>
        <w:t xml:space="preserve">is connected to the </w:t>
      </w:r>
      <w:proofErr w:type="spellStart"/>
      <w:r>
        <w:rPr>
          <w:rFonts w:ascii="Times New Roman" w:eastAsia="Times New Roman" w:hAnsi="Times New Roman" w:cs="Times New Roman"/>
          <w:color w:val="000000"/>
        </w:rPr>
        <w:t>AIChE</w:t>
      </w:r>
      <w:proofErr w:type="spellEnd"/>
      <w:r>
        <w:rPr>
          <w:rFonts w:ascii="Times New Roman" w:eastAsia="Times New Roman" w:hAnsi="Times New Roman" w:cs="Times New Roman"/>
          <w:color w:val="000000"/>
        </w:rPr>
        <w:t xml:space="preserve"> Bank account. Most reimbursements are done using the Venmo account.</w:t>
      </w:r>
    </w:p>
    <w:p w14:paraId="51E802B6" w14:textId="77777777" w:rsidR="00B926CF" w:rsidRDefault="00B926CF">
      <w:pPr>
        <w:rPr>
          <w:rFonts w:ascii="Times New Roman" w:eastAsia="Times New Roman" w:hAnsi="Times New Roman" w:cs="Times New Roman"/>
          <w:sz w:val="24"/>
          <w:szCs w:val="24"/>
        </w:rPr>
      </w:pPr>
    </w:p>
    <w:p w14:paraId="4CBCD17D" w14:textId="77777777" w:rsidR="00B926CF" w:rsidRDefault="001265C5">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Article VIII: Method of Amending Constitution</w:t>
      </w:r>
    </w:p>
    <w:p w14:paraId="02BD8C4B" w14:textId="77777777" w:rsidR="00B926CF" w:rsidRDefault="001265C5">
      <w:pP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Section 1 – Amending the Constitution:</w:t>
      </w:r>
    </w:p>
    <w:p w14:paraId="3CBBD198" w14:textId="77777777" w:rsidR="00B926CF" w:rsidRDefault="001265C5">
      <w:pPr>
        <w:rPr>
          <w:rFonts w:ascii="Times New Roman" w:eastAsia="Times New Roman" w:hAnsi="Times New Roman" w:cs="Times New Roman"/>
          <w:color w:val="000000"/>
        </w:rPr>
      </w:pPr>
      <w:r>
        <w:rPr>
          <w:rFonts w:ascii="Times New Roman" w:eastAsia="Times New Roman" w:hAnsi="Times New Roman" w:cs="Times New Roman"/>
          <w:color w:val="000000"/>
        </w:rPr>
        <w:t>The Constitution may be amended by three fourths vote of the Executive Board</w:t>
      </w:r>
      <w:r>
        <w:rPr>
          <w:rFonts w:ascii="Times New Roman" w:eastAsia="Times New Roman" w:hAnsi="Times New Roman" w:cs="Times New Roman"/>
          <w:color w:val="000000"/>
        </w:rPr>
        <w:t>. The proposed amendment must be presented in writing with the proposed addition / change and reasoning to the board before a vote is conducted.</w:t>
      </w:r>
    </w:p>
    <w:p w14:paraId="0C647E7A" w14:textId="77777777" w:rsidR="00B926CF" w:rsidRDefault="00B926CF">
      <w:pPr>
        <w:rPr>
          <w:rFonts w:ascii="Times New Roman" w:eastAsia="Times New Roman" w:hAnsi="Times New Roman" w:cs="Times New Roman"/>
          <w:strike/>
        </w:rPr>
      </w:pPr>
    </w:p>
    <w:p w14:paraId="0654D907" w14:textId="77777777" w:rsidR="00B926CF" w:rsidRDefault="001265C5">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Article IX: Method of Dissolution of Organization Requirements</w:t>
      </w:r>
    </w:p>
    <w:p w14:paraId="001698B2" w14:textId="77777777" w:rsidR="00B926CF" w:rsidRDefault="001265C5">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Section 1 – Amending the Constitution:</w:t>
      </w:r>
    </w:p>
    <w:p w14:paraId="7DEC8C26"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AICh</w:t>
      </w:r>
      <w:r>
        <w:rPr>
          <w:rFonts w:ascii="Times New Roman" w:eastAsia="Times New Roman" w:hAnsi="Times New Roman" w:cs="Times New Roman"/>
        </w:rPr>
        <w:t>E</w:t>
      </w:r>
      <w:proofErr w:type="spellEnd"/>
      <w:r>
        <w:rPr>
          <w:rFonts w:ascii="Times New Roman" w:eastAsia="Times New Roman" w:hAnsi="Times New Roman" w:cs="Times New Roman"/>
        </w:rPr>
        <w:t xml:space="preserve"> Ohio State chapter may be dissolved by a written agreement clearly stating the reasons for dissolution with signatures by the President, the Faculty Advisor, and the Chemical Engineering Department Chair. In the event this organization is dissolved, the </w:t>
      </w:r>
      <w:r>
        <w:rPr>
          <w:rFonts w:ascii="Times New Roman" w:eastAsia="Times New Roman" w:hAnsi="Times New Roman" w:cs="Times New Roman"/>
        </w:rPr>
        <w:t xml:space="preserve">Department of Chemical Engineering shall assume responsibility for all outstanding monetary assets and liabilities of the </w:t>
      </w:r>
      <w:proofErr w:type="spellStart"/>
      <w:r>
        <w:rPr>
          <w:rFonts w:ascii="Times New Roman" w:eastAsia="Times New Roman" w:hAnsi="Times New Roman" w:cs="Times New Roman"/>
        </w:rPr>
        <w:t>AIChE</w:t>
      </w:r>
      <w:proofErr w:type="spellEnd"/>
      <w:r>
        <w:rPr>
          <w:rFonts w:ascii="Times New Roman" w:eastAsia="Times New Roman" w:hAnsi="Times New Roman" w:cs="Times New Roman"/>
        </w:rPr>
        <w:t xml:space="preserve"> chapter at the time of dissolution.</w:t>
      </w:r>
      <w:r>
        <w:br w:type="page"/>
      </w:r>
    </w:p>
    <w:p w14:paraId="76C98371" w14:textId="77777777" w:rsidR="00B926CF" w:rsidRDefault="00B926CF">
      <w:pPr>
        <w:rPr>
          <w:rFonts w:ascii="Times New Roman" w:eastAsia="Times New Roman" w:hAnsi="Times New Roman" w:cs="Times New Roman"/>
          <w:b/>
          <w:i/>
          <w:sz w:val="24"/>
          <w:szCs w:val="24"/>
        </w:rPr>
      </w:pPr>
    </w:p>
    <w:p w14:paraId="2BC4746C" w14:textId="77777777" w:rsidR="00B926CF" w:rsidRDefault="001265C5">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Article X: Historical Roster and Revision History</w:t>
      </w:r>
    </w:p>
    <w:p w14:paraId="2AB31C24" w14:textId="77777777" w:rsidR="00B926CF" w:rsidRDefault="001265C5">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Section 1 – Internal Board Roster:</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B926CF" w14:paraId="05F992BE" w14:textId="77777777">
        <w:tc>
          <w:tcPr>
            <w:tcW w:w="2337" w:type="dxa"/>
          </w:tcPr>
          <w:p w14:paraId="344B60CE" w14:textId="77777777" w:rsidR="00B926CF" w:rsidRDefault="001265C5">
            <w:pPr>
              <w:jc w:val="center"/>
              <w:rPr>
                <w:rFonts w:ascii="Times New Roman" w:eastAsia="Times New Roman" w:hAnsi="Times New Roman" w:cs="Times New Roman"/>
              </w:rPr>
            </w:pPr>
            <w:r>
              <w:rPr>
                <w:rFonts w:ascii="Times New Roman" w:eastAsia="Times New Roman" w:hAnsi="Times New Roman" w:cs="Times New Roman"/>
              </w:rPr>
              <w:t>Year</w:t>
            </w:r>
          </w:p>
        </w:tc>
        <w:tc>
          <w:tcPr>
            <w:tcW w:w="2337" w:type="dxa"/>
          </w:tcPr>
          <w:p w14:paraId="4ACD7C80" w14:textId="77777777" w:rsidR="00B926CF" w:rsidRDefault="001265C5">
            <w:pPr>
              <w:jc w:val="center"/>
              <w:rPr>
                <w:rFonts w:ascii="Times New Roman" w:eastAsia="Times New Roman" w:hAnsi="Times New Roman" w:cs="Times New Roman"/>
              </w:rPr>
            </w:pPr>
            <w:r>
              <w:rPr>
                <w:rFonts w:ascii="Times New Roman" w:eastAsia="Times New Roman" w:hAnsi="Times New Roman" w:cs="Times New Roman"/>
              </w:rPr>
              <w:t>Term</w:t>
            </w:r>
          </w:p>
        </w:tc>
        <w:tc>
          <w:tcPr>
            <w:tcW w:w="2338" w:type="dxa"/>
          </w:tcPr>
          <w:p w14:paraId="482E2725" w14:textId="77777777" w:rsidR="00B926CF" w:rsidRDefault="001265C5">
            <w:pPr>
              <w:jc w:val="center"/>
              <w:rPr>
                <w:rFonts w:ascii="Times New Roman" w:eastAsia="Times New Roman" w:hAnsi="Times New Roman" w:cs="Times New Roman"/>
              </w:rPr>
            </w:pPr>
            <w:r>
              <w:rPr>
                <w:rFonts w:ascii="Times New Roman" w:eastAsia="Times New Roman" w:hAnsi="Times New Roman" w:cs="Times New Roman"/>
              </w:rPr>
              <w:t>Position</w:t>
            </w:r>
          </w:p>
        </w:tc>
        <w:tc>
          <w:tcPr>
            <w:tcW w:w="2338" w:type="dxa"/>
          </w:tcPr>
          <w:p w14:paraId="2DA09ED1" w14:textId="77777777" w:rsidR="00B926CF" w:rsidRDefault="001265C5">
            <w:pPr>
              <w:jc w:val="center"/>
              <w:rPr>
                <w:rFonts w:ascii="Times New Roman" w:eastAsia="Times New Roman" w:hAnsi="Times New Roman" w:cs="Times New Roman"/>
              </w:rPr>
            </w:pPr>
            <w:r>
              <w:rPr>
                <w:rFonts w:ascii="Times New Roman" w:eastAsia="Times New Roman" w:hAnsi="Times New Roman" w:cs="Times New Roman"/>
              </w:rPr>
              <w:t>Name</w:t>
            </w:r>
          </w:p>
        </w:tc>
      </w:tr>
      <w:tr w:rsidR="00B926CF" w14:paraId="30E01D30" w14:textId="77777777">
        <w:tc>
          <w:tcPr>
            <w:tcW w:w="2337" w:type="dxa"/>
          </w:tcPr>
          <w:p w14:paraId="527F3C31"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2017</w:t>
            </w:r>
          </w:p>
        </w:tc>
        <w:tc>
          <w:tcPr>
            <w:tcW w:w="2337" w:type="dxa"/>
          </w:tcPr>
          <w:p w14:paraId="76351457"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Spring</w:t>
            </w:r>
          </w:p>
        </w:tc>
        <w:tc>
          <w:tcPr>
            <w:tcW w:w="2338" w:type="dxa"/>
          </w:tcPr>
          <w:p w14:paraId="6D5A4710"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President</w:t>
            </w:r>
          </w:p>
        </w:tc>
        <w:tc>
          <w:tcPr>
            <w:tcW w:w="2338" w:type="dxa"/>
          </w:tcPr>
          <w:p w14:paraId="3B651B96"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 xml:space="preserve">Michael </w:t>
            </w:r>
            <w:proofErr w:type="spellStart"/>
            <w:r>
              <w:rPr>
                <w:rFonts w:ascii="Times New Roman" w:eastAsia="Times New Roman" w:hAnsi="Times New Roman" w:cs="Times New Roman"/>
                <w:b/>
              </w:rPr>
              <w:t>Jindra</w:t>
            </w:r>
            <w:proofErr w:type="spellEnd"/>
          </w:p>
        </w:tc>
      </w:tr>
      <w:tr w:rsidR="00B926CF" w14:paraId="1ED3A872" w14:textId="77777777">
        <w:tc>
          <w:tcPr>
            <w:tcW w:w="2337" w:type="dxa"/>
          </w:tcPr>
          <w:p w14:paraId="20CC902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2017</w:t>
            </w:r>
          </w:p>
        </w:tc>
        <w:tc>
          <w:tcPr>
            <w:tcW w:w="2337" w:type="dxa"/>
          </w:tcPr>
          <w:p w14:paraId="62C32093"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72C5A3A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23235DD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Tori Krebs</w:t>
            </w:r>
          </w:p>
        </w:tc>
      </w:tr>
      <w:tr w:rsidR="00B926CF" w14:paraId="2187381B" w14:textId="77777777">
        <w:tc>
          <w:tcPr>
            <w:tcW w:w="2337" w:type="dxa"/>
          </w:tcPr>
          <w:p w14:paraId="38F1DEC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2017</w:t>
            </w:r>
          </w:p>
        </w:tc>
        <w:tc>
          <w:tcPr>
            <w:tcW w:w="2337" w:type="dxa"/>
          </w:tcPr>
          <w:p w14:paraId="31FB5493"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11E869AA"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1C2A659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Courtney </w:t>
            </w:r>
            <w:proofErr w:type="spellStart"/>
            <w:r>
              <w:rPr>
                <w:rFonts w:ascii="Times New Roman" w:eastAsia="Times New Roman" w:hAnsi="Times New Roman" w:cs="Times New Roman"/>
              </w:rPr>
              <w:t>Prebul</w:t>
            </w:r>
            <w:proofErr w:type="spellEnd"/>
          </w:p>
        </w:tc>
      </w:tr>
      <w:tr w:rsidR="00B926CF" w14:paraId="62DB77F4" w14:textId="77777777">
        <w:tc>
          <w:tcPr>
            <w:tcW w:w="2337" w:type="dxa"/>
          </w:tcPr>
          <w:p w14:paraId="5B8021C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2017</w:t>
            </w:r>
          </w:p>
        </w:tc>
        <w:tc>
          <w:tcPr>
            <w:tcW w:w="2337" w:type="dxa"/>
          </w:tcPr>
          <w:p w14:paraId="5D9C8B1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5990A2E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1CC5946A"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Thomas </w:t>
            </w:r>
            <w:proofErr w:type="spellStart"/>
            <w:r>
              <w:rPr>
                <w:rFonts w:ascii="Times New Roman" w:eastAsia="Times New Roman" w:hAnsi="Times New Roman" w:cs="Times New Roman"/>
              </w:rPr>
              <w:t>Menker</w:t>
            </w:r>
            <w:proofErr w:type="spellEnd"/>
          </w:p>
        </w:tc>
      </w:tr>
      <w:tr w:rsidR="00B926CF" w14:paraId="3D93DDE1" w14:textId="77777777">
        <w:tc>
          <w:tcPr>
            <w:tcW w:w="2337" w:type="dxa"/>
          </w:tcPr>
          <w:p w14:paraId="1895B67E"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2017</w:t>
            </w:r>
          </w:p>
        </w:tc>
        <w:tc>
          <w:tcPr>
            <w:tcW w:w="2337" w:type="dxa"/>
          </w:tcPr>
          <w:p w14:paraId="4286B400"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Fall</w:t>
            </w:r>
          </w:p>
        </w:tc>
        <w:tc>
          <w:tcPr>
            <w:tcW w:w="2338" w:type="dxa"/>
          </w:tcPr>
          <w:p w14:paraId="44B42EA1"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President</w:t>
            </w:r>
          </w:p>
        </w:tc>
        <w:tc>
          <w:tcPr>
            <w:tcW w:w="2338" w:type="dxa"/>
          </w:tcPr>
          <w:p w14:paraId="4F6DAD08"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Tori Krebs</w:t>
            </w:r>
          </w:p>
        </w:tc>
      </w:tr>
      <w:tr w:rsidR="00B926CF" w14:paraId="70E079A6" w14:textId="77777777">
        <w:trPr>
          <w:trHeight w:val="125"/>
        </w:trPr>
        <w:tc>
          <w:tcPr>
            <w:tcW w:w="2337" w:type="dxa"/>
          </w:tcPr>
          <w:p w14:paraId="6CB3CFA3"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2017</w:t>
            </w:r>
          </w:p>
        </w:tc>
        <w:tc>
          <w:tcPr>
            <w:tcW w:w="2337" w:type="dxa"/>
          </w:tcPr>
          <w:p w14:paraId="4931845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0BAE0B0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2EEA62E3"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Eric Collins</w:t>
            </w:r>
          </w:p>
        </w:tc>
      </w:tr>
      <w:tr w:rsidR="00B926CF" w14:paraId="4DFFBB92" w14:textId="77777777">
        <w:tc>
          <w:tcPr>
            <w:tcW w:w="2337" w:type="dxa"/>
          </w:tcPr>
          <w:p w14:paraId="6EA7D7A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2017</w:t>
            </w:r>
          </w:p>
        </w:tc>
        <w:tc>
          <w:tcPr>
            <w:tcW w:w="2337" w:type="dxa"/>
          </w:tcPr>
          <w:p w14:paraId="380A0A2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743428D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100FECE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Courtney </w:t>
            </w:r>
            <w:proofErr w:type="spellStart"/>
            <w:r>
              <w:rPr>
                <w:rFonts w:ascii="Times New Roman" w:eastAsia="Times New Roman" w:hAnsi="Times New Roman" w:cs="Times New Roman"/>
              </w:rPr>
              <w:t>Prebul</w:t>
            </w:r>
            <w:proofErr w:type="spellEnd"/>
          </w:p>
        </w:tc>
      </w:tr>
      <w:tr w:rsidR="00B926CF" w14:paraId="08AF21AE" w14:textId="77777777">
        <w:tc>
          <w:tcPr>
            <w:tcW w:w="2337" w:type="dxa"/>
          </w:tcPr>
          <w:p w14:paraId="66CBBA9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2017</w:t>
            </w:r>
          </w:p>
        </w:tc>
        <w:tc>
          <w:tcPr>
            <w:tcW w:w="2337" w:type="dxa"/>
          </w:tcPr>
          <w:p w14:paraId="30C1F19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1B5D492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64CC323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Thomas </w:t>
            </w:r>
            <w:proofErr w:type="spellStart"/>
            <w:r>
              <w:rPr>
                <w:rFonts w:ascii="Times New Roman" w:eastAsia="Times New Roman" w:hAnsi="Times New Roman" w:cs="Times New Roman"/>
              </w:rPr>
              <w:t>Menker</w:t>
            </w:r>
            <w:proofErr w:type="spellEnd"/>
          </w:p>
        </w:tc>
      </w:tr>
      <w:tr w:rsidR="00B926CF" w14:paraId="5752DD80" w14:textId="77777777">
        <w:tc>
          <w:tcPr>
            <w:tcW w:w="2337" w:type="dxa"/>
          </w:tcPr>
          <w:p w14:paraId="41ABBE71"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2018</w:t>
            </w:r>
          </w:p>
        </w:tc>
        <w:tc>
          <w:tcPr>
            <w:tcW w:w="2337" w:type="dxa"/>
          </w:tcPr>
          <w:p w14:paraId="74B5D1A9"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Spring</w:t>
            </w:r>
          </w:p>
        </w:tc>
        <w:tc>
          <w:tcPr>
            <w:tcW w:w="2338" w:type="dxa"/>
          </w:tcPr>
          <w:p w14:paraId="7E392DB6"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President</w:t>
            </w:r>
          </w:p>
        </w:tc>
        <w:tc>
          <w:tcPr>
            <w:tcW w:w="2338" w:type="dxa"/>
          </w:tcPr>
          <w:p w14:paraId="729B9FEB"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 xml:space="preserve">Thomas </w:t>
            </w:r>
            <w:proofErr w:type="spellStart"/>
            <w:r>
              <w:rPr>
                <w:rFonts w:ascii="Times New Roman" w:eastAsia="Times New Roman" w:hAnsi="Times New Roman" w:cs="Times New Roman"/>
                <w:b/>
              </w:rPr>
              <w:t>Menker</w:t>
            </w:r>
            <w:proofErr w:type="spellEnd"/>
          </w:p>
        </w:tc>
      </w:tr>
      <w:tr w:rsidR="00B926CF" w14:paraId="13BF52C4" w14:textId="77777777">
        <w:tc>
          <w:tcPr>
            <w:tcW w:w="2337" w:type="dxa"/>
          </w:tcPr>
          <w:p w14:paraId="21085D5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2018</w:t>
            </w:r>
          </w:p>
        </w:tc>
        <w:tc>
          <w:tcPr>
            <w:tcW w:w="2337" w:type="dxa"/>
          </w:tcPr>
          <w:p w14:paraId="58F1339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3854D3B0"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2949EAB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Eric Collins</w:t>
            </w:r>
          </w:p>
        </w:tc>
      </w:tr>
      <w:tr w:rsidR="00B926CF" w14:paraId="07D6803A" w14:textId="77777777">
        <w:tc>
          <w:tcPr>
            <w:tcW w:w="2337" w:type="dxa"/>
          </w:tcPr>
          <w:p w14:paraId="2DD6F79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2018</w:t>
            </w:r>
          </w:p>
        </w:tc>
        <w:tc>
          <w:tcPr>
            <w:tcW w:w="2337" w:type="dxa"/>
          </w:tcPr>
          <w:p w14:paraId="2AE4C27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2504C63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4335F3CB" w14:textId="77777777" w:rsidR="00B926CF" w:rsidRDefault="001265C5">
            <w:pPr>
              <w:rPr>
                <w:rFonts w:ascii="Times New Roman" w:eastAsia="Times New Roman" w:hAnsi="Times New Roman" w:cs="Times New Roman"/>
              </w:rPr>
            </w:pPr>
            <w:proofErr w:type="spellStart"/>
            <w:r>
              <w:rPr>
                <w:rFonts w:ascii="Times New Roman" w:eastAsia="Times New Roman" w:hAnsi="Times New Roman" w:cs="Times New Roman"/>
              </w:rPr>
              <w:t>Stiphany</w:t>
            </w:r>
            <w:proofErr w:type="spellEnd"/>
            <w:r>
              <w:rPr>
                <w:rFonts w:ascii="Times New Roman" w:eastAsia="Times New Roman" w:hAnsi="Times New Roman" w:cs="Times New Roman"/>
              </w:rPr>
              <w:t xml:space="preserve"> Tieu</w:t>
            </w:r>
          </w:p>
        </w:tc>
      </w:tr>
      <w:tr w:rsidR="00B926CF" w14:paraId="28452450" w14:textId="77777777">
        <w:tc>
          <w:tcPr>
            <w:tcW w:w="2337" w:type="dxa"/>
          </w:tcPr>
          <w:p w14:paraId="4B01DD8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2018</w:t>
            </w:r>
          </w:p>
        </w:tc>
        <w:tc>
          <w:tcPr>
            <w:tcW w:w="2337" w:type="dxa"/>
          </w:tcPr>
          <w:p w14:paraId="219B6CB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62A5791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01229F47"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Taylor Cochran</w:t>
            </w:r>
          </w:p>
        </w:tc>
      </w:tr>
      <w:tr w:rsidR="00B926CF" w14:paraId="09B8AE50" w14:textId="77777777">
        <w:tc>
          <w:tcPr>
            <w:tcW w:w="2337" w:type="dxa"/>
          </w:tcPr>
          <w:p w14:paraId="7F8EC968"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2018</w:t>
            </w:r>
          </w:p>
        </w:tc>
        <w:tc>
          <w:tcPr>
            <w:tcW w:w="2337" w:type="dxa"/>
          </w:tcPr>
          <w:p w14:paraId="23D196E7"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Fall</w:t>
            </w:r>
          </w:p>
        </w:tc>
        <w:tc>
          <w:tcPr>
            <w:tcW w:w="2338" w:type="dxa"/>
          </w:tcPr>
          <w:p w14:paraId="3A96DE61"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President</w:t>
            </w:r>
          </w:p>
        </w:tc>
        <w:tc>
          <w:tcPr>
            <w:tcW w:w="2338" w:type="dxa"/>
          </w:tcPr>
          <w:p w14:paraId="48DE0D7F"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 xml:space="preserve">Thomas </w:t>
            </w:r>
            <w:proofErr w:type="spellStart"/>
            <w:r>
              <w:rPr>
                <w:rFonts w:ascii="Times New Roman" w:eastAsia="Times New Roman" w:hAnsi="Times New Roman" w:cs="Times New Roman"/>
                <w:b/>
              </w:rPr>
              <w:t>Menker</w:t>
            </w:r>
            <w:proofErr w:type="spellEnd"/>
          </w:p>
        </w:tc>
      </w:tr>
      <w:tr w:rsidR="00B926CF" w14:paraId="360E7450" w14:textId="77777777">
        <w:tc>
          <w:tcPr>
            <w:tcW w:w="2337" w:type="dxa"/>
          </w:tcPr>
          <w:p w14:paraId="0D03D92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2018</w:t>
            </w:r>
          </w:p>
        </w:tc>
        <w:tc>
          <w:tcPr>
            <w:tcW w:w="2337" w:type="dxa"/>
          </w:tcPr>
          <w:p w14:paraId="67AD84F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06D266C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50BE7800"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Mike </w:t>
            </w:r>
            <w:proofErr w:type="spellStart"/>
            <w:r>
              <w:rPr>
                <w:rFonts w:ascii="Times New Roman" w:eastAsia="Times New Roman" w:hAnsi="Times New Roman" w:cs="Times New Roman"/>
              </w:rPr>
              <w:t>Petrecca</w:t>
            </w:r>
            <w:proofErr w:type="spellEnd"/>
          </w:p>
        </w:tc>
      </w:tr>
      <w:tr w:rsidR="00B926CF" w14:paraId="50A5DCF6" w14:textId="77777777">
        <w:tc>
          <w:tcPr>
            <w:tcW w:w="2337" w:type="dxa"/>
          </w:tcPr>
          <w:p w14:paraId="6390F28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2018</w:t>
            </w:r>
          </w:p>
        </w:tc>
        <w:tc>
          <w:tcPr>
            <w:tcW w:w="2337" w:type="dxa"/>
          </w:tcPr>
          <w:p w14:paraId="4AB45013"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0270C37F"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3B088367" w14:textId="77777777" w:rsidR="00B926CF" w:rsidRDefault="001265C5">
            <w:pPr>
              <w:rPr>
                <w:rFonts w:ascii="Times New Roman" w:eastAsia="Times New Roman" w:hAnsi="Times New Roman" w:cs="Times New Roman"/>
              </w:rPr>
            </w:pPr>
            <w:proofErr w:type="spellStart"/>
            <w:r>
              <w:rPr>
                <w:rFonts w:ascii="Times New Roman" w:eastAsia="Times New Roman" w:hAnsi="Times New Roman" w:cs="Times New Roman"/>
              </w:rPr>
              <w:t>Stiphany</w:t>
            </w:r>
            <w:proofErr w:type="spellEnd"/>
            <w:r>
              <w:rPr>
                <w:rFonts w:ascii="Times New Roman" w:eastAsia="Times New Roman" w:hAnsi="Times New Roman" w:cs="Times New Roman"/>
              </w:rPr>
              <w:t xml:space="preserve"> Tieu</w:t>
            </w:r>
          </w:p>
        </w:tc>
      </w:tr>
      <w:tr w:rsidR="00B926CF" w14:paraId="07C7D082" w14:textId="77777777">
        <w:tc>
          <w:tcPr>
            <w:tcW w:w="2337" w:type="dxa"/>
          </w:tcPr>
          <w:p w14:paraId="061AB25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2018</w:t>
            </w:r>
          </w:p>
        </w:tc>
        <w:tc>
          <w:tcPr>
            <w:tcW w:w="2337" w:type="dxa"/>
          </w:tcPr>
          <w:p w14:paraId="49389FC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1C576067"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5F1A1C9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Taylor Cochran</w:t>
            </w:r>
          </w:p>
        </w:tc>
      </w:tr>
      <w:tr w:rsidR="00B926CF" w14:paraId="7D7DD596" w14:textId="77777777">
        <w:tc>
          <w:tcPr>
            <w:tcW w:w="2337" w:type="dxa"/>
          </w:tcPr>
          <w:p w14:paraId="1796C42D"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2019</w:t>
            </w:r>
          </w:p>
        </w:tc>
        <w:tc>
          <w:tcPr>
            <w:tcW w:w="2337" w:type="dxa"/>
          </w:tcPr>
          <w:p w14:paraId="0DF0A7A0"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Spring</w:t>
            </w:r>
          </w:p>
        </w:tc>
        <w:tc>
          <w:tcPr>
            <w:tcW w:w="2338" w:type="dxa"/>
          </w:tcPr>
          <w:p w14:paraId="645B5E38"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203A73EC" w14:textId="77777777" w:rsidR="00B926CF" w:rsidRDefault="001265C5">
            <w:pPr>
              <w:rPr>
                <w:rFonts w:ascii="Times New Roman" w:eastAsia="Times New Roman" w:hAnsi="Times New Roman" w:cs="Times New Roman"/>
              </w:rPr>
            </w:pPr>
            <w:proofErr w:type="spellStart"/>
            <w:r>
              <w:rPr>
                <w:rFonts w:ascii="Times New Roman" w:eastAsia="Times New Roman" w:hAnsi="Times New Roman" w:cs="Times New Roman"/>
                <w:b/>
              </w:rPr>
              <w:t>Stiphany</w:t>
            </w:r>
            <w:proofErr w:type="spellEnd"/>
            <w:r>
              <w:rPr>
                <w:rFonts w:ascii="Times New Roman" w:eastAsia="Times New Roman" w:hAnsi="Times New Roman" w:cs="Times New Roman"/>
                <w:b/>
              </w:rPr>
              <w:t xml:space="preserve"> Tieu</w:t>
            </w:r>
          </w:p>
        </w:tc>
      </w:tr>
      <w:tr w:rsidR="00B926CF" w14:paraId="3DA9F17A" w14:textId="77777777">
        <w:tc>
          <w:tcPr>
            <w:tcW w:w="2337" w:type="dxa"/>
          </w:tcPr>
          <w:p w14:paraId="5F77C5D0"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2019</w:t>
            </w:r>
          </w:p>
        </w:tc>
        <w:tc>
          <w:tcPr>
            <w:tcW w:w="2337" w:type="dxa"/>
          </w:tcPr>
          <w:p w14:paraId="10ECB32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63A28D6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6E1884C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Mike </w:t>
            </w:r>
            <w:proofErr w:type="spellStart"/>
            <w:r>
              <w:rPr>
                <w:rFonts w:ascii="Times New Roman" w:eastAsia="Times New Roman" w:hAnsi="Times New Roman" w:cs="Times New Roman"/>
              </w:rPr>
              <w:t>Petrecca</w:t>
            </w:r>
            <w:proofErr w:type="spellEnd"/>
          </w:p>
        </w:tc>
      </w:tr>
      <w:tr w:rsidR="00B926CF" w14:paraId="7FE3F590" w14:textId="77777777">
        <w:tc>
          <w:tcPr>
            <w:tcW w:w="2337" w:type="dxa"/>
          </w:tcPr>
          <w:p w14:paraId="3BA1977C"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2019</w:t>
            </w:r>
          </w:p>
        </w:tc>
        <w:tc>
          <w:tcPr>
            <w:tcW w:w="2337" w:type="dxa"/>
          </w:tcPr>
          <w:p w14:paraId="413D326F"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63C4A39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09C5AF5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Leah </w:t>
            </w:r>
            <w:proofErr w:type="spellStart"/>
            <w:r>
              <w:rPr>
                <w:rFonts w:ascii="Times New Roman" w:eastAsia="Times New Roman" w:hAnsi="Times New Roman" w:cs="Times New Roman"/>
              </w:rPr>
              <w:t>Soppi</w:t>
            </w:r>
            <w:proofErr w:type="spellEnd"/>
          </w:p>
        </w:tc>
      </w:tr>
      <w:tr w:rsidR="00B926CF" w14:paraId="15DC6DE0" w14:textId="77777777">
        <w:tc>
          <w:tcPr>
            <w:tcW w:w="2337" w:type="dxa"/>
          </w:tcPr>
          <w:p w14:paraId="6750A38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2019</w:t>
            </w:r>
          </w:p>
        </w:tc>
        <w:tc>
          <w:tcPr>
            <w:tcW w:w="2337" w:type="dxa"/>
          </w:tcPr>
          <w:p w14:paraId="1B9E429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216D7ED0"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00A6B0E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Taylor Cochran</w:t>
            </w:r>
          </w:p>
        </w:tc>
      </w:tr>
      <w:tr w:rsidR="00B926CF" w14:paraId="5250C0CE" w14:textId="77777777">
        <w:tc>
          <w:tcPr>
            <w:tcW w:w="2337" w:type="dxa"/>
          </w:tcPr>
          <w:p w14:paraId="446FDE74"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2019</w:t>
            </w:r>
          </w:p>
        </w:tc>
        <w:tc>
          <w:tcPr>
            <w:tcW w:w="2337" w:type="dxa"/>
          </w:tcPr>
          <w:p w14:paraId="12B5D056"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Fall</w:t>
            </w:r>
          </w:p>
        </w:tc>
        <w:tc>
          <w:tcPr>
            <w:tcW w:w="2338" w:type="dxa"/>
          </w:tcPr>
          <w:p w14:paraId="64063A46"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5DF670C3"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Josie Miller</w:t>
            </w:r>
          </w:p>
        </w:tc>
      </w:tr>
      <w:tr w:rsidR="00B926CF" w14:paraId="4F624F4D" w14:textId="77777777">
        <w:tc>
          <w:tcPr>
            <w:tcW w:w="2337" w:type="dxa"/>
          </w:tcPr>
          <w:p w14:paraId="7F01821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2019</w:t>
            </w:r>
          </w:p>
        </w:tc>
        <w:tc>
          <w:tcPr>
            <w:tcW w:w="2337" w:type="dxa"/>
          </w:tcPr>
          <w:p w14:paraId="77E98639"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54CF23E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29A2389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Siena </w:t>
            </w:r>
            <w:proofErr w:type="spellStart"/>
            <w:r>
              <w:rPr>
                <w:rFonts w:ascii="Times New Roman" w:eastAsia="Times New Roman" w:hAnsi="Times New Roman" w:cs="Times New Roman"/>
              </w:rPr>
              <w:t>Veurink</w:t>
            </w:r>
            <w:proofErr w:type="spellEnd"/>
          </w:p>
        </w:tc>
      </w:tr>
      <w:tr w:rsidR="00B926CF" w14:paraId="68EF5D34" w14:textId="77777777">
        <w:tc>
          <w:tcPr>
            <w:tcW w:w="2337" w:type="dxa"/>
          </w:tcPr>
          <w:p w14:paraId="0989114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2019</w:t>
            </w:r>
          </w:p>
        </w:tc>
        <w:tc>
          <w:tcPr>
            <w:tcW w:w="2337" w:type="dxa"/>
          </w:tcPr>
          <w:p w14:paraId="6A6844C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3D246A47"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390DFEA9"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Jacob Belding</w:t>
            </w:r>
          </w:p>
        </w:tc>
      </w:tr>
      <w:tr w:rsidR="00B926CF" w14:paraId="4500F410" w14:textId="77777777">
        <w:tc>
          <w:tcPr>
            <w:tcW w:w="2337" w:type="dxa"/>
          </w:tcPr>
          <w:p w14:paraId="41D77C7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2019</w:t>
            </w:r>
          </w:p>
        </w:tc>
        <w:tc>
          <w:tcPr>
            <w:tcW w:w="2337" w:type="dxa"/>
          </w:tcPr>
          <w:p w14:paraId="02CFB72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75B1402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2BF7303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Matthew </w:t>
            </w:r>
            <w:proofErr w:type="spellStart"/>
            <w:r>
              <w:rPr>
                <w:rFonts w:ascii="Times New Roman" w:eastAsia="Times New Roman" w:hAnsi="Times New Roman" w:cs="Times New Roman"/>
              </w:rPr>
              <w:t>Greenwaldt</w:t>
            </w:r>
            <w:proofErr w:type="spellEnd"/>
          </w:p>
        </w:tc>
      </w:tr>
      <w:tr w:rsidR="00B926CF" w14:paraId="4E8586EB" w14:textId="77777777">
        <w:tc>
          <w:tcPr>
            <w:tcW w:w="2337" w:type="dxa"/>
          </w:tcPr>
          <w:p w14:paraId="509FD3FE"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2020</w:t>
            </w:r>
          </w:p>
        </w:tc>
        <w:tc>
          <w:tcPr>
            <w:tcW w:w="2337" w:type="dxa"/>
          </w:tcPr>
          <w:p w14:paraId="1E948A5F"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Spring</w:t>
            </w:r>
          </w:p>
        </w:tc>
        <w:tc>
          <w:tcPr>
            <w:tcW w:w="2338" w:type="dxa"/>
          </w:tcPr>
          <w:p w14:paraId="438D22D9"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187EAB7D"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Josie Miller</w:t>
            </w:r>
          </w:p>
        </w:tc>
      </w:tr>
      <w:tr w:rsidR="00B926CF" w14:paraId="6956B5DB" w14:textId="77777777">
        <w:tc>
          <w:tcPr>
            <w:tcW w:w="2337" w:type="dxa"/>
          </w:tcPr>
          <w:p w14:paraId="7395BB29"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2020</w:t>
            </w:r>
          </w:p>
        </w:tc>
        <w:tc>
          <w:tcPr>
            <w:tcW w:w="2337" w:type="dxa"/>
          </w:tcPr>
          <w:p w14:paraId="523A134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1902362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04E53CB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Siena </w:t>
            </w:r>
            <w:proofErr w:type="spellStart"/>
            <w:r>
              <w:rPr>
                <w:rFonts w:ascii="Times New Roman" w:eastAsia="Times New Roman" w:hAnsi="Times New Roman" w:cs="Times New Roman"/>
              </w:rPr>
              <w:t>Veurink</w:t>
            </w:r>
            <w:proofErr w:type="spellEnd"/>
          </w:p>
        </w:tc>
      </w:tr>
      <w:tr w:rsidR="00B926CF" w14:paraId="1D39A073" w14:textId="77777777">
        <w:tc>
          <w:tcPr>
            <w:tcW w:w="2337" w:type="dxa"/>
          </w:tcPr>
          <w:p w14:paraId="3E8B850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2020</w:t>
            </w:r>
          </w:p>
        </w:tc>
        <w:tc>
          <w:tcPr>
            <w:tcW w:w="2337" w:type="dxa"/>
          </w:tcPr>
          <w:p w14:paraId="097C0C2F"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76EC0CFC"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58BB1C4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Anjali Tewari</w:t>
            </w:r>
          </w:p>
        </w:tc>
      </w:tr>
      <w:tr w:rsidR="00B926CF" w14:paraId="0950DDCD" w14:textId="77777777">
        <w:tc>
          <w:tcPr>
            <w:tcW w:w="2337" w:type="dxa"/>
          </w:tcPr>
          <w:p w14:paraId="46CD138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2020</w:t>
            </w:r>
          </w:p>
        </w:tc>
        <w:tc>
          <w:tcPr>
            <w:tcW w:w="2337" w:type="dxa"/>
          </w:tcPr>
          <w:p w14:paraId="4472DAEA"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054517A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46AA2B6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Alec </w:t>
            </w:r>
            <w:proofErr w:type="spellStart"/>
            <w:r>
              <w:rPr>
                <w:rFonts w:ascii="Times New Roman" w:eastAsia="Times New Roman" w:hAnsi="Times New Roman" w:cs="Times New Roman"/>
              </w:rPr>
              <w:t>Pellicciotti</w:t>
            </w:r>
            <w:proofErr w:type="spellEnd"/>
          </w:p>
        </w:tc>
      </w:tr>
      <w:tr w:rsidR="00B926CF" w14:paraId="6B55BA4B" w14:textId="77777777">
        <w:tc>
          <w:tcPr>
            <w:tcW w:w="2337" w:type="dxa"/>
          </w:tcPr>
          <w:p w14:paraId="7E59B5D8"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2020</w:t>
            </w:r>
          </w:p>
        </w:tc>
        <w:tc>
          <w:tcPr>
            <w:tcW w:w="2337" w:type="dxa"/>
          </w:tcPr>
          <w:p w14:paraId="52A21E65"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Fall</w:t>
            </w:r>
          </w:p>
        </w:tc>
        <w:tc>
          <w:tcPr>
            <w:tcW w:w="2338" w:type="dxa"/>
          </w:tcPr>
          <w:p w14:paraId="3074FD82"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132E1E86"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 xml:space="preserve">Matthew </w:t>
            </w:r>
            <w:proofErr w:type="spellStart"/>
            <w:r>
              <w:rPr>
                <w:rFonts w:ascii="Times New Roman" w:eastAsia="Times New Roman" w:hAnsi="Times New Roman" w:cs="Times New Roman"/>
                <w:b/>
              </w:rPr>
              <w:t>Greenwaldt</w:t>
            </w:r>
            <w:proofErr w:type="spellEnd"/>
          </w:p>
        </w:tc>
      </w:tr>
      <w:tr w:rsidR="00B926CF" w14:paraId="7F79E6E0" w14:textId="77777777">
        <w:tc>
          <w:tcPr>
            <w:tcW w:w="2337" w:type="dxa"/>
          </w:tcPr>
          <w:p w14:paraId="52D8B140"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2020</w:t>
            </w:r>
          </w:p>
        </w:tc>
        <w:tc>
          <w:tcPr>
            <w:tcW w:w="2337" w:type="dxa"/>
          </w:tcPr>
          <w:p w14:paraId="5E14D49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602BA33A"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0521DF23"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Siena </w:t>
            </w:r>
            <w:proofErr w:type="spellStart"/>
            <w:r>
              <w:rPr>
                <w:rFonts w:ascii="Times New Roman" w:eastAsia="Times New Roman" w:hAnsi="Times New Roman" w:cs="Times New Roman"/>
              </w:rPr>
              <w:t>Veurink</w:t>
            </w:r>
            <w:proofErr w:type="spellEnd"/>
          </w:p>
        </w:tc>
      </w:tr>
      <w:tr w:rsidR="00B926CF" w14:paraId="0C14CCBE" w14:textId="77777777">
        <w:tc>
          <w:tcPr>
            <w:tcW w:w="2337" w:type="dxa"/>
          </w:tcPr>
          <w:p w14:paraId="029B232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2020</w:t>
            </w:r>
          </w:p>
        </w:tc>
        <w:tc>
          <w:tcPr>
            <w:tcW w:w="2337" w:type="dxa"/>
          </w:tcPr>
          <w:p w14:paraId="14A13C4F"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089356B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1772041F"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Benjamin Carpenter</w:t>
            </w:r>
          </w:p>
        </w:tc>
      </w:tr>
      <w:tr w:rsidR="00B926CF" w14:paraId="786E4C0D" w14:textId="77777777">
        <w:tc>
          <w:tcPr>
            <w:tcW w:w="2337" w:type="dxa"/>
          </w:tcPr>
          <w:p w14:paraId="14FF405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2020</w:t>
            </w:r>
          </w:p>
        </w:tc>
        <w:tc>
          <w:tcPr>
            <w:tcW w:w="2337" w:type="dxa"/>
          </w:tcPr>
          <w:p w14:paraId="1F53D64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6E4FE34A"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09CF800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Jessica </w:t>
            </w:r>
            <w:proofErr w:type="spellStart"/>
            <w:r>
              <w:rPr>
                <w:rFonts w:ascii="Times New Roman" w:eastAsia="Times New Roman" w:hAnsi="Times New Roman" w:cs="Times New Roman"/>
              </w:rPr>
              <w:t>Srail</w:t>
            </w:r>
            <w:proofErr w:type="spellEnd"/>
          </w:p>
        </w:tc>
      </w:tr>
      <w:tr w:rsidR="00B926CF" w14:paraId="09B98EAC" w14:textId="77777777">
        <w:tc>
          <w:tcPr>
            <w:tcW w:w="2337" w:type="dxa"/>
          </w:tcPr>
          <w:p w14:paraId="3A687693"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2021</w:t>
            </w:r>
          </w:p>
        </w:tc>
        <w:tc>
          <w:tcPr>
            <w:tcW w:w="2337" w:type="dxa"/>
          </w:tcPr>
          <w:p w14:paraId="5499B5F3"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Spring</w:t>
            </w:r>
          </w:p>
        </w:tc>
        <w:tc>
          <w:tcPr>
            <w:tcW w:w="2338" w:type="dxa"/>
          </w:tcPr>
          <w:p w14:paraId="27E60F3C"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3FE3301D"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 xml:space="preserve">Matthew </w:t>
            </w:r>
            <w:proofErr w:type="spellStart"/>
            <w:r>
              <w:rPr>
                <w:rFonts w:ascii="Times New Roman" w:eastAsia="Times New Roman" w:hAnsi="Times New Roman" w:cs="Times New Roman"/>
                <w:b/>
              </w:rPr>
              <w:t>Greenwaldt</w:t>
            </w:r>
            <w:proofErr w:type="spellEnd"/>
          </w:p>
        </w:tc>
      </w:tr>
      <w:tr w:rsidR="00B926CF" w14:paraId="0DA70B7D" w14:textId="77777777">
        <w:tc>
          <w:tcPr>
            <w:tcW w:w="2337" w:type="dxa"/>
          </w:tcPr>
          <w:p w14:paraId="2EA31090"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2021</w:t>
            </w:r>
          </w:p>
        </w:tc>
        <w:tc>
          <w:tcPr>
            <w:tcW w:w="2337" w:type="dxa"/>
          </w:tcPr>
          <w:p w14:paraId="40BF210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7F62022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6DF93D0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Siena </w:t>
            </w:r>
            <w:proofErr w:type="spellStart"/>
            <w:r>
              <w:rPr>
                <w:rFonts w:ascii="Times New Roman" w:eastAsia="Times New Roman" w:hAnsi="Times New Roman" w:cs="Times New Roman"/>
              </w:rPr>
              <w:t>Veurink</w:t>
            </w:r>
            <w:proofErr w:type="spellEnd"/>
          </w:p>
        </w:tc>
      </w:tr>
      <w:tr w:rsidR="00B926CF" w14:paraId="58C86AF7" w14:textId="77777777">
        <w:tc>
          <w:tcPr>
            <w:tcW w:w="2337" w:type="dxa"/>
          </w:tcPr>
          <w:p w14:paraId="5C707B1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2021</w:t>
            </w:r>
          </w:p>
        </w:tc>
        <w:tc>
          <w:tcPr>
            <w:tcW w:w="2337" w:type="dxa"/>
          </w:tcPr>
          <w:p w14:paraId="622E5860"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270137D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74C8DCB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Benjamin Carpenter</w:t>
            </w:r>
          </w:p>
        </w:tc>
      </w:tr>
      <w:tr w:rsidR="00B926CF" w14:paraId="6E012F8E" w14:textId="77777777">
        <w:tc>
          <w:tcPr>
            <w:tcW w:w="2337" w:type="dxa"/>
          </w:tcPr>
          <w:p w14:paraId="1BBC63C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2021</w:t>
            </w:r>
          </w:p>
        </w:tc>
        <w:tc>
          <w:tcPr>
            <w:tcW w:w="2337" w:type="dxa"/>
          </w:tcPr>
          <w:p w14:paraId="254C2E7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769F8A6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618CB4C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Jessica </w:t>
            </w:r>
            <w:proofErr w:type="spellStart"/>
            <w:r>
              <w:rPr>
                <w:rFonts w:ascii="Times New Roman" w:eastAsia="Times New Roman" w:hAnsi="Times New Roman" w:cs="Times New Roman"/>
              </w:rPr>
              <w:t>Srail</w:t>
            </w:r>
            <w:proofErr w:type="spellEnd"/>
          </w:p>
        </w:tc>
      </w:tr>
      <w:tr w:rsidR="00B926CF" w14:paraId="3B4B09FE" w14:textId="77777777">
        <w:tc>
          <w:tcPr>
            <w:tcW w:w="2337" w:type="dxa"/>
          </w:tcPr>
          <w:p w14:paraId="3E8A49EE"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2021</w:t>
            </w:r>
          </w:p>
        </w:tc>
        <w:tc>
          <w:tcPr>
            <w:tcW w:w="2337" w:type="dxa"/>
          </w:tcPr>
          <w:p w14:paraId="5A43064D"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Fall</w:t>
            </w:r>
          </w:p>
        </w:tc>
        <w:tc>
          <w:tcPr>
            <w:tcW w:w="2338" w:type="dxa"/>
          </w:tcPr>
          <w:p w14:paraId="5855A5D1"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68C727B4"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 xml:space="preserve">Matthew </w:t>
            </w:r>
            <w:proofErr w:type="spellStart"/>
            <w:r>
              <w:rPr>
                <w:rFonts w:ascii="Times New Roman" w:eastAsia="Times New Roman" w:hAnsi="Times New Roman" w:cs="Times New Roman"/>
                <w:b/>
              </w:rPr>
              <w:t>Greenwaldt</w:t>
            </w:r>
            <w:proofErr w:type="spellEnd"/>
          </w:p>
        </w:tc>
      </w:tr>
      <w:tr w:rsidR="00B926CF" w14:paraId="024DADF1" w14:textId="77777777">
        <w:tc>
          <w:tcPr>
            <w:tcW w:w="2337" w:type="dxa"/>
          </w:tcPr>
          <w:p w14:paraId="48CB3AC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2021</w:t>
            </w:r>
          </w:p>
        </w:tc>
        <w:tc>
          <w:tcPr>
            <w:tcW w:w="2337" w:type="dxa"/>
          </w:tcPr>
          <w:p w14:paraId="379BA90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69B07A9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325BAEC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Elizabeth </w:t>
            </w:r>
            <w:proofErr w:type="spellStart"/>
            <w:r>
              <w:rPr>
                <w:rFonts w:ascii="Times New Roman" w:eastAsia="Times New Roman" w:hAnsi="Times New Roman" w:cs="Times New Roman"/>
              </w:rPr>
              <w:t>Ostadali</w:t>
            </w:r>
            <w:proofErr w:type="spellEnd"/>
          </w:p>
        </w:tc>
      </w:tr>
      <w:tr w:rsidR="00B926CF" w14:paraId="46B10461" w14:textId="77777777">
        <w:tc>
          <w:tcPr>
            <w:tcW w:w="2337" w:type="dxa"/>
          </w:tcPr>
          <w:p w14:paraId="7916A44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2021</w:t>
            </w:r>
          </w:p>
        </w:tc>
        <w:tc>
          <w:tcPr>
            <w:tcW w:w="2337" w:type="dxa"/>
          </w:tcPr>
          <w:p w14:paraId="74A84A2C"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773274CA"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65B75E7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Benjamin Carpenter</w:t>
            </w:r>
          </w:p>
        </w:tc>
      </w:tr>
      <w:tr w:rsidR="00B926CF" w14:paraId="23DB63F1" w14:textId="77777777">
        <w:tc>
          <w:tcPr>
            <w:tcW w:w="2337" w:type="dxa"/>
          </w:tcPr>
          <w:p w14:paraId="1001D9B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2021</w:t>
            </w:r>
          </w:p>
        </w:tc>
        <w:tc>
          <w:tcPr>
            <w:tcW w:w="2337" w:type="dxa"/>
          </w:tcPr>
          <w:p w14:paraId="3209876A"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329CA9C0"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3F290617"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Jill </w:t>
            </w:r>
            <w:proofErr w:type="spellStart"/>
            <w:r>
              <w:rPr>
                <w:rFonts w:ascii="Times New Roman" w:eastAsia="Times New Roman" w:hAnsi="Times New Roman" w:cs="Times New Roman"/>
              </w:rPr>
              <w:t>Feilen</w:t>
            </w:r>
            <w:proofErr w:type="spellEnd"/>
          </w:p>
        </w:tc>
      </w:tr>
      <w:tr w:rsidR="00B926CF" w14:paraId="7EA12E14" w14:textId="77777777">
        <w:tc>
          <w:tcPr>
            <w:tcW w:w="2337" w:type="dxa"/>
          </w:tcPr>
          <w:p w14:paraId="3295E83F"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2022</w:t>
            </w:r>
          </w:p>
        </w:tc>
        <w:tc>
          <w:tcPr>
            <w:tcW w:w="2337" w:type="dxa"/>
          </w:tcPr>
          <w:p w14:paraId="3BFB8E9B"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Spring</w:t>
            </w:r>
          </w:p>
        </w:tc>
        <w:tc>
          <w:tcPr>
            <w:tcW w:w="2338" w:type="dxa"/>
          </w:tcPr>
          <w:p w14:paraId="3C9AA25B"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135352EE"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Ben Carpenter</w:t>
            </w:r>
          </w:p>
        </w:tc>
      </w:tr>
      <w:tr w:rsidR="00B926CF" w14:paraId="37C39C99" w14:textId="77777777">
        <w:tc>
          <w:tcPr>
            <w:tcW w:w="2337" w:type="dxa"/>
          </w:tcPr>
          <w:p w14:paraId="0871A94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2022</w:t>
            </w:r>
          </w:p>
        </w:tc>
        <w:tc>
          <w:tcPr>
            <w:tcW w:w="2337" w:type="dxa"/>
          </w:tcPr>
          <w:p w14:paraId="0B770359"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6FC833E9"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6E7C75E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Lilly </w:t>
            </w:r>
            <w:proofErr w:type="spellStart"/>
            <w:r>
              <w:rPr>
                <w:rFonts w:ascii="Times New Roman" w:eastAsia="Times New Roman" w:hAnsi="Times New Roman" w:cs="Times New Roman"/>
              </w:rPr>
              <w:t>Vagedes</w:t>
            </w:r>
            <w:proofErr w:type="spellEnd"/>
          </w:p>
        </w:tc>
      </w:tr>
      <w:tr w:rsidR="00B926CF" w14:paraId="699F190D" w14:textId="77777777">
        <w:tc>
          <w:tcPr>
            <w:tcW w:w="2337" w:type="dxa"/>
          </w:tcPr>
          <w:p w14:paraId="665B5B4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2022</w:t>
            </w:r>
          </w:p>
        </w:tc>
        <w:tc>
          <w:tcPr>
            <w:tcW w:w="2337" w:type="dxa"/>
          </w:tcPr>
          <w:p w14:paraId="59CA318C"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3CDBB7E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5429FB6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Lauren Kinsey</w:t>
            </w:r>
          </w:p>
        </w:tc>
      </w:tr>
      <w:tr w:rsidR="00B926CF" w14:paraId="6D7A9F53" w14:textId="77777777">
        <w:tc>
          <w:tcPr>
            <w:tcW w:w="2337" w:type="dxa"/>
          </w:tcPr>
          <w:p w14:paraId="1790F81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lastRenderedPageBreak/>
              <w:t>2022</w:t>
            </w:r>
          </w:p>
        </w:tc>
        <w:tc>
          <w:tcPr>
            <w:tcW w:w="2337" w:type="dxa"/>
          </w:tcPr>
          <w:p w14:paraId="2F8B5C0F"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10577807"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06A47073"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Victoria Ostrow</w:t>
            </w:r>
          </w:p>
        </w:tc>
      </w:tr>
      <w:tr w:rsidR="00B926CF" w14:paraId="4FB5B34A" w14:textId="77777777">
        <w:tc>
          <w:tcPr>
            <w:tcW w:w="2337" w:type="dxa"/>
          </w:tcPr>
          <w:p w14:paraId="143F3229"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2022</w:t>
            </w:r>
          </w:p>
        </w:tc>
        <w:tc>
          <w:tcPr>
            <w:tcW w:w="2337" w:type="dxa"/>
          </w:tcPr>
          <w:p w14:paraId="5773FDE0"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Fall</w:t>
            </w:r>
          </w:p>
        </w:tc>
        <w:tc>
          <w:tcPr>
            <w:tcW w:w="2338" w:type="dxa"/>
          </w:tcPr>
          <w:p w14:paraId="17DF4FF2"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6D0ABB05"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 xml:space="preserve">Elizabeth </w:t>
            </w:r>
            <w:proofErr w:type="spellStart"/>
            <w:r>
              <w:rPr>
                <w:rFonts w:ascii="Times New Roman" w:eastAsia="Times New Roman" w:hAnsi="Times New Roman" w:cs="Times New Roman"/>
                <w:b/>
              </w:rPr>
              <w:t>Ostadali</w:t>
            </w:r>
            <w:proofErr w:type="spellEnd"/>
          </w:p>
        </w:tc>
      </w:tr>
      <w:tr w:rsidR="00B926CF" w14:paraId="6E418E4C" w14:textId="77777777">
        <w:tc>
          <w:tcPr>
            <w:tcW w:w="2337" w:type="dxa"/>
          </w:tcPr>
          <w:p w14:paraId="08ABFD1F"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2022</w:t>
            </w:r>
          </w:p>
        </w:tc>
        <w:tc>
          <w:tcPr>
            <w:tcW w:w="2337" w:type="dxa"/>
          </w:tcPr>
          <w:p w14:paraId="491A3C9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0E926A4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220328D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Lilly </w:t>
            </w:r>
            <w:proofErr w:type="spellStart"/>
            <w:r>
              <w:rPr>
                <w:rFonts w:ascii="Times New Roman" w:eastAsia="Times New Roman" w:hAnsi="Times New Roman" w:cs="Times New Roman"/>
              </w:rPr>
              <w:t>Vagedes</w:t>
            </w:r>
            <w:proofErr w:type="spellEnd"/>
          </w:p>
        </w:tc>
      </w:tr>
      <w:tr w:rsidR="00B926CF" w14:paraId="424F0462" w14:textId="77777777">
        <w:tc>
          <w:tcPr>
            <w:tcW w:w="2337" w:type="dxa"/>
          </w:tcPr>
          <w:p w14:paraId="63FCF889"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2022</w:t>
            </w:r>
          </w:p>
        </w:tc>
        <w:tc>
          <w:tcPr>
            <w:tcW w:w="2337" w:type="dxa"/>
          </w:tcPr>
          <w:p w14:paraId="7AD7949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3B6BF8C9"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38341D2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Lauren Kinsey</w:t>
            </w:r>
          </w:p>
        </w:tc>
      </w:tr>
      <w:tr w:rsidR="00B926CF" w14:paraId="623566EE" w14:textId="77777777">
        <w:tc>
          <w:tcPr>
            <w:tcW w:w="2337" w:type="dxa"/>
          </w:tcPr>
          <w:p w14:paraId="6C680BA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2022</w:t>
            </w:r>
          </w:p>
        </w:tc>
        <w:tc>
          <w:tcPr>
            <w:tcW w:w="2337" w:type="dxa"/>
          </w:tcPr>
          <w:p w14:paraId="6E94D12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5E288ED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54FBFD6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Victoria Ostrow</w:t>
            </w:r>
          </w:p>
        </w:tc>
      </w:tr>
      <w:tr w:rsidR="00B926CF" w14:paraId="1531AF56" w14:textId="77777777">
        <w:tc>
          <w:tcPr>
            <w:tcW w:w="2337" w:type="dxa"/>
          </w:tcPr>
          <w:p w14:paraId="35BAA4BC"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2023</w:t>
            </w:r>
          </w:p>
        </w:tc>
        <w:tc>
          <w:tcPr>
            <w:tcW w:w="2337" w:type="dxa"/>
          </w:tcPr>
          <w:p w14:paraId="544E85D4"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Spring</w:t>
            </w:r>
          </w:p>
        </w:tc>
        <w:tc>
          <w:tcPr>
            <w:tcW w:w="2338" w:type="dxa"/>
          </w:tcPr>
          <w:p w14:paraId="6371056F"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01EA50FD"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 xml:space="preserve">Elizabeth </w:t>
            </w:r>
            <w:proofErr w:type="spellStart"/>
            <w:r>
              <w:rPr>
                <w:rFonts w:ascii="Times New Roman" w:eastAsia="Times New Roman" w:hAnsi="Times New Roman" w:cs="Times New Roman"/>
                <w:b/>
              </w:rPr>
              <w:t>Ostadali</w:t>
            </w:r>
            <w:proofErr w:type="spellEnd"/>
          </w:p>
        </w:tc>
      </w:tr>
      <w:tr w:rsidR="00B926CF" w14:paraId="42DF2779" w14:textId="77777777">
        <w:tc>
          <w:tcPr>
            <w:tcW w:w="2337" w:type="dxa"/>
          </w:tcPr>
          <w:p w14:paraId="2E203D47"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2023</w:t>
            </w:r>
          </w:p>
        </w:tc>
        <w:tc>
          <w:tcPr>
            <w:tcW w:w="2337" w:type="dxa"/>
          </w:tcPr>
          <w:p w14:paraId="25DB9EC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7566941A"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Internal Vice President</w:t>
            </w:r>
          </w:p>
        </w:tc>
        <w:tc>
          <w:tcPr>
            <w:tcW w:w="2338" w:type="dxa"/>
          </w:tcPr>
          <w:p w14:paraId="7B4C8D8C"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Sarah Porter</w:t>
            </w:r>
          </w:p>
        </w:tc>
      </w:tr>
      <w:tr w:rsidR="00B926CF" w14:paraId="269FD6E8" w14:textId="77777777">
        <w:tc>
          <w:tcPr>
            <w:tcW w:w="2337" w:type="dxa"/>
          </w:tcPr>
          <w:p w14:paraId="05FA314A"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2023</w:t>
            </w:r>
          </w:p>
        </w:tc>
        <w:tc>
          <w:tcPr>
            <w:tcW w:w="2337" w:type="dxa"/>
          </w:tcPr>
          <w:p w14:paraId="6A419FAC"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729787BC"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3A3F39F9"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Emily Wiegand</w:t>
            </w:r>
          </w:p>
        </w:tc>
      </w:tr>
      <w:tr w:rsidR="00B926CF" w14:paraId="6C4438D7" w14:textId="77777777">
        <w:tc>
          <w:tcPr>
            <w:tcW w:w="2337" w:type="dxa"/>
          </w:tcPr>
          <w:p w14:paraId="5D0446C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2023</w:t>
            </w:r>
          </w:p>
        </w:tc>
        <w:tc>
          <w:tcPr>
            <w:tcW w:w="2337" w:type="dxa"/>
          </w:tcPr>
          <w:p w14:paraId="081BA7CC"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2800E160"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44D2F66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Zac </w:t>
            </w:r>
            <w:proofErr w:type="spellStart"/>
            <w:r>
              <w:rPr>
                <w:rFonts w:ascii="Times New Roman" w:eastAsia="Times New Roman" w:hAnsi="Times New Roman" w:cs="Times New Roman"/>
              </w:rPr>
              <w:t>Gemmer</w:t>
            </w:r>
            <w:proofErr w:type="spellEnd"/>
          </w:p>
        </w:tc>
      </w:tr>
      <w:tr w:rsidR="00B926CF" w14:paraId="3B206486" w14:textId="77777777">
        <w:tc>
          <w:tcPr>
            <w:tcW w:w="2337" w:type="dxa"/>
          </w:tcPr>
          <w:p w14:paraId="1045855F"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2023</w:t>
            </w:r>
          </w:p>
        </w:tc>
        <w:tc>
          <w:tcPr>
            <w:tcW w:w="2337" w:type="dxa"/>
          </w:tcPr>
          <w:p w14:paraId="561A4B54"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Fall</w:t>
            </w:r>
          </w:p>
        </w:tc>
        <w:tc>
          <w:tcPr>
            <w:tcW w:w="2338" w:type="dxa"/>
          </w:tcPr>
          <w:p w14:paraId="49C8A9BC"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President</w:t>
            </w:r>
          </w:p>
        </w:tc>
        <w:tc>
          <w:tcPr>
            <w:tcW w:w="2338" w:type="dxa"/>
          </w:tcPr>
          <w:p w14:paraId="3224716E"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 xml:space="preserve">Elizabeth </w:t>
            </w:r>
            <w:proofErr w:type="spellStart"/>
            <w:r>
              <w:rPr>
                <w:rFonts w:ascii="Times New Roman" w:eastAsia="Times New Roman" w:hAnsi="Times New Roman" w:cs="Times New Roman"/>
                <w:b/>
              </w:rPr>
              <w:t>Ostadali</w:t>
            </w:r>
            <w:proofErr w:type="spellEnd"/>
          </w:p>
        </w:tc>
      </w:tr>
      <w:tr w:rsidR="00B926CF" w14:paraId="186BFBA4" w14:textId="77777777">
        <w:tc>
          <w:tcPr>
            <w:tcW w:w="2337" w:type="dxa"/>
          </w:tcPr>
          <w:p w14:paraId="64BD412B"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2023</w:t>
            </w:r>
          </w:p>
        </w:tc>
        <w:tc>
          <w:tcPr>
            <w:tcW w:w="2337" w:type="dxa"/>
          </w:tcPr>
          <w:p w14:paraId="4B79FC51"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Fall</w:t>
            </w:r>
          </w:p>
        </w:tc>
        <w:tc>
          <w:tcPr>
            <w:tcW w:w="2338" w:type="dxa"/>
          </w:tcPr>
          <w:p w14:paraId="21D18645"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Internal Vice President</w:t>
            </w:r>
          </w:p>
        </w:tc>
        <w:tc>
          <w:tcPr>
            <w:tcW w:w="2338" w:type="dxa"/>
          </w:tcPr>
          <w:p w14:paraId="7E18CC8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Sarah Porter</w:t>
            </w:r>
          </w:p>
        </w:tc>
      </w:tr>
      <w:tr w:rsidR="00B926CF" w14:paraId="1D637A8B" w14:textId="77777777">
        <w:tc>
          <w:tcPr>
            <w:tcW w:w="2337" w:type="dxa"/>
          </w:tcPr>
          <w:p w14:paraId="01A181E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2023</w:t>
            </w:r>
          </w:p>
        </w:tc>
        <w:tc>
          <w:tcPr>
            <w:tcW w:w="2337" w:type="dxa"/>
          </w:tcPr>
          <w:p w14:paraId="2C00F453"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3BA9EE9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0133056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Mason Hammer</w:t>
            </w:r>
          </w:p>
        </w:tc>
      </w:tr>
      <w:tr w:rsidR="00B926CF" w14:paraId="17D3F9D1" w14:textId="77777777">
        <w:tc>
          <w:tcPr>
            <w:tcW w:w="2337" w:type="dxa"/>
          </w:tcPr>
          <w:p w14:paraId="0C60E17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2023</w:t>
            </w:r>
          </w:p>
        </w:tc>
        <w:tc>
          <w:tcPr>
            <w:tcW w:w="2337" w:type="dxa"/>
          </w:tcPr>
          <w:p w14:paraId="7BB675B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21CE1F9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7B9ED81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Zac </w:t>
            </w:r>
            <w:proofErr w:type="spellStart"/>
            <w:r>
              <w:rPr>
                <w:rFonts w:ascii="Times New Roman" w:eastAsia="Times New Roman" w:hAnsi="Times New Roman" w:cs="Times New Roman"/>
              </w:rPr>
              <w:t>Gemmer</w:t>
            </w:r>
            <w:proofErr w:type="spellEnd"/>
          </w:p>
        </w:tc>
      </w:tr>
      <w:tr w:rsidR="00B926CF" w14:paraId="67BAF39B" w14:textId="77777777">
        <w:tc>
          <w:tcPr>
            <w:tcW w:w="2337" w:type="dxa"/>
          </w:tcPr>
          <w:p w14:paraId="3A23814C"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2024</w:t>
            </w:r>
          </w:p>
        </w:tc>
        <w:tc>
          <w:tcPr>
            <w:tcW w:w="2337" w:type="dxa"/>
          </w:tcPr>
          <w:p w14:paraId="7F240730"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Spring</w:t>
            </w:r>
          </w:p>
        </w:tc>
        <w:tc>
          <w:tcPr>
            <w:tcW w:w="2338" w:type="dxa"/>
          </w:tcPr>
          <w:p w14:paraId="2434C0B0"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16D0EA58"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Victoria Ostrow</w:t>
            </w:r>
          </w:p>
        </w:tc>
      </w:tr>
      <w:tr w:rsidR="00B926CF" w14:paraId="7EDD7CDC" w14:textId="77777777">
        <w:tc>
          <w:tcPr>
            <w:tcW w:w="2337" w:type="dxa"/>
          </w:tcPr>
          <w:p w14:paraId="0A205FA6"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2024</w:t>
            </w:r>
          </w:p>
        </w:tc>
        <w:tc>
          <w:tcPr>
            <w:tcW w:w="2337" w:type="dxa"/>
          </w:tcPr>
          <w:p w14:paraId="17020AB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4461FD26"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Internal Vice President</w:t>
            </w:r>
          </w:p>
        </w:tc>
        <w:tc>
          <w:tcPr>
            <w:tcW w:w="2338" w:type="dxa"/>
          </w:tcPr>
          <w:p w14:paraId="7E397F8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Natalie Jones</w:t>
            </w:r>
          </w:p>
        </w:tc>
      </w:tr>
      <w:tr w:rsidR="00B926CF" w14:paraId="04A23A12" w14:textId="77777777">
        <w:tc>
          <w:tcPr>
            <w:tcW w:w="2337" w:type="dxa"/>
          </w:tcPr>
          <w:p w14:paraId="120BEDA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2024</w:t>
            </w:r>
          </w:p>
        </w:tc>
        <w:tc>
          <w:tcPr>
            <w:tcW w:w="2337" w:type="dxa"/>
          </w:tcPr>
          <w:p w14:paraId="6EA8B82B"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Spring</w:t>
            </w:r>
          </w:p>
        </w:tc>
        <w:tc>
          <w:tcPr>
            <w:tcW w:w="2338" w:type="dxa"/>
          </w:tcPr>
          <w:p w14:paraId="59AE32A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0ADABD70"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Matt </w:t>
            </w:r>
            <w:proofErr w:type="spellStart"/>
            <w:r>
              <w:rPr>
                <w:rFonts w:ascii="Times New Roman" w:eastAsia="Times New Roman" w:hAnsi="Times New Roman" w:cs="Times New Roman"/>
              </w:rPr>
              <w:t>Mileski</w:t>
            </w:r>
            <w:proofErr w:type="spellEnd"/>
          </w:p>
        </w:tc>
      </w:tr>
      <w:tr w:rsidR="00B926CF" w14:paraId="0EC21FCA" w14:textId="77777777">
        <w:tc>
          <w:tcPr>
            <w:tcW w:w="2337" w:type="dxa"/>
          </w:tcPr>
          <w:p w14:paraId="5E9A89D9"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2024</w:t>
            </w:r>
          </w:p>
        </w:tc>
        <w:tc>
          <w:tcPr>
            <w:tcW w:w="2337" w:type="dxa"/>
          </w:tcPr>
          <w:p w14:paraId="69A72458"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4C2A2DF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093343F1"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Michael </w:t>
            </w:r>
            <w:proofErr w:type="spellStart"/>
            <w:r>
              <w:rPr>
                <w:rFonts w:ascii="Times New Roman" w:eastAsia="Times New Roman" w:hAnsi="Times New Roman" w:cs="Times New Roman"/>
              </w:rPr>
              <w:t>Tomechko</w:t>
            </w:r>
            <w:proofErr w:type="spellEnd"/>
          </w:p>
        </w:tc>
      </w:tr>
      <w:tr w:rsidR="00B926CF" w14:paraId="7C5167C6" w14:textId="77777777">
        <w:tc>
          <w:tcPr>
            <w:tcW w:w="2337" w:type="dxa"/>
          </w:tcPr>
          <w:p w14:paraId="484A3471"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2024</w:t>
            </w:r>
          </w:p>
        </w:tc>
        <w:tc>
          <w:tcPr>
            <w:tcW w:w="2337" w:type="dxa"/>
          </w:tcPr>
          <w:p w14:paraId="61CAA565"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Fall</w:t>
            </w:r>
          </w:p>
        </w:tc>
        <w:tc>
          <w:tcPr>
            <w:tcW w:w="2338" w:type="dxa"/>
          </w:tcPr>
          <w:p w14:paraId="3638056F"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1E3542D3"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Sarah Porter</w:t>
            </w:r>
          </w:p>
        </w:tc>
      </w:tr>
      <w:tr w:rsidR="00B926CF" w14:paraId="26A86C3D" w14:textId="77777777">
        <w:tc>
          <w:tcPr>
            <w:tcW w:w="2337" w:type="dxa"/>
          </w:tcPr>
          <w:p w14:paraId="5A070FF0"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2024</w:t>
            </w:r>
          </w:p>
        </w:tc>
        <w:tc>
          <w:tcPr>
            <w:tcW w:w="2337" w:type="dxa"/>
          </w:tcPr>
          <w:p w14:paraId="5BFB5183"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Fall</w:t>
            </w:r>
          </w:p>
        </w:tc>
        <w:tc>
          <w:tcPr>
            <w:tcW w:w="2338" w:type="dxa"/>
          </w:tcPr>
          <w:p w14:paraId="5372FAEF"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Internal Vice President</w:t>
            </w:r>
          </w:p>
        </w:tc>
        <w:tc>
          <w:tcPr>
            <w:tcW w:w="2338" w:type="dxa"/>
          </w:tcPr>
          <w:p w14:paraId="7D1195B0"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Natalie Jones</w:t>
            </w:r>
          </w:p>
        </w:tc>
      </w:tr>
      <w:tr w:rsidR="00B926CF" w14:paraId="6939E84E" w14:textId="77777777">
        <w:tc>
          <w:tcPr>
            <w:tcW w:w="2337" w:type="dxa"/>
          </w:tcPr>
          <w:p w14:paraId="264D17D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2024</w:t>
            </w:r>
          </w:p>
        </w:tc>
        <w:tc>
          <w:tcPr>
            <w:tcW w:w="2337" w:type="dxa"/>
          </w:tcPr>
          <w:p w14:paraId="76981EA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44DC78B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5910813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Mason Hammer</w:t>
            </w:r>
          </w:p>
        </w:tc>
      </w:tr>
      <w:tr w:rsidR="00B926CF" w14:paraId="326101D3" w14:textId="77777777">
        <w:tc>
          <w:tcPr>
            <w:tcW w:w="2337" w:type="dxa"/>
          </w:tcPr>
          <w:p w14:paraId="6D91E38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2024</w:t>
            </w:r>
          </w:p>
        </w:tc>
        <w:tc>
          <w:tcPr>
            <w:tcW w:w="2337" w:type="dxa"/>
          </w:tcPr>
          <w:p w14:paraId="10D3BC0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25E0C1FE"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3A7EED43"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Michael </w:t>
            </w:r>
            <w:proofErr w:type="spellStart"/>
            <w:r>
              <w:rPr>
                <w:rFonts w:ascii="Times New Roman" w:eastAsia="Times New Roman" w:hAnsi="Times New Roman" w:cs="Times New Roman"/>
              </w:rPr>
              <w:t>Tomechko</w:t>
            </w:r>
            <w:proofErr w:type="spellEnd"/>
          </w:p>
        </w:tc>
      </w:tr>
      <w:tr w:rsidR="00B926CF" w14:paraId="07221489" w14:textId="77777777">
        <w:tc>
          <w:tcPr>
            <w:tcW w:w="2337" w:type="dxa"/>
          </w:tcPr>
          <w:p w14:paraId="4E8FD75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2024</w:t>
            </w:r>
          </w:p>
        </w:tc>
        <w:tc>
          <w:tcPr>
            <w:tcW w:w="2337" w:type="dxa"/>
          </w:tcPr>
          <w:p w14:paraId="7F45F13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39438A1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Secretary</w:t>
            </w:r>
          </w:p>
        </w:tc>
        <w:tc>
          <w:tcPr>
            <w:tcW w:w="2338" w:type="dxa"/>
          </w:tcPr>
          <w:p w14:paraId="6F14AC47"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Laura Benson</w:t>
            </w:r>
          </w:p>
        </w:tc>
      </w:tr>
      <w:tr w:rsidR="00B926CF" w14:paraId="4DE88A22" w14:textId="77777777">
        <w:tc>
          <w:tcPr>
            <w:tcW w:w="2337" w:type="dxa"/>
          </w:tcPr>
          <w:p w14:paraId="417A7F3F"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2025</w:t>
            </w:r>
          </w:p>
        </w:tc>
        <w:tc>
          <w:tcPr>
            <w:tcW w:w="2337" w:type="dxa"/>
          </w:tcPr>
          <w:p w14:paraId="13706590"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Spring</w:t>
            </w:r>
          </w:p>
        </w:tc>
        <w:tc>
          <w:tcPr>
            <w:tcW w:w="2338" w:type="dxa"/>
          </w:tcPr>
          <w:p w14:paraId="59F4F856" w14:textId="77777777" w:rsidR="00B926CF" w:rsidRDefault="001265C5">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25E7EFD5"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b/>
              </w:rPr>
              <w:t>Sarah Porter</w:t>
            </w:r>
          </w:p>
        </w:tc>
      </w:tr>
      <w:tr w:rsidR="00B926CF" w14:paraId="3EB74854" w14:textId="77777777">
        <w:tc>
          <w:tcPr>
            <w:tcW w:w="2337" w:type="dxa"/>
          </w:tcPr>
          <w:p w14:paraId="6D080654"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2025</w:t>
            </w:r>
          </w:p>
        </w:tc>
        <w:tc>
          <w:tcPr>
            <w:tcW w:w="2337" w:type="dxa"/>
          </w:tcPr>
          <w:p w14:paraId="67E7A565"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Spring</w:t>
            </w:r>
          </w:p>
        </w:tc>
        <w:tc>
          <w:tcPr>
            <w:tcW w:w="2338" w:type="dxa"/>
          </w:tcPr>
          <w:p w14:paraId="3CC10EA6" w14:textId="77777777" w:rsidR="00B926CF" w:rsidRDefault="001265C5">
            <w:pPr>
              <w:rPr>
                <w:rFonts w:ascii="Times New Roman" w:eastAsia="Times New Roman" w:hAnsi="Times New Roman" w:cs="Times New Roman"/>
                <w:b/>
              </w:rPr>
            </w:pPr>
            <w:r>
              <w:rPr>
                <w:rFonts w:ascii="Times New Roman" w:eastAsia="Times New Roman" w:hAnsi="Times New Roman" w:cs="Times New Roman"/>
              </w:rPr>
              <w:t>Internal Vice President</w:t>
            </w:r>
          </w:p>
        </w:tc>
        <w:tc>
          <w:tcPr>
            <w:tcW w:w="2338" w:type="dxa"/>
          </w:tcPr>
          <w:p w14:paraId="555BD2EA"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Marin </w:t>
            </w:r>
            <w:proofErr w:type="spellStart"/>
            <w:r>
              <w:rPr>
                <w:rFonts w:ascii="Times New Roman" w:eastAsia="Times New Roman" w:hAnsi="Times New Roman" w:cs="Times New Roman"/>
              </w:rPr>
              <w:t>Sandefur</w:t>
            </w:r>
            <w:proofErr w:type="spellEnd"/>
          </w:p>
        </w:tc>
      </w:tr>
      <w:tr w:rsidR="00B926CF" w14:paraId="04213FF7" w14:textId="77777777">
        <w:tc>
          <w:tcPr>
            <w:tcW w:w="2337" w:type="dxa"/>
          </w:tcPr>
          <w:p w14:paraId="185E98E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2025</w:t>
            </w:r>
          </w:p>
        </w:tc>
        <w:tc>
          <w:tcPr>
            <w:tcW w:w="2337" w:type="dxa"/>
          </w:tcPr>
          <w:p w14:paraId="001BCBD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4567408F"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25247EC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Eva </w:t>
            </w:r>
            <w:proofErr w:type="spellStart"/>
            <w:r>
              <w:rPr>
                <w:rFonts w:ascii="Times New Roman" w:eastAsia="Times New Roman" w:hAnsi="Times New Roman" w:cs="Times New Roman"/>
              </w:rPr>
              <w:t>Boeckl</w:t>
            </w:r>
            <w:proofErr w:type="spellEnd"/>
          </w:p>
        </w:tc>
      </w:tr>
      <w:tr w:rsidR="00B926CF" w14:paraId="19A2867A" w14:textId="77777777">
        <w:tc>
          <w:tcPr>
            <w:tcW w:w="2337" w:type="dxa"/>
          </w:tcPr>
          <w:p w14:paraId="0A9F90C5"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2025</w:t>
            </w:r>
          </w:p>
        </w:tc>
        <w:tc>
          <w:tcPr>
            <w:tcW w:w="2337" w:type="dxa"/>
          </w:tcPr>
          <w:p w14:paraId="26818539"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51E0A343"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31E42D17"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Korey Cantrell</w:t>
            </w:r>
          </w:p>
        </w:tc>
      </w:tr>
      <w:tr w:rsidR="00B926CF" w14:paraId="107474A8" w14:textId="77777777">
        <w:tc>
          <w:tcPr>
            <w:tcW w:w="2337" w:type="dxa"/>
          </w:tcPr>
          <w:p w14:paraId="0B0DB5DD"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2025</w:t>
            </w:r>
          </w:p>
        </w:tc>
        <w:tc>
          <w:tcPr>
            <w:tcW w:w="2337" w:type="dxa"/>
          </w:tcPr>
          <w:p w14:paraId="280693F6"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Spring</w:t>
            </w:r>
          </w:p>
        </w:tc>
        <w:tc>
          <w:tcPr>
            <w:tcW w:w="2338" w:type="dxa"/>
          </w:tcPr>
          <w:p w14:paraId="1F671272"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Secretary</w:t>
            </w:r>
          </w:p>
        </w:tc>
        <w:tc>
          <w:tcPr>
            <w:tcW w:w="2338" w:type="dxa"/>
          </w:tcPr>
          <w:p w14:paraId="503B5D3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 xml:space="preserve">Michael </w:t>
            </w:r>
            <w:proofErr w:type="spellStart"/>
            <w:r>
              <w:rPr>
                <w:rFonts w:ascii="Times New Roman" w:eastAsia="Times New Roman" w:hAnsi="Times New Roman" w:cs="Times New Roman"/>
              </w:rPr>
              <w:t>Lapurga</w:t>
            </w:r>
            <w:proofErr w:type="spellEnd"/>
          </w:p>
        </w:tc>
      </w:tr>
      <w:tr w:rsidR="006E2126" w14:paraId="2C520FCE" w14:textId="77777777">
        <w:tc>
          <w:tcPr>
            <w:tcW w:w="2337" w:type="dxa"/>
          </w:tcPr>
          <w:p w14:paraId="08B6EB39" w14:textId="07EC8150" w:rsidR="006E2126" w:rsidRDefault="006E2126" w:rsidP="006E2126">
            <w:pPr>
              <w:rPr>
                <w:rFonts w:ascii="Times New Roman" w:eastAsia="Times New Roman" w:hAnsi="Times New Roman" w:cs="Times New Roman"/>
              </w:rPr>
            </w:pPr>
            <w:r>
              <w:rPr>
                <w:rFonts w:ascii="Times New Roman" w:eastAsia="Times New Roman" w:hAnsi="Times New Roman" w:cs="Times New Roman"/>
                <w:b/>
              </w:rPr>
              <w:t>2025</w:t>
            </w:r>
          </w:p>
        </w:tc>
        <w:tc>
          <w:tcPr>
            <w:tcW w:w="2337" w:type="dxa"/>
          </w:tcPr>
          <w:p w14:paraId="6C6AA114" w14:textId="64833148" w:rsidR="006E2126" w:rsidRDefault="006E2126" w:rsidP="006E2126">
            <w:pPr>
              <w:rPr>
                <w:rFonts w:ascii="Times New Roman" w:eastAsia="Times New Roman" w:hAnsi="Times New Roman" w:cs="Times New Roman"/>
              </w:rPr>
            </w:pPr>
            <w:r>
              <w:rPr>
                <w:rFonts w:ascii="Times New Roman" w:eastAsia="Times New Roman" w:hAnsi="Times New Roman" w:cs="Times New Roman"/>
                <w:b/>
              </w:rPr>
              <w:t>Fall</w:t>
            </w:r>
          </w:p>
        </w:tc>
        <w:tc>
          <w:tcPr>
            <w:tcW w:w="2338" w:type="dxa"/>
          </w:tcPr>
          <w:p w14:paraId="51B25F05" w14:textId="308F3426" w:rsidR="006E2126" w:rsidRDefault="006E2126" w:rsidP="006E2126">
            <w:pPr>
              <w:rPr>
                <w:rFonts w:ascii="Times New Roman" w:eastAsia="Times New Roman" w:hAnsi="Times New Roman" w:cs="Times New Roman"/>
              </w:rPr>
            </w:pPr>
            <w:r>
              <w:rPr>
                <w:rFonts w:ascii="Times New Roman" w:eastAsia="Times New Roman" w:hAnsi="Times New Roman" w:cs="Times New Roman"/>
                <w:b/>
              </w:rPr>
              <w:t>President</w:t>
            </w:r>
          </w:p>
        </w:tc>
        <w:tc>
          <w:tcPr>
            <w:tcW w:w="2338" w:type="dxa"/>
          </w:tcPr>
          <w:p w14:paraId="42F42C3E" w14:textId="00D0744B" w:rsidR="006E2126" w:rsidRDefault="006E2126" w:rsidP="006E2126">
            <w:pPr>
              <w:rPr>
                <w:rFonts w:ascii="Times New Roman" w:eastAsia="Times New Roman" w:hAnsi="Times New Roman" w:cs="Times New Roman"/>
              </w:rPr>
            </w:pPr>
            <w:r>
              <w:rPr>
                <w:rFonts w:ascii="Times New Roman" w:eastAsia="Times New Roman" w:hAnsi="Times New Roman" w:cs="Times New Roman"/>
                <w:b/>
              </w:rPr>
              <w:t>Sarah Porter</w:t>
            </w:r>
          </w:p>
        </w:tc>
      </w:tr>
      <w:tr w:rsidR="006E2126" w14:paraId="7F6ED504" w14:textId="77777777">
        <w:tc>
          <w:tcPr>
            <w:tcW w:w="2337" w:type="dxa"/>
          </w:tcPr>
          <w:p w14:paraId="511674C7" w14:textId="580A1698"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2025</w:t>
            </w:r>
          </w:p>
        </w:tc>
        <w:tc>
          <w:tcPr>
            <w:tcW w:w="2337" w:type="dxa"/>
          </w:tcPr>
          <w:p w14:paraId="658ADF31" w14:textId="30D5367F"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1BA14008" w14:textId="3EF2C9DC"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Internal Vice President</w:t>
            </w:r>
          </w:p>
        </w:tc>
        <w:tc>
          <w:tcPr>
            <w:tcW w:w="2338" w:type="dxa"/>
          </w:tcPr>
          <w:p w14:paraId="14223598" w14:textId="150B19ED"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 xml:space="preserve">Nitya </w:t>
            </w:r>
            <w:proofErr w:type="spellStart"/>
            <w:r>
              <w:rPr>
                <w:rFonts w:ascii="Times New Roman" w:eastAsia="Times New Roman" w:hAnsi="Times New Roman" w:cs="Times New Roman"/>
              </w:rPr>
              <w:t>Nekkanti</w:t>
            </w:r>
            <w:proofErr w:type="spellEnd"/>
          </w:p>
        </w:tc>
      </w:tr>
      <w:tr w:rsidR="006E2126" w14:paraId="77016318" w14:textId="77777777">
        <w:tc>
          <w:tcPr>
            <w:tcW w:w="2337" w:type="dxa"/>
          </w:tcPr>
          <w:p w14:paraId="04B6C72D" w14:textId="684FFA3A"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2025</w:t>
            </w:r>
          </w:p>
        </w:tc>
        <w:tc>
          <w:tcPr>
            <w:tcW w:w="2337" w:type="dxa"/>
          </w:tcPr>
          <w:p w14:paraId="7303B0D5" w14:textId="36E91FBE"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6FA3D104" w14:textId="20E9F0A3"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External Vice President</w:t>
            </w:r>
          </w:p>
        </w:tc>
        <w:tc>
          <w:tcPr>
            <w:tcW w:w="2338" w:type="dxa"/>
          </w:tcPr>
          <w:p w14:paraId="7A96672F" w14:textId="49C14FA4"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 xml:space="preserve">Eva </w:t>
            </w:r>
            <w:proofErr w:type="spellStart"/>
            <w:r>
              <w:rPr>
                <w:rFonts w:ascii="Times New Roman" w:eastAsia="Times New Roman" w:hAnsi="Times New Roman" w:cs="Times New Roman"/>
              </w:rPr>
              <w:t>Boeckl</w:t>
            </w:r>
            <w:proofErr w:type="spellEnd"/>
          </w:p>
        </w:tc>
      </w:tr>
      <w:tr w:rsidR="006E2126" w14:paraId="48FC565C" w14:textId="77777777">
        <w:tc>
          <w:tcPr>
            <w:tcW w:w="2337" w:type="dxa"/>
          </w:tcPr>
          <w:p w14:paraId="2B7ED842" w14:textId="181929C9"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2025</w:t>
            </w:r>
          </w:p>
        </w:tc>
        <w:tc>
          <w:tcPr>
            <w:tcW w:w="2337" w:type="dxa"/>
          </w:tcPr>
          <w:p w14:paraId="3C3B37EA" w14:textId="71C8394E"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46DCE0FA" w14:textId="6DB4B437"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Treasurer</w:t>
            </w:r>
          </w:p>
        </w:tc>
        <w:tc>
          <w:tcPr>
            <w:tcW w:w="2338" w:type="dxa"/>
          </w:tcPr>
          <w:p w14:paraId="22AFAFEA" w14:textId="48729F09"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Korey Cantrell</w:t>
            </w:r>
          </w:p>
        </w:tc>
      </w:tr>
      <w:tr w:rsidR="006E2126" w14:paraId="634684DF" w14:textId="77777777">
        <w:tc>
          <w:tcPr>
            <w:tcW w:w="2337" w:type="dxa"/>
          </w:tcPr>
          <w:p w14:paraId="73821734" w14:textId="704BFC40"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2025</w:t>
            </w:r>
          </w:p>
        </w:tc>
        <w:tc>
          <w:tcPr>
            <w:tcW w:w="2337" w:type="dxa"/>
          </w:tcPr>
          <w:p w14:paraId="60C11109" w14:textId="49A911BA"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Fall</w:t>
            </w:r>
          </w:p>
        </w:tc>
        <w:tc>
          <w:tcPr>
            <w:tcW w:w="2338" w:type="dxa"/>
          </w:tcPr>
          <w:p w14:paraId="69B77CE1" w14:textId="139D5FE5"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Secretary</w:t>
            </w:r>
          </w:p>
        </w:tc>
        <w:tc>
          <w:tcPr>
            <w:tcW w:w="2338" w:type="dxa"/>
          </w:tcPr>
          <w:p w14:paraId="3F3EB22F" w14:textId="17749AC7" w:rsidR="006E2126" w:rsidRDefault="006E2126" w:rsidP="006E2126">
            <w:pPr>
              <w:rPr>
                <w:rFonts w:ascii="Times New Roman" w:eastAsia="Times New Roman" w:hAnsi="Times New Roman" w:cs="Times New Roman"/>
              </w:rPr>
            </w:pPr>
            <w:r>
              <w:rPr>
                <w:rFonts w:ascii="Times New Roman" w:eastAsia="Times New Roman" w:hAnsi="Times New Roman" w:cs="Times New Roman"/>
              </w:rPr>
              <w:t xml:space="preserve">Michael </w:t>
            </w:r>
            <w:proofErr w:type="spellStart"/>
            <w:r>
              <w:rPr>
                <w:rFonts w:ascii="Times New Roman" w:eastAsia="Times New Roman" w:hAnsi="Times New Roman" w:cs="Times New Roman"/>
              </w:rPr>
              <w:t>Lapurga</w:t>
            </w:r>
            <w:proofErr w:type="spellEnd"/>
          </w:p>
        </w:tc>
      </w:tr>
    </w:tbl>
    <w:p w14:paraId="5EAC0ACD" w14:textId="77777777" w:rsidR="00B926CF" w:rsidRDefault="00B926CF">
      <w:pPr>
        <w:rPr>
          <w:rFonts w:ascii="Times New Roman" w:eastAsia="Times New Roman" w:hAnsi="Times New Roman" w:cs="Times New Roman"/>
          <w:b/>
          <w:i/>
          <w:sz w:val="24"/>
          <w:szCs w:val="24"/>
        </w:rPr>
      </w:pPr>
    </w:p>
    <w:p w14:paraId="0927360A" w14:textId="77777777" w:rsidR="00B926CF" w:rsidRDefault="001265C5">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Section 2 – Revision History:</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440"/>
        <w:gridCol w:w="1350"/>
        <w:gridCol w:w="3955"/>
      </w:tblGrid>
      <w:tr w:rsidR="00B926CF" w14:paraId="00A505CA" w14:textId="77777777">
        <w:tc>
          <w:tcPr>
            <w:tcW w:w="2605" w:type="dxa"/>
          </w:tcPr>
          <w:p w14:paraId="4050CFC3" w14:textId="77777777" w:rsidR="00B926CF" w:rsidRDefault="001265C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Version</w:t>
            </w:r>
          </w:p>
        </w:tc>
        <w:tc>
          <w:tcPr>
            <w:tcW w:w="1440" w:type="dxa"/>
          </w:tcPr>
          <w:p w14:paraId="773F332B" w14:textId="77777777" w:rsidR="00B926CF" w:rsidRDefault="001265C5">
            <w:pPr>
              <w:jc w:val="center"/>
              <w:rPr>
                <w:rFonts w:ascii="Times New Roman" w:eastAsia="Times New Roman" w:hAnsi="Times New Roman" w:cs="Times New Roman"/>
                <w:b/>
                <w:color w:val="000000"/>
              </w:rPr>
            </w:pPr>
            <w:r>
              <w:rPr>
                <w:rFonts w:ascii="Times New Roman" w:eastAsia="Times New Roman" w:hAnsi="Times New Roman" w:cs="Times New Roman"/>
              </w:rPr>
              <w:t>Date Revised</w:t>
            </w:r>
          </w:p>
        </w:tc>
        <w:tc>
          <w:tcPr>
            <w:tcW w:w="1350" w:type="dxa"/>
          </w:tcPr>
          <w:p w14:paraId="4E9AF5D3" w14:textId="77777777" w:rsidR="00B926CF" w:rsidRDefault="001265C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Reviser</w:t>
            </w:r>
          </w:p>
        </w:tc>
        <w:tc>
          <w:tcPr>
            <w:tcW w:w="3955" w:type="dxa"/>
          </w:tcPr>
          <w:p w14:paraId="29D58D93" w14:textId="77777777" w:rsidR="00B926CF" w:rsidRDefault="001265C5">
            <w:pPr>
              <w:jc w:val="center"/>
              <w:rPr>
                <w:rFonts w:ascii="Times New Roman" w:eastAsia="Times New Roman" w:hAnsi="Times New Roman" w:cs="Times New Roman"/>
                <w:b/>
                <w:color w:val="000000"/>
              </w:rPr>
            </w:pPr>
            <w:r>
              <w:rPr>
                <w:rFonts w:ascii="Times New Roman" w:eastAsia="Times New Roman" w:hAnsi="Times New Roman" w:cs="Times New Roman"/>
              </w:rPr>
              <w:t>Major Changes</w:t>
            </w:r>
          </w:p>
        </w:tc>
      </w:tr>
      <w:tr w:rsidR="00B926CF" w14:paraId="7CA6B836" w14:textId="77777777">
        <w:tc>
          <w:tcPr>
            <w:tcW w:w="2605" w:type="dxa"/>
          </w:tcPr>
          <w:p w14:paraId="55DBD180" w14:textId="77777777" w:rsidR="00B926CF" w:rsidRDefault="001265C5">
            <w:pPr>
              <w:rPr>
                <w:rFonts w:ascii="Times New Roman" w:eastAsia="Times New Roman" w:hAnsi="Times New Roman" w:cs="Times New Roman"/>
              </w:rPr>
            </w:pPr>
            <w:proofErr w:type="spellStart"/>
            <w:r>
              <w:rPr>
                <w:rFonts w:ascii="Times New Roman" w:eastAsia="Times New Roman" w:hAnsi="Times New Roman" w:cs="Times New Roman"/>
              </w:rPr>
              <w:t>AIChE</w:t>
            </w:r>
            <w:proofErr w:type="spellEnd"/>
            <w:r>
              <w:rPr>
                <w:rFonts w:ascii="Times New Roman" w:eastAsia="Times New Roman" w:hAnsi="Times New Roman" w:cs="Times New Roman"/>
              </w:rPr>
              <w:t xml:space="preserve"> Constitution AU24</w:t>
            </w:r>
          </w:p>
        </w:tc>
        <w:tc>
          <w:tcPr>
            <w:tcW w:w="1440" w:type="dxa"/>
          </w:tcPr>
          <w:p w14:paraId="6D010167"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10/30/24</w:t>
            </w:r>
          </w:p>
        </w:tc>
        <w:tc>
          <w:tcPr>
            <w:tcW w:w="1350" w:type="dxa"/>
          </w:tcPr>
          <w:p w14:paraId="5A9FB2E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Sarah Porter</w:t>
            </w:r>
          </w:p>
        </w:tc>
        <w:tc>
          <w:tcPr>
            <w:tcW w:w="3955" w:type="dxa"/>
          </w:tcPr>
          <w:p w14:paraId="3B9FCDC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Updated role responsibilities, changed E-Council Chair to be Fundraising Chair, added Wellness Chair, removed Class Representatives position, updated org chart, board member election process, added Venmo, added Revision History</w:t>
            </w:r>
          </w:p>
        </w:tc>
      </w:tr>
      <w:tr w:rsidR="00B926CF" w14:paraId="50FCA707" w14:textId="77777777">
        <w:tc>
          <w:tcPr>
            <w:tcW w:w="2605" w:type="dxa"/>
          </w:tcPr>
          <w:p w14:paraId="22F5FD29" w14:textId="77777777" w:rsidR="00B926CF" w:rsidRDefault="001265C5">
            <w:pPr>
              <w:rPr>
                <w:rFonts w:ascii="Times New Roman" w:eastAsia="Times New Roman" w:hAnsi="Times New Roman" w:cs="Times New Roman"/>
              </w:rPr>
            </w:pPr>
            <w:proofErr w:type="spellStart"/>
            <w:r>
              <w:rPr>
                <w:rFonts w:ascii="Times New Roman" w:eastAsia="Times New Roman" w:hAnsi="Times New Roman" w:cs="Times New Roman"/>
              </w:rPr>
              <w:t>AIChE</w:t>
            </w:r>
            <w:proofErr w:type="spellEnd"/>
            <w:r>
              <w:rPr>
                <w:rFonts w:ascii="Times New Roman" w:eastAsia="Times New Roman" w:hAnsi="Times New Roman" w:cs="Times New Roman"/>
              </w:rPr>
              <w:t xml:space="preserve"> Constitution SP24</w:t>
            </w:r>
          </w:p>
        </w:tc>
        <w:tc>
          <w:tcPr>
            <w:tcW w:w="1440" w:type="dxa"/>
          </w:tcPr>
          <w:p w14:paraId="51FDC604"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10/24</w:t>
            </w:r>
          </w:p>
        </w:tc>
        <w:tc>
          <w:tcPr>
            <w:tcW w:w="1350" w:type="dxa"/>
          </w:tcPr>
          <w:p w14:paraId="0FA2632B"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Sarah Porter</w:t>
            </w:r>
          </w:p>
        </w:tc>
        <w:tc>
          <w:tcPr>
            <w:tcW w:w="3955" w:type="dxa"/>
          </w:tcPr>
          <w:p w14:paraId="63C328AF" w14:textId="77777777" w:rsidR="00B926CF" w:rsidRDefault="001265C5">
            <w:pPr>
              <w:rPr>
                <w:rFonts w:ascii="Times New Roman" w:eastAsia="Times New Roman" w:hAnsi="Times New Roman" w:cs="Times New Roman"/>
              </w:rPr>
            </w:pPr>
            <w:r>
              <w:rPr>
                <w:rFonts w:ascii="Times New Roman" w:eastAsia="Times New Roman" w:hAnsi="Times New Roman" w:cs="Times New Roman"/>
              </w:rPr>
              <w:t>Changed Webmaster to be Social Media Chair, moved social media responsibilities from Secretary to SMC, moved newsletter from Webmaster to Secretary, moved meeting notes from President to Secretary, updated org chart so SMC is under Secre</w:t>
            </w:r>
            <w:r>
              <w:rPr>
                <w:rFonts w:ascii="Times New Roman" w:eastAsia="Times New Roman" w:hAnsi="Times New Roman" w:cs="Times New Roman"/>
              </w:rPr>
              <w:t>tary</w:t>
            </w:r>
          </w:p>
        </w:tc>
      </w:tr>
    </w:tbl>
    <w:p w14:paraId="07A08F23" w14:textId="77777777" w:rsidR="00B926CF" w:rsidRDefault="00B926CF"/>
    <w:sectPr w:rsidR="00B926CF">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A579" w14:textId="77777777" w:rsidR="001265C5" w:rsidRDefault="001265C5">
      <w:pPr>
        <w:spacing w:after="0" w:line="240" w:lineRule="auto"/>
      </w:pPr>
      <w:r>
        <w:separator/>
      </w:r>
    </w:p>
  </w:endnote>
  <w:endnote w:type="continuationSeparator" w:id="0">
    <w:p w14:paraId="11BFEF1A" w14:textId="77777777" w:rsidR="001265C5" w:rsidRDefault="0012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B527" w14:textId="77777777" w:rsidR="00B926CF" w:rsidRDefault="001265C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E2126">
      <w:rPr>
        <w:noProof/>
        <w:color w:val="000000"/>
      </w:rPr>
      <w:t>1</w:t>
    </w:r>
    <w:r>
      <w:rPr>
        <w:color w:val="000000"/>
      </w:rPr>
      <w:fldChar w:fldCharType="end"/>
    </w:r>
  </w:p>
  <w:p w14:paraId="0E236752" w14:textId="77777777" w:rsidR="00B926CF" w:rsidRDefault="00B926C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59C1" w14:textId="77777777" w:rsidR="001265C5" w:rsidRDefault="001265C5">
      <w:pPr>
        <w:spacing w:after="0" w:line="240" w:lineRule="auto"/>
      </w:pPr>
      <w:r>
        <w:separator/>
      </w:r>
    </w:p>
  </w:footnote>
  <w:footnote w:type="continuationSeparator" w:id="0">
    <w:p w14:paraId="590B9B7C" w14:textId="77777777" w:rsidR="001265C5" w:rsidRDefault="00126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5C3A"/>
    <w:multiLevelType w:val="multilevel"/>
    <w:tmpl w:val="EB5A83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D6068"/>
    <w:multiLevelType w:val="multilevel"/>
    <w:tmpl w:val="71A8CE70"/>
    <w:lvl w:ilvl="0">
      <w:start w:val="1"/>
      <w:numFmt w:val="upperRoman"/>
      <w:lvlText w:val="%1."/>
      <w:lvlJc w:val="left"/>
      <w:pPr>
        <w:ind w:left="1080" w:hanging="72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CF"/>
    <w:rsid w:val="001265C5"/>
    <w:rsid w:val="006E2126"/>
    <w:rsid w:val="00B9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CAA3A3"/>
  <w15:docId w15:val="{9A4E81D1-56D6-7248-879D-D6DC44B8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F5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04"/>
    <w:rPr>
      <w:rFonts w:ascii="Tahoma" w:hAnsi="Tahoma" w:cs="Tahoma"/>
      <w:sz w:val="16"/>
      <w:szCs w:val="16"/>
    </w:rPr>
  </w:style>
  <w:style w:type="character" w:styleId="Hyperlink">
    <w:name w:val="Hyperlink"/>
    <w:basedOn w:val="DefaultParagraphFont"/>
    <w:uiPriority w:val="99"/>
    <w:unhideWhenUsed/>
    <w:rsid w:val="009233DE"/>
    <w:rPr>
      <w:color w:val="0000FF" w:themeColor="hyperlink"/>
      <w:u w:val="single"/>
    </w:rPr>
  </w:style>
  <w:style w:type="character" w:customStyle="1" w:styleId="highlight">
    <w:name w:val="highlight"/>
    <w:basedOn w:val="DefaultParagraphFont"/>
    <w:rsid w:val="009233DE"/>
  </w:style>
  <w:style w:type="character" w:customStyle="1" w:styleId="apple-converted-space">
    <w:name w:val="apple-converted-space"/>
    <w:basedOn w:val="DefaultParagraphFont"/>
    <w:rsid w:val="009233DE"/>
  </w:style>
  <w:style w:type="paragraph" w:styleId="ListParagraph">
    <w:name w:val="List Paragraph"/>
    <w:basedOn w:val="Normal"/>
    <w:uiPriority w:val="34"/>
    <w:qFormat/>
    <w:rsid w:val="008E0D66"/>
    <w:pPr>
      <w:ind w:left="720"/>
      <w:contextualSpacing/>
    </w:pPr>
  </w:style>
  <w:style w:type="paragraph" w:styleId="Header">
    <w:name w:val="header"/>
    <w:basedOn w:val="Normal"/>
    <w:link w:val="HeaderChar"/>
    <w:uiPriority w:val="99"/>
    <w:unhideWhenUsed/>
    <w:rsid w:val="00802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13D"/>
  </w:style>
  <w:style w:type="paragraph" w:styleId="Footer">
    <w:name w:val="footer"/>
    <w:basedOn w:val="Normal"/>
    <w:link w:val="FooterChar"/>
    <w:uiPriority w:val="99"/>
    <w:unhideWhenUsed/>
    <w:rsid w:val="00802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13D"/>
  </w:style>
  <w:style w:type="table" w:styleId="TableGrid">
    <w:name w:val="Table Grid"/>
    <w:basedOn w:val="TableNormal"/>
    <w:uiPriority w:val="59"/>
    <w:rsid w:val="00DA7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7956"/>
    <w:rPr>
      <w:sz w:val="16"/>
      <w:szCs w:val="16"/>
    </w:rPr>
  </w:style>
  <w:style w:type="paragraph" w:styleId="CommentText">
    <w:name w:val="annotation text"/>
    <w:basedOn w:val="Normal"/>
    <w:link w:val="CommentTextChar"/>
    <w:uiPriority w:val="99"/>
    <w:unhideWhenUsed/>
    <w:rsid w:val="002D7956"/>
    <w:pPr>
      <w:spacing w:line="240" w:lineRule="auto"/>
    </w:pPr>
    <w:rPr>
      <w:sz w:val="20"/>
      <w:szCs w:val="20"/>
    </w:rPr>
  </w:style>
  <w:style w:type="character" w:customStyle="1" w:styleId="CommentTextChar">
    <w:name w:val="Comment Text Char"/>
    <w:basedOn w:val="DefaultParagraphFont"/>
    <w:link w:val="CommentText"/>
    <w:uiPriority w:val="99"/>
    <w:rsid w:val="002D7956"/>
    <w:rPr>
      <w:sz w:val="20"/>
      <w:szCs w:val="20"/>
    </w:rPr>
  </w:style>
  <w:style w:type="paragraph" w:styleId="CommentSubject">
    <w:name w:val="annotation subject"/>
    <w:basedOn w:val="CommentText"/>
    <w:next w:val="CommentText"/>
    <w:link w:val="CommentSubjectChar"/>
    <w:uiPriority w:val="99"/>
    <w:semiHidden/>
    <w:unhideWhenUsed/>
    <w:rsid w:val="002D7956"/>
    <w:rPr>
      <w:b/>
      <w:bCs/>
    </w:rPr>
  </w:style>
  <w:style w:type="character" w:customStyle="1" w:styleId="CommentSubjectChar">
    <w:name w:val="Comment Subject Char"/>
    <w:basedOn w:val="CommentTextChar"/>
    <w:link w:val="CommentSubject"/>
    <w:uiPriority w:val="99"/>
    <w:semiHidden/>
    <w:rsid w:val="002D7956"/>
    <w:rPr>
      <w:b/>
      <w:bCs/>
      <w:sz w:val="20"/>
      <w:szCs w:val="20"/>
    </w:rPr>
  </w:style>
  <w:style w:type="paragraph" w:styleId="Revision">
    <w:name w:val="Revision"/>
    <w:hidden/>
    <w:uiPriority w:val="99"/>
    <w:semiHidden/>
    <w:rsid w:val="004E188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itleIX@o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jfUUobVNGg3mwl7T/iSAuX5zw==">CgMxLjA4AHIhMWpaX0hiNmFVTGhtV0xMWDJNNXRXMGNRRUpra1VuYnct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3954</Words>
  <Characters>22539</Characters>
  <Application>Microsoft Office Word</Application>
  <DocSecurity>0</DocSecurity>
  <Lines>187</Lines>
  <Paragraphs>52</Paragraphs>
  <ScaleCrop>false</ScaleCrop>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Porter, Sarah E.</cp:lastModifiedBy>
  <cp:revision>2</cp:revision>
  <dcterms:created xsi:type="dcterms:W3CDTF">2024-11-07T23:04:00Z</dcterms:created>
  <dcterms:modified xsi:type="dcterms:W3CDTF">2025-05-18T17:41:00Z</dcterms:modified>
</cp:coreProperties>
</file>