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B58FE"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Family Medicine Point-of-Care Ultrasound (FM POCUS) Constitution </w:t>
      </w:r>
    </w:p>
    <w:p w14:paraId="00000002" w14:textId="77777777" w:rsidR="00DB58FE" w:rsidRDefault="00DB58FE">
      <w:pPr>
        <w:rPr>
          <w:rFonts w:ascii="Times New Roman" w:eastAsia="Times New Roman" w:hAnsi="Times New Roman" w:cs="Times New Roman"/>
        </w:rPr>
      </w:pPr>
    </w:p>
    <w:p w14:paraId="00000003" w14:textId="77777777" w:rsidR="00DB58FE" w:rsidRDefault="00DB58FE">
      <w:pPr>
        <w:rPr>
          <w:rFonts w:ascii="Times New Roman" w:eastAsia="Times New Roman" w:hAnsi="Times New Roman" w:cs="Times New Roman"/>
        </w:rPr>
      </w:pPr>
    </w:p>
    <w:p w14:paraId="00000004"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 – Name, Purpose, and Non-Discrimination Policy of the Organization </w:t>
      </w:r>
    </w:p>
    <w:p w14:paraId="00000005" w14:textId="77777777" w:rsidR="00DB58FE" w:rsidRDefault="00DB58FE">
      <w:pPr>
        <w:rPr>
          <w:rFonts w:ascii="Times New Roman" w:eastAsia="Times New Roman" w:hAnsi="Times New Roman" w:cs="Times New Roman"/>
        </w:rPr>
      </w:pPr>
    </w:p>
    <w:p w14:paraId="00000006" w14:textId="77777777" w:rsidR="00DB58FE" w:rsidRDefault="00000000">
      <w:pPr>
        <w:rPr>
          <w:rFonts w:ascii="Times New Roman" w:eastAsia="Times New Roman" w:hAnsi="Times New Roman" w:cs="Times New Roman"/>
          <w:b/>
        </w:rPr>
      </w:pPr>
      <w:r>
        <w:rPr>
          <w:rFonts w:ascii="Times New Roman" w:eastAsia="Times New Roman" w:hAnsi="Times New Roman" w:cs="Times New Roman"/>
          <w:b/>
        </w:rPr>
        <w:t xml:space="preserve">Section 1: Name </w:t>
      </w:r>
    </w:p>
    <w:p w14:paraId="00000007"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name of this organization shall be Family Medicine Point-of-Care Ultrasound (FM POCUS). </w:t>
      </w:r>
    </w:p>
    <w:p w14:paraId="00000008" w14:textId="77777777" w:rsidR="00DB58FE" w:rsidRDefault="00DB58FE">
      <w:pPr>
        <w:rPr>
          <w:rFonts w:ascii="Times New Roman" w:eastAsia="Times New Roman" w:hAnsi="Times New Roman" w:cs="Times New Roman"/>
        </w:rPr>
      </w:pPr>
    </w:p>
    <w:p w14:paraId="00000009" w14:textId="77777777" w:rsidR="00DB58FE" w:rsidRDefault="00000000">
      <w:pPr>
        <w:rPr>
          <w:rFonts w:ascii="Times New Roman" w:eastAsia="Times New Roman" w:hAnsi="Times New Roman" w:cs="Times New Roman"/>
          <w:b/>
        </w:rPr>
      </w:pPr>
      <w:r>
        <w:rPr>
          <w:rFonts w:ascii="Times New Roman" w:eastAsia="Times New Roman" w:hAnsi="Times New Roman" w:cs="Times New Roman"/>
          <w:b/>
        </w:rPr>
        <w:t xml:space="preserve">Section 2: Purpose </w:t>
      </w:r>
    </w:p>
    <w:p w14:paraId="0000000A"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purpose of this organization shall be to foster the professional growth and career development of members of The Ohio State University who are interested in ultrasound within the specialty of family medicine, seek to further its evidence-based use in field-relevant settings, and wish to develop their skills in Point-of-Care Ultrasound (POCUS) within the context of family medicine. We aim to do so through a combination of clinical and educational initiatives, with the </w:t>
      </w:r>
      <w:proofErr w:type="gramStart"/>
      <w:r>
        <w:rPr>
          <w:rFonts w:ascii="Times New Roman" w:eastAsia="Times New Roman" w:hAnsi="Times New Roman" w:cs="Times New Roman"/>
        </w:rPr>
        <w:t>ultimate goal</w:t>
      </w:r>
      <w:proofErr w:type="gramEnd"/>
      <w:r>
        <w:rPr>
          <w:rFonts w:ascii="Times New Roman" w:eastAsia="Times New Roman" w:hAnsi="Times New Roman" w:cs="Times New Roman"/>
        </w:rPr>
        <w:t xml:space="preserve"> of improving the quality, efficacy, and resource-consciousness of patient care for family medicine settings. The Family Medicine Point-of-Care Ultrasound group will provide longitudinal leadership, mentorship, and educational opportunities for medical students and undergraduate students at all levels of familiarity with sonography. </w:t>
      </w:r>
    </w:p>
    <w:p w14:paraId="0000000B" w14:textId="77777777" w:rsidR="00DB58FE" w:rsidRDefault="00DB58FE">
      <w:pPr>
        <w:rPr>
          <w:rFonts w:ascii="Times New Roman" w:eastAsia="Times New Roman" w:hAnsi="Times New Roman" w:cs="Times New Roman"/>
          <w:b/>
        </w:rPr>
      </w:pPr>
    </w:p>
    <w:p w14:paraId="0000000C" w14:textId="77777777" w:rsidR="00DB58FE" w:rsidRDefault="00000000">
      <w:pPr>
        <w:rPr>
          <w:rFonts w:ascii="Times New Roman" w:eastAsia="Times New Roman" w:hAnsi="Times New Roman" w:cs="Times New Roman"/>
        </w:rPr>
      </w:pPr>
      <w:r>
        <w:rPr>
          <w:rFonts w:ascii="Times New Roman" w:eastAsia="Times New Roman" w:hAnsi="Times New Roman" w:cs="Times New Roman"/>
          <w:b/>
        </w:rPr>
        <w:t>Section 3: Non-Discrimination Policy</w:t>
      </w:r>
      <w:r>
        <w:rPr>
          <w:rFonts w:ascii="Times New Roman" w:eastAsia="Times New Roman" w:hAnsi="Times New Roman" w:cs="Times New Roman"/>
        </w:rPr>
        <w:t xml:space="preserve"> </w:t>
      </w:r>
    </w:p>
    <w:p w14:paraId="0000000D"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This organization does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0000000E" w14:textId="77777777" w:rsidR="00DB58FE" w:rsidRDefault="00DB58FE">
      <w:pPr>
        <w:rPr>
          <w:rFonts w:ascii="Times New Roman" w:eastAsia="Times New Roman" w:hAnsi="Times New Roman" w:cs="Times New Roman"/>
        </w:rPr>
      </w:pPr>
    </w:p>
    <w:p w14:paraId="0000000F" w14:textId="77777777" w:rsidR="00DB58FE" w:rsidRDefault="00DB58FE">
      <w:pPr>
        <w:rPr>
          <w:rFonts w:ascii="Times New Roman" w:eastAsia="Times New Roman" w:hAnsi="Times New Roman" w:cs="Times New Roman"/>
        </w:rPr>
      </w:pPr>
    </w:p>
    <w:p w14:paraId="00000010"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II – Membership </w:t>
      </w:r>
    </w:p>
    <w:p w14:paraId="00000011"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Membership shall be open to any </w:t>
      </w:r>
      <w:proofErr w:type="gramStart"/>
      <w:r>
        <w:rPr>
          <w:rFonts w:ascii="Times New Roman" w:eastAsia="Times New Roman" w:hAnsi="Times New Roman" w:cs="Times New Roman"/>
        </w:rPr>
        <w:t>currently-enrolled</w:t>
      </w:r>
      <w:proofErr w:type="gramEnd"/>
      <w:r>
        <w:rPr>
          <w:rFonts w:ascii="Times New Roman" w:eastAsia="Times New Roman" w:hAnsi="Times New Roman" w:cs="Times New Roman"/>
        </w:rPr>
        <w:t xml:space="preserve"> student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Ohio State University College of Medicine and The Ohio State University. Benefits will include access to family medicine physicians, mentorship, and available research opportunities. Other interested parties, such as faculty and alumni, will be limited to acting as non-voting honorary members. </w:t>
      </w:r>
    </w:p>
    <w:p w14:paraId="00000012" w14:textId="77777777" w:rsidR="00DB58FE" w:rsidRDefault="00DB58FE">
      <w:pPr>
        <w:rPr>
          <w:rFonts w:ascii="Times New Roman" w:eastAsia="Times New Roman" w:hAnsi="Times New Roman" w:cs="Times New Roman"/>
        </w:rPr>
      </w:pPr>
    </w:p>
    <w:p w14:paraId="00000013"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As required by the Guidelines for Student Organizations, 90% of the membership of a student organization must include current Ohio State University students. Active members and </w:t>
      </w:r>
      <w:proofErr w:type="gramStart"/>
      <w:r>
        <w:rPr>
          <w:rFonts w:ascii="Times New Roman" w:eastAsia="Times New Roman" w:hAnsi="Times New Roman" w:cs="Times New Roman"/>
        </w:rPr>
        <w:t>Executive</w:t>
      </w:r>
      <w:proofErr w:type="gramEnd"/>
      <w:r>
        <w:rPr>
          <w:rFonts w:ascii="Times New Roman" w:eastAsia="Times New Roman" w:hAnsi="Times New Roman" w:cs="Times New Roman"/>
        </w:rPr>
        <w:t xml:space="preserve"> Committee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make decisions regarding the membership of a community and other non-student members of an organization. Community or other non-student members may be </w:t>
      </w:r>
      <w:proofErr w:type="gramStart"/>
      <w:r>
        <w:rPr>
          <w:rFonts w:ascii="Times New Roman" w:eastAsia="Times New Roman" w:hAnsi="Times New Roman" w:cs="Times New Roman"/>
        </w:rPr>
        <w:t>temporarily suspended</w:t>
      </w:r>
      <w:proofErr w:type="gramEnd"/>
      <w:r>
        <w:rPr>
          <w:rFonts w:ascii="Times New Roman" w:eastAsia="Times New Roman" w:hAnsi="Times New Roman" w:cs="Times New Roman"/>
        </w:rPr>
        <w:t xml:space="preserve"> with a majority vote of the Executive Committee. </w:t>
      </w:r>
    </w:p>
    <w:p w14:paraId="00000014" w14:textId="77777777" w:rsidR="00DB58FE" w:rsidRDefault="00DB58FE">
      <w:pPr>
        <w:rPr>
          <w:rFonts w:ascii="Times New Roman" w:eastAsia="Times New Roman" w:hAnsi="Times New Roman" w:cs="Times New Roman"/>
        </w:rPr>
      </w:pPr>
    </w:p>
    <w:p w14:paraId="00000015" w14:textId="77777777" w:rsidR="00DB58FE" w:rsidRDefault="00DB58FE">
      <w:pPr>
        <w:rPr>
          <w:rFonts w:ascii="Times New Roman" w:eastAsia="Times New Roman" w:hAnsi="Times New Roman" w:cs="Times New Roman"/>
        </w:rPr>
      </w:pPr>
    </w:p>
    <w:p w14:paraId="00000016"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III – Methods for Removing Members and Executive Officers </w:t>
      </w:r>
    </w:p>
    <w:p w14:paraId="00000017" w14:textId="77777777" w:rsidR="00DB58FE" w:rsidRDefault="00DB58FE">
      <w:pPr>
        <w:rPr>
          <w:rFonts w:ascii="Times New Roman" w:eastAsia="Times New Roman" w:hAnsi="Times New Roman" w:cs="Times New Roman"/>
        </w:rPr>
      </w:pPr>
    </w:p>
    <w:p w14:paraId="00000018" w14:textId="77777777" w:rsidR="00DB58FE" w:rsidRDefault="00000000">
      <w:pPr>
        <w:rPr>
          <w:rFonts w:ascii="Times New Roman" w:eastAsia="Times New Roman" w:hAnsi="Times New Roman" w:cs="Times New Roman"/>
        </w:rPr>
      </w:pPr>
      <w:proofErr w:type="spellStart"/>
      <w:r>
        <w:rPr>
          <w:rFonts w:ascii="Times New Roman" w:eastAsia="Times New Roman" w:hAnsi="Times New Roman" w:cs="Times New Roman"/>
        </w:rPr>
        <w:t>III.a</w:t>
      </w:r>
      <w:proofErr w:type="spellEnd"/>
      <w:r>
        <w:rPr>
          <w:rFonts w:ascii="Times New Roman" w:eastAsia="Times New Roman" w:hAnsi="Times New Roman" w:cs="Times New Roman"/>
        </w:rPr>
        <w:t xml:space="preserve">. Any member may make a motion for the removal of any member providing that evidence is presented to support the removal. Grounds for removal include the inadequate fulfillment of duties, behavior detrimental to advancing the purpose of this organization, violation of the organization’s constitution or by-laws, violation of the Code of Student Conduct, university policy, or federal, state, or </w:t>
      </w:r>
      <w:r>
        <w:rPr>
          <w:rFonts w:ascii="Times New Roman" w:eastAsia="Times New Roman" w:hAnsi="Times New Roman" w:cs="Times New Roman"/>
        </w:rPr>
        <w:lastRenderedPageBreak/>
        <w:t xml:space="preserve">local law. The member may be removed through majority vote of the officers in consultation with the organization’s advisor. </w:t>
      </w:r>
    </w:p>
    <w:p w14:paraId="00000019" w14:textId="77777777" w:rsidR="00DB58FE" w:rsidRDefault="00DB58FE">
      <w:pPr>
        <w:rPr>
          <w:rFonts w:ascii="Times New Roman" w:eastAsia="Times New Roman" w:hAnsi="Times New Roman" w:cs="Times New Roman"/>
        </w:rPr>
      </w:pPr>
    </w:p>
    <w:p w14:paraId="0000001A" w14:textId="77777777" w:rsidR="00DB58FE" w:rsidRDefault="00000000">
      <w:pPr>
        <w:rPr>
          <w:rFonts w:ascii="Times New Roman" w:eastAsia="Times New Roman" w:hAnsi="Times New Roman" w:cs="Times New Roman"/>
        </w:rPr>
      </w:pPr>
      <w:proofErr w:type="spellStart"/>
      <w:r>
        <w:rPr>
          <w:rFonts w:ascii="Times New Roman" w:eastAsia="Times New Roman" w:hAnsi="Times New Roman" w:cs="Times New Roman"/>
        </w:rPr>
        <w:t>III.b</w:t>
      </w:r>
      <w:proofErr w:type="spellEnd"/>
      <w:r>
        <w:rPr>
          <w:rFonts w:ascii="Times New Roman" w:eastAsia="Times New Roman" w:hAnsi="Times New Roman" w:cs="Times New Roman"/>
        </w:rPr>
        <w:t xml:space="preserve">. Any member may make a motion for the removal of any selected officer of the organization providing that evidence is presented to support the removal. Grounds for removal include the inadequate fulfillment of duties, behavior detrimental to advancing the purpose of this organization, violation of the organization’s constitution or by-laws, violation of the Code of Student Conduct, university policy, or federal, state, or local law. The member may be removed through majority vote of the officers in consultation with the organization’s advisor. Selection of a new officer should be considered at the next scheduled meeting. </w:t>
      </w:r>
    </w:p>
    <w:p w14:paraId="0000001B" w14:textId="77777777" w:rsidR="00DB58FE" w:rsidRDefault="00DB58FE">
      <w:pPr>
        <w:rPr>
          <w:rFonts w:ascii="Times New Roman" w:eastAsia="Times New Roman" w:hAnsi="Times New Roman" w:cs="Times New Roman"/>
        </w:rPr>
      </w:pPr>
    </w:p>
    <w:p w14:paraId="0000001C" w14:textId="77777777" w:rsidR="00DB58FE" w:rsidRDefault="00000000">
      <w:pPr>
        <w:rPr>
          <w:rFonts w:ascii="Times New Roman" w:eastAsia="Times New Roman" w:hAnsi="Times New Roman" w:cs="Times New Roman"/>
        </w:rPr>
      </w:pPr>
      <w:proofErr w:type="spellStart"/>
      <w:r>
        <w:rPr>
          <w:rFonts w:ascii="Times New Roman" w:eastAsia="Times New Roman" w:hAnsi="Times New Roman" w:cs="Times New Roman"/>
        </w:rPr>
        <w:t>III.c</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 </w:t>
      </w:r>
    </w:p>
    <w:p w14:paraId="0000001D" w14:textId="77777777" w:rsidR="00DB58FE" w:rsidRDefault="00DB58FE">
      <w:pPr>
        <w:rPr>
          <w:rFonts w:ascii="Times New Roman" w:eastAsia="Times New Roman" w:hAnsi="Times New Roman" w:cs="Times New Roman"/>
        </w:rPr>
      </w:pPr>
    </w:p>
    <w:p w14:paraId="0000001E" w14:textId="77777777" w:rsidR="00DB58FE" w:rsidRDefault="00DB58FE">
      <w:pPr>
        <w:rPr>
          <w:rFonts w:ascii="Times New Roman" w:eastAsia="Times New Roman" w:hAnsi="Times New Roman" w:cs="Times New Roman"/>
          <w:b/>
          <w:sz w:val="24"/>
          <w:szCs w:val="24"/>
        </w:rPr>
      </w:pPr>
    </w:p>
    <w:p w14:paraId="0000001F"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IV – Organization Leadership </w:t>
      </w:r>
    </w:p>
    <w:p w14:paraId="00000020"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All selected officers shall serve on the Executive Committee. </w:t>
      </w:r>
    </w:p>
    <w:p w14:paraId="00000021" w14:textId="77777777" w:rsidR="00DB58FE" w:rsidRDefault="00DB58FE">
      <w:pPr>
        <w:rPr>
          <w:rFonts w:ascii="Times New Roman" w:eastAsia="Times New Roman" w:hAnsi="Times New Roman" w:cs="Times New Roman"/>
        </w:rPr>
      </w:pPr>
    </w:p>
    <w:p w14:paraId="00000022" w14:textId="77777777" w:rsidR="00DB58FE" w:rsidRDefault="00000000">
      <w:pPr>
        <w:rPr>
          <w:rFonts w:ascii="Times New Roman" w:eastAsia="Times New Roman" w:hAnsi="Times New Roman" w:cs="Times New Roman"/>
          <w:b/>
        </w:rPr>
      </w:pPr>
      <w:r>
        <w:rPr>
          <w:rFonts w:ascii="Times New Roman" w:eastAsia="Times New Roman" w:hAnsi="Times New Roman" w:cs="Times New Roman"/>
          <w:b/>
        </w:rPr>
        <w:t xml:space="preserve">Section 1: Primary Leader (President) </w:t>
      </w:r>
    </w:p>
    <w:p w14:paraId="00000023"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primary leader will be appointed by the extant/outgoing Executive Committee, in consultation with the organization’s advisor. The term of the primary leader may last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 individual remains an eligible member of the organization. The duties of the primary leader will include completing annual online training, completing annual in-person training, ensuring the group roster is </w:t>
      </w:r>
      <w:proofErr w:type="gramStart"/>
      <w:r>
        <w:rPr>
          <w:rFonts w:ascii="Times New Roman" w:eastAsia="Times New Roman" w:hAnsi="Times New Roman" w:cs="Times New Roman"/>
        </w:rPr>
        <w:t>up-to-date</w:t>
      </w:r>
      <w:proofErr w:type="gramEnd"/>
      <w:r>
        <w:rPr>
          <w:rFonts w:ascii="Times New Roman" w:eastAsia="Times New Roman" w:hAnsi="Times New Roman" w:cs="Times New Roman"/>
        </w:rPr>
        <w:t xml:space="preserve">, ensuring the organization’s descriptions and constitution are accurate, ensuring the organization has a minimum of two goals per year, and assisting in finding and training a replacement upon ending of tenure. The primary leader will ensure connections with the Department of Family Medicine and students, including planning events with direct interaction with faculty, fellows, and residents from Family Medicine and its various subspecialties. </w:t>
      </w:r>
    </w:p>
    <w:p w14:paraId="00000024" w14:textId="77777777" w:rsidR="00DB58FE" w:rsidRDefault="00DB58FE">
      <w:pPr>
        <w:rPr>
          <w:rFonts w:ascii="Times New Roman" w:eastAsia="Times New Roman" w:hAnsi="Times New Roman" w:cs="Times New Roman"/>
        </w:rPr>
      </w:pPr>
    </w:p>
    <w:p w14:paraId="00000025" w14:textId="77777777" w:rsidR="00DB58FE" w:rsidRDefault="00000000">
      <w:pPr>
        <w:rPr>
          <w:rFonts w:ascii="Times New Roman" w:eastAsia="Times New Roman" w:hAnsi="Times New Roman" w:cs="Times New Roman"/>
          <w:b/>
        </w:rPr>
      </w:pPr>
      <w:r>
        <w:rPr>
          <w:rFonts w:ascii="Times New Roman" w:eastAsia="Times New Roman" w:hAnsi="Times New Roman" w:cs="Times New Roman"/>
          <w:b/>
        </w:rPr>
        <w:t xml:space="preserve">Section 2: Secondary Leader </w:t>
      </w:r>
    </w:p>
    <w:p w14:paraId="00000026"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secondary leader will be appointed by the extant/outgoing Executive Committee, in consultation with the organization’s advisor. The term of the secondary leader may last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 individual remains an eligible member of the organization. The duties of the secondary leader will include ensuring the group roster is up-to date, ensuring the organization’s descriptions and constitution are accurate, ensuring that events are in-line with constitutional goals, and assisting in finding and training a replacement upon ending of tenure. The secondary leader will assume the duties of the primary leader in their absence. </w:t>
      </w:r>
    </w:p>
    <w:p w14:paraId="00000027" w14:textId="77777777" w:rsidR="00DB58FE" w:rsidRDefault="00DB58FE">
      <w:pPr>
        <w:rPr>
          <w:rFonts w:ascii="Times New Roman" w:eastAsia="Times New Roman" w:hAnsi="Times New Roman" w:cs="Times New Roman"/>
          <w:b/>
        </w:rPr>
      </w:pPr>
    </w:p>
    <w:p w14:paraId="00000028" w14:textId="77777777" w:rsidR="00DB58FE" w:rsidRDefault="00000000">
      <w:pPr>
        <w:rPr>
          <w:rFonts w:ascii="Times New Roman" w:eastAsia="Times New Roman" w:hAnsi="Times New Roman" w:cs="Times New Roman"/>
          <w:b/>
        </w:rPr>
      </w:pPr>
      <w:r>
        <w:rPr>
          <w:rFonts w:ascii="Times New Roman" w:eastAsia="Times New Roman" w:hAnsi="Times New Roman" w:cs="Times New Roman"/>
          <w:b/>
        </w:rPr>
        <w:t xml:space="preserve">Section 3: Treasurer </w:t>
      </w:r>
    </w:p>
    <w:p w14:paraId="00000029"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treasurer will be appointed by the extant/outgoing Executive Committee, in consultation with the organization’s advisor. The term of the treasurer may last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 individual remains an eligible member of the organization. The duties of the treasurer will include attending online training annually, </w:t>
      </w:r>
      <w:r>
        <w:rPr>
          <w:rFonts w:ascii="Times New Roman" w:eastAsia="Times New Roman" w:hAnsi="Times New Roman" w:cs="Times New Roman"/>
        </w:rPr>
        <w:lastRenderedPageBreak/>
        <w:t xml:space="preserve">attending in-person training annually, tracking all financial transactions, assisting in finding a replacement upon ending of tenure, and transitioning all necessary information smoothly. </w:t>
      </w:r>
    </w:p>
    <w:p w14:paraId="0000002A" w14:textId="77777777" w:rsidR="00DB58FE" w:rsidRDefault="00DB58FE">
      <w:pPr>
        <w:rPr>
          <w:rFonts w:ascii="Times New Roman" w:eastAsia="Times New Roman" w:hAnsi="Times New Roman" w:cs="Times New Roman"/>
        </w:rPr>
      </w:pPr>
    </w:p>
    <w:p w14:paraId="0000002B" w14:textId="77777777" w:rsidR="00DB58FE" w:rsidRDefault="00000000">
      <w:pPr>
        <w:rPr>
          <w:rFonts w:ascii="Times New Roman" w:eastAsia="Times New Roman" w:hAnsi="Times New Roman" w:cs="Times New Roman"/>
          <w:b/>
        </w:rPr>
      </w:pPr>
      <w:r>
        <w:rPr>
          <w:rFonts w:ascii="Times New Roman" w:eastAsia="Times New Roman" w:hAnsi="Times New Roman" w:cs="Times New Roman"/>
          <w:b/>
        </w:rPr>
        <w:t xml:space="preserve">Section 4: Advisor </w:t>
      </w:r>
    </w:p>
    <w:p w14:paraId="0000002C"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advisor will be appointed by the extant/outgoing Executive Committee, in consultation with the organization’s extant/outgoing advisor. The term of the advisor may last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 advisor is willing and able to support the aims of the group as outlined in its constitution. The duties of the advisor will include completing online training, supporting the aims of the group through networking, mentorship, and teaching, and assisting in finding and training a replacement upon the ending of tenure. </w:t>
      </w:r>
    </w:p>
    <w:p w14:paraId="0000002D" w14:textId="77777777" w:rsidR="00DB58FE" w:rsidRDefault="00DB58FE">
      <w:pPr>
        <w:rPr>
          <w:rFonts w:ascii="Times New Roman" w:eastAsia="Times New Roman" w:hAnsi="Times New Roman" w:cs="Times New Roman"/>
        </w:rPr>
      </w:pPr>
    </w:p>
    <w:p w14:paraId="0000002E" w14:textId="77777777" w:rsidR="00DB58FE" w:rsidRDefault="00DB58FE">
      <w:pPr>
        <w:rPr>
          <w:rFonts w:ascii="Times New Roman" w:eastAsia="Times New Roman" w:hAnsi="Times New Roman" w:cs="Times New Roman"/>
        </w:rPr>
      </w:pPr>
    </w:p>
    <w:p w14:paraId="0000002F"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V – Selection of Organization Leadership </w:t>
      </w:r>
    </w:p>
    <w:p w14:paraId="00000030"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primary leader, secondary leader, and treasurer will be selected on a yearly basis. Selection will occur every spring by mid-March at the </w:t>
      </w:r>
      <w:proofErr w:type="gramStart"/>
      <w:r>
        <w:rPr>
          <w:rFonts w:ascii="Times New Roman" w:eastAsia="Times New Roman" w:hAnsi="Times New Roman" w:cs="Times New Roman"/>
        </w:rPr>
        <w:t>latest, and</w:t>
      </w:r>
      <w:proofErr w:type="gramEnd"/>
      <w:r>
        <w:rPr>
          <w:rFonts w:ascii="Times New Roman" w:eastAsia="Times New Roman" w:hAnsi="Times New Roman" w:cs="Times New Roman"/>
        </w:rPr>
        <w:t xml:space="preserve"> be performed by the extant/outgoing committee via majority vote, with input from the advisor. The process will be longitudinal, as interested students will be selected throughout the school year by our current leadership based on their degree of attendance and interest, as well as expressed interest in joining the organization. As students are vetted to join our leadership team, selection will be made on the basis that officers are in good academic standing, meet our prerequisites, and express a clear understanding of and vision for the group. By the end of the academic year, a new cohort will be ready to be prepared and active members of our team. Any student currently enrolled in the College of Medicine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good academic standing may be eligible for office. Appointment will be confirmed via </w:t>
      </w:r>
      <w:proofErr w:type="gramStart"/>
      <w:r>
        <w:rPr>
          <w:rFonts w:ascii="Times New Roman" w:eastAsia="Times New Roman" w:hAnsi="Times New Roman" w:cs="Times New Roman"/>
        </w:rPr>
        <w:t>email, and</w:t>
      </w:r>
      <w:proofErr w:type="gramEnd"/>
      <w:r>
        <w:rPr>
          <w:rFonts w:ascii="Times New Roman" w:eastAsia="Times New Roman" w:hAnsi="Times New Roman" w:cs="Times New Roman"/>
        </w:rPr>
        <w:t xml:space="preserve"> ratified in person. Newly selected officers should assume full </w:t>
      </w:r>
      <w:proofErr w:type="gramStart"/>
      <w:r>
        <w:rPr>
          <w:rFonts w:ascii="Times New Roman" w:eastAsia="Times New Roman" w:hAnsi="Times New Roman" w:cs="Times New Roman"/>
        </w:rPr>
        <w:t>responsibilities</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office by the end of the academic semester. In the event of a resignation or removal, the same procedure will be followed at the next planned meeting. </w:t>
      </w:r>
    </w:p>
    <w:p w14:paraId="00000031" w14:textId="77777777" w:rsidR="00DB58FE" w:rsidRDefault="00DB58FE">
      <w:pPr>
        <w:rPr>
          <w:rFonts w:ascii="Times New Roman" w:eastAsia="Times New Roman" w:hAnsi="Times New Roman" w:cs="Times New Roman"/>
        </w:rPr>
      </w:pPr>
    </w:p>
    <w:p w14:paraId="00000032" w14:textId="77777777" w:rsidR="00DB58FE" w:rsidRDefault="00000000">
      <w:pPr>
        <w:rPr>
          <w:rFonts w:ascii="Times New Roman" w:eastAsia="Times New Roman" w:hAnsi="Times New Roman" w:cs="Times New Roman"/>
          <w:b/>
        </w:rPr>
      </w:pPr>
      <w:r>
        <w:rPr>
          <w:rFonts w:ascii="Times New Roman" w:eastAsia="Times New Roman" w:hAnsi="Times New Roman" w:cs="Times New Roman"/>
          <w:b/>
        </w:rPr>
        <w:t>Prerequisites:</w:t>
      </w:r>
    </w:p>
    <w:p w14:paraId="00000033" w14:textId="77777777" w:rsidR="00DB58FE"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Must have attended at least 60% of our scanning sessions and/or lectures.</w:t>
      </w:r>
    </w:p>
    <w:p w14:paraId="00000034" w14:textId="77777777" w:rsidR="00DB58FE"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To demonstrate an interest in the club and point-of-care ultrasound.</w:t>
      </w:r>
    </w:p>
    <w:p w14:paraId="00000035" w14:textId="77777777" w:rsidR="00DB58FE"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To have a strong foundation for the scans and topics that we teach,</w:t>
      </w:r>
    </w:p>
    <w:p w14:paraId="00000036" w14:textId="77777777" w:rsidR="00DB58FE"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Must have worked directly with one of our current members during or outside of a scanning session.</w:t>
      </w:r>
    </w:p>
    <w:p w14:paraId="00000037" w14:textId="77777777" w:rsidR="00DB58FE"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To demonstrate ability and interest to earn a deeper understanding of our lessons.</w:t>
      </w:r>
    </w:p>
    <w:p w14:paraId="00000038" w14:textId="77777777" w:rsidR="00DB58FE"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To build a longitudinal relationship among the members of the organization.</w:t>
      </w:r>
    </w:p>
    <w:p w14:paraId="00000039" w14:textId="77777777" w:rsidR="00DB58FE"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Must be willing to commit to assisting in proctoring a scanning session +/- a lecture by the end of their first year of medical school.</w:t>
      </w:r>
    </w:p>
    <w:p w14:paraId="347BCE65" w14:textId="77777777" w:rsidR="009A6FC7" w:rsidRDefault="009A6FC7" w:rsidP="009A6FC7">
      <w:pPr>
        <w:ind w:left="720"/>
        <w:rPr>
          <w:rFonts w:ascii="Times New Roman" w:eastAsia="Times New Roman" w:hAnsi="Times New Roman" w:cs="Times New Roman"/>
        </w:rPr>
      </w:pPr>
    </w:p>
    <w:p w14:paraId="389D1E99" w14:textId="0961BA13" w:rsidR="009A6FC7" w:rsidRPr="009A6FC7" w:rsidRDefault="009A6FC7" w:rsidP="009A6FC7">
      <w:pPr>
        <w:rPr>
          <w:rFonts w:ascii="Times New Roman" w:eastAsia="Times New Roman" w:hAnsi="Times New Roman" w:cs="Times New Roman"/>
          <w:b/>
          <w:bCs/>
        </w:rPr>
      </w:pPr>
      <w:r w:rsidRPr="009A6FC7">
        <w:rPr>
          <w:rFonts w:ascii="Times New Roman" w:eastAsia="Times New Roman" w:hAnsi="Times New Roman" w:cs="Times New Roman"/>
          <w:b/>
          <w:bCs/>
        </w:rPr>
        <w:t>Applying</w:t>
      </w:r>
    </w:p>
    <w:p w14:paraId="07AD6B64" w14:textId="4915245B" w:rsidR="009A6FC7" w:rsidRDefault="009A6FC7" w:rsidP="009A6FC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Any student coming to a meeting or scanning event can request to be part of the organization.</w:t>
      </w:r>
    </w:p>
    <w:p w14:paraId="3BD973ED" w14:textId="24A553BC" w:rsidR="009A6FC7" w:rsidRDefault="009A6FC7" w:rsidP="009A6FC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Once, every academic school year, every medical student is emailed an application to be a part of the leadership team.</w:t>
      </w:r>
    </w:p>
    <w:p w14:paraId="4D54D307" w14:textId="7D8CE0C9" w:rsidR="009A6FC7" w:rsidRDefault="009A6FC7" w:rsidP="009A6FC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 application must be filled out before the deadline.</w:t>
      </w:r>
    </w:p>
    <w:p w14:paraId="1774C6F0" w14:textId="688E507A" w:rsidR="009A6FC7" w:rsidRDefault="009A6FC7" w:rsidP="009A6FC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 current leadership team will review the applications and will decide the incoming students to be a part of the leadership team based on the needs of the organization.</w:t>
      </w:r>
    </w:p>
    <w:p w14:paraId="0000003A" w14:textId="17B3BB17" w:rsidR="00DB58FE" w:rsidRPr="009A6FC7" w:rsidRDefault="009A6FC7" w:rsidP="009A6FC7">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 advisor will review the new applicants that were accepted</w:t>
      </w:r>
    </w:p>
    <w:p w14:paraId="0000003B" w14:textId="77777777" w:rsidR="00DB58FE" w:rsidRDefault="00DB58FE">
      <w:pPr>
        <w:rPr>
          <w:rFonts w:ascii="Times New Roman" w:eastAsia="Times New Roman" w:hAnsi="Times New Roman" w:cs="Times New Roman"/>
          <w:b/>
        </w:rPr>
      </w:pPr>
    </w:p>
    <w:p w14:paraId="0000003C"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VI – Executive Committee: Size and Composition of Committee </w:t>
      </w:r>
    </w:p>
    <w:p w14:paraId="0000003D"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Executive Committee will represent general membership, conduct the business of the organization, and report its actions to general membership. This Committee shall be comprised of the organization leaders and work in concert with ex officio positions from related student organizations, including the Ultrasound Interest Group. </w:t>
      </w:r>
    </w:p>
    <w:p w14:paraId="0000003E" w14:textId="77777777" w:rsidR="00DB58FE" w:rsidRDefault="00DB58FE">
      <w:pPr>
        <w:rPr>
          <w:rFonts w:ascii="Times New Roman" w:eastAsia="Times New Roman" w:hAnsi="Times New Roman" w:cs="Times New Roman"/>
        </w:rPr>
      </w:pPr>
    </w:p>
    <w:p w14:paraId="0000003F" w14:textId="77777777" w:rsidR="00DB58FE" w:rsidRDefault="00DB58FE">
      <w:pPr>
        <w:rPr>
          <w:rFonts w:ascii="Times New Roman" w:eastAsia="Times New Roman" w:hAnsi="Times New Roman" w:cs="Times New Roman"/>
        </w:rPr>
      </w:pPr>
    </w:p>
    <w:p w14:paraId="00000040"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 – Advisor: Qualification Criteria</w:t>
      </w:r>
    </w:p>
    <w:p w14:paraId="00000041"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Advisors of student organizations must be full-time members of the University faculty or Administrative &amp; Professional staff. If a person is serving as an advisor who is not a member of the above classifications, a co-advisor must be chosen who is a member of these University classifications. For the purposes of this organization, an attending, fellow, or resident advisor within the Department of Family Medicine will be preferred. The advisor will be enthusiastic about both ultrasound and family </w:t>
      </w:r>
      <w:proofErr w:type="gramStart"/>
      <w:r>
        <w:rPr>
          <w:rFonts w:ascii="Times New Roman" w:eastAsia="Times New Roman" w:hAnsi="Times New Roman" w:cs="Times New Roman"/>
        </w:rPr>
        <w:t>medicine, and</w:t>
      </w:r>
      <w:proofErr w:type="gramEnd"/>
      <w:r>
        <w:rPr>
          <w:rFonts w:ascii="Times New Roman" w:eastAsia="Times New Roman" w:hAnsi="Times New Roman" w:cs="Times New Roman"/>
        </w:rPr>
        <w:t xml:space="preserve"> will be eager to serve as a mentor to the organization and its members. Responsibilities and expectations of advisors include completing online and in-person training, attending as many events as possible and/or assisting in finding other residents, fellows, or attendings to provide input from across the stages of training, and providing clinical input based </w:t>
      </w:r>
      <w:proofErr w:type="gramStart"/>
      <w:r>
        <w:rPr>
          <w:rFonts w:ascii="Times New Roman" w:eastAsia="Times New Roman" w:hAnsi="Times New Roman" w:cs="Times New Roman"/>
        </w:rPr>
        <w:t>off of</w:t>
      </w:r>
      <w:proofErr w:type="gramEnd"/>
      <w:r>
        <w:rPr>
          <w:rFonts w:ascii="Times New Roman" w:eastAsia="Times New Roman" w:hAnsi="Times New Roman" w:cs="Times New Roman"/>
        </w:rPr>
        <w:t xml:space="preserve"> personal experience. Active members may vote on removal of the advisor with a simple majority needed for removal. In this case, at least two-thirds of active members must participate at the time of voting. In the case of a resignation, new </w:t>
      </w:r>
      <w:proofErr w:type="spellStart"/>
      <w:r>
        <w:rPr>
          <w:rFonts w:ascii="Times New Roman" w:eastAsia="Times New Roman" w:hAnsi="Times New Roman" w:cs="Times New Roman"/>
        </w:rPr>
        <w:t>advisorship</w:t>
      </w:r>
      <w:proofErr w:type="spellEnd"/>
      <w:r>
        <w:rPr>
          <w:rFonts w:ascii="Times New Roman" w:eastAsia="Times New Roman" w:hAnsi="Times New Roman" w:cs="Times New Roman"/>
        </w:rPr>
        <w:t xml:space="preserve"> must be sought immediately. </w:t>
      </w:r>
    </w:p>
    <w:p w14:paraId="00000042" w14:textId="77777777" w:rsidR="00DB58FE" w:rsidRDefault="00DB58FE">
      <w:pPr>
        <w:rPr>
          <w:rFonts w:ascii="Times New Roman" w:eastAsia="Times New Roman" w:hAnsi="Times New Roman" w:cs="Times New Roman"/>
        </w:rPr>
      </w:pPr>
    </w:p>
    <w:p w14:paraId="00000043" w14:textId="77777777" w:rsidR="00DB58FE" w:rsidRDefault="00DB58FE">
      <w:pPr>
        <w:rPr>
          <w:rFonts w:ascii="Times New Roman" w:eastAsia="Times New Roman" w:hAnsi="Times New Roman" w:cs="Times New Roman"/>
          <w:sz w:val="24"/>
          <w:szCs w:val="24"/>
        </w:rPr>
      </w:pPr>
    </w:p>
    <w:p w14:paraId="00000044" w14:textId="77777777" w:rsidR="00DB58F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VIII – Meetings and events: required and frequency </w:t>
      </w:r>
    </w:p>
    <w:p w14:paraId="00000045"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Membership will consist of medical students from years 1 through 4, and any other interested parties. Meetings will allow the group to touch base about organizing events, as well as to assess progress towards the organization goals. If goals are not </w:t>
      </w:r>
      <w:proofErr w:type="gramStart"/>
      <w:r>
        <w:rPr>
          <w:rFonts w:ascii="Times New Roman" w:eastAsia="Times New Roman" w:hAnsi="Times New Roman" w:cs="Times New Roman"/>
        </w:rPr>
        <w:t>being met</w:t>
      </w:r>
      <w:proofErr w:type="gramEnd"/>
      <w:r>
        <w:rPr>
          <w:rFonts w:ascii="Times New Roman" w:eastAsia="Times New Roman" w:hAnsi="Times New Roman" w:cs="Times New Roman"/>
        </w:rPr>
        <w:t xml:space="preserve">, the Executive Committee will hold a strategy meeting with the faculty advisor(s) to identify concrete steps for improvement. Meetings will be held once </w:t>
      </w:r>
      <w:proofErr w:type="gramStart"/>
      <w:r>
        <w:rPr>
          <w:rFonts w:ascii="Times New Roman" w:eastAsia="Times New Roman" w:hAnsi="Times New Roman" w:cs="Times New Roman"/>
        </w:rPr>
        <w:t>monthly</w:t>
      </w:r>
      <w:proofErr w:type="gramEnd"/>
      <w:r>
        <w:rPr>
          <w:rFonts w:ascii="Times New Roman" w:eastAsia="Times New Roman" w:hAnsi="Times New Roman" w:cs="Times New Roman"/>
        </w:rPr>
        <w:t xml:space="preserve">. Attendance at 50% of meetings hosted may be required for membership each academic term. </w:t>
      </w:r>
    </w:p>
    <w:p w14:paraId="00000046" w14:textId="77777777" w:rsidR="00DB58FE" w:rsidRDefault="00DB58FE">
      <w:pPr>
        <w:rPr>
          <w:rFonts w:ascii="Times New Roman" w:eastAsia="Times New Roman" w:hAnsi="Times New Roman" w:cs="Times New Roman"/>
        </w:rPr>
      </w:pPr>
    </w:p>
    <w:p w14:paraId="00000047" w14:textId="77777777" w:rsidR="00DB58FE" w:rsidRDefault="00DB58FE">
      <w:pPr>
        <w:rPr>
          <w:rFonts w:ascii="Times New Roman" w:eastAsia="Times New Roman" w:hAnsi="Times New Roman" w:cs="Times New Roman"/>
          <w:b/>
          <w:sz w:val="24"/>
          <w:szCs w:val="24"/>
        </w:rPr>
      </w:pPr>
    </w:p>
    <w:p w14:paraId="00000048" w14:textId="77777777" w:rsidR="00DB58F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IX – Attendees of events of organization</w:t>
      </w:r>
      <w:r>
        <w:rPr>
          <w:rFonts w:ascii="Times New Roman" w:eastAsia="Times New Roman" w:hAnsi="Times New Roman" w:cs="Times New Roman"/>
          <w:sz w:val="24"/>
          <w:szCs w:val="24"/>
        </w:rPr>
        <w:t xml:space="preserve"> </w:t>
      </w:r>
    </w:p>
    <w:p w14:paraId="00000049"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The organization reserves the right to address member or event attendee behavior where the member or event attendee’s behavior is disruptive or otherwise </w:t>
      </w:r>
      <w:proofErr w:type="gramStart"/>
      <w:r>
        <w:rPr>
          <w:rFonts w:ascii="Times New Roman" w:eastAsia="Times New Roman" w:hAnsi="Times New Roman" w:cs="Times New Roman"/>
        </w:rPr>
        <w:t>not in alignment</w:t>
      </w:r>
      <w:proofErr w:type="gramEnd"/>
      <w:r>
        <w:rPr>
          <w:rFonts w:ascii="Times New Roman" w:eastAsia="Times New Roman" w:hAnsi="Times New Roman" w:cs="Times New Roman"/>
        </w:rPr>
        <w:t xml:space="preserve"> with the organization’s constitution, Code of Student Conduct, university policy, or federal, state, or local law. </w:t>
      </w:r>
    </w:p>
    <w:p w14:paraId="0000004A" w14:textId="77777777" w:rsidR="00DB58FE" w:rsidRDefault="00DB58FE">
      <w:pPr>
        <w:rPr>
          <w:rFonts w:ascii="Times New Roman" w:eastAsia="Times New Roman" w:hAnsi="Times New Roman" w:cs="Times New Roman"/>
        </w:rPr>
      </w:pPr>
    </w:p>
    <w:p w14:paraId="0000004B" w14:textId="77777777" w:rsidR="00DB58FE" w:rsidRDefault="00DB58FE">
      <w:pPr>
        <w:rPr>
          <w:rFonts w:ascii="Times New Roman" w:eastAsia="Times New Roman" w:hAnsi="Times New Roman" w:cs="Times New Roman"/>
          <w:b/>
          <w:sz w:val="24"/>
          <w:szCs w:val="24"/>
        </w:rPr>
      </w:pPr>
    </w:p>
    <w:p w14:paraId="0000004C" w14:textId="77777777" w:rsidR="00DB58FE" w:rsidRDefault="00000000">
      <w:pPr>
        <w:rPr>
          <w:rFonts w:ascii="Times New Roman" w:eastAsia="Times New Roman" w:hAnsi="Times New Roman" w:cs="Times New Roman"/>
        </w:rPr>
      </w:pPr>
      <w:r>
        <w:rPr>
          <w:rFonts w:ascii="Times New Roman" w:eastAsia="Times New Roman" w:hAnsi="Times New Roman" w:cs="Times New Roman"/>
          <w:b/>
          <w:sz w:val="24"/>
          <w:szCs w:val="24"/>
        </w:rPr>
        <w:t xml:space="preserve">Article X – Method of Amending Constitution: proposals, notice, voting requirements </w:t>
      </w:r>
      <w:r>
        <w:rPr>
          <w:rFonts w:ascii="Times New Roman" w:eastAsia="Times New Roman" w:hAnsi="Times New Roman" w:cs="Times New Roman"/>
        </w:rPr>
        <w:br/>
        <w:t xml:space="preserve">Any member of the organization may present amendments to the Constitution at any regularly scheduled business meeting. Any proposed amendments should be presented to the organization in </w:t>
      </w:r>
      <w:proofErr w:type="gramStart"/>
      <w:r>
        <w:rPr>
          <w:rFonts w:ascii="Times New Roman" w:eastAsia="Times New Roman" w:hAnsi="Times New Roman" w:cs="Times New Roman"/>
        </w:rPr>
        <w:t>writing, and</w:t>
      </w:r>
      <w:proofErr w:type="gramEnd"/>
      <w:r>
        <w:rPr>
          <w:rFonts w:ascii="Times New Roman" w:eastAsia="Times New Roman" w:hAnsi="Times New Roman" w:cs="Times New Roman"/>
        </w:rPr>
        <w:t xml:space="preserve"> should not be acted upon when initially introduced. Upon initial introduction, the proposed amendments should be read in the general meeting in which votes will be taken and should require a two-third majority </w:t>
      </w:r>
      <w:r>
        <w:rPr>
          <w:rFonts w:ascii="Times New Roman" w:eastAsia="Times New Roman" w:hAnsi="Times New Roman" w:cs="Times New Roman"/>
        </w:rPr>
        <w:lastRenderedPageBreak/>
        <w:t xml:space="preserve">of general members to pass the amendment. 100% of the executive committee must participate at the time of voting. </w:t>
      </w:r>
    </w:p>
    <w:p w14:paraId="0000004D" w14:textId="77777777" w:rsidR="00DB58FE" w:rsidRDefault="00DB58FE">
      <w:pPr>
        <w:rPr>
          <w:rFonts w:ascii="Times New Roman" w:eastAsia="Times New Roman" w:hAnsi="Times New Roman" w:cs="Times New Roman"/>
        </w:rPr>
      </w:pPr>
    </w:p>
    <w:p w14:paraId="0000004E" w14:textId="77777777" w:rsidR="00DB58FE" w:rsidRDefault="00DB58FE">
      <w:pPr>
        <w:rPr>
          <w:rFonts w:ascii="Times New Roman" w:eastAsia="Times New Roman" w:hAnsi="Times New Roman" w:cs="Times New Roman"/>
        </w:rPr>
      </w:pPr>
    </w:p>
    <w:p w14:paraId="0000004F" w14:textId="77777777" w:rsidR="00DB58F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XII -- Method of dissolution of organization</w:t>
      </w:r>
      <w:r>
        <w:rPr>
          <w:rFonts w:ascii="Times New Roman" w:eastAsia="Times New Roman" w:hAnsi="Times New Roman" w:cs="Times New Roman"/>
          <w:sz w:val="24"/>
          <w:szCs w:val="24"/>
        </w:rPr>
        <w:t xml:space="preserve"> </w:t>
      </w:r>
    </w:p>
    <w:p w14:paraId="00000050" w14:textId="77777777" w:rsidR="00DB58FE" w:rsidRDefault="00000000">
      <w:pPr>
        <w:rPr>
          <w:rFonts w:ascii="Times New Roman" w:eastAsia="Times New Roman" w:hAnsi="Times New Roman" w:cs="Times New Roman"/>
        </w:rPr>
      </w:pPr>
      <w:r>
        <w:rPr>
          <w:rFonts w:ascii="Times New Roman" w:eastAsia="Times New Roman" w:hAnsi="Times New Roman" w:cs="Times New Roman"/>
        </w:rPr>
        <w:t xml:space="preserve">In the event of voluntary dissolution by discussion and two-thirds majority voting, the Executive Committee must send notice to its membership, the Department of Family Medicine, and Student Activities indicating intent to dissolve and the date it becomes effective. Leadership must ensure all bills have been paid and reconciled, close its checking account if applicable, clean out all items associated with the organization, delete or deactivate any associated electronic accounts or sites associated with the organization, and provide all parties with </w:t>
      </w:r>
      <w:proofErr w:type="gramStart"/>
      <w:r>
        <w:rPr>
          <w:rFonts w:ascii="Times New Roman" w:eastAsia="Times New Roman" w:hAnsi="Times New Roman" w:cs="Times New Roman"/>
        </w:rPr>
        <w:t>a forwarding</w:t>
      </w:r>
      <w:proofErr w:type="gramEnd"/>
      <w:r>
        <w:rPr>
          <w:rFonts w:ascii="Times New Roman" w:eastAsia="Times New Roman" w:hAnsi="Times New Roman" w:cs="Times New Roman"/>
        </w:rPr>
        <w:t xml:space="preserve"> contact for any final messages for the organization. Remaining assets that are not returnable property of the University, College of Medicine, Department of Family Medicine, or specific individuals, may be disposed of as the committee sees </w:t>
      </w:r>
      <w:proofErr w:type="gramStart"/>
      <w:r>
        <w:rPr>
          <w:rFonts w:ascii="Times New Roman" w:eastAsia="Times New Roman" w:hAnsi="Times New Roman" w:cs="Times New Roman"/>
        </w:rPr>
        <w:t>fit</w:t>
      </w:r>
      <w:proofErr w:type="gramEnd"/>
      <w:r>
        <w:rPr>
          <w:rFonts w:ascii="Times New Roman" w:eastAsia="Times New Roman" w:hAnsi="Times New Roman" w:cs="Times New Roman"/>
        </w:rPr>
        <w:t xml:space="preserve"> and as aligns with university policy and applicable law.</w:t>
      </w:r>
    </w:p>
    <w:sectPr w:rsidR="00DB58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4AF"/>
    <w:multiLevelType w:val="hybridMultilevel"/>
    <w:tmpl w:val="E95AC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A2E8D"/>
    <w:multiLevelType w:val="multilevel"/>
    <w:tmpl w:val="0B2AB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8021870">
    <w:abstractNumId w:val="1"/>
  </w:num>
  <w:num w:numId="2" w16cid:durableId="74622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FE"/>
    <w:rsid w:val="006F0873"/>
    <w:rsid w:val="009A6FC7"/>
    <w:rsid w:val="00DB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E000"/>
  <w15:docId w15:val="{DF65809B-AC96-4BB6-8C00-C572E468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A6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Mahir Samad</cp:lastModifiedBy>
  <cp:revision>2</cp:revision>
  <dcterms:created xsi:type="dcterms:W3CDTF">2025-05-13T09:44:00Z</dcterms:created>
  <dcterms:modified xsi:type="dcterms:W3CDTF">2025-05-13T09:50:00Z</dcterms:modified>
</cp:coreProperties>
</file>