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2842" w14:textId="77777777" w:rsidR="00C274DB" w:rsidRDefault="00000000">
      <w:pPr>
        <w:spacing w:after="0" w:line="259" w:lineRule="auto"/>
        <w:ind w:left="2" w:right="0" w:firstLine="0"/>
        <w:jc w:val="center"/>
      </w:pPr>
      <w:r>
        <w:rPr>
          <w:b/>
          <w:sz w:val="28"/>
        </w:rPr>
        <w:t>Constitution</w:t>
      </w:r>
      <w:r>
        <w:rPr>
          <w:sz w:val="28"/>
        </w:rPr>
        <w:t xml:space="preserve"> </w:t>
      </w:r>
    </w:p>
    <w:p w14:paraId="30842DB1" w14:textId="77777777" w:rsidR="00C274DB" w:rsidRDefault="00000000">
      <w:pPr>
        <w:spacing w:after="0" w:line="259" w:lineRule="auto"/>
        <w:ind w:left="0" w:firstLine="0"/>
        <w:jc w:val="center"/>
      </w:pPr>
      <w:r>
        <w:t xml:space="preserve">Accessible Prosthetics Initiative </w:t>
      </w:r>
    </w:p>
    <w:p w14:paraId="59D99E3D" w14:textId="77777777" w:rsidR="00C274DB" w:rsidRDefault="00000000">
      <w:pPr>
        <w:spacing w:after="0" w:line="259" w:lineRule="auto"/>
        <w:ind w:left="0" w:right="0" w:firstLine="0"/>
      </w:pPr>
      <w:r>
        <w:t xml:space="preserve"> </w:t>
      </w:r>
    </w:p>
    <w:p w14:paraId="0C987A2E" w14:textId="77777777" w:rsidR="00C274DB" w:rsidRDefault="00000000">
      <w:pPr>
        <w:pStyle w:val="Heading1"/>
        <w:spacing w:after="0"/>
        <w:ind w:left="-5"/>
      </w:pPr>
      <w:r>
        <w:t xml:space="preserve">Article I - Name, Purpose, and Non-Discrimination Policy </w:t>
      </w:r>
    </w:p>
    <w:p w14:paraId="5093FF64" w14:textId="77777777" w:rsidR="00C274DB" w:rsidRDefault="00000000">
      <w:pPr>
        <w:spacing w:after="0" w:line="259" w:lineRule="auto"/>
        <w:ind w:left="0" w:right="0" w:firstLine="0"/>
      </w:pPr>
      <w:r>
        <w:rPr>
          <w:b/>
        </w:rPr>
        <w:t xml:space="preserve"> </w:t>
      </w:r>
    </w:p>
    <w:p w14:paraId="58B98082" w14:textId="77777777" w:rsidR="00C274DB" w:rsidRDefault="00000000">
      <w:pPr>
        <w:spacing w:after="0" w:line="259" w:lineRule="auto"/>
        <w:ind w:left="-5" w:right="0"/>
      </w:pPr>
      <w:r>
        <w:rPr>
          <w:i/>
        </w:rPr>
        <w:t>Section 1: Name</w:t>
      </w:r>
      <w:r>
        <w:t xml:space="preserve"> </w:t>
      </w:r>
    </w:p>
    <w:p w14:paraId="5F83EB9E" w14:textId="77777777" w:rsidR="00C274DB" w:rsidRDefault="00000000">
      <w:pPr>
        <w:ind w:left="-5" w:right="0"/>
      </w:pPr>
      <w:r>
        <w:t xml:space="preserve">“Accessible Prosthetics Initiative” </w:t>
      </w:r>
    </w:p>
    <w:p w14:paraId="62F2F7EB" w14:textId="77777777" w:rsidR="00C274DB" w:rsidRDefault="00000000">
      <w:pPr>
        <w:spacing w:after="0" w:line="259" w:lineRule="auto"/>
        <w:ind w:left="0" w:right="0" w:firstLine="0"/>
      </w:pPr>
      <w:r>
        <w:t xml:space="preserve"> </w:t>
      </w:r>
    </w:p>
    <w:p w14:paraId="1E1DE550" w14:textId="77777777" w:rsidR="00C274DB" w:rsidRDefault="00000000">
      <w:pPr>
        <w:pStyle w:val="Heading2"/>
        <w:spacing w:after="0"/>
        <w:ind w:left="-5"/>
      </w:pPr>
      <w:r>
        <w:t>Section 2: Purpose</w:t>
      </w:r>
      <w:r>
        <w:rPr>
          <w:i w:val="0"/>
        </w:rPr>
        <w:t xml:space="preserve"> </w:t>
      </w:r>
    </w:p>
    <w:p w14:paraId="7BF2F9F6" w14:textId="77777777" w:rsidR="00C274DB" w:rsidRDefault="00000000">
      <w:pPr>
        <w:ind w:left="-5" w:right="0"/>
      </w:pPr>
      <w:r>
        <w:t xml:space="preserve">To increase accessibility to open-source prosthetic devices in underserved communities through education, networking, and device distribution. This will be accomplished by composing a group of members with various backgrounds including engineering, pre-health, business, and social work. </w:t>
      </w:r>
    </w:p>
    <w:p w14:paraId="336C52A5" w14:textId="77777777" w:rsidR="00C274DB" w:rsidRDefault="00000000">
      <w:pPr>
        <w:spacing w:after="30" w:line="259" w:lineRule="auto"/>
        <w:ind w:left="0" w:right="0" w:firstLine="0"/>
      </w:pPr>
      <w:r>
        <w:t xml:space="preserve"> </w:t>
      </w:r>
    </w:p>
    <w:p w14:paraId="5DAB5C95" w14:textId="77777777" w:rsidR="00C274DB" w:rsidRDefault="00000000">
      <w:pPr>
        <w:pStyle w:val="Heading2"/>
        <w:ind w:left="-5"/>
      </w:pPr>
      <w:r>
        <w:t>Section 3: Non-discrimination policy</w:t>
      </w:r>
      <w:r>
        <w:rPr>
          <w:i w:val="0"/>
        </w:rPr>
        <w:t xml:space="preserve"> </w:t>
      </w:r>
    </w:p>
    <w:p w14:paraId="120B9567" w14:textId="77777777" w:rsidR="00C274DB" w:rsidRDefault="00000000">
      <w:pPr>
        <w:ind w:left="-5" w:right="0"/>
      </w:pPr>
      <w:r>
        <w:t xml:space="preserve">The Accessible Prosthetics Initiative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616F38A7" w14:textId="77777777" w:rsidR="00C274DB" w:rsidRDefault="00000000">
      <w:pPr>
        <w:spacing w:after="30" w:line="259" w:lineRule="auto"/>
        <w:ind w:left="0" w:right="0" w:firstLine="0"/>
      </w:pPr>
      <w:r>
        <w:t xml:space="preserve"> </w:t>
      </w:r>
    </w:p>
    <w:p w14:paraId="02DD4D44" w14:textId="77777777" w:rsidR="00C274DB" w:rsidRDefault="00000000">
      <w:pPr>
        <w:pStyle w:val="Heading1"/>
        <w:ind w:left="-5"/>
      </w:pPr>
      <w:r>
        <w:t>Article II - Membership: Qualifications and categories of membership</w:t>
      </w:r>
      <w:r>
        <w:rPr>
          <w:b w:val="0"/>
        </w:rPr>
        <w:t xml:space="preserve"> </w:t>
      </w:r>
    </w:p>
    <w:p w14:paraId="7EE9E112" w14:textId="77777777" w:rsidR="00C274DB" w:rsidRDefault="00000000">
      <w:pPr>
        <w:spacing w:after="30" w:line="259" w:lineRule="auto"/>
        <w:ind w:left="0" w:right="0" w:firstLine="0"/>
      </w:pPr>
      <w:r>
        <w:t xml:space="preserve"> </w:t>
      </w:r>
    </w:p>
    <w:p w14:paraId="6D6C78A8" w14:textId="77777777" w:rsidR="00C274DB" w:rsidRDefault="00000000">
      <w:pPr>
        <w:pStyle w:val="Heading2"/>
        <w:ind w:left="-5"/>
      </w:pPr>
      <w:r>
        <w:t>Section 1: Active general members</w:t>
      </w:r>
      <w:r>
        <w:rPr>
          <w:i w:val="0"/>
        </w:rPr>
        <w:t xml:space="preserve"> </w:t>
      </w:r>
    </w:p>
    <w:p w14:paraId="755DC53B" w14:textId="77777777" w:rsidR="00C274DB" w:rsidRDefault="00000000">
      <w:pPr>
        <w:ind w:left="-5" w:right="0"/>
      </w:pPr>
      <w:r>
        <w:t xml:space="preserve">Any current OSU student, from any major or degree path, </w:t>
      </w:r>
      <w:proofErr w:type="gramStart"/>
      <w:r>
        <w:t>is capable of becoming</w:t>
      </w:r>
      <w:proofErr w:type="gramEnd"/>
      <w:r>
        <w:t xml:space="preserve"> an active member. Active members attend and participate in general body </w:t>
      </w:r>
      <w:proofErr w:type="gramStart"/>
      <w:r>
        <w:t>meetings, and</w:t>
      </w:r>
      <w:proofErr w:type="gramEnd"/>
      <w:r>
        <w:t xml:space="preserve"> engage with the organization by taking on a role. That role may be on the executive </w:t>
      </w:r>
      <w:proofErr w:type="gramStart"/>
      <w:r>
        <w:t>board, or</w:t>
      </w:r>
      <w:proofErr w:type="gramEnd"/>
      <w:r>
        <w:t xml:space="preserve"> working in a committee run by a member of the executive board. Roles within specific committees will be appointed by the Vice President of said committee based on merit and engagement. Members may be removed from roles by the Vice President overseeing their committee if they do not fulfill their duties to a satisfactory degree. </w:t>
      </w:r>
    </w:p>
    <w:p w14:paraId="2964608C" w14:textId="77777777" w:rsidR="00C274DB" w:rsidRDefault="00000000">
      <w:pPr>
        <w:spacing w:after="30" w:line="259" w:lineRule="auto"/>
        <w:ind w:left="0" w:right="0" w:firstLine="0"/>
      </w:pPr>
      <w:r>
        <w:t xml:space="preserve"> </w:t>
      </w:r>
    </w:p>
    <w:p w14:paraId="0AD894EF" w14:textId="77777777" w:rsidR="00C274DB" w:rsidRDefault="00000000">
      <w:pPr>
        <w:pStyle w:val="Heading2"/>
        <w:ind w:left="-5"/>
      </w:pPr>
      <w:r>
        <w:t>Section 2: Inactive general members</w:t>
      </w:r>
      <w:r>
        <w:rPr>
          <w:i w:val="0"/>
        </w:rPr>
        <w:t xml:space="preserve"> </w:t>
      </w:r>
    </w:p>
    <w:p w14:paraId="31D63F89" w14:textId="77777777" w:rsidR="00C274DB" w:rsidRDefault="00000000">
      <w:pPr>
        <w:ind w:left="-5" w:right="0"/>
      </w:pPr>
      <w:r>
        <w:t xml:space="preserve">Inactive members are members that have communicated with the officers that they will not be able to participate in the organization for a set </w:t>
      </w:r>
      <w:proofErr w:type="gramStart"/>
      <w:r>
        <w:t>period of time</w:t>
      </w:r>
      <w:proofErr w:type="gramEnd"/>
      <w:r>
        <w:t xml:space="preserve">, such as a semester, due to reasonable circumstances (e.g. scheduling conflicts with meetings or inability to attend meetings due to being out of town for an internship).  </w:t>
      </w:r>
    </w:p>
    <w:p w14:paraId="035032C8" w14:textId="77777777" w:rsidR="00C274DB" w:rsidRDefault="00000000">
      <w:pPr>
        <w:spacing w:after="30" w:line="259" w:lineRule="auto"/>
        <w:ind w:left="0" w:right="0" w:firstLine="0"/>
      </w:pPr>
      <w:r>
        <w:t xml:space="preserve"> </w:t>
      </w:r>
    </w:p>
    <w:p w14:paraId="36B8C520" w14:textId="77777777" w:rsidR="00C274DB" w:rsidRDefault="00000000">
      <w:pPr>
        <w:pStyle w:val="Heading2"/>
        <w:ind w:left="-5"/>
      </w:pPr>
      <w:r>
        <w:lastRenderedPageBreak/>
        <w:t>Section 3: Officers</w:t>
      </w:r>
      <w:r>
        <w:rPr>
          <w:i w:val="0"/>
        </w:rPr>
        <w:t xml:space="preserve"> </w:t>
      </w:r>
    </w:p>
    <w:p w14:paraId="696F2561" w14:textId="77777777" w:rsidR="00C274DB" w:rsidRDefault="00000000">
      <w:pPr>
        <w:ind w:left="-5" w:right="0"/>
      </w:pPr>
      <w:r>
        <w:t xml:space="preserve">Any current, active member can be elected to become an officer. See Article V for details on election procedure. </w:t>
      </w:r>
    </w:p>
    <w:p w14:paraId="67F9F964" w14:textId="77777777" w:rsidR="00C274DB" w:rsidRDefault="00000000">
      <w:pPr>
        <w:spacing w:after="30" w:line="259" w:lineRule="auto"/>
        <w:ind w:left="0" w:right="0" w:firstLine="0"/>
      </w:pPr>
      <w:r>
        <w:t xml:space="preserve"> </w:t>
      </w:r>
    </w:p>
    <w:p w14:paraId="7BE15488" w14:textId="77777777" w:rsidR="00C274DB" w:rsidRDefault="00000000">
      <w:pPr>
        <w:ind w:left="-5" w:right="0"/>
      </w:pPr>
      <w:r>
        <w:t xml:space="preserve">Officers include the President, and each of the committee chairs. Specific committee chairs and their roles are detailed in Article IV. </w:t>
      </w:r>
    </w:p>
    <w:p w14:paraId="49BA2FE1" w14:textId="77777777" w:rsidR="00150FE7" w:rsidRDefault="00150FE7">
      <w:pPr>
        <w:ind w:left="-5" w:right="0"/>
      </w:pPr>
    </w:p>
    <w:p w14:paraId="4E950681" w14:textId="7D0F08E8" w:rsidR="00150FE7" w:rsidRDefault="00150FE7">
      <w:pPr>
        <w:ind w:left="-5" w:right="0"/>
      </w:pPr>
      <w:r>
        <w:t>Each officer will oversee a team of general members, providing mentorship and leadership within the organization. Their duties include, but are not limited to, the following:</w:t>
      </w:r>
    </w:p>
    <w:p w14:paraId="547AA077" w14:textId="274F4244" w:rsidR="00150FE7" w:rsidRDefault="00150FE7" w:rsidP="00150FE7">
      <w:pPr>
        <w:pStyle w:val="ListParagraph"/>
        <w:numPr>
          <w:ilvl w:val="0"/>
          <w:numId w:val="2"/>
        </w:numPr>
        <w:ind w:right="0"/>
      </w:pPr>
      <w:r>
        <w:t>Creating an accepting environment in each meeting</w:t>
      </w:r>
    </w:p>
    <w:p w14:paraId="7795F7DA" w14:textId="02FB74B7" w:rsidR="00150FE7" w:rsidRDefault="00150FE7" w:rsidP="00150FE7">
      <w:pPr>
        <w:pStyle w:val="ListParagraph"/>
        <w:numPr>
          <w:ilvl w:val="0"/>
          <w:numId w:val="2"/>
        </w:numPr>
        <w:ind w:right="0"/>
      </w:pPr>
      <w:r>
        <w:t>Creating and executing goals for each semester</w:t>
      </w:r>
    </w:p>
    <w:p w14:paraId="7B37CAC6" w14:textId="0D2CB9D6" w:rsidR="00150FE7" w:rsidRDefault="00150FE7" w:rsidP="00150FE7">
      <w:pPr>
        <w:pStyle w:val="ListParagraph"/>
        <w:numPr>
          <w:ilvl w:val="0"/>
          <w:numId w:val="2"/>
        </w:numPr>
        <w:ind w:right="0"/>
      </w:pPr>
      <w:r>
        <w:t>Presenting team progress in each meeting</w:t>
      </w:r>
    </w:p>
    <w:p w14:paraId="042EFDAC" w14:textId="06CE228A" w:rsidR="00150FE7" w:rsidRDefault="00150FE7" w:rsidP="00150FE7">
      <w:pPr>
        <w:pStyle w:val="ListParagraph"/>
        <w:numPr>
          <w:ilvl w:val="0"/>
          <w:numId w:val="2"/>
        </w:numPr>
        <w:ind w:right="0"/>
      </w:pPr>
      <w:r>
        <w:t>Coordinating with the President and Treasurer</w:t>
      </w:r>
    </w:p>
    <w:p w14:paraId="0E74D221" w14:textId="77777777" w:rsidR="00C274DB" w:rsidRDefault="00000000">
      <w:pPr>
        <w:spacing w:after="30" w:line="259" w:lineRule="auto"/>
        <w:ind w:left="0" w:right="0" w:firstLine="0"/>
      </w:pPr>
      <w:r>
        <w:t xml:space="preserve"> </w:t>
      </w:r>
    </w:p>
    <w:p w14:paraId="32AE050B" w14:textId="77777777" w:rsidR="00C274DB" w:rsidRDefault="00000000">
      <w:pPr>
        <w:pStyle w:val="Heading1"/>
        <w:ind w:left="-5"/>
      </w:pPr>
      <w:r>
        <w:t>Article III - Methods for Removing Members and Executive Officers</w:t>
      </w:r>
      <w:r>
        <w:rPr>
          <w:b w:val="0"/>
        </w:rPr>
        <w:t xml:space="preserve"> </w:t>
      </w:r>
    </w:p>
    <w:p w14:paraId="590454A8" w14:textId="77777777" w:rsidR="00C274DB" w:rsidRDefault="00000000">
      <w:pPr>
        <w:spacing w:after="30" w:line="259" w:lineRule="auto"/>
        <w:ind w:left="0" w:right="0" w:firstLine="0"/>
      </w:pPr>
      <w:r>
        <w:t xml:space="preserve"> </w:t>
      </w:r>
    </w:p>
    <w:p w14:paraId="16308CD2" w14:textId="77777777" w:rsidR="00C274DB" w:rsidRDefault="00000000">
      <w:pPr>
        <w:pStyle w:val="Heading2"/>
        <w:ind w:left="-5"/>
      </w:pPr>
      <w:r>
        <w:t>Section 1: Removal of members</w:t>
      </w:r>
      <w:r>
        <w:rPr>
          <w:i w:val="0"/>
        </w:rPr>
        <w:t xml:space="preserve"> </w:t>
      </w:r>
    </w:p>
    <w:p w14:paraId="5F971B52" w14:textId="77777777" w:rsidR="00C274DB" w:rsidRDefault="00000000">
      <w:pPr>
        <w:ind w:left="-5" w:right="0"/>
      </w:pPr>
      <w:r>
        <w:t xml:space="preserve">Members can be removed from the organization for two reasons: a breach in Ohio State’s student code of conduct, or a lack of participation.  </w:t>
      </w:r>
    </w:p>
    <w:p w14:paraId="42FFFA1F" w14:textId="77777777" w:rsidR="00C274DB" w:rsidRDefault="00000000">
      <w:pPr>
        <w:spacing w:after="30" w:line="259" w:lineRule="auto"/>
        <w:ind w:left="0" w:right="0" w:firstLine="0"/>
      </w:pPr>
      <w:r>
        <w:t xml:space="preserve"> </w:t>
      </w:r>
    </w:p>
    <w:p w14:paraId="712B4F3A" w14:textId="77777777" w:rsidR="00C274DB" w:rsidRDefault="00000000">
      <w:pPr>
        <w:ind w:left="-5" w:right="0"/>
      </w:pPr>
      <w:r>
        <w:t xml:space="preserve">Removal due to a breach of the Ohio State student code of conduct can be initiated by any member at any time for a valid reason. Requests for removal must be brought to the President, who must schedule a hearing to discuss the issue. The meeting must be scheduled at a time that all officers are available, and a time that the person being accused can attend when possible. These meetings will be open to officers, the accused, and any witnesses with relevant information about the situation. </w:t>
      </w:r>
    </w:p>
    <w:p w14:paraId="258B475A" w14:textId="77777777" w:rsidR="00C274DB" w:rsidRDefault="00000000">
      <w:pPr>
        <w:spacing w:after="30" w:line="259" w:lineRule="auto"/>
        <w:ind w:left="0" w:right="0" w:firstLine="0"/>
      </w:pPr>
      <w:r>
        <w:t xml:space="preserve"> </w:t>
      </w:r>
    </w:p>
    <w:p w14:paraId="6B3D1518" w14:textId="77777777" w:rsidR="00C274DB" w:rsidRDefault="00000000">
      <w:pPr>
        <w:ind w:left="-5" w:right="0"/>
      </w:pPr>
      <w:r>
        <w:t xml:space="preserve">The case for and against the removal of the member will be discussed, followed by a private discussion and vote by the officers. If an officer is being accused of breaching the Ohio State Student code of conduct, they must recuse themself from the </w:t>
      </w:r>
      <w:proofErr w:type="gramStart"/>
      <w:r>
        <w:t>decision making</w:t>
      </w:r>
      <w:proofErr w:type="gramEnd"/>
      <w:r>
        <w:t xml:space="preserve"> process. If over 50% of officers vote to remove the member from the organization, then they will be removed from the roster  </w:t>
      </w:r>
    </w:p>
    <w:p w14:paraId="215F2BE9" w14:textId="77777777" w:rsidR="00C274DB" w:rsidRDefault="00000000">
      <w:pPr>
        <w:spacing w:after="30" w:line="259" w:lineRule="auto"/>
        <w:ind w:left="0" w:right="0" w:firstLine="0"/>
      </w:pPr>
      <w:r>
        <w:t xml:space="preserve"> </w:t>
      </w:r>
    </w:p>
    <w:p w14:paraId="5B245C97" w14:textId="77777777" w:rsidR="00C274DB" w:rsidRDefault="00000000">
      <w:pPr>
        <w:ind w:left="-5" w:right="0"/>
      </w:pPr>
      <w:r>
        <w:t xml:space="preserve">During the last officer meeting of each semester, the officers will review the roster and if none of the officers can identify a substantial contribution to the organization from a specific member, then that member will be removed from the organization. </w:t>
      </w:r>
    </w:p>
    <w:p w14:paraId="1D00E99F" w14:textId="77777777" w:rsidR="00C274DB" w:rsidRDefault="00000000">
      <w:pPr>
        <w:spacing w:after="30" w:line="259" w:lineRule="auto"/>
        <w:ind w:left="0" w:right="0" w:firstLine="0"/>
      </w:pPr>
      <w:r>
        <w:t xml:space="preserve"> </w:t>
      </w:r>
    </w:p>
    <w:p w14:paraId="470F274B" w14:textId="77777777" w:rsidR="00C274DB" w:rsidRDefault="00000000">
      <w:pPr>
        <w:pStyle w:val="Heading2"/>
        <w:ind w:left="-5"/>
      </w:pPr>
      <w:r>
        <w:lastRenderedPageBreak/>
        <w:t>Section 2: Officer Demotion</w:t>
      </w:r>
      <w:r>
        <w:rPr>
          <w:i w:val="0"/>
        </w:rPr>
        <w:t xml:space="preserve"> </w:t>
      </w:r>
    </w:p>
    <w:p w14:paraId="2B633A5E" w14:textId="77777777" w:rsidR="00C274DB" w:rsidRDefault="00000000">
      <w:pPr>
        <w:ind w:left="-5" w:right="0"/>
      </w:pPr>
      <w:r>
        <w:t xml:space="preserve">Officers that have been deemed unfit to fulfill their elected role will be removed from office. This process can be initiated by anyone at </w:t>
      </w:r>
      <w:proofErr w:type="spellStart"/>
      <w:r>
        <w:t>anytime</w:t>
      </w:r>
      <w:proofErr w:type="spellEnd"/>
      <w:r>
        <w:t xml:space="preserve"> with a valid reason as for why said officer is unfit for their role.  </w:t>
      </w:r>
    </w:p>
    <w:p w14:paraId="18C304FD" w14:textId="77777777" w:rsidR="00C274DB" w:rsidRDefault="00000000">
      <w:pPr>
        <w:spacing w:after="30" w:line="259" w:lineRule="auto"/>
        <w:ind w:left="0" w:right="0" w:firstLine="0"/>
      </w:pPr>
      <w:r>
        <w:t xml:space="preserve"> </w:t>
      </w:r>
    </w:p>
    <w:p w14:paraId="0CA3136A" w14:textId="77777777" w:rsidR="00C274DB" w:rsidRDefault="00000000">
      <w:pPr>
        <w:ind w:left="-5" w:right="0"/>
      </w:pPr>
      <w:r>
        <w:t xml:space="preserve">This process is initiated by presenting the concern to the President. The President will address the issue with the officer individually. If the issue is not resolved to the satisfaction of the President, the President can decide to initiate a vote for removal from office at a general body meeting. This meeting will review the case for and against the officer, followed by a vote. If over 50% of the people present for this meeting vote to remove the officer, then the officer will be removed from office. Once an officer has been demoted, a special election will occur as outline in Article V. </w:t>
      </w:r>
    </w:p>
    <w:p w14:paraId="672C7125" w14:textId="77777777" w:rsidR="00C274DB" w:rsidRDefault="00000000">
      <w:pPr>
        <w:spacing w:after="30" w:line="259" w:lineRule="auto"/>
        <w:ind w:left="0" w:right="0" w:firstLine="0"/>
      </w:pPr>
      <w:r>
        <w:t xml:space="preserve"> </w:t>
      </w:r>
    </w:p>
    <w:p w14:paraId="2EFD75A7" w14:textId="77777777" w:rsidR="00C274DB" w:rsidRDefault="00000000">
      <w:pPr>
        <w:spacing w:after="30" w:line="259" w:lineRule="auto"/>
        <w:ind w:left="0" w:right="0" w:firstLine="0"/>
      </w:pPr>
      <w:r>
        <w:t xml:space="preserve"> </w:t>
      </w:r>
    </w:p>
    <w:p w14:paraId="4C976002" w14:textId="77777777" w:rsidR="00C274DB" w:rsidRDefault="00000000">
      <w:pPr>
        <w:pStyle w:val="Heading1"/>
        <w:ind w:left="-5"/>
      </w:pPr>
      <w:r>
        <w:t>Article IV - Organization Leadership</w:t>
      </w:r>
      <w:r>
        <w:rPr>
          <w:b w:val="0"/>
        </w:rPr>
        <w:t xml:space="preserve"> </w:t>
      </w:r>
    </w:p>
    <w:p w14:paraId="664B0C7C" w14:textId="77777777" w:rsidR="00C274DB" w:rsidRDefault="00000000">
      <w:pPr>
        <w:spacing w:after="30" w:line="259" w:lineRule="auto"/>
        <w:ind w:left="0" w:right="0" w:firstLine="0"/>
      </w:pPr>
      <w:r>
        <w:t xml:space="preserve"> </w:t>
      </w:r>
    </w:p>
    <w:p w14:paraId="682AD021" w14:textId="77777777" w:rsidR="00C274DB" w:rsidRDefault="00000000">
      <w:pPr>
        <w:pStyle w:val="Heading2"/>
        <w:ind w:left="-5"/>
      </w:pPr>
      <w:r>
        <w:t>Section 1: Leadership roles</w:t>
      </w:r>
      <w:r>
        <w:rPr>
          <w:i w:val="0"/>
        </w:rPr>
        <w:t xml:space="preserve"> </w:t>
      </w:r>
    </w:p>
    <w:p w14:paraId="4D7F6F15" w14:textId="77777777" w:rsidR="00C274DB" w:rsidRDefault="00000000">
      <w:pPr>
        <w:ind w:left="-5" w:right="0"/>
      </w:pPr>
      <w:r>
        <w:t xml:space="preserve">The executive board will be made up of the president, the five vice presidents (listed below) and the </w:t>
      </w:r>
      <w:proofErr w:type="gramStart"/>
      <w:r>
        <w:t>secondary-leader</w:t>
      </w:r>
      <w:proofErr w:type="gramEnd"/>
      <w:r>
        <w:t xml:space="preserve">. One of the vice president's is selected as the secondary leader by the president upon the completion of elections.  </w:t>
      </w:r>
    </w:p>
    <w:p w14:paraId="2CD56474" w14:textId="77777777" w:rsidR="00C274DB" w:rsidRDefault="00000000">
      <w:pPr>
        <w:spacing w:after="30" w:line="259" w:lineRule="auto"/>
        <w:ind w:left="0" w:right="0" w:firstLine="0"/>
      </w:pPr>
      <w:r>
        <w:t xml:space="preserve"> </w:t>
      </w:r>
    </w:p>
    <w:p w14:paraId="117B783B" w14:textId="77777777" w:rsidR="00C274DB" w:rsidRDefault="00000000">
      <w:pPr>
        <w:pStyle w:val="Heading2"/>
        <w:ind w:left="-5"/>
      </w:pPr>
      <w:r>
        <w:t>Section 2: Role descriptions</w:t>
      </w:r>
      <w:r>
        <w:rPr>
          <w:i w:val="0"/>
        </w:rPr>
        <w:t xml:space="preserve"> </w:t>
      </w:r>
    </w:p>
    <w:p w14:paraId="48C02ADA" w14:textId="77777777" w:rsidR="00C274DB" w:rsidRDefault="00000000">
      <w:pPr>
        <w:numPr>
          <w:ilvl w:val="0"/>
          <w:numId w:val="1"/>
        </w:numPr>
        <w:ind w:right="0" w:hanging="360"/>
      </w:pPr>
      <w:r>
        <w:t xml:space="preserve">President will be responsible for running update meetings, defining/guiding the mission of the organization, serving as a liaison with student life, and acting as the figurehead of the club. </w:t>
      </w:r>
    </w:p>
    <w:p w14:paraId="0F38C89C" w14:textId="77777777" w:rsidR="00C274DB" w:rsidRDefault="00000000">
      <w:pPr>
        <w:numPr>
          <w:ilvl w:val="0"/>
          <w:numId w:val="1"/>
        </w:numPr>
        <w:ind w:right="0" w:hanging="360"/>
      </w:pPr>
      <w:proofErr w:type="gramStart"/>
      <w:r>
        <w:t>Secondary-leader</w:t>
      </w:r>
      <w:proofErr w:type="gramEnd"/>
      <w:r>
        <w:t xml:space="preserve"> will occupy the position of president when it is necessary to do so. </w:t>
      </w:r>
    </w:p>
    <w:p w14:paraId="1074D33B" w14:textId="77777777" w:rsidR="00C274DB" w:rsidRDefault="00000000">
      <w:pPr>
        <w:numPr>
          <w:ilvl w:val="0"/>
          <w:numId w:val="1"/>
        </w:numPr>
        <w:ind w:right="0" w:hanging="360"/>
      </w:pPr>
      <w:r>
        <w:t xml:space="preserve">Vice President of Finance (Treasurer) will be responsible for creating and maintaining a budget, making requests for and managing funds, conducting and documenting all purchases, and maintaining a bank account. </w:t>
      </w:r>
    </w:p>
    <w:p w14:paraId="6CD827A4" w14:textId="77777777" w:rsidR="00C274DB" w:rsidRDefault="00000000">
      <w:pPr>
        <w:numPr>
          <w:ilvl w:val="0"/>
          <w:numId w:val="1"/>
        </w:numPr>
        <w:ind w:right="0" w:hanging="360"/>
      </w:pPr>
      <w:r>
        <w:t xml:space="preserve">Vice President of Communications will maintain a social media presence, design press releases and fliers. Will also be responsible for recording meeting minutes, organizing the Drive, and maintaining the contact sheet and calendar. </w:t>
      </w:r>
    </w:p>
    <w:p w14:paraId="3B75BB09" w14:textId="77777777" w:rsidR="00C274DB" w:rsidRDefault="00000000">
      <w:pPr>
        <w:numPr>
          <w:ilvl w:val="0"/>
          <w:numId w:val="1"/>
        </w:numPr>
        <w:ind w:right="0" w:hanging="360"/>
      </w:pPr>
      <w:r>
        <w:t xml:space="preserve">Vice President of Recruitment will identify resources to reach out to potential new members, contact organizations who may have people interested in joining, as well as present to said organizations. They will also be the first point of contact for all potential new members. </w:t>
      </w:r>
    </w:p>
    <w:p w14:paraId="2E9516DF" w14:textId="77777777" w:rsidR="00C274DB" w:rsidRDefault="00000000">
      <w:pPr>
        <w:numPr>
          <w:ilvl w:val="0"/>
          <w:numId w:val="1"/>
        </w:numPr>
        <w:ind w:right="0" w:hanging="360"/>
      </w:pPr>
      <w:r>
        <w:t xml:space="preserve">Vice President of Education will schedule educational presentations, and design create the curriculum that will be taught. </w:t>
      </w:r>
    </w:p>
    <w:p w14:paraId="289B313F" w14:textId="77777777" w:rsidR="00C274DB" w:rsidRDefault="00000000">
      <w:pPr>
        <w:numPr>
          <w:ilvl w:val="0"/>
          <w:numId w:val="1"/>
        </w:numPr>
        <w:ind w:right="0" w:hanging="360"/>
      </w:pPr>
      <w:r>
        <w:lastRenderedPageBreak/>
        <w:t xml:space="preserve">Vice President of Manufacturing will lead the committee dealing with printing and assembling prosthetic devices.  </w:t>
      </w:r>
    </w:p>
    <w:p w14:paraId="64BCF542" w14:textId="77777777" w:rsidR="00C274DB" w:rsidRDefault="00000000">
      <w:pPr>
        <w:spacing w:after="30" w:line="259" w:lineRule="auto"/>
        <w:ind w:left="0" w:right="0" w:firstLine="0"/>
      </w:pPr>
      <w:r>
        <w:t xml:space="preserve"> </w:t>
      </w:r>
    </w:p>
    <w:p w14:paraId="4019C7BB" w14:textId="77777777" w:rsidR="00C274DB" w:rsidRDefault="00000000">
      <w:pPr>
        <w:pStyle w:val="Heading2"/>
        <w:ind w:left="-5"/>
      </w:pPr>
      <w:r>
        <w:t>Section 3: Duration of roles</w:t>
      </w:r>
      <w:r>
        <w:rPr>
          <w:i w:val="0"/>
        </w:rPr>
        <w:t xml:space="preserve"> </w:t>
      </w:r>
    </w:p>
    <w:p w14:paraId="38103A35" w14:textId="77777777" w:rsidR="00C274DB" w:rsidRDefault="00000000">
      <w:pPr>
        <w:ind w:left="-5" w:right="0"/>
      </w:pPr>
      <w:r>
        <w:t xml:space="preserve">Roles will last for one year, unless one is unable to or deemed unfit to fulfill their responsibilities any longer and have been removed from office following the procedure outlines in Article III Section 2. Members will begin their new roles at the start of the new calendar year. </w:t>
      </w:r>
    </w:p>
    <w:p w14:paraId="6195E4F5" w14:textId="77777777" w:rsidR="00C274DB" w:rsidRDefault="00000000">
      <w:pPr>
        <w:spacing w:after="30" w:line="259" w:lineRule="auto"/>
        <w:ind w:left="0" w:right="0" w:firstLine="0"/>
      </w:pPr>
      <w:r>
        <w:t xml:space="preserve"> </w:t>
      </w:r>
    </w:p>
    <w:p w14:paraId="4E7D85D0" w14:textId="77777777" w:rsidR="00C274DB" w:rsidRDefault="00000000">
      <w:pPr>
        <w:pStyle w:val="Heading1"/>
        <w:ind w:left="-5"/>
      </w:pPr>
      <w:r>
        <w:t>Article V - Election / Selection of Organization Leadership</w:t>
      </w:r>
      <w:r>
        <w:rPr>
          <w:b w:val="0"/>
        </w:rPr>
        <w:t xml:space="preserve"> </w:t>
      </w:r>
    </w:p>
    <w:p w14:paraId="40834B3D" w14:textId="77777777" w:rsidR="00C274DB" w:rsidRDefault="00000000">
      <w:pPr>
        <w:spacing w:after="30" w:line="259" w:lineRule="auto"/>
        <w:ind w:left="0" w:right="0" w:firstLine="0"/>
      </w:pPr>
      <w:r>
        <w:t xml:space="preserve"> </w:t>
      </w:r>
    </w:p>
    <w:p w14:paraId="07EA325D" w14:textId="77777777" w:rsidR="00C274DB" w:rsidRDefault="00000000">
      <w:pPr>
        <w:pStyle w:val="Heading2"/>
        <w:ind w:left="-5"/>
      </w:pPr>
      <w:r>
        <w:t>Section 1: Elections</w:t>
      </w:r>
      <w:r>
        <w:rPr>
          <w:i w:val="0"/>
        </w:rPr>
        <w:t xml:space="preserve"> </w:t>
      </w:r>
    </w:p>
    <w:p w14:paraId="3E9ACD09" w14:textId="77777777" w:rsidR="00C274DB" w:rsidRDefault="00000000">
      <w:pPr>
        <w:ind w:left="-5" w:right="0"/>
      </w:pPr>
      <w:r>
        <w:t xml:space="preserve">Elections will be hosted at the end of each fall term at a general body meeting. The candidate who receives </w:t>
      </w:r>
      <w:proofErr w:type="gramStart"/>
      <w:r>
        <w:t>the majority of</w:t>
      </w:r>
      <w:proofErr w:type="gramEnd"/>
      <w:r>
        <w:t xml:space="preserve"> votes for their position will be declared the winner. If one candidate does not receive a majority of votes in the initial voting, a run-off </w:t>
      </w:r>
      <w:proofErr w:type="gramStart"/>
      <w:r>
        <w:t>vote</w:t>
      </w:r>
      <w:proofErr w:type="gramEnd"/>
      <w:r>
        <w:t xml:space="preserve"> between the two candidates who received the most votes will be hosted. The candidate receiving the majority in this run-off election will be the winner. </w:t>
      </w:r>
    </w:p>
    <w:p w14:paraId="53B8B566" w14:textId="77777777" w:rsidR="00C274DB" w:rsidRDefault="00000000">
      <w:pPr>
        <w:spacing w:after="30" w:line="259" w:lineRule="auto"/>
        <w:ind w:left="0" w:right="0" w:firstLine="0"/>
      </w:pPr>
      <w:r>
        <w:t xml:space="preserve"> </w:t>
      </w:r>
    </w:p>
    <w:p w14:paraId="7013EFCE" w14:textId="77777777" w:rsidR="00C274DB" w:rsidRDefault="00000000">
      <w:pPr>
        <w:spacing w:after="30" w:line="259" w:lineRule="auto"/>
        <w:ind w:left="0" w:right="0" w:firstLine="0"/>
      </w:pPr>
      <w:r>
        <w:t xml:space="preserve"> </w:t>
      </w:r>
    </w:p>
    <w:p w14:paraId="47E3A54D" w14:textId="77777777" w:rsidR="00C274DB" w:rsidRDefault="00000000">
      <w:pPr>
        <w:pStyle w:val="Heading1"/>
        <w:ind w:left="-5"/>
      </w:pPr>
      <w:r>
        <w:t>Article VI - Meetings and events of the Organization</w:t>
      </w:r>
      <w:r>
        <w:rPr>
          <w:b w:val="0"/>
        </w:rPr>
        <w:t xml:space="preserve"> </w:t>
      </w:r>
    </w:p>
    <w:p w14:paraId="0349515E" w14:textId="77777777" w:rsidR="00C274DB" w:rsidRDefault="00000000">
      <w:pPr>
        <w:spacing w:after="30" w:line="259" w:lineRule="auto"/>
        <w:ind w:left="0" w:right="0" w:firstLine="0"/>
      </w:pPr>
      <w:r>
        <w:t xml:space="preserve"> </w:t>
      </w:r>
    </w:p>
    <w:p w14:paraId="2EC3472F" w14:textId="77777777" w:rsidR="00C274DB" w:rsidRDefault="00000000">
      <w:pPr>
        <w:pStyle w:val="Heading2"/>
        <w:ind w:left="-5"/>
      </w:pPr>
      <w:r>
        <w:t>Section 1: General Body meetings</w:t>
      </w:r>
      <w:r>
        <w:rPr>
          <w:i w:val="0"/>
        </w:rPr>
        <w:t xml:space="preserve"> </w:t>
      </w:r>
    </w:p>
    <w:p w14:paraId="148EAD39" w14:textId="77777777" w:rsidR="00C274DB" w:rsidRDefault="00000000">
      <w:pPr>
        <w:ind w:left="-5" w:right="0"/>
      </w:pPr>
      <w:r>
        <w:t xml:space="preserve">General body meetings will be held at a time and location of the officers’ </w:t>
      </w:r>
      <w:proofErr w:type="spellStart"/>
      <w:proofErr w:type="gramStart"/>
      <w:r>
        <w:t>discretion.These</w:t>
      </w:r>
      <w:proofErr w:type="spellEnd"/>
      <w:proofErr w:type="gramEnd"/>
      <w:r>
        <w:t xml:space="preserve"> meetings should be held at a time that is convenient for as many members as possible. </w:t>
      </w:r>
    </w:p>
    <w:p w14:paraId="40981157" w14:textId="77777777" w:rsidR="00C274DB" w:rsidRDefault="00000000">
      <w:pPr>
        <w:spacing w:after="30" w:line="259" w:lineRule="auto"/>
        <w:ind w:left="0" w:right="0" w:firstLine="0"/>
      </w:pPr>
      <w:r>
        <w:t xml:space="preserve"> </w:t>
      </w:r>
    </w:p>
    <w:p w14:paraId="24DE01D6" w14:textId="77777777" w:rsidR="00C274DB" w:rsidRDefault="00000000">
      <w:pPr>
        <w:pStyle w:val="Heading1"/>
        <w:ind w:left="-5"/>
      </w:pPr>
      <w:r>
        <w:t xml:space="preserve">Article VII - Amendments to the Constitution and Bylaws </w:t>
      </w:r>
    </w:p>
    <w:p w14:paraId="73F9304D" w14:textId="77777777" w:rsidR="00C274DB" w:rsidRDefault="00000000">
      <w:pPr>
        <w:spacing w:after="30" w:line="259" w:lineRule="auto"/>
        <w:ind w:left="0" w:right="0" w:firstLine="0"/>
      </w:pPr>
      <w:r>
        <w:rPr>
          <w:b/>
        </w:rPr>
        <w:t xml:space="preserve"> </w:t>
      </w:r>
    </w:p>
    <w:p w14:paraId="39BEF7B4" w14:textId="77777777" w:rsidR="00C274DB" w:rsidRDefault="00000000">
      <w:pPr>
        <w:ind w:left="-5" w:right="0"/>
      </w:pPr>
      <w:r>
        <w:t xml:space="preserve">Amendments to the Constitution or Bylaws can be proposed by any active member at any time. The proposed amendment will be discussed and explained at the next general body meeting, then emailed to all active members for them to review. The amendment will be voted on at the following general body meeting. The amendment will pass if ⅔ of the active members at the voting meeting vote in favor of the amendment. </w:t>
      </w:r>
    </w:p>
    <w:p w14:paraId="6E318649" w14:textId="77777777" w:rsidR="00C274DB" w:rsidRDefault="00000000">
      <w:pPr>
        <w:spacing w:after="30" w:line="259" w:lineRule="auto"/>
        <w:ind w:left="0" w:right="0" w:firstLine="0"/>
      </w:pPr>
      <w:r>
        <w:t xml:space="preserve"> </w:t>
      </w:r>
    </w:p>
    <w:p w14:paraId="7CF98CD0" w14:textId="77777777" w:rsidR="00C274DB" w:rsidRDefault="00000000">
      <w:pPr>
        <w:pStyle w:val="Heading1"/>
        <w:ind w:left="-5"/>
      </w:pPr>
      <w:r>
        <w:t>Article VIII - Bylaws</w:t>
      </w:r>
      <w:r>
        <w:rPr>
          <w:b w:val="0"/>
        </w:rPr>
        <w:t xml:space="preserve"> </w:t>
      </w:r>
    </w:p>
    <w:p w14:paraId="0C9BEFCB" w14:textId="77777777" w:rsidR="00C274DB" w:rsidRDefault="00000000">
      <w:pPr>
        <w:spacing w:after="30" w:line="259" w:lineRule="auto"/>
        <w:ind w:left="0" w:right="0" w:firstLine="0"/>
      </w:pPr>
      <w:r>
        <w:rPr>
          <w:i/>
        </w:rPr>
        <w:t xml:space="preserve"> </w:t>
      </w:r>
    </w:p>
    <w:p w14:paraId="554AE555" w14:textId="77777777" w:rsidR="00C274DB" w:rsidRDefault="00000000">
      <w:pPr>
        <w:pStyle w:val="Heading2"/>
        <w:ind w:left="-5"/>
      </w:pPr>
      <w:r>
        <w:t xml:space="preserve">Section 1: Elections </w:t>
      </w:r>
    </w:p>
    <w:p w14:paraId="354CDCA0" w14:textId="77777777" w:rsidR="00C274DB" w:rsidRDefault="00000000">
      <w:pPr>
        <w:ind w:left="-5" w:right="0"/>
      </w:pPr>
      <w:r>
        <w:t xml:space="preserve">Club members will nominate themselves or others by informing the President by the second to last meeting of November, at which point all the nominees will be announced. Elections will be led by the current President during the final general body meeting of November. Each candidate </w:t>
      </w:r>
      <w:r>
        <w:lastRenderedPageBreak/>
        <w:t xml:space="preserve">will be given the opportunity to present a speech of up to 2 minutes. Votes will be submitted anonymously in writing during the election meeting. If no candidate receives a majority of votes in the initial election, run-off elections will be held at the same meeting between the top candidates until one candidate receives a majority of the votes. Whichever candidate receives the majority (&gt; 50%) of the votes will become the new executive member starting at the beginning of Spring Term. The month of December will be used as a transitionary period between the outgoing and incoming officers. </w:t>
      </w:r>
    </w:p>
    <w:p w14:paraId="60B8AB6F" w14:textId="77777777" w:rsidR="00C274DB" w:rsidRDefault="00000000">
      <w:pPr>
        <w:spacing w:after="30" w:line="259" w:lineRule="auto"/>
        <w:ind w:left="0" w:right="0" w:firstLine="0"/>
      </w:pPr>
      <w:r>
        <w:rPr>
          <w:i/>
        </w:rPr>
        <w:t xml:space="preserve"> </w:t>
      </w:r>
    </w:p>
    <w:p w14:paraId="27959BD7" w14:textId="77777777" w:rsidR="00C274DB" w:rsidRDefault="00000000">
      <w:pPr>
        <w:pStyle w:val="Heading2"/>
        <w:ind w:left="-5"/>
      </w:pPr>
      <w:r>
        <w:t xml:space="preserve">Section 2: Meetings/presentations with professionals </w:t>
      </w:r>
    </w:p>
    <w:p w14:paraId="31884AC4" w14:textId="77777777" w:rsidR="00C274DB" w:rsidRDefault="00000000">
      <w:pPr>
        <w:ind w:left="-5" w:right="0"/>
      </w:pPr>
      <w:r>
        <w:t>At least two members are required to attend any meetings/presentations with professionals. If a member is in any way acquainted with the professional in attendance, they are strongly encouraged to attend.</w:t>
      </w:r>
      <w:r>
        <w:rPr>
          <w:i/>
        </w:rPr>
        <w:t xml:space="preserve"> </w:t>
      </w:r>
    </w:p>
    <w:p w14:paraId="54A91BDE" w14:textId="77777777" w:rsidR="00C274DB" w:rsidRDefault="00000000">
      <w:pPr>
        <w:spacing w:after="30" w:line="259" w:lineRule="auto"/>
        <w:ind w:left="0" w:right="0" w:firstLine="0"/>
      </w:pPr>
      <w:r>
        <w:rPr>
          <w:i/>
        </w:rPr>
        <w:t xml:space="preserve"> </w:t>
      </w:r>
    </w:p>
    <w:p w14:paraId="769EE53E" w14:textId="77777777" w:rsidR="00C274DB" w:rsidRDefault="00000000">
      <w:pPr>
        <w:pStyle w:val="Heading2"/>
        <w:ind w:left="-5"/>
      </w:pPr>
      <w:r>
        <w:t xml:space="preserve">Section 3: Gifting Guidelines </w:t>
      </w:r>
    </w:p>
    <w:p w14:paraId="48CD744F" w14:textId="77777777" w:rsidR="00C274DB" w:rsidRDefault="00000000">
      <w:pPr>
        <w:ind w:left="-5" w:right="0"/>
      </w:pPr>
      <w:r>
        <w:t xml:space="preserve">Prosthetics will be gifted based on the maximization of the good that will be done through the gift. Consideration will be given based on limitation of resources and potential to advance our purpose. </w:t>
      </w:r>
    </w:p>
    <w:p w14:paraId="0CF3CD0D" w14:textId="77777777" w:rsidR="00C274DB" w:rsidRDefault="00000000">
      <w:pPr>
        <w:spacing w:after="30" w:line="259" w:lineRule="auto"/>
        <w:ind w:left="0" w:right="0" w:firstLine="0"/>
      </w:pPr>
      <w:r>
        <w:t xml:space="preserve"> </w:t>
      </w:r>
    </w:p>
    <w:p w14:paraId="000E10BE" w14:textId="77777777" w:rsidR="00C274DB" w:rsidRDefault="00000000">
      <w:pPr>
        <w:spacing w:after="30" w:line="259" w:lineRule="auto"/>
        <w:ind w:left="0" w:right="0" w:firstLine="0"/>
      </w:pPr>
      <w:r>
        <w:rPr>
          <w:i/>
        </w:rPr>
        <w:t xml:space="preserve"> </w:t>
      </w:r>
    </w:p>
    <w:p w14:paraId="36A4F229" w14:textId="77777777" w:rsidR="00C274DB" w:rsidRDefault="00000000">
      <w:pPr>
        <w:spacing w:after="0" w:line="259" w:lineRule="auto"/>
        <w:ind w:left="0" w:right="0" w:firstLine="0"/>
      </w:pPr>
      <w:r>
        <w:t xml:space="preserve"> </w:t>
      </w:r>
    </w:p>
    <w:sectPr w:rsidR="00C274DB">
      <w:pgSz w:w="12240" w:h="15840"/>
      <w:pgMar w:top="1451" w:right="1450" w:bottom="15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40083"/>
    <w:multiLevelType w:val="hybridMultilevel"/>
    <w:tmpl w:val="BEE60A1C"/>
    <w:lvl w:ilvl="0" w:tplc="3FE0FDE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E271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0A45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A00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46BB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806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0D3F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0560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C40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2C0549"/>
    <w:multiLevelType w:val="hybridMultilevel"/>
    <w:tmpl w:val="330C9BB8"/>
    <w:lvl w:ilvl="0" w:tplc="8F6EE734">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576162451">
    <w:abstractNumId w:val="0"/>
  </w:num>
  <w:num w:numId="2" w16cid:durableId="113144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DB"/>
    <w:rsid w:val="00150FE7"/>
    <w:rsid w:val="002B0FB4"/>
    <w:rsid w:val="00C274DB"/>
    <w:rsid w:val="00C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216A8"/>
  <w15:docId w15:val="{39498FEC-A59E-C94E-8BE4-E35230C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8" w:lineRule="auto"/>
      <w:ind w:left="10" w:right="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7" w:line="259" w:lineRule="auto"/>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paragraph" w:styleId="ListParagraph">
    <w:name w:val="List Paragraph"/>
    <w:basedOn w:val="Normal"/>
    <w:uiPriority w:val="34"/>
    <w:qFormat/>
    <w:rsid w:val="0015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Amara</dc:creator>
  <cp:keywords/>
  <cp:lastModifiedBy>Jain, Amara</cp:lastModifiedBy>
  <cp:revision>3</cp:revision>
  <dcterms:created xsi:type="dcterms:W3CDTF">2025-04-21T19:06:00Z</dcterms:created>
  <dcterms:modified xsi:type="dcterms:W3CDTF">2025-04-21T19:11:00Z</dcterms:modified>
</cp:coreProperties>
</file>