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2BC6E" w14:textId="73E5561D" w:rsidR="00812F8B" w:rsidRPr="00DF031E" w:rsidRDefault="00812F8B" w:rsidP="004311C0">
      <w:pPr>
        <w:pStyle w:val="Heading1"/>
        <w:spacing w:before="0" w:after="480"/>
        <w:jc w:val="center"/>
        <w:rPr>
          <w:rFonts w:asciiTheme="minorHAnsi" w:hAnsiTheme="minorHAnsi"/>
          <w:b/>
          <w:bCs/>
          <w:color w:val="auto"/>
          <w:sz w:val="50"/>
          <w:szCs w:val="50"/>
          <w:u w:val="single"/>
        </w:rPr>
      </w:pPr>
    </w:p>
    <w:p w14:paraId="38952490" w14:textId="3FA2BF21" w:rsidR="00812F8B" w:rsidRPr="00DF031E" w:rsidRDefault="00812F8B" w:rsidP="004311C0">
      <w:pPr>
        <w:pStyle w:val="Heading1"/>
        <w:spacing w:before="0" w:after="480"/>
        <w:jc w:val="center"/>
        <w:rPr>
          <w:rFonts w:asciiTheme="minorHAnsi" w:hAnsiTheme="minorHAnsi"/>
          <w:b/>
          <w:bCs/>
          <w:color w:val="auto"/>
          <w:sz w:val="50"/>
          <w:szCs w:val="50"/>
        </w:rPr>
      </w:pPr>
      <w:r w:rsidRPr="00DF031E">
        <w:rPr>
          <w:rFonts w:asciiTheme="minorHAnsi" w:hAnsiTheme="minorHAnsi"/>
          <w:b/>
          <w:bCs/>
          <w:color w:val="auto"/>
          <w:sz w:val="50"/>
          <w:szCs w:val="50"/>
        </w:rPr>
        <w:t>Constitution</w:t>
      </w:r>
    </w:p>
    <w:p w14:paraId="169D2F96" w14:textId="3047828E" w:rsidR="00812F8B" w:rsidRPr="00DF031E" w:rsidRDefault="00034029" w:rsidP="004311C0">
      <w:pPr>
        <w:pStyle w:val="Heading1"/>
        <w:spacing w:before="0" w:after="480"/>
        <w:jc w:val="center"/>
        <w:rPr>
          <w:rFonts w:asciiTheme="minorHAnsi" w:hAnsiTheme="minorHAnsi"/>
          <w:b/>
          <w:bCs/>
          <w:color w:val="auto"/>
          <w:sz w:val="50"/>
          <w:szCs w:val="50"/>
        </w:rPr>
      </w:pPr>
      <w:r w:rsidRPr="00DF031E">
        <w:rPr>
          <w:rFonts w:asciiTheme="minorHAnsi" w:hAnsiTheme="minorHAnsi"/>
          <w:b/>
          <w:bCs/>
          <w:color w:val="auto"/>
          <w:sz w:val="50"/>
          <w:szCs w:val="50"/>
        </w:rPr>
        <w:t xml:space="preserve">of </w:t>
      </w:r>
      <w:r w:rsidR="00F71B2B" w:rsidRPr="00DF031E">
        <w:rPr>
          <w:rFonts w:asciiTheme="minorHAnsi" w:hAnsiTheme="minorHAnsi"/>
          <w:b/>
          <w:bCs/>
          <w:color w:val="auto"/>
          <w:sz w:val="50"/>
          <w:szCs w:val="50"/>
        </w:rPr>
        <w:t>the</w:t>
      </w:r>
    </w:p>
    <w:p w14:paraId="4CA8811A" w14:textId="4268483E" w:rsidR="00812F8B" w:rsidRPr="00DF031E" w:rsidRDefault="00812F8B" w:rsidP="004311C0">
      <w:pPr>
        <w:pStyle w:val="Heading1"/>
        <w:spacing w:before="0" w:after="480"/>
        <w:jc w:val="center"/>
        <w:rPr>
          <w:rFonts w:asciiTheme="minorHAnsi" w:hAnsiTheme="minorHAnsi"/>
          <w:b/>
          <w:bCs/>
          <w:color w:val="auto"/>
          <w:sz w:val="50"/>
          <w:szCs w:val="50"/>
        </w:rPr>
      </w:pPr>
      <w:r w:rsidRPr="00DF031E">
        <w:rPr>
          <w:rFonts w:asciiTheme="minorHAnsi" w:hAnsiTheme="minorHAnsi"/>
          <w:b/>
          <w:bCs/>
          <w:color w:val="auto"/>
          <w:sz w:val="50"/>
          <w:szCs w:val="50"/>
        </w:rPr>
        <w:t>Student Veterans Association</w:t>
      </w:r>
    </w:p>
    <w:p w14:paraId="776DA5A6" w14:textId="77777777" w:rsidR="00812F8B" w:rsidRPr="00DF031E" w:rsidRDefault="00812F8B" w:rsidP="004311C0">
      <w:pPr>
        <w:pStyle w:val="Heading1"/>
        <w:spacing w:before="0" w:after="480"/>
        <w:jc w:val="center"/>
        <w:rPr>
          <w:rFonts w:asciiTheme="minorHAnsi" w:hAnsiTheme="minorHAnsi"/>
          <w:color w:val="auto"/>
          <w:sz w:val="58"/>
          <w:szCs w:val="58"/>
        </w:rPr>
      </w:pPr>
      <w:r w:rsidRPr="00DF031E">
        <w:rPr>
          <w:rFonts w:asciiTheme="minorHAnsi" w:hAnsiTheme="minorHAnsi"/>
          <w:b/>
          <w:bCs/>
          <w:color w:val="auto"/>
          <w:sz w:val="50"/>
          <w:szCs w:val="50"/>
        </w:rPr>
        <w:t>at The Ohio State University</w:t>
      </w:r>
    </w:p>
    <w:p w14:paraId="3120D897" w14:textId="52B5CC8C" w:rsidR="00812F8B" w:rsidRPr="00044F14" w:rsidRDefault="00034029" w:rsidP="004311C0">
      <w:pPr>
        <w:jc w:val="center"/>
        <w:rPr>
          <w:b/>
          <w:bCs/>
          <w:sz w:val="28"/>
          <w:szCs w:val="28"/>
        </w:rPr>
      </w:pPr>
      <w:r w:rsidRPr="00044F14">
        <w:rPr>
          <w:b/>
          <w:bCs/>
          <w:noProof/>
          <w:sz w:val="28"/>
          <w:szCs w:val="28"/>
        </w:rPr>
        <w:drawing>
          <wp:inline distT="0" distB="0" distL="0" distR="0" wp14:anchorId="2374FCB0" wp14:editId="3EB03010">
            <wp:extent cx="2889250" cy="2889250"/>
            <wp:effectExtent l="0" t="0" r="0" b="0"/>
            <wp:docPr id="821364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64867" name="Picture 821364867"/>
                    <pic:cNvPicPr/>
                  </pic:nvPicPr>
                  <pic:blipFill>
                    <a:blip r:embed="rId11">
                      <a:extLst>
                        <a:ext uri="{28A0092B-C50C-407E-A947-70E740481C1C}">
                          <a14:useLocalDpi xmlns:a14="http://schemas.microsoft.com/office/drawing/2010/main" val="0"/>
                        </a:ext>
                      </a:extLst>
                    </a:blip>
                    <a:stretch>
                      <a:fillRect/>
                    </a:stretch>
                  </pic:blipFill>
                  <pic:spPr>
                    <a:xfrm>
                      <a:off x="0" y="0"/>
                      <a:ext cx="2889250" cy="2889250"/>
                    </a:xfrm>
                    <a:prstGeom prst="rect">
                      <a:avLst/>
                    </a:prstGeom>
                  </pic:spPr>
                </pic:pic>
              </a:graphicData>
            </a:graphic>
          </wp:inline>
        </w:drawing>
      </w:r>
    </w:p>
    <w:p w14:paraId="3F57642B" w14:textId="49FE055F" w:rsidR="00812F8B" w:rsidRPr="00640E1D" w:rsidRDefault="00812F8B" w:rsidP="004311C0">
      <w:pPr>
        <w:jc w:val="center"/>
        <w:rPr>
          <w:b/>
          <w:bCs/>
          <w:sz w:val="28"/>
          <w:szCs w:val="28"/>
          <w:u w:val="single"/>
        </w:rPr>
      </w:pPr>
      <w:r w:rsidRPr="00640E1D">
        <w:rPr>
          <w:b/>
          <w:bCs/>
          <w:sz w:val="28"/>
          <w:szCs w:val="28"/>
          <w:u w:val="single"/>
        </w:rPr>
        <w:br w:type="page"/>
      </w:r>
    </w:p>
    <w:p w14:paraId="3FEF1306" w14:textId="17053F3A" w:rsidR="00DF69BE" w:rsidRPr="00640E1D" w:rsidRDefault="00DF69BE" w:rsidP="004311C0">
      <w:pPr>
        <w:spacing w:after="240" w:line="240" w:lineRule="auto"/>
        <w:jc w:val="center"/>
        <w:rPr>
          <w:b/>
          <w:bCs/>
          <w:sz w:val="28"/>
          <w:szCs w:val="28"/>
          <w:u w:val="single"/>
        </w:rPr>
      </w:pPr>
      <w:r w:rsidRPr="00640E1D">
        <w:rPr>
          <w:b/>
          <w:bCs/>
          <w:sz w:val="28"/>
          <w:szCs w:val="28"/>
          <w:u w:val="single"/>
        </w:rPr>
        <w:t>Table of Contents</w:t>
      </w:r>
    </w:p>
    <w:p w14:paraId="0DDD1955" w14:textId="09084225" w:rsidR="00A97FB0" w:rsidRDefault="009E4904">
      <w:pPr>
        <w:pStyle w:val="TOC1"/>
        <w:rPr>
          <w:rFonts w:asciiTheme="minorHAnsi" w:eastAsiaTheme="minorEastAsia" w:hAnsiTheme="minorHAnsi" w:cstheme="minorBidi"/>
          <w:noProof/>
          <w:kern w:val="2"/>
          <w:sz w:val="24"/>
          <w:lang w:bidi="he-IL"/>
          <w14:ligatures w14:val="standardContextual"/>
        </w:rPr>
      </w:pPr>
      <w:r w:rsidRPr="009E4904">
        <w:rPr>
          <w:rFonts w:ascii="Aptos" w:eastAsia="Tahoma" w:hAnsi="Aptos" w:cs="Tahoma"/>
          <w:sz w:val="22"/>
        </w:rPr>
        <w:fldChar w:fldCharType="begin"/>
      </w:r>
      <w:r w:rsidRPr="009E4904">
        <w:rPr>
          <w:rFonts w:ascii="Aptos" w:eastAsia="Tahoma" w:hAnsi="Aptos" w:cs="Tahoma"/>
          <w:sz w:val="22"/>
        </w:rPr>
        <w:instrText xml:space="preserve"> TOC \f \h \z </w:instrText>
      </w:r>
      <w:r w:rsidRPr="009E4904">
        <w:rPr>
          <w:rFonts w:ascii="Aptos" w:eastAsia="Tahoma" w:hAnsi="Aptos" w:cs="Tahoma"/>
          <w:sz w:val="22"/>
        </w:rPr>
        <w:fldChar w:fldCharType="separate"/>
      </w:r>
      <w:hyperlink w:anchor="_Toc193892859" w:history="1">
        <w:r w:rsidR="00A97FB0" w:rsidRPr="00024448">
          <w:rPr>
            <w:rStyle w:val="Hyperlink"/>
            <w:b/>
            <w:bCs/>
            <w:noProof/>
          </w:rPr>
          <w:t>Preamble</w:t>
        </w:r>
        <w:r w:rsidR="00A97FB0">
          <w:rPr>
            <w:noProof/>
            <w:webHidden/>
          </w:rPr>
          <w:tab/>
        </w:r>
        <w:r w:rsidR="00A97FB0">
          <w:rPr>
            <w:noProof/>
            <w:webHidden/>
          </w:rPr>
          <w:fldChar w:fldCharType="begin"/>
        </w:r>
        <w:r w:rsidR="00A97FB0">
          <w:rPr>
            <w:noProof/>
            <w:webHidden/>
          </w:rPr>
          <w:instrText xml:space="preserve"> PAGEREF _Toc193892859 \h </w:instrText>
        </w:r>
        <w:r w:rsidR="00A97FB0">
          <w:rPr>
            <w:noProof/>
            <w:webHidden/>
          </w:rPr>
        </w:r>
        <w:r w:rsidR="00A97FB0">
          <w:rPr>
            <w:noProof/>
            <w:webHidden/>
          </w:rPr>
          <w:fldChar w:fldCharType="separate"/>
        </w:r>
        <w:r w:rsidR="00A97FB0">
          <w:rPr>
            <w:noProof/>
            <w:webHidden/>
          </w:rPr>
          <w:t>1</w:t>
        </w:r>
        <w:r w:rsidR="00A97FB0">
          <w:rPr>
            <w:noProof/>
            <w:webHidden/>
          </w:rPr>
          <w:fldChar w:fldCharType="end"/>
        </w:r>
      </w:hyperlink>
    </w:p>
    <w:p w14:paraId="76218B6C" w14:textId="39A0CBE7" w:rsidR="00A97FB0" w:rsidRDefault="00A97FB0">
      <w:pPr>
        <w:pStyle w:val="TOC1"/>
        <w:rPr>
          <w:rFonts w:asciiTheme="minorHAnsi" w:eastAsiaTheme="minorEastAsia" w:hAnsiTheme="minorHAnsi" w:cstheme="minorBidi"/>
          <w:noProof/>
          <w:kern w:val="2"/>
          <w:sz w:val="24"/>
          <w:lang w:bidi="he-IL"/>
          <w14:ligatures w14:val="standardContextual"/>
        </w:rPr>
      </w:pPr>
      <w:hyperlink w:anchor="_Toc193892860" w:history="1">
        <w:r w:rsidRPr="00024448">
          <w:rPr>
            <w:rStyle w:val="Hyperlink"/>
            <w:b/>
            <w:bCs/>
            <w:noProof/>
          </w:rPr>
          <w:t>Article 1 - Name; Purpose; Non-Discrimination</w:t>
        </w:r>
        <w:r>
          <w:rPr>
            <w:noProof/>
            <w:webHidden/>
          </w:rPr>
          <w:tab/>
        </w:r>
        <w:r>
          <w:rPr>
            <w:noProof/>
            <w:webHidden/>
          </w:rPr>
          <w:fldChar w:fldCharType="begin"/>
        </w:r>
        <w:r>
          <w:rPr>
            <w:noProof/>
            <w:webHidden/>
          </w:rPr>
          <w:instrText xml:space="preserve"> PAGEREF _Toc193892860 \h </w:instrText>
        </w:r>
        <w:r>
          <w:rPr>
            <w:noProof/>
            <w:webHidden/>
          </w:rPr>
        </w:r>
        <w:r>
          <w:rPr>
            <w:noProof/>
            <w:webHidden/>
          </w:rPr>
          <w:fldChar w:fldCharType="separate"/>
        </w:r>
        <w:r>
          <w:rPr>
            <w:noProof/>
            <w:webHidden/>
          </w:rPr>
          <w:t>1</w:t>
        </w:r>
        <w:r>
          <w:rPr>
            <w:noProof/>
            <w:webHidden/>
          </w:rPr>
          <w:fldChar w:fldCharType="end"/>
        </w:r>
      </w:hyperlink>
    </w:p>
    <w:p w14:paraId="7FEE9B40" w14:textId="70394D45"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61" w:history="1">
        <w:r w:rsidRPr="00024448">
          <w:rPr>
            <w:rStyle w:val="Hyperlink"/>
            <w:noProof/>
          </w:rPr>
          <w:t>1.1 - Name</w:t>
        </w:r>
        <w:r>
          <w:rPr>
            <w:noProof/>
            <w:webHidden/>
          </w:rPr>
          <w:tab/>
        </w:r>
        <w:r>
          <w:rPr>
            <w:noProof/>
            <w:webHidden/>
          </w:rPr>
          <w:fldChar w:fldCharType="begin"/>
        </w:r>
        <w:r>
          <w:rPr>
            <w:noProof/>
            <w:webHidden/>
          </w:rPr>
          <w:instrText xml:space="preserve"> PAGEREF _Toc193892861 \h </w:instrText>
        </w:r>
        <w:r>
          <w:rPr>
            <w:noProof/>
            <w:webHidden/>
          </w:rPr>
        </w:r>
        <w:r>
          <w:rPr>
            <w:noProof/>
            <w:webHidden/>
          </w:rPr>
          <w:fldChar w:fldCharType="separate"/>
        </w:r>
        <w:r>
          <w:rPr>
            <w:noProof/>
            <w:webHidden/>
          </w:rPr>
          <w:t>1</w:t>
        </w:r>
        <w:r>
          <w:rPr>
            <w:noProof/>
            <w:webHidden/>
          </w:rPr>
          <w:fldChar w:fldCharType="end"/>
        </w:r>
      </w:hyperlink>
    </w:p>
    <w:p w14:paraId="7FC6F18A" w14:textId="42DFEC07"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62" w:history="1">
        <w:r w:rsidRPr="00024448">
          <w:rPr>
            <w:rStyle w:val="Hyperlink"/>
            <w:noProof/>
          </w:rPr>
          <w:t>1.2 - Purpose</w:t>
        </w:r>
        <w:r>
          <w:rPr>
            <w:noProof/>
            <w:webHidden/>
          </w:rPr>
          <w:tab/>
        </w:r>
        <w:r>
          <w:rPr>
            <w:noProof/>
            <w:webHidden/>
          </w:rPr>
          <w:fldChar w:fldCharType="begin"/>
        </w:r>
        <w:r>
          <w:rPr>
            <w:noProof/>
            <w:webHidden/>
          </w:rPr>
          <w:instrText xml:space="preserve"> PAGEREF _Toc193892862 \h </w:instrText>
        </w:r>
        <w:r>
          <w:rPr>
            <w:noProof/>
            <w:webHidden/>
          </w:rPr>
        </w:r>
        <w:r>
          <w:rPr>
            <w:noProof/>
            <w:webHidden/>
          </w:rPr>
          <w:fldChar w:fldCharType="separate"/>
        </w:r>
        <w:r>
          <w:rPr>
            <w:noProof/>
            <w:webHidden/>
          </w:rPr>
          <w:t>1</w:t>
        </w:r>
        <w:r>
          <w:rPr>
            <w:noProof/>
            <w:webHidden/>
          </w:rPr>
          <w:fldChar w:fldCharType="end"/>
        </w:r>
      </w:hyperlink>
    </w:p>
    <w:p w14:paraId="0E2D2EC0" w14:textId="64AC0E8B"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63" w:history="1">
        <w:r w:rsidRPr="00024448">
          <w:rPr>
            <w:rStyle w:val="Hyperlink"/>
            <w:noProof/>
          </w:rPr>
          <w:t>1.3 - Non-Discrimination Policy</w:t>
        </w:r>
        <w:r>
          <w:rPr>
            <w:noProof/>
            <w:webHidden/>
          </w:rPr>
          <w:tab/>
        </w:r>
        <w:r>
          <w:rPr>
            <w:noProof/>
            <w:webHidden/>
          </w:rPr>
          <w:fldChar w:fldCharType="begin"/>
        </w:r>
        <w:r>
          <w:rPr>
            <w:noProof/>
            <w:webHidden/>
          </w:rPr>
          <w:instrText xml:space="preserve"> PAGEREF _Toc193892863 \h </w:instrText>
        </w:r>
        <w:r>
          <w:rPr>
            <w:noProof/>
            <w:webHidden/>
          </w:rPr>
        </w:r>
        <w:r>
          <w:rPr>
            <w:noProof/>
            <w:webHidden/>
          </w:rPr>
          <w:fldChar w:fldCharType="separate"/>
        </w:r>
        <w:r>
          <w:rPr>
            <w:noProof/>
            <w:webHidden/>
          </w:rPr>
          <w:t>1</w:t>
        </w:r>
        <w:r>
          <w:rPr>
            <w:noProof/>
            <w:webHidden/>
          </w:rPr>
          <w:fldChar w:fldCharType="end"/>
        </w:r>
      </w:hyperlink>
    </w:p>
    <w:p w14:paraId="766739B6" w14:textId="798E494C"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64" w:history="1">
        <w:r w:rsidRPr="00024448">
          <w:rPr>
            <w:rStyle w:val="Hyperlink"/>
            <w:noProof/>
          </w:rPr>
          <w:t>1.3 - Non-Profit Standing</w:t>
        </w:r>
        <w:r>
          <w:rPr>
            <w:noProof/>
            <w:webHidden/>
          </w:rPr>
          <w:tab/>
        </w:r>
        <w:r>
          <w:rPr>
            <w:noProof/>
            <w:webHidden/>
          </w:rPr>
          <w:fldChar w:fldCharType="begin"/>
        </w:r>
        <w:r>
          <w:rPr>
            <w:noProof/>
            <w:webHidden/>
          </w:rPr>
          <w:instrText xml:space="preserve"> PAGEREF _Toc193892864 \h </w:instrText>
        </w:r>
        <w:r>
          <w:rPr>
            <w:noProof/>
            <w:webHidden/>
          </w:rPr>
        </w:r>
        <w:r>
          <w:rPr>
            <w:noProof/>
            <w:webHidden/>
          </w:rPr>
          <w:fldChar w:fldCharType="separate"/>
        </w:r>
        <w:r>
          <w:rPr>
            <w:noProof/>
            <w:webHidden/>
          </w:rPr>
          <w:t>1</w:t>
        </w:r>
        <w:r>
          <w:rPr>
            <w:noProof/>
            <w:webHidden/>
          </w:rPr>
          <w:fldChar w:fldCharType="end"/>
        </w:r>
      </w:hyperlink>
    </w:p>
    <w:p w14:paraId="711E03A2" w14:textId="071F50D3" w:rsidR="00A97FB0" w:rsidRDefault="00A97FB0">
      <w:pPr>
        <w:pStyle w:val="TOC1"/>
        <w:rPr>
          <w:rFonts w:asciiTheme="minorHAnsi" w:eastAsiaTheme="minorEastAsia" w:hAnsiTheme="minorHAnsi" w:cstheme="minorBidi"/>
          <w:noProof/>
          <w:kern w:val="2"/>
          <w:sz w:val="24"/>
          <w:lang w:bidi="he-IL"/>
          <w14:ligatures w14:val="standardContextual"/>
        </w:rPr>
      </w:pPr>
      <w:hyperlink w:anchor="_Toc193892865" w:history="1">
        <w:r w:rsidRPr="00024448">
          <w:rPr>
            <w:rStyle w:val="Hyperlink"/>
            <w:b/>
            <w:bCs/>
            <w:noProof/>
          </w:rPr>
          <w:t>Article 2 – Membership; Meetings; Quorum</w:t>
        </w:r>
        <w:r>
          <w:rPr>
            <w:noProof/>
            <w:webHidden/>
          </w:rPr>
          <w:tab/>
        </w:r>
        <w:r>
          <w:rPr>
            <w:noProof/>
            <w:webHidden/>
          </w:rPr>
          <w:fldChar w:fldCharType="begin"/>
        </w:r>
        <w:r>
          <w:rPr>
            <w:noProof/>
            <w:webHidden/>
          </w:rPr>
          <w:instrText xml:space="preserve"> PAGEREF _Toc193892865 \h </w:instrText>
        </w:r>
        <w:r>
          <w:rPr>
            <w:noProof/>
            <w:webHidden/>
          </w:rPr>
        </w:r>
        <w:r>
          <w:rPr>
            <w:noProof/>
            <w:webHidden/>
          </w:rPr>
          <w:fldChar w:fldCharType="separate"/>
        </w:r>
        <w:r>
          <w:rPr>
            <w:noProof/>
            <w:webHidden/>
          </w:rPr>
          <w:t>2</w:t>
        </w:r>
        <w:r>
          <w:rPr>
            <w:noProof/>
            <w:webHidden/>
          </w:rPr>
          <w:fldChar w:fldCharType="end"/>
        </w:r>
      </w:hyperlink>
    </w:p>
    <w:p w14:paraId="277E5C42" w14:textId="758CEBAE"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66" w:history="1">
        <w:r w:rsidRPr="00024448">
          <w:rPr>
            <w:rStyle w:val="Hyperlink"/>
            <w:noProof/>
          </w:rPr>
          <w:t>2.1 – Eligibility for Membership</w:t>
        </w:r>
        <w:r>
          <w:rPr>
            <w:noProof/>
            <w:webHidden/>
          </w:rPr>
          <w:tab/>
        </w:r>
        <w:r>
          <w:rPr>
            <w:noProof/>
            <w:webHidden/>
          </w:rPr>
          <w:fldChar w:fldCharType="begin"/>
        </w:r>
        <w:r>
          <w:rPr>
            <w:noProof/>
            <w:webHidden/>
          </w:rPr>
          <w:instrText xml:space="preserve"> PAGEREF _Toc193892866 \h </w:instrText>
        </w:r>
        <w:r>
          <w:rPr>
            <w:noProof/>
            <w:webHidden/>
          </w:rPr>
        </w:r>
        <w:r>
          <w:rPr>
            <w:noProof/>
            <w:webHidden/>
          </w:rPr>
          <w:fldChar w:fldCharType="separate"/>
        </w:r>
        <w:r>
          <w:rPr>
            <w:noProof/>
            <w:webHidden/>
          </w:rPr>
          <w:t>2</w:t>
        </w:r>
        <w:r>
          <w:rPr>
            <w:noProof/>
            <w:webHidden/>
          </w:rPr>
          <w:fldChar w:fldCharType="end"/>
        </w:r>
      </w:hyperlink>
    </w:p>
    <w:p w14:paraId="35A613F0" w14:textId="6F977A6D" w:rsidR="00A97FB0" w:rsidRDefault="00A97FB0">
      <w:pPr>
        <w:pStyle w:val="TOC3"/>
        <w:tabs>
          <w:tab w:val="right" w:leader="dot" w:pos="9350"/>
        </w:tabs>
        <w:rPr>
          <w:rFonts w:asciiTheme="minorHAnsi" w:eastAsiaTheme="minorEastAsia" w:hAnsiTheme="minorHAnsi" w:cstheme="minorBidi"/>
          <w:noProof/>
          <w:kern w:val="2"/>
          <w:sz w:val="24"/>
          <w:lang w:bidi="he-IL"/>
          <w14:ligatures w14:val="standardContextual"/>
        </w:rPr>
      </w:pPr>
      <w:hyperlink w:anchor="_Toc193892867" w:history="1">
        <w:r w:rsidRPr="00024448">
          <w:rPr>
            <w:rStyle w:val="Hyperlink"/>
            <w:noProof/>
          </w:rPr>
          <w:t>2.1.1 - Voting Membership</w:t>
        </w:r>
        <w:r>
          <w:rPr>
            <w:noProof/>
            <w:webHidden/>
          </w:rPr>
          <w:tab/>
        </w:r>
        <w:r>
          <w:rPr>
            <w:noProof/>
            <w:webHidden/>
          </w:rPr>
          <w:fldChar w:fldCharType="begin"/>
        </w:r>
        <w:r>
          <w:rPr>
            <w:noProof/>
            <w:webHidden/>
          </w:rPr>
          <w:instrText xml:space="preserve"> PAGEREF _Toc193892867 \h </w:instrText>
        </w:r>
        <w:r>
          <w:rPr>
            <w:noProof/>
            <w:webHidden/>
          </w:rPr>
        </w:r>
        <w:r>
          <w:rPr>
            <w:noProof/>
            <w:webHidden/>
          </w:rPr>
          <w:fldChar w:fldCharType="separate"/>
        </w:r>
        <w:r>
          <w:rPr>
            <w:noProof/>
            <w:webHidden/>
          </w:rPr>
          <w:t>2</w:t>
        </w:r>
        <w:r>
          <w:rPr>
            <w:noProof/>
            <w:webHidden/>
          </w:rPr>
          <w:fldChar w:fldCharType="end"/>
        </w:r>
      </w:hyperlink>
    </w:p>
    <w:p w14:paraId="3F57AE5C" w14:textId="47B75DB3" w:rsidR="00A97FB0" w:rsidRDefault="00A97FB0">
      <w:pPr>
        <w:pStyle w:val="TOC3"/>
        <w:tabs>
          <w:tab w:val="right" w:leader="dot" w:pos="9350"/>
        </w:tabs>
        <w:rPr>
          <w:rFonts w:asciiTheme="minorHAnsi" w:eastAsiaTheme="minorEastAsia" w:hAnsiTheme="minorHAnsi" w:cstheme="minorBidi"/>
          <w:noProof/>
          <w:kern w:val="2"/>
          <w:sz w:val="24"/>
          <w:lang w:bidi="he-IL"/>
          <w14:ligatures w14:val="standardContextual"/>
        </w:rPr>
      </w:pPr>
      <w:hyperlink w:anchor="_Toc193892868" w:history="1">
        <w:r w:rsidRPr="00024448">
          <w:rPr>
            <w:rStyle w:val="Hyperlink"/>
            <w:noProof/>
          </w:rPr>
          <w:t>2.1.2 – Non-Voting Membership</w:t>
        </w:r>
        <w:r>
          <w:rPr>
            <w:noProof/>
            <w:webHidden/>
          </w:rPr>
          <w:tab/>
        </w:r>
        <w:r>
          <w:rPr>
            <w:noProof/>
            <w:webHidden/>
          </w:rPr>
          <w:fldChar w:fldCharType="begin"/>
        </w:r>
        <w:r>
          <w:rPr>
            <w:noProof/>
            <w:webHidden/>
          </w:rPr>
          <w:instrText xml:space="preserve"> PAGEREF _Toc193892868 \h </w:instrText>
        </w:r>
        <w:r>
          <w:rPr>
            <w:noProof/>
            <w:webHidden/>
          </w:rPr>
        </w:r>
        <w:r>
          <w:rPr>
            <w:noProof/>
            <w:webHidden/>
          </w:rPr>
          <w:fldChar w:fldCharType="separate"/>
        </w:r>
        <w:r>
          <w:rPr>
            <w:noProof/>
            <w:webHidden/>
          </w:rPr>
          <w:t>2</w:t>
        </w:r>
        <w:r>
          <w:rPr>
            <w:noProof/>
            <w:webHidden/>
          </w:rPr>
          <w:fldChar w:fldCharType="end"/>
        </w:r>
      </w:hyperlink>
    </w:p>
    <w:p w14:paraId="21C8E6E6" w14:textId="6FAC2134"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69" w:history="1">
        <w:r w:rsidRPr="00024448">
          <w:rPr>
            <w:rStyle w:val="Hyperlink"/>
            <w:noProof/>
          </w:rPr>
          <w:t>2.2 - Active Membership</w:t>
        </w:r>
        <w:r>
          <w:rPr>
            <w:noProof/>
            <w:webHidden/>
          </w:rPr>
          <w:tab/>
        </w:r>
        <w:r>
          <w:rPr>
            <w:noProof/>
            <w:webHidden/>
          </w:rPr>
          <w:fldChar w:fldCharType="begin"/>
        </w:r>
        <w:r>
          <w:rPr>
            <w:noProof/>
            <w:webHidden/>
          </w:rPr>
          <w:instrText xml:space="preserve"> PAGEREF _Toc193892869 \h </w:instrText>
        </w:r>
        <w:r>
          <w:rPr>
            <w:noProof/>
            <w:webHidden/>
          </w:rPr>
        </w:r>
        <w:r>
          <w:rPr>
            <w:noProof/>
            <w:webHidden/>
          </w:rPr>
          <w:fldChar w:fldCharType="separate"/>
        </w:r>
        <w:r>
          <w:rPr>
            <w:noProof/>
            <w:webHidden/>
          </w:rPr>
          <w:t>2</w:t>
        </w:r>
        <w:r>
          <w:rPr>
            <w:noProof/>
            <w:webHidden/>
          </w:rPr>
          <w:fldChar w:fldCharType="end"/>
        </w:r>
      </w:hyperlink>
    </w:p>
    <w:p w14:paraId="334ED97A" w14:textId="67128B9B" w:rsidR="00A97FB0" w:rsidRDefault="00A97FB0">
      <w:pPr>
        <w:pStyle w:val="TOC3"/>
        <w:tabs>
          <w:tab w:val="right" w:leader="dot" w:pos="9350"/>
        </w:tabs>
        <w:rPr>
          <w:rFonts w:asciiTheme="minorHAnsi" w:eastAsiaTheme="minorEastAsia" w:hAnsiTheme="minorHAnsi" w:cstheme="minorBidi"/>
          <w:noProof/>
          <w:kern w:val="2"/>
          <w:sz w:val="24"/>
          <w:lang w:bidi="he-IL"/>
          <w14:ligatures w14:val="standardContextual"/>
        </w:rPr>
      </w:pPr>
      <w:hyperlink w:anchor="_Toc193892870" w:history="1">
        <w:r w:rsidRPr="00024448">
          <w:rPr>
            <w:rStyle w:val="Hyperlink"/>
            <w:noProof/>
          </w:rPr>
          <w:t>2.2.1 – Continued Active Service</w:t>
        </w:r>
        <w:r>
          <w:rPr>
            <w:noProof/>
            <w:webHidden/>
          </w:rPr>
          <w:tab/>
        </w:r>
        <w:r>
          <w:rPr>
            <w:noProof/>
            <w:webHidden/>
          </w:rPr>
          <w:fldChar w:fldCharType="begin"/>
        </w:r>
        <w:r>
          <w:rPr>
            <w:noProof/>
            <w:webHidden/>
          </w:rPr>
          <w:instrText xml:space="preserve"> PAGEREF _Toc193892870 \h </w:instrText>
        </w:r>
        <w:r>
          <w:rPr>
            <w:noProof/>
            <w:webHidden/>
          </w:rPr>
        </w:r>
        <w:r>
          <w:rPr>
            <w:noProof/>
            <w:webHidden/>
          </w:rPr>
          <w:fldChar w:fldCharType="separate"/>
        </w:r>
        <w:r>
          <w:rPr>
            <w:noProof/>
            <w:webHidden/>
          </w:rPr>
          <w:t>2</w:t>
        </w:r>
        <w:r>
          <w:rPr>
            <w:noProof/>
            <w:webHidden/>
          </w:rPr>
          <w:fldChar w:fldCharType="end"/>
        </w:r>
      </w:hyperlink>
    </w:p>
    <w:p w14:paraId="72F9E194" w14:textId="2AB4CC88"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71" w:history="1">
        <w:r w:rsidRPr="00024448">
          <w:rPr>
            <w:rStyle w:val="Hyperlink"/>
            <w:noProof/>
          </w:rPr>
          <w:t>2.3 - Dues</w:t>
        </w:r>
        <w:r>
          <w:rPr>
            <w:noProof/>
            <w:webHidden/>
          </w:rPr>
          <w:tab/>
        </w:r>
        <w:r>
          <w:rPr>
            <w:noProof/>
            <w:webHidden/>
          </w:rPr>
          <w:fldChar w:fldCharType="begin"/>
        </w:r>
        <w:r>
          <w:rPr>
            <w:noProof/>
            <w:webHidden/>
          </w:rPr>
          <w:instrText xml:space="preserve"> PAGEREF _Toc193892871 \h </w:instrText>
        </w:r>
        <w:r>
          <w:rPr>
            <w:noProof/>
            <w:webHidden/>
          </w:rPr>
        </w:r>
        <w:r>
          <w:rPr>
            <w:noProof/>
            <w:webHidden/>
          </w:rPr>
          <w:fldChar w:fldCharType="separate"/>
        </w:r>
        <w:r>
          <w:rPr>
            <w:noProof/>
            <w:webHidden/>
          </w:rPr>
          <w:t>2</w:t>
        </w:r>
        <w:r>
          <w:rPr>
            <w:noProof/>
            <w:webHidden/>
          </w:rPr>
          <w:fldChar w:fldCharType="end"/>
        </w:r>
      </w:hyperlink>
    </w:p>
    <w:p w14:paraId="774FD6CF" w14:textId="18CBDC78"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72" w:history="1">
        <w:r w:rsidRPr="00024448">
          <w:rPr>
            <w:rStyle w:val="Hyperlink"/>
            <w:noProof/>
          </w:rPr>
          <w:t>2.4 - Meetings</w:t>
        </w:r>
        <w:r>
          <w:rPr>
            <w:noProof/>
            <w:webHidden/>
          </w:rPr>
          <w:tab/>
        </w:r>
        <w:r>
          <w:rPr>
            <w:noProof/>
            <w:webHidden/>
          </w:rPr>
          <w:fldChar w:fldCharType="begin"/>
        </w:r>
        <w:r>
          <w:rPr>
            <w:noProof/>
            <w:webHidden/>
          </w:rPr>
          <w:instrText xml:space="preserve"> PAGEREF _Toc193892872 \h </w:instrText>
        </w:r>
        <w:r>
          <w:rPr>
            <w:noProof/>
            <w:webHidden/>
          </w:rPr>
        </w:r>
        <w:r>
          <w:rPr>
            <w:noProof/>
            <w:webHidden/>
          </w:rPr>
          <w:fldChar w:fldCharType="separate"/>
        </w:r>
        <w:r>
          <w:rPr>
            <w:noProof/>
            <w:webHidden/>
          </w:rPr>
          <w:t>2</w:t>
        </w:r>
        <w:r>
          <w:rPr>
            <w:noProof/>
            <w:webHidden/>
          </w:rPr>
          <w:fldChar w:fldCharType="end"/>
        </w:r>
      </w:hyperlink>
    </w:p>
    <w:p w14:paraId="4CF0C0B4" w14:textId="247C273E" w:rsidR="00A97FB0" w:rsidRDefault="00A97FB0">
      <w:pPr>
        <w:pStyle w:val="TOC1"/>
        <w:rPr>
          <w:rFonts w:asciiTheme="minorHAnsi" w:eastAsiaTheme="minorEastAsia" w:hAnsiTheme="minorHAnsi" w:cstheme="minorBidi"/>
          <w:noProof/>
          <w:kern w:val="2"/>
          <w:sz w:val="24"/>
          <w:lang w:bidi="he-IL"/>
          <w14:ligatures w14:val="standardContextual"/>
        </w:rPr>
      </w:pPr>
      <w:hyperlink w:anchor="_Toc193892873" w:history="1">
        <w:r w:rsidRPr="00024448">
          <w:rPr>
            <w:rStyle w:val="Hyperlink"/>
            <w:b/>
            <w:bCs/>
            <w:noProof/>
          </w:rPr>
          <w:t>Article 3 - Organization Leadership</w:t>
        </w:r>
        <w:r>
          <w:rPr>
            <w:noProof/>
            <w:webHidden/>
          </w:rPr>
          <w:tab/>
        </w:r>
        <w:r>
          <w:rPr>
            <w:noProof/>
            <w:webHidden/>
          </w:rPr>
          <w:fldChar w:fldCharType="begin"/>
        </w:r>
        <w:r>
          <w:rPr>
            <w:noProof/>
            <w:webHidden/>
          </w:rPr>
          <w:instrText xml:space="preserve"> PAGEREF _Toc193892873 \h </w:instrText>
        </w:r>
        <w:r>
          <w:rPr>
            <w:noProof/>
            <w:webHidden/>
          </w:rPr>
        </w:r>
        <w:r>
          <w:rPr>
            <w:noProof/>
            <w:webHidden/>
          </w:rPr>
          <w:fldChar w:fldCharType="separate"/>
        </w:r>
        <w:r>
          <w:rPr>
            <w:noProof/>
            <w:webHidden/>
          </w:rPr>
          <w:t>3</w:t>
        </w:r>
        <w:r>
          <w:rPr>
            <w:noProof/>
            <w:webHidden/>
          </w:rPr>
          <w:fldChar w:fldCharType="end"/>
        </w:r>
      </w:hyperlink>
    </w:p>
    <w:p w14:paraId="4B1D9CD2" w14:textId="1FAFD7E5"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74" w:history="1">
        <w:r w:rsidRPr="00024448">
          <w:rPr>
            <w:rStyle w:val="Hyperlink"/>
            <w:noProof/>
          </w:rPr>
          <w:t>3.1 - Officers</w:t>
        </w:r>
        <w:r>
          <w:rPr>
            <w:noProof/>
            <w:webHidden/>
          </w:rPr>
          <w:tab/>
        </w:r>
        <w:r>
          <w:rPr>
            <w:noProof/>
            <w:webHidden/>
          </w:rPr>
          <w:fldChar w:fldCharType="begin"/>
        </w:r>
        <w:r>
          <w:rPr>
            <w:noProof/>
            <w:webHidden/>
          </w:rPr>
          <w:instrText xml:space="preserve"> PAGEREF _Toc193892874 \h </w:instrText>
        </w:r>
        <w:r>
          <w:rPr>
            <w:noProof/>
            <w:webHidden/>
          </w:rPr>
        </w:r>
        <w:r>
          <w:rPr>
            <w:noProof/>
            <w:webHidden/>
          </w:rPr>
          <w:fldChar w:fldCharType="separate"/>
        </w:r>
        <w:r>
          <w:rPr>
            <w:noProof/>
            <w:webHidden/>
          </w:rPr>
          <w:t>3</w:t>
        </w:r>
        <w:r>
          <w:rPr>
            <w:noProof/>
            <w:webHidden/>
          </w:rPr>
          <w:fldChar w:fldCharType="end"/>
        </w:r>
      </w:hyperlink>
    </w:p>
    <w:p w14:paraId="4A15FF8D" w14:textId="140A98DD" w:rsidR="00A97FB0" w:rsidRDefault="00A97FB0">
      <w:pPr>
        <w:pStyle w:val="TOC3"/>
        <w:tabs>
          <w:tab w:val="right" w:leader="dot" w:pos="9350"/>
        </w:tabs>
        <w:rPr>
          <w:rFonts w:asciiTheme="minorHAnsi" w:eastAsiaTheme="minorEastAsia" w:hAnsiTheme="minorHAnsi" w:cstheme="minorBidi"/>
          <w:noProof/>
          <w:kern w:val="2"/>
          <w:sz w:val="24"/>
          <w:lang w:bidi="he-IL"/>
          <w14:ligatures w14:val="standardContextual"/>
        </w:rPr>
      </w:pPr>
      <w:hyperlink w:anchor="_Toc193892875" w:history="1">
        <w:r w:rsidRPr="00024448">
          <w:rPr>
            <w:rStyle w:val="Hyperlink"/>
            <w:noProof/>
          </w:rPr>
          <w:t>3.1.1 – Qualifications</w:t>
        </w:r>
        <w:r>
          <w:rPr>
            <w:noProof/>
            <w:webHidden/>
          </w:rPr>
          <w:tab/>
        </w:r>
        <w:r>
          <w:rPr>
            <w:noProof/>
            <w:webHidden/>
          </w:rPr>
          <w:fldChar w:fldCharType="begin"/>
        </w:r>
        <w:r>
          <w:rPr>
            <w:noProof/>
            <w:webHidden/>
          </w:rPr>
          <w:instrText xml:space="preserve"> PAGEREF _Toc193892875 \h </w:instrText>
        </w:r>
        <w:r>
          <w:rPr>
            <w:noProof/>
            <w:webHidden/>
          </w:rPr>
        </w:r>
        <w:r>
          <w:rPr>
            <w:noProof/>
            <w:webHidden/>
          </w:rPr>
          <w:fldChar w:fldCharType="separate"/>
        </w:r>
        <w:r>
          <w:rPr>
            <w:noProof/>
            <w:webHidden/>
          </w:rPr>
          <w:t>3</w:t>
        </w:r>
        <w:r>
          <w:rPr>
            <w:noProof/>
            <w:webHidden/>
          </w:rPr>
          <w:fldChar w:fldCharType="end"/>
        </w:r>
      </w:hyperlink>
    </w:p>
    <w:p w14:paraId="48F9A734" w14:textId="3D221DBD"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76" w:history="1">
        <w:r w:rsidRPr="00024448">
          <w:rPr>
            <w:rStyle w:val="Hyperlink"/>
            <w:noProof/>
          </w:rPr>
          <w:t>3.2 - Nominations and Elections</w:t>
        </w:r>
        <w:r>
          <w:rPr>
            <w:noProof/>
            <w:webHidden/>
          </w:rPr>
          <w:tab/>
        </w:r>
        <w:r>
          <w:rPr>
            <w:noProof/>
            <w:webHidden/>
          </w:rPr>
          <w:fldChar w:fldCharType="begin"/>
        </w:r>
        <w:r>
          <w:rPr>
            <w:noProof/>
            <w:webHidden/>
          </w:rPr>
          <w:instrText xml:space="preserve"> PAGEREF _Toc193892876 \h </w:instrText>
        </w:r>
        <w:r>
          <w:rPr>
            <w:noProof/>
            <w:webHidden/>
          </w:rPr>
        </w:r>
        <w:r>
          <w:rPr>
            <w:noProof/>
            <w:webHidden/>
          </w:rPr>
          <w:fldChar w:fldCharType="separate"/>
        </w:r>
        <w:r>
          <w:rPr>
            <w:noProof/>
            <w:webHidden/>
          </w:rPr>
          <w:t>3</w:t>
        </w:r>
        <w:r>
          <w:rPr>
            <w:noProof/>
            <w:webHidden/>
          </w:rPr>
          <w:fldChar w:fldCharType="end"/>
        </w:r>
      </w:hyperlink>
    </w:p>
    <w:p w14:paraId="2C904DB5" w14:textId="66AF4E1A" w:rsidR="00A97FB0" w:rsidRDefault="00A97FB0">
      <w:pPr>
        <w:pStyle w:val="TOC3"/>
        <w:tabs>
          <w:tab w:val="right" w:leader="dot" w:pos="9350"/>
        </w:tabs>
        <w:rPr>
          <w:rFonts w:asciiTheme="minorHAnsi" w:eastAsiaTheme="minorEastAsia" w:hAnsiTheme="minorHAnsi" w:cstheme="minorBidi"/>
          <w:noProof/>
          <w:kern w:val="2"/>
          <w:sz w:val="24"/>
          <w:lang w:bidi="he-IL"/>
          <w14:ligatures w14:val="standardContextual"/>
        </w:rPr>
      </w:pPr>
      <w:hyperlink w:anchor="_Toc193892877" w:history="1">
        <w:r w:rsidRPr="00024448">
          <w:rPr>
            <w:rStyle w:val="Hyperlink"/>
            <w:noProof/>
          </w:rPr>
          <w:t>3.2.1 – Nominations</w:t>
        </w:r>
        <w:r>
          <w:rPr>
            <w:noProof/>
            <w:webHidden/>
          </w:rPr>
          <w:tab/>
        </w:r>
        <w:r>
          <w:rPr>
            <w:noProof/>
            <w:webHidden/>
          </w:rPr>
          <w:fldChar w:fldCharType="begin"/>
        </w:r>
        <w:r>
          <w:rPr>
            <w:noProof/>
            <w:webHidden/>
          </w:rPr>
          <w:instrText xml:space="preserve"> PAGEREF _Toc193892877 \h </w:instrText>
        </w:r>
        <w:r>
          <w:rPr>
            <w:noProof/>
            <w:webHidden/>
          </w:rPr>
        </w:r>
        <w:r>
          <w:rPr>
            <w:noProof/>
            <w:webHidden/>
          </w:rPr>
          <w:fldChar w:fldCharType="separate"/>
        </w:r>
        <w:r>
          <w:rPr>
            <w:noProof/>
            <w:webHidden/>
          </w:rPr>
          <w:t>3</w:t>
        </w:r>
        <w:r>
          <w:rPr>
            <w:noProof/>
            <w:webHidden/>
          </w:rPr>
          <w:fldChar w:fldCharType="end"/>
        </w:r>
      </w:hyperlink>
    </w:p>
    <w:p w14:paraId="3701EE19" w14:textId="2EF472D3" w:rsidR="00A97FB0" w:rsidRDefault="00A97FB0">
      <w:pPr>
        <w:pStyle w:val="TOC3"/>
        <w:tabs>
          <w:tab w:val="right" w:leader="dot" w:pos="9350"/>
        </w:tabs>
        <w:rPr>
          <w:rFonts w:asciiTheme="minorHAnsi" w:eastAsiaTheme="minorEastAsia" w:hAnsiTheme="minorHAnsi" w:cstheme="minorBidi"/>
          <w:noProof/>
          <w:kern w:val="2"/>
          <w:sz w:val="24"/>
          <w:lang w:bidi="he-IL"/>
          <w14:ligatures w14:val="standardContextual"/>
        </w:rPr>
      </w:pPr>
      <w:hyperlink w:anchor="_Toc193892878" w:history="1">
        <w:r w:rsidRPr="00024448">
          <w:rPr>
            <w:rStyle w:val="Hyperlink"/>
            <w:noProof/>
          </w:rPr>
          <w:t>3.2.2 – Voting Process</w:t>
        </w:r>
        <w:r>
          <w:rPr>
            <w:noProof/>
            <w:webHidden/>
          </w:rPr>
          <w:tab/>
        </w:r>
        <w:r>
          <w:rPr>
            <w:noProof/>
            <w:webHidden/>
          </w:rPr>
          <w:fldChar w:fldCharType="begin"/>
        </w:r>
        <w:r>
          <w:rPr>
            <w:noProof/>
            <w:webHidden/>
          </w:rPr>
          <w:instrText xml:space="preserve"> PAGEREF _Toc193892878 \h </w:instrText>
        </w:r>
        <w:r>
          <w:rPr>
            <w:noProof/>
            <w:webHidden/>
          </w:rPr>
        </w:r>
        <w:r>
          <w:rPr>
            <w:noProof/>
            <w:webHidden/>
          </w:rPr>
          <w:fldChar w:fldCharType="separate"/>
        </w:r>
        <w:r>
          <w:rPr>
            <w:noProof/>
            <w:webHidden/>
          </w:rPr>
          <w:t>4</w:t>
        </w:r>
        <w:r>
          <w:rPr>
            <w:noProof/>
            <w:webHidden/>
          </w:rPr>
          <w:fldChar w:fldCharType="end"/>
        </w:r>
      </w:hyperlink>
    </w:p>
    <w:p w14:paraId="60180AA6" w14:textId="771AD9DC"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79" w:history="1">
        <w:r w:rsidRPr="00024448">
          <w:rPr>
            <w:rStyle w:val="Hyperlink"/>
            <w:noProof/>
          </w:rPr>
          <w:t>3.3 - Term</w:t>
        </w:r>
        <w:r>
          <w:rPr>
            <w:noProof/>
            <w:webHidden/>
          </w:rPr>
          <w:tab/>
        </w:r>
        <w:r>
          <w:rPr>
            <w:noProof/>
            <w:webHidden/>
          </w:rPr>
          <w:fldChar w:fldCharType="begin"/>
        </w:r>
        <w:r>
          <w:rPr>
            <w:noProof/>
            <w:webHidden/>
          </w:rPr>
          <w:instrText xml:space="preserve"> PAGEREF _Toc193892879 \h </w:instrText>
        </w:r>
        <w:r>
          <w:rPr>
            <w:noProof/>
            <w:webHidden/>
          </w:rPr>
        </w:r>
        <w:r>
          <w:rPr>
            <w:noProof/>
            <w:webHidden/>
          </w:rPr>
          <w:fldChar w:fldCharType="separate"/>
        </w:r>
        <w:r>
          <w:rPr>
            <w:noProof/>
            <w:webHidden/>
          </w:rPr>
          <w:t>4</w:t>
        </w:r>
        <w:r>
          <w:rPr>
            <w:noProof/>
            <w:webHidden/>
          </w:rPr>
          <w:fldChar w:fldCharType="end"/>
        </w:r>
      </w:hyperlink>
    </w:p>
    <w:p w14:paraId="155D6CC8" w14:textId="06DEC46A"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80" w:history="1">
        <w:r w:rsidRPr="00024448">
          <w:rPr>
            <w:rStyle w:val="Hyperlink"/>
            <w:noProof/>
          </w:rPr>
          <w:t>3.4 - Special Elections and Vacancies</w:t>
        </w:r>
        <w:r>
          <w:rPr>
            <w:noProof/>
            <w:webHidden/>
          </w:rPr>
          <w:tab/>
        </w:r>
        <w:r>
          <w:rPr>
            <w:noProof/>
            <w:webHidden/>
          </w:rPr>
          <w:fldChar w:fldCharType="begin"/>
        </w:r>
        <w:r>
          <w:rPr>
            <w:noProof/>
            <w:webHidden/>
          </w:rPr>
          <w:instrText xml:space="preserve"> PAGEREF _Toc193892880 \h </w:instrText>
        </w:r>
        <w:r>
          <w:rPr>
            <w:noProof/>
            <w:webHidden/>
          </w:rPr>
        </w:r>
        <w:r>
          <w:rPr>
            <w:noProof/>
            <w:webHidden/>
          </w:rPr>
          <w:fldChar w:fldCharType="separate"/>
        </w:r>
        <w:r>
          <w:rPr>
            <w:noProof/>
            <w:webHidden/>
          </w:rPr>
          <w:t>4</w:t>
        </w:r>
        <w:r>
          <w:rPr>
            <w:noProof/>
            <w:webHidden/>
          </w:rPr>
          <w:fldChar w:fldCharType="end"/>
        </w:r>
      </w:hyperlink>
    </w:p>
    <w:p w14:paraId="3C22EC67" w14:textId="4CAD1EEE" w:rsidR="00A97FB0" w:rsidRDefault="00A97FB0">
      <w:pPr>
        <w:pStyle w:val="TOC3"/>
        <w:tabs>
          <w:tab w:val="right" w:leader="dot" w:pos="9350"/>
        </w:tabs>
        <w:rPr>
          <w:rFonts w:asciiTheme="minorHAnsi" w:eastAsiaTheme="minorEastAsia" w:hAnsiTheme="minorHAnsi" w:cstheme="minorBidi"/>
          <w:noProof/>
          <w:kern w:val="2"/>
          <w:sz w:val="24"/>
          <w:lang w:bidi="he-IL"/>
          <w14:ligatures w14:val="standardContextual"/>
        </w:rPr>
      </w:pPr>
      <w:hyperlink w:anchor="_Toc193892881" w:history="1">
        <w:r w:rsidRPr="00024448">
          <w:rPr>
            <w:rStyle w:val="Hyperlink"/>
            <w:noProof/>
          </w:rPr>
          <w:t>3.4.1 – Special Election Nominations</w:t>
        </w:r>
        <w:r>
          <w:rPr>
            <w:noProof/>
            <w:webHidden/>
          </w:rPr>
          <w:tab/>
        </w:r>
        <w:r>
          <w:rPr>
            <w:noProof/>
            <w:webHidden/>
          </w:rPr>
          <w:fldChar w:fldCharType="begin"/>
        </w:r>
        <w:r>
          <w:rPr>
            <w:noProof/>
            <w:webHidden/>
          </w:rPr>
          <w:instrText xml:space="preserve"> PAGEREF _Toc193892881 \h </w:instrText>
        </w:r>
        <w:r>
          <w:rPr>
            <w:noProof/>
            <w:webHidden/>
          </w:rPr>
        </w:r>
        <w:r>
          <w:rPr>
            <w:noProof/>
            <w:webHidden/>
          </w:rPr>
          <w:fldChar w:fldCharType="separate"/>
        </w:r>
        <w:r>
          <w:rPr>
            <w:noProof/>
            <w:webHidden/>
          </w:rPr>
          <w:t>4</w:t>
        </w:r>
        <w:r>
          <w:rPr>
            <w:noProof/>
            <w:webHidden/>
          </w:rPr>
          <w:fldChar w:fldCharType="end"/>
        </w:r>
      </w:hyperlink>
    </w:p>
    <w:p w14:paraId="22D40AA7" w14:textId="163D284F" w:rsidR="00A97FB0" w:rsidRDefault="00A97FB0">
      <w:pPr>
        <w:pStyle w:val="TOC3"/>
        <w:tabs>
          <w:tab w:val="right" w:leader="dot" w:pos="9350"/>
        </w:tabs>
        <w:rPr>
          <w:rFonts w:asciiTheme="minorHAnsi" w:eastAsiaTheme="minorEastAsia" w:hAnsiTheme="minorHAnsi" w:cstheme="minorBidi"/>
          <w:noProof/>
          <w:kern w:val="2"/>
          <w:sz w:val="24"/>
          <w:lang w:bidi="he-IL"/>
          <w14:ligatures w14:val="standardContextual"/>
        </w:rPr>
      </w:pPr>
      <w:hyperlink w:anchor="_Toc193892882" w:history="1">
        <w:r w:rsidRPr="00024448">
          <w:rPr>
            <w:rStyle w:val="Hyperlink"/>
            <w:noProof/>
          </w:rPr>
          <w:t>3.4.2 – Special Election Voting Process</w:t>
        </w:r>
        <w:r>
          <w:rPr>
            <w:noProof/>
            <w:webHidden/>
          </w:rPr>
          <w:tab/>
        </w:r>
        <w:r>
          <w:rPr>
            <w:noProof/>
            <w:webHidden/>
          </w:rPr>
          <w:fldChar w:fldCharType="begin"/>
        </w:r>
        <w:r>
          <w:rPr>
            <w:noProof/>
            <w:webHidden/>
          </w:rPr>
          <w:instrText xml:space="preserve"> PAGEREF _Toc193892882 \h </w:instrText>
        </w:r>
        <w:r>
          <w:rPr>
            <w:noProof/>
            <w:webHidden/>
          </w:rPr>
        </w:r>
        <w:r>
          <w:rPr>
            <w:noProof/>
            <w:webHidden/>
          </w:rPr>
          <w:fldChar w:fldCharType="separate"/>
        </w:r>
        <w:r>
          <w:rPr>
            <w:noProof/>
            <w:webHidden/>
          </w:rPr>
          <w:t>4</w:t>
        </w:r>
        <w:r>
          <w:rPr>
            <w:noProof/>
            <w:webHidden/>
          </w:rPr>
          <w:fldChar w:fldCharType="end"/>
        </w:r>
      </w:hyperlink>
    </w:p>
    <w:p w14:paraId="3BA97D56" w14:textId="0D8A2890"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83" w:history="1">
        <w:r w:rsidRPr="00024448">
          <w:rPr>
            <w:rStyle w:val="Hyperlink"/>
            <w:noProof/>
          </w:rPr>
          <w:t>3.5 - Officer Recall Process</w:t>
        </w:r>
        <w:r>
          <w:rPr>
            <w:noProof/>
            <w:webHidden/>
          </w:rPr>
          <w:tab/>
        </w:r>
        <w:r>
          <w:rPr>
            <w:noProof/>
            <w:webHidden/>
          </w:rPr>
          <w:fldChar w:fldCharType="begin"/>
        </w:r>
        <w:r>
          <w:rPr>
            <w:noProof/>
            <w:webHidden/>
          </w:rPr>
          <w:instrText xml:space="preserve"> PAGEREF _Toc193892883 \h </w:instrText>
        </w:r>
        <w:r>
          <w:rPr>
            <w:noProof/>
            <w:webHidden/>
          </w:rPr>
        </w:r>
        <w:r>
          <w:rPr>
            <w:noProof/>
            <w:webHidden/>
          </w:rPr>
          <w:fldChar w:fldCharType="separate"/>
        </w:r>
        <w:r>
          <w:rPr>
            <w:noProof/>
            <w:webHidden/>
          </w:rPr>
          <w:t>4</w:t>
        </w:r>
        <w:r>
          <w:rPr>
            <w:noProof/>
            <w:webHidden/>
          </w:rPr>
          <w:fldChar w:fldCharType="end"/>
        </w:r>
      </w:hyperlink>
    </w:p>
    <w:p w14:paraId="703A2FD2" w14:textId="08F609DB" w:rsidR="00A97FB0" w:rsidRDefault="00A97FB0">
      <w:pPr>
        <w:pStyle w:val="TOC3"/>
        <w:tabs>
          <w:tab w:val="right" w:leader="dot" w:pos="9350"/>
        </w:tabs>
        <w:rPr>
          <w:rFonts w:asciiTheme="minorHAnsi" w:eastAsiaTheme="minorEastAsia" w:hAnsiTheme="minorHAnsi" w:cstheme="minorBidi"/>
          <w:noProof/>
          <w:kern w:val="2"/>
          <w:sz w:val="24"/>
          <w:lang w:bidi="he-IL"/>
          <w14:ligatures w14:val="standardContextual"/>
        </w:rPr>
      </w:pPr>
      <w:hyperlink w:anchor="_Toc193892884" w:history="1">
        <w:r w:rsidRPr="00024448">
          <w:rPr>
            <w:rStyle w:val="Hyperlink"/>
            <w:noProof/>
          </w:rPr>
          <w:t>3.5.1 – Initiation of Officer Recall</w:t>
        </w:r>
        <w:r>
          <w:rPr>
            <w:noProof/>
            <w:webHidden/>
          </w:rPr>
          <w:tab/>
        </w:r>
        <w:r>
          <w:rPr>
            <w:noProof/>
            <w:webHidden/>
          </w:rPr>
          <w:fldChar w:fldCharType="begin"/>
        </w:r>
        <w:r>
          <w:rPr>
            <w:noProof/>
            <w:webHidden/>
          </w:rPr>
          <w:instrText xml:space="preserve"> PAGEREF _Toc193892884 \h </w:instrText>
        </w:r>
        <w:r>
          <w:rPr>
            <w:noProof/>
            <w:webHidden/>
          </w:rPr>
        </w:r>
        <w:r>
          <w:rPr>
            <w:noProof/>
            <w:webHidden/>
          </w:rPr>
          <w:fldChar w:fldCharType="separate"/>
        </w:r>
        <w:r>
          <w:rPr>
            <w:noProof/>
            <w:webHidden/>
          </w:rPr>
          <w:t>5</w:t>
        </w:r>
        <w:r>
          <w:rPr>
            <w:noProof/>
            <w:webHidden/>
          </w:rPr>
          <w:fldChar w:fldCharType="end"/>
        </w:r>
      </w:hyperlink>
    </w:p>
    <w:p w14:paraId="0349747E" w14:textId="22891D09" w:rsidR="00A97FB0" w:rsidRDefault="00A97FB0">
      <w:pPr>
        <w:pStyle w:val="TOC3"/>
        <w:tabs>
          <w:tab w:val="right" w:leader="dot" w:pos="9350"/>
        </w:tabs>
        <w:rPr>
          <w:rFonts w:asciiTheme="minorHAnsi" w:eastAsiaTheme="minorEastAsia" w:hAnsiTheme="minorHAnsi" w:cstheme="minorBidi"/>
          <w:noProof/>
          <w:kern w:val="2"/>
          <w:sz w:val="24"/>
          <w:lang w:bidi="he-IL"/>
          <w14:ligatures w14:val="standardContextual"/>
        </w:rPr>
      </w:pPr>
      <w:hyperlink w:anchor="_Toc193892885" w:history="1">
        <w:r w:rsidRPr="00024448">
          <w:rPr>
            <w:rStyle w:val="Hyperlink"/>
            <w:noProof/>
          </w:rPr>
          <w:t>3.5.2 - Replacement of Recalled Officer</w:t>
        </w:r>
        <w:r>
          <w:rPr>
            <w:noProof/>
            <w:webHidden/>
          </w:rPr>
          <w:tab/>
        </w:r>
        <w:r>
          <w:rPr>
            <w:noProof/>
            <w:webHidden/>
          </w:rPr>
          <w:fldChar w:fldCharType="begin"/>
        </w:r>
        <w:r>
          <w:rPr>
            <w:noProof/>
            <w:webHidden/>
          </w:rPr>
          <w:instrText xml:space="preserve"> PAGEREF _Toc193892885 \h </w:instrText>
        </w:r>
        <w:r>
          <w:rPr>
            <w:noProof/>
            <w:webHidden/>
          </w:rPr>
        </w:r>
        <w:r>
          <w:rPr>
            <w:noProof/>
            <w:webHidden/>
          </w:rPr>
          <w:fldChar w:fldCharType="separate"/>
        </w:r>
        <w:r>
          <w:rPr>
            <w:noProof/>
            <w:webHidden/>
          </w:rPr>
          <w:t>5</w:t>
        </w:r>
        <w:r>
          <w:rPr>
            <w:noProof/>
            <w:webHidden/>
          </w:rPr>
          <w:fldChar w:fldCharType="end"/>
        </w:r>
      </w:hyperlink>
    </w:p>
    <w:p w14:paraId="3406BA26" w14:textId="0491BEB8" w:rsidR="00A97FB0" w:rsidRDefault="00A97FB0">
      <w:pPr>
        <w:pStyle w:val="TOC1"/>
        <w:rPr>
          <w:rFonts w:asciiTheme="minorHAnsi" w:eastAsiaTheme="minorEastAsia" w:hAnsiTheme="minorHAnsi" w:cstheme="minorBidi"/>
          <w:noProof/>
          <w:kern w:val="2"/>
          <w:sz w:val="24"/>
          <w:lang w:bidi="he-IL"/>
          <w14:ligatures w14:val="standardContextual"/>
        </w:rPr>
      </w:pPr>
      <w:hyperlink w:anchor="_Toc193892886" w:history="1">
        <w:r w:rsidRPr="00024448">
          <w:rPr>
            <w:rStyle w:val="Hyperlink"/>
            <w:b/>
            <w:bCs/>
            <w:noProof/>
          </w:rPr>
          <w:t>Article 4 - Cabinet and Liaison Chairs</w:t>
        </w:r>
        <w:r>
          <w:rPr>
            <w:noProof/>
            <w:webHidden/>
          </w:rPr>
          <w:tab/>
        </w:r>
        <w:r>
          <w:rPr>
            <w:noProof/>
            <w:webHidden/>
          </w:rPr>
          <w:fldChar w:fldCharType="begin"/>
        </w:r>
        <w:r>
          <w:rPr>
            <w:noProof/>
            <w:webHidden/>
          </w:rPr>
          <w:instrText xml:space="preserve"> PAGEREF _Toc193892886 \h </w:instrText>
        </w:r>
        <w:r>
          <w:rPr>
            <w:noProof/>
            <w:webHidden/>
          </w:rPr>
        </w:r>
        <w:r>
          <w:rPr>
            <w:noProof/>
            <w:webHidden/>
          </w:rPr>
          <w:fldChar w:fldCharType="separate"/>
        </w:r>
        <w:r>
          <w:rPr>
            <w:noProof/>
            <w:webHidden/>
          </w:rPr>
          <w:t>6</w:t>
        </w:r>
        <w:r>
          <w:rPr>
            <w:noProof/>
            <w:webHidden/>
          </w:rPr>
          <w:fldChar w:fldCharType="end"/>
        </w:r>
      </w:hyperlink>
    </w:p>
    <w:p w14:paraId="01201C60" w14:textId="66C9CC53"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87" w:history="1">
        <w:r w:rsidRPr="00024448">
          <w:rPr>
            <w:rStyle w:val="Hyperlink"/>
            <w:noProof/>
          </w:rPr>
          <w:t>4.1 - Selection of Chairs</w:t>
        </w:r>
        <w:r>
          <w:rPr>
            <w:noProof/>
            <w:webHidden/>
          </w:rPr>
          <w:tab/>
        </w:r>
        <w:r>
          <w:rPr>
            <w:noProof/>
            <w:webHidden/>
          </w:rPr>
          <w:fldChar w:fldCharType="begin"/>
        </w:r>
        <w:r>
          <w:rPr>
            <w:noProof/>
            <w:webHidden/>
          </w:rPr>
          <w:instrText xml:space="preserve"> PAGEREF _Toc193892887 \h </w:instrText>
        </w:r>
        <w:r>
          <w:rPr>
            <w:noProof/>
            <w:webHidden/>
          </w:rPr>
        </w:r>
        <w:r>
          <w:rPr>
            <w:noProof/>
            <w:webHidden/>
          </w:rPr>
          <w:fldChar w:fldCharType="separate"/>
        </w:r>
        <w:r>
          <w:rPr>
            <w:noProof/>
            <w:webHidden/>
          </w:rPr>
          <w:t>6</w:t>
        </w:r>
        <w:r>
          <w:rPr>
            <w:noProof/>
            <w:webHidden/>
          </w:rPr>
          <w:fldChar w:fldCharType="end"/>
        </w:r>
      </w:hyperlink>
    </w:p>
    <w:p w14:paraId="47ED4DD1" w14:textId="1A6A9A3F"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88" w:history="1">
        <w:r w:rsidRPr="00024448">
          <w:rPr>
            <w:rStyle w:val="Hyperlink"/>
            <w:noProof/>
          </w:rPr>
          <w:t>4.2 - Term of Office for Chairs</w:t>
        </w:r>
        <w:r>
          <w:rPr>
            <w:noProof/>
            <w:webHidden/>
          </w:rPr>
          <w:tab/>
        </w:r>
        <w:r>
          <w:rPr>
            <w:noProof/>
            <w:webHidden/>
          </w:rPr>
          <w:fldChar w:fldCharType="begin"/>
        </w:r>
        <w:r>
          <w:rPr>
            <w:noProof/>
            <w:webHidden/>
          </w:rPr>
          <w:instrText xml:space="preserve"> PAGEREF _Toc193892888 \h </w:instrText>
        </w:r>
        <w:r>
          <w:rPr>
            <w:noProof/>
            <w:webHidden/>
          </w:rPr>
        </w:r>
        <w:r>
          <w:rPr>
            <w:noProof/>
            <w:webHidden/>
          </w:rPr>
          <w:fldChar w:fldCharType="separate"/>
        </w:r>
        <w:r>
          <w:rPr>
            <w:noProof/>
            <w:webHidden/>
          </w:rPr>
          <w:t>6</w:t>
        </w:r>
        <w:r>
          <w:rPr>
            <w:noProof/>
            <w:webHidden/>
          </w:rPr>
          <w:fldChar w:fldCharType="end"/>
        </w:r>
      </w:hyperlink>
    </w:p>
    <w:p w14:paraId="75CF1494" w14:textId="1597804B" w:rsidR="00A97FB0" w:rsidRDefault="00A97FB0">
      <w:pPr>
        <w:pStyle w:val="TOC1"/>
        <w:rPr>
          <w:rFonts w:asciiTheme="minorHAnsi" w:eastAsiaTheme="minorEastAsia" w:hAnsiTheme="minorHAnsi" w:cstheme="minorBidi"/>
          <w:noProof/>
          <w:kern w:val="2"/>
          <w:sz w:val="24"/>
          <w:lang w:bidi="he-IL"/>
          <w14:ligatures w14:val="standardContextual"/>
        </w:rPr>
      </w:pPr>
      <w:hyperlink w:anchor="_Toc193892889" w:history="1">
        <w:r w:rsidRPr="00024448">
          <w:rPr>
            <w:rStyle w:val="Hyperlink"/>
            <w:b/>
            <w:bCs/>
            <w:noProof/>
          </w:rPr>
          <w:t>Article 5 – Faculty Advisor</w:t>
        </w:r>
        <w:r>
          <w:rPr>
            <w:noProof/>
            <w:webHidden/>
          </w:rPr>
          <w:tab/>
        </w:r>
        <w:r>
          <w:rPr>
            <w:noProof/>
            <w:webHidden/>
          </w:rPr>
          <w:fldChar w:fldCharType="begin"/>
        </w:r>
        <w:r>
          <w:rPr>
            <w:noProof/>
            <w:webHidden/>
          </w:rPr>
          <w:instrText xml:space="preserve"> PAGEREF _Toc193892889 \h </w:instrText>
        </w:r>
        <w:r>
          <w:rPr>
            <w:noProof/>
            <w:webHidden/>
          </w:rPr>
        </w:r>
        <w:r>
          <w:rPr>
            <w:noProof/>
            <w:webHidden/>
          </w:rPr>
          <w:fldChar w:fldCharType="separate"/>
        </w:r>
        <w:r>
          <w:rPr>
            <w:noProof/>
            <w:webHidden/>
          </w:rPr>
          <w:t>6</w:t>
        </w:r>
        <w:r>
          <w:rPr>
            <w:noProof/>
            <w:webHidden/>
          </w:rPr>
          <w:fldChar w:fldCharType="end"/>
        </w:r>
      </w:hyperlink>
    </w:p>
    <w:p w14:paraId="24556C47" w14:textId="4E80D448"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90" w:history="1">
        <w:r w:rsidRPr="00024448">
          <w:rPr>
            <w:rStyle w:val="Hyperlink"/>
            <w:noProof/>
          </w:rPr>
          <w:t>5.1 - Qualifications</w:t>
        </w:r>
        <w:r>
          <w:rPr>
            <w:noProof/>
            <w:webHidden/>
          </w:rPr>
          <w:tab/>
        </w:r>
        <w:r>
          <w:rPr>
            <w:noProof/>
            <w:webHidden/>
          </w:rPr>
          <w:fldChar w:fldCharType="begin"/>
        </w:r>
        <w:r>
          <w:rPr>
            <w:noProof/>
            <w:webHidden/>
          </w:rPr>
          <w:instrText xml:space="preserve"> PAGEREF _Toc193892890 \h </w:instrText>
        </w:r>
        <w:r>
          <w:rPr>
            <w:noProof/>
            <w:webHidden/>
          </w:rPr>
        </w:r>
        <w:r>
          <w:rPr>
            <w:noProof/>
            <w:webHidden/>
          </w:rPr>
          <w:fldChar w:fldCharType="separate"/>
        </w:r>
        <w:r>
          <w:rPr>
            <w:noProof/>
            <w:webHidden/>
          </w:rPr>
          <w:t>6</w:t>
        </w:r>
        <w:r>
          <w:rPr>
            <w:noProof/>
            <w:webHidden/>
          </w:rPr>
          <w:fldChar w:fldCharType="end"/>
        </w:r>
      </w:hyperlink>
    </w:p>
    <w:p w14:paraId="7C2792AA" w14:textId="6396D16C"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91" w:history="1">
        <w:r w:rsidRPr="00024448">
          <w:rPr>
            <w:rStyle w:val="Hyperlink"/>
            <w:noProof/>
          </w:rPr>
          <w:t>5.2 - Duties and Expectations</w:t>
        </w:r>
        <w:r>
          <w:rPr>
            <w:noProof/>
            <w:webHidden/>
          </w:rPr>
          <w:tab/>
        </w:r>
        <w:r>
          <w:rPr>
            <w:noProof/>
            <w:webHidden/>
          </w:rPr>
          <w:fldChar w:fldCharType="begin"/>
        </w:r>
        <w:r>
          <w:rPr>
            <w:noProof/>
            <w:webHidden/>
          </w:rPr>
          <w:instrText xml:space="preserve"> PAGEREF _Toc193892891 \h </w:instrText>
        </w:r>
        <w:r>
          <w:rPr>
            <w:noProof/>
            <w:webHidden/>
          </w:rPr>
        </w:r>
        <w:r>
          <w:rPr>
            <w:noProof/>
            <w:webHidden/>
          </w:rPr>
          <w:fldChar w:fldCharType="separate"/>
        </w:r>
        <w:r>
          <w:rPr>
            <w:noProof/>
            <w:webHidden/>
          </w:rPr>
          <w:t>6</w:t>
        </w:r>
        <w:r>
          <w:rPr>
            <w:noProof/>
            <w:webHidden/>
          </w:rPr>
          <w:fldChar w:fldCharType="end"/>
        </w:r>
      </w:hyperlink>
    </w:p>
    <w:p w14:paraId="153290C7" w14:textId="4182D0B5" w:rsidR="00A97FB0" w:rsidRDefault="00A97FB0">
      <w:pPr>
        <w:pStyle w:val="TOC1"/>
        <w:rPr>
          <w:rFonts w:asciiTheme="minorHAnsi" w:eastAsiaTheme="minorEastAsia" w:hAnsiTheme="minorHAnsi" w:cstheme="minorBidi"/>
          <w:noProof/>
          <w:kern w:val="2"/>
          <w:sz w:val="24"/>
          <w:lang w:bidi="he-IL"/>
          <w14:ligatures w14:val="standardContextual"/>
        </w:rPr>
      </w:pPr>
      <w:hyperlink w:anchor="_Toc193892892" w:history="1">
        <w:r w:rsidRPr="00024448">
          <w:rPr>
            <w:rStyle w:val="Hyperlink"/>
            <w:b/>
            <w:bCs/>
            <w:noProof/>
          </w:rPr>
          <w:t>Article 6 - Amendments and Ratification</w:t>
        </w:r>
        <w:r>
          <w:rPr>
            <w:noProof/>
            <w:webHidden/>
          </w:rPr>
          <w:tab/>
        </w:r>
        <w:r>
          <w:rPr>
            <w:noProof/>
            <w:webHidden/>
          </w:rPr>
          <w:fldChar w:fldCharType="begin"/>
        </w:r>
        <w:r>
          <w:rPr>
            <w:noProof/>
            <w:webHidden/>
          </w:rPr>
          <w:instrText xml:space="preserve"> PAGEREF _Toc193892892 \h </w:instrText>
        </w:r>
        <w:r>
          <w:rPr>
            <w:noProof/>
            <w:webHidden/>
          </w:rPr>
        </w:r>
        <w:r>
          <w:rPr>
            <w:noProof/>
            <w:webHidden/>
          </w:rPr>
          <w:fldChar w:fldCharType="separate"/>
        </w:r>
        <w:r>
          <w:rPr>
            <w:noProof/>
            <w:webHidden/>
          </w:rPr>
          <w:t>6</w:t>
        </w:r>
        <w:r>
          <w:rPr>
            <w:noProof/>
            <w:webHidden/>
          </w:rPr>
          <w:fldChar w:fldCharType="end"/>
        </w:r>
      </w:hyperlink>
    </w:p>
    <w:p w14:paraId="4FE8D013" w14:textId="187D3992"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93" w:history="1">
        <w:r w:rsidRPr="00024448">
          <w:rPr>
            <w:rStyle w:val="Hyperlink"/>
            <w:noProof/>
          </w:rPr>
          <w:t>6.1 - Amendments</w:t>
        </w:r>
        <w:r>
          <w:rPr>
            <w:noProof/>
            <w:webHidden/>
          </w:rPr>
          <w:tab/>
        </w:r>
        <w:r>
          <w:rPr>
            <w:noProof/>
            <w:webHidden/>
          </w:rPr>
          <w:fldChar w:fldCharType="begin"/>
        </w:r>
        <w:r>
          <w:rPr>
            <w:noProof/>
            <w:webHidden/>
          </w:rPr>
          <w:instrText xml:space="preserve"> PAGEREF _Toc193892893 \h </w:instrText>
        </w:r>
        <w:r>
          <w:rPr>
            <w:noProof/>
            <w:webHidden/>
          </w:rPr>
        </w:r>
        <w:r>
          <w:rPr>
            <w:noProof/>
            <w:webHidden/>
          </w:rPr>
          <w:fldChar w:fldCharType="separate"/>
        </w:r>
        <w:r>
          <w:rPr>
            <w:noProof/>
            <w:webHidden/>
          </w:rPr>
          <w:t>6</w:t>
        </w:r>
        <w:r>
          <w:rPr>
            <w:noProof/>
            <w:webHidden/>
          </w:rPr>
          <w:fldChar w:fldCharType="end"/>
        </w:r>
      </w:hyperlink>
    </w:p>
    <w:p w14:paraId="31834211" w14:textId="4CECA02D"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94" w:history="1">
        <w:r w:rsidRPr="00024448">
          <w:rPr>
            <w:rStyle w:val="Hyperlink"/>
            <w:noProof/>
          </w:rPr>
          <w:t>6.2 - Ratification</w:t>
        </w:r>
        <w:r>
          <w:rPr>
            <w:noProof/>
            <w:webHidden/>
          </w:rPr>
          <w:tab/>
        </w:r>
        <w:r>
          <w:rPr>
            <w:noProof/>
            <w:webHidden/>
          </w:rPr>
          <w:fldChar w:fldCharType="begin"/>
        </w:r>
        <w:r>
          <w:rPr>
            <w:noProof/>
            <w:webHidden/>
          </w:rPr>
          <w:instrText xml:space="preserve"> PAGEREF _Toc193892894 \h </w:instrText>
        </w:r>
        <w:r>
          <w:rPr>
            <w:noProof/>
            <w:webHidden/>
          </w:rPr>
        </w:r>
        <w:r>
          <w:rPr>
            <w:noProof/>
            <w:webHidden/>
          </w:rPr>
          <w:fldChar w:fldCharType="separate"/>
        </w:r>
        <w:r>
          <w:rPr>
            <w:noProof/>
            <w:webHidden/>
          </w:rPr>
          <w:t>7</w:t>
        </w:r>
        <w:r>
          <w:rPr>
            <w:noProof/>
            <w:webHidden/>
          </w:rPr>
          <w:fldChar w:fldCharType="end"/>
        </w:r>
      </w:hyperlink>
    </w:p>
    <w:p w14:paraId="138A65DD" w14:textId="534408BF" w:rsidR="00A97FB0" w:rsidRDefault="00A97FB0">
      <w:pPr>
        <w:pStyle w:val="TOC1"/>
        <w:rPr>
          <w:rFonts w:asciiTheme="minorHAnsi" w:eastAsiaTheme="minorEastAsia" w:hAnsiTheme="minorHAnsi" w:cstheme="minorBidi"/>
          <w:noProof/>
          <w:kern w:val="2"/>
          <w:sz w:val="24"/>
          <w:lang w:bidi="he-IL"/>
          <w14:ligatures w14:val="standardContextual"/>
        </w:rPr>
      </w:pPr>
      <w:hyperlink w:anchor="_Toc193892895" w:history="1">
        <w:r w:rsidRPr="00024448">
          <w:rPr>
            <w:rStyle w:val="Hyperlink"/>
            <w:b/>
            <w:bCs/>
            <w:noProof/>
          </w:rPr>
          <w:t>Article 7 - Dissolution</w:t>
        </w:r>
        <w:r>
          <w:rPr>
            <w:noProof/>
            <w:webHidden/>
          </w:rPr>
          <w:tab/>
        </w:r>
        <w:r>
          <w:rPr>
            <w:noProof/>
            <w:webHidden/>
          </w:rPr>
          <w:fldChar w:fldCharType="begin"/>
        </w:r>
        <w:r>
          <w:rPr>
            <w:noProof/>
            <w:webHidden/>
          </w:rPr>
          <w:instrText xml:space="preserve"> PAGEREF _Toc193892895 \h </w:instrText>
        </w:r>
        <w:r>
          <w:rPr>
            <w:noProof/>
            <w:webHidden/>
          </w:rPr>
        </w:r>
        <w:r>
          <w:rPr>
            <w:noProof/>
            <w:webHidden/>
          </w:rPr>
          <w:fldChar w:fldCharType="separate"/>
        </w:r>
        <w:r>
          <w:rPr>
            <w:noProof/>
            <w:webHidden/>
          </w:rPr>
          <w:t>7</w:t>
        </w:r>
        <w:r>
          <w:rPr>
            <w:noProof/>
            <w:webHidden/>
          </w:rPr>
          <w:fldChar w:fldCharType="end"/>
        </w:r>
      </w:hyperlink>
    </w:p>
    <w:p w14:paraId="3F72810A" w14:textId="31E7D155" w:rsidR="00A97FB0" w:rsidRDefault="00A97FB0">
      <w:pPr>
        <w:pStyle w:val="TOC2"/>
        <w:rPr>
          <w:rFonts w:asciiTheme="minorHAnsi" w:eastAsiaTheme="minorEastAsia" w:hAnsiTheme="minorHAnsi" w:cstheme="minorBidi"/>
          <w:noProof/>
          <w:kern w:val="2"/>
          <w:sz w:val="24"/>
          <w:lang w:bidi="he-IL"/>
          <w14:ligatures w14:val="standardContextual"/>
        </w:rPr>
      </w:pPr>
      <w:hyperlink w:anchor="_Toc193892896" w:history="1">
        <w:r w:rsidRPr="00024448">
          <w:rPr>
            <w:rStyle w:val="Hyperlink"/>
            <w:noProof/>
          </w:rPr>
          <w:t>7.1 – Dissolution</w:t>
        </w:r>
        <w:r>
          <w:rPr>
            <w:noProof/>
            <w:webHidden/>
          </w:rPr>
          <w:tab/>
        </w:r>
        <w:r>
          <w:rPr>
            <w:noProof/>
            <w:webHidden/>
          </w:rPr>
          <w:fldChar w:fldCharType="begin"/>
        </w:r>
        <w:r>
          <w:rPr>
            <w:noProof/>
            <w:webHidden/>
          </w:rPr>
          <w:instrText xml:space="preserve"> PAGEREF _Toc193892896 \h </w:instrText>
        </w:r>
        <w:r>
          <w:rPr>
            <w:noProof/>
            <w:webHidden/>
          </w:rPr>
        </w:r>
        <w:r>
          <w:rPr>
            <w:noProof/>
            <w:webHidden/>
          </w:rPr>
          <w:fldChar w:fldCharType="separate"/>
        </w:r>
        <w:r>
          <w:rPr>
            <w:noProof/>
            <w:webHidden/>
          </w:rPr>
          <w:t>7</w:t>
        </w:r>
        <w:r>
          <w:rPr>
            <w:noProof/>
            <w:webHidden/>
          </w:rPr>
          <w:fldChar w:fldCharType="end"/>
        </w:r>
      </w:hyperlink>
    </w:p>
    <w:p w14:paraId="1BC81BBC" w14:textId="26CD277D" w:rsidR="00812F8B" w:rsidRPr="009E4904" w:rsidRDefault="009E4904" w:rsidP="004311C0">
      <w:pPr>
        <w:spacing w:after="240" w:line="240" w:lineRule="auto"/>
        <w:jc w:val="both"/>
        <w:rPr>
          <w:rFonts w:ascii="Aptos" w:eastAsia="Tahoma" w:hAnsi="Aptos" w:cs="Tahoma"/>
        </w:rPr>
        <w:sectPr w:rsidR="00812F8B" w:rsidRPr="009E4904" w:rsidSect="0012056F">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r w:rsidRPr="009E4904">
        <w:rPr>
          <w:rFonts w:ascii="Aptos" w:eastAsia="Tahoma" w:hAnsi="Aptos" w:cs="Tahoma"/>
        </w:rPr>
        <w:fldChar w:fldCharType="end"/>
      </w:r>
    </w:p>
    <w:p w14:paraId="10E8EC4A" w14:textId="2CE7D8DB" w:rsidR="002244A2" w:rsidRPr="00454B3F" w:rsidRDefault="00640E1D" w:rsidP="004311C0">
      <w:pPr>
        <w:keepNext/>
        <w:spacing w:after="240" w:line="240" w:lineRule="auto"/>
        <w:jc w:val="center"/>
        <w:rPr>
          <w:b/>
          <w:bCs/>
        </w:rPr>
      </w:pPr>
      <w:r w:rsidRPr="00454B3F">
        <w:rPr>
          <w:b/>
          <w:bCs/>
        </w:rPr>
        <w:t>PREAMBLE</w:t>
      </w:r>
      <w:r w:rsidR="0012056F" w:rsidRPr="00454B3F">
        <w:rPr>
          <w:b/>
          <w:bCs/>
          <w:szCs w:val="40"/>
        </w:rPr>
        <w:fldChar w:fldCharType="begin"/>
      </w:r>
      <w:r w:rsidR="0012056F" w:rsidRPr="00454B3F">
        <w:rPr>
          <w:b/>
          <w:bCs/>
          <w:szCs w:val="40"/>
        </w:rPr>
        <w:instrText xml:space="preserve"> TC “</w:instrText>
      </w:r>
      <w:bookmarkStart w:id="0" w:name="_Toc189151834"/>
      <w:bookmarkStart w:id="1" w:name="_Toc193892859"/>
      <w:r w:rsidR="0012056F" w:rsidRPr="00454B3F">
        <w:rPr>
          <w:b/>
          <w:bCs/>
          <w:szCs w:val="40"/>
        </w:rPr>
        <w:instrText>Preamble</w:instrText>
      </w:r>
      <w:bookmarkEnd w:id="0"/>
      <w:bookmarkEnd w:id="1"/>
      <w:r w:rsidR="0012056F" w:rsidRPr="00454B3F">
        <w:rPr>
          <w:b/>
          <w:bCs/>
          <w:szCs w:val="40"/>
        </w:rPr>
        <w:instrText>”\f C \l “1”</w:instrText>
      </w:r>
      <w:r w:rsidR="0012056F" w:rsidRPr="00454B3F">
        <w:rPr>
          <w:b/>
          <w:bCs/>
          <w:szCs w:val="40"/>
        </w:rPr>
        <w:fldChar w:fldCharType="end"/>
      </w:r>
    </w:p>
    <w:p w14:paraId="52BD96C5" w14:textId="59AD67C8" w:rsidR="002244A2" w:rsidRPr="00640E1D" w:rsidRDefault="00B23003" w:rsidP="004311C0">
      <w:pPr>
        <w:spacing w:after="240" w:line="240" w:lineRule="auto"/>
        <w:jc w:val="both"/>
      </w:pPr>
      <w:r>
        <w:tab/>
      </w:r>
      <w:r w:rsidR="002244A2" w:rsidRPr="00640E1D">
        <w:t xml:space="preserve">The purpose of </w:t>
      </w:r>
      <w:r w:rsidRPr="00640E1D">
        <w:t>The Student Veterans Association at The Ohio State University</w:t>
      </w:r>
      <w:r w:rsidR="002244A2" w:rsidRPr="00640E1D">
        <w:t xml:space="preserve"> is to create a supportive community for student veterans, promoting academic success, professional development, and personal growth. We strive to foster connections among veterans, the university, and the wider community while advocating for veteran-related issues.</w:t>
      </w:r>
    </w:p>
    <w:p w14:paraId="2D7F4885" w14:textId="6D74542C" w:rsidR="00640E1D" w:rsidRPr="00982991" w:rsidRDefault="00640E1D" w:rsidP="004311C0">
      <w:pPr>
        <w:keepNext/>
        <w:spacing w:after="0" w:line="240" w:lineRule="auto"/>
        <w:jc w:val="center"/>
        <w:rPr>
          <w:b/>
          <w:bCs/>
          <w:lang w:val="fr-FR"/>
        </w:rPr>
      </w:pPr>
      <w:r w:rsidRPr="00982991">
        <w:rPr>
          <w:b/>
          <w:bCs/>
          <w:lang w:val="fr-FR"/>
        </w:rPr>
        <w:t>ARTICLE 1</w:t>
      </w:r>
    </w:p>
    <w:p w14:paraId="1B6EC95A" w14:textId="1F345C85" w:rsidR="002244A2" w:rsidRPr="00982991" w:rsidRDefault="00640E1D" w:rsidP="004311C0">
      <w:pPr>
        <w:keepNext/>
        <w:spacing w:after="240" w:line="240" w:lineRule="auto"/>
        <w:jc w:val="center"/>
        <w:rPr>
          <w:b/>
          <w:bCs/>
          <w:lang w:val="fr-FR"/>
        </w:rPr>
      </w:pPr>
      <w:r w:rsidRPr="00982991">
        <w:rPr>
          <w:b/>
          <w:bCs/>
          <w:lang w:val="fr-FR"/>
        </w:rPr>
        <w:t>NAME</w:t>
      </w:r>
      <w:r w:rsidR="00B23003" w:rsidRPr="00982991">
        <w:rPr>
          <w:b/>
          <w:bCs/>
          <w:lang w:val="fr-FR"/>
        </w:rPr>
        <w:t>;</w:t>
      </w:r>
      <w:r w:rsidRPr="00982991">
        <w:rPr>
          <w:b/>
          <w:bCs/>
          <w:lang w:val="fr-FR"/>
        </w:rPr>
        <w:t xml:space="preserve"> PURPOSE</w:t>
      </w:r>
      <w:r w:rsidR="00B23003" w:rsidRPr="00982991">
        <w:rPr>
          <w:b/>
          <w:bCs/>
          <w:lang w:val="fr-FR"/>
        </w:rPr>
        <w:t>;</w:t>
      </w:r>
      <w:r w:rsidRPr="00982991">
        <w:rPr>
          <w:b/>
          <w:bCs/>
          <w:lang w:val="fr-FR"/>
        </w:rPr>
        <w:t xml:space="preserve"> NON-DISCRIMINATION</w:t>
      </w:r>
      <w:r w:rsidR="0012056F" w:rsidRPr="00454B3F">
        <w:rPr>
          <w:b/>
          <w:bCs/>
          <w:szCs w:val="40"/>
        </w:rPr>
        <w:fldChar w:fldCharType="begin"/>
      </w:r>
      <w:r w:rsidR="0012056F" w:rsidRPr="00982991">
        <w:rPr>
          <w:b/>
          <w:bCs/>
          <w:szCs w:val="40"/>
          <w:lang w:val="fr-FR"/>
        </w:rPr>
        <w:instrText xml:space="preserve"> TC “</w:instrText>
      </w:r>
      <w:bookmarkStart w:id="2" w:name="_Toc189151835"/>
      <w:bookmarkStart w:id="3" w:name="_Toc193892860"/>
      <w:r w:rsidR="00812F8B" w:rsidRPr="00982991">
        <w:rPr>
          <w:b/>
          <w:bCs/>
          <w:szCs w:val="40"/>
          <w:lang w:val="fr-FR"/>
        </w:rPr>
        <w:instrText xml:space="preserve">Article 1 - </w:instrText>
      </w:r>
      <w:r w:rsidR="0012056F" w:rsidRPr="00982991">
        <w:rPr>
          <w:b/>
          <w:bCs/>
          <w:szCs w:val="40"/>
          <w:lang w:val="fr-FR"/>
        </w:rPr>
        <w:instrText>Name</w:instrText>
      </w:r>
      <w:r w:rsidR="00B23003" w:rsidRPr="00982991">
        <w:rPr>
          <w:b/>
          <w:bCs/>
          <w:szCs w:val="40"/>
          <w:lang w:val="fr-FR"/>
        </w:rPr>
        <w:instrText>;</w:instrText>
      </w:r>
      <w:r w:rsidR="0012056F" w:rsidRPr="00982991">
        <w:rPr>
          <w:b/>
          <w:bCs/>
          <w:szCs w:val="40"/>
          <w:lang w:val="fr-FR"/>
        </w:rPr>
        <w:instrText xml:space="preserve"> Purpose</w:instrText>
      </w:r>
      <w:r w:rsidR="00B23003" w:rsidRPr="00982991">
        <w:rPr>
          <w:b/>
          <w:bCs/>
          <w:szCs w:val="40"/>
          <w:lang w:val="fr-FR"/>
        </w:rPr>
        <w:instrText>;</w:instrText>
      </w:r>
      <w:r w:rsidR="0012056F" w:rsidRPr="00982991">
        <w:rPr>
          <w:b/>
          <w:bCs/>
          <w:szCs w:val="40"/>
          <w:lang w:val="fr-FR"/>
        </w:rPr>
        <w:instrText xml:space="preserve"> Non-Discrimination</w:instrText>
      </w:r>
      <w:bookmarkEnd w:id="2"/>
      <w:bookmarkEnd w:id="3"/>
      <w:r w:rsidR="0012056F" w:rsidRPr="00982991">
        <w:rPr>
          <w:b/>
          <w:bCs/>
          <w:szCs w:val="40"/>
          <w:lang w:val="fr-FR"/>
        </w:rPr>
        <w:instrText>”\f C \l “1”</w:instrText>
      </w:r>
      <w:r w:rsidR="0012056F" w:rsidRPr="00454B3F">
        <w:rPr>
          <w:b/>
          <w:bCs/>
          <w:szCs w:val="40"/>
        </w:rPr>
        <w:fldChar w:fldCharType="end"/>
      </w:r>
    </w:p>
    <w:p w14:paraId="249B8DB0" w14:textId="721521ED" w:rsidR="002244A2" w:rsidRPr="00640E1D" w:rsidRDefault="002244A2" w:rsidP="004311C0">
      <w:pPr>
        <w:spacing w:after="240" w:line="240" w:lineRule="auto"/>
        <w:jc w:val="both"/>
      </w:pPr>
      <w:r w:rsidRPr="00640E1D">
        <w:rPr>
          <w:b/>
          <w:bCs/>
        </w:rPr>
        <w:t>1.1: Name</w:t>
      </w:r>
      <w:r w:rsidR="00034029" w:rsidRPr="00DF031E">
        <w:rPr>
          <w:szCs w:val="40"/>
        </w:rPr>
        <w:fldChar w:fldCharType="begin"/>
      </w:r>
      <w:r w:rsidR="00034029" w:rsidRPr="00DF031E">
        <w:rPr>
          <w:szCs w:val="40"/>
        </w:rPr>
        <w:instrText xml:space="preserve"> TC “</w:instrText>
      </w:r>
      <w:bookmarkStart w:id="4" w:name="_Toc189151836"/>
      <w:bookmarkStart w:id="5" w:name="_Toc193892861"/>
      <w:r w:rsidR="00862EDF" w:rsidRPr="00DF031E">
        <w:rPr>
          <w:szCs w:val="40"/>
        </w:rPr>
        <w:instrText xml:space="preserve">1.1 - </w:instrText>
      </w:r>
      <w:r w:rsidR="000B1E0C" w:rsidRPr="00640E1D">
        <w:rPr>
          <w:szCs w:val="40"/>
        </w:rPr>
        <w:instrText>Name</w:instrText>
      </w:r>
      <w:bookmarkEnd w:id="4"/>
      <w:bookmarkEnd w:id="5"/>
      <w:r w:rsidR="00034029" w:rsidRPr="00DF031E">
        <w:rPr>
          <w:szCs w:val="40"/>
        </w:rPr>
        <w:instrText>”\f C \l “2”</w:instrText>
      </w:r>
      <w:r w:rsidR="00034029" w:rsidRPr="00DF031E">
        <w:rPr>
          <w:szCs w:val="40"/>
        </w:rPr>
        <w:fldChar w:fldCharType="end"/>
      </w:r>
      <w:r w:rsidR="00640E1D" w:rsidRPr="00DF031E">
        <w:rPr>
          <w:b/>
          <w:bCs/>
          <w:szCs w:val="40"/>
        </w:rPr>
        <w:t>.</w:t>
      </w:r>
      <w:r w:rsidR="00640E1D" w:rsidRPr="00DF031E">
        <w:t xml:space="preserve"> </w:t>
      </w:r>
      <w:r w:rsidRPr="00640E1D">
        <w:t>The organization shall be known as</w:t>
      </w:r>
      <w:r w:rsidR="00CE572E" w:rsidRPr="00640E1D">
        <w:t xml:space="preserve"> </w:t>
      </w:r>
      <w:r w:rsidRPr="00640E1D">
        <w:t>The Student Veterans Association at The Ohio State University (SVAOSU).</w:t>
      </w:r>
      <w:r w:rsidR="005B19AF">
        <w:t xml:space="preserve"> SVAOSU is affiliated with the Student Veterans of America®.</w:t>
      </w:r>
    </w:p>
    <w:p w14:paraId="12ADD2E2" w14:textId="3B7CC73C" w:rsidR="002244A2" w:rsidRPr="00640E1D" w:rsidRDefault="002244A2" w:rsidP="004311C0">
      <w:pPr>
        <w:keepNext/>
        <w:spacing w:after="240" w:line="240" w:lineRule="auto"/>
        <w:jc w:val="both"/>
      </w:pPr>
      <w:r w:rsidRPr="00640E1D">
        <w:rPr>
          <w:b/>
          <w:bCs/>
        </w:rPr>
        <w:t>1.2: Purpose</w:t>
      </w:r>
      <w:r w:rsidR="00034029" w:rsidRPr="00DF031E">
        <w:rPr>
          <w:szCs w:val="40"/>
        </w:rPr>
        <w:fldChar w:fldCharType="begin"/>
      </w:r>
      <w:r w:rsidR="00034029" w:rsidRPr="00DF031E">
        <w:rPr>
          <w:szCs w:val="40"/>
        </w:rPr>
        <w:instrText xml:space="preserve"> TC “</w:instrText>
      </w:r>
      <w:bookmarkStart w:id="6" w:name="_Toc189151837"/>
      <w:bookmarkStart w:id="7" w:name="_Toc193892862"/>
      <w:r w:rsidR="00862EDF" w:rsidRPr="00DF031E">
        <w:rPr>
          <w:szCs w:val="40"/>
        </w:rPr>
        <w:instrText xml:space="preserve">1.2 - </w:instrText>
      </w:r>
      <w:r w:rsidR="000B1E0C" w:rsidRPr="00640E1D">
        <w:rPr>
          <w:szCs w:val="40"/>
        </w:rPr>
        <w:instrText>Purpose</w:instrText>
      </w:r>
      <w:bookmarkEnd w:id="6"/>
      <w:bookmarkEnd w:id="7"/>
      <w:r w:rsidR="00034029" w:rsidRPr="00DF031E">
        <w:rPr>
          <w:szCs w:val="40"/>
        </w:rPr>
        <w:instrText>”\f C \l “2”</w:instrText>
      </w:r>
      <w:r w:rsidR="00034029" w:rsidRPr="00DF031E">
        <w:rPr>
          <w:szCs w:val="40"/>
        </w:rPr>
        <w:fldChar w:fldCharType="end"/>
      </w:r>
      <w:r w:rsidR="00640E1D" w:rsidRPr="00DF031E">
        <w:rPr>
          <w:b/>
          <w:bCs/>
          <w:szCs w:val="40"/>
        </w:rPr>
        <w:t>.</w:t>
      </w:r>
      <w:r w:rsidR="00640E1D" w:rsidRPr="00DF031E">
        <w:t xml:space="preserve"> </w:t>
      </w:r>
      <w:r w:rsidRPr="00640E1D">
        <w:t>The purpose of SVAOSU is to:</w:t>
      </w:r>
    </w:p>
    <w:p w14:paraId="317FDE47" w14:textId="77777777" w:rsidR="002244A2" w:rsidRPr="00640E1D" w:rsidRDefault="002244A2" w:rsidP="004311C0">
      <w:pPr>
        <w:numPr>
          <w:ilvl w:val="0"/>
          <w:numId w:val="7"/>
        </w:numPr>
        <w:tabs>
          <w:tab w:val="clear" w:pos="720"/>
        </w:tabs>
        <w:spacing w:after="240" w:line="240" w:lineRule="auto"/>
        <w:ind w:left="1080"/>
        <w:jc w:val="both"/>
      </w:pPr>
      <w:r w:rsidRPr="00640E1D">
        <w:t>Support student veterans and their families.</w:t>
      </w:r>
    </w:p>
    <w:p w14:paraId="117F09C9" w14:textId="77777777" w:rsidR="002244A2" w:rsidRPr="00640E1D" w:rsidRDefault="002244A2" w:rsidP="004311C0">
      <w:pPr>
        <w:numPr>
          <w:ilvl w:val="0"/>
          <w:numId w:val="7"/>
        </w:numPr>
        <w:tabs>
          <w:tab w:val="clear" w:pos="720"/>
        </w:tabs>
        <w:spacing w:after="240" w:line="240" w:lineRule="auto"/>
        <w:ind w:left="1080"/>
        <w:jc w:val="both"/>
      </w:pPr>
      <w:r w:rsidRPr="00640E1D">
        <w:t>Promote awareness of veteran-related issues.</w:t>
      </w:r>
    </w:p>
    <w:p w14:paraId="51A71C24" w14:textId="77777777" w:rsidR="002244A2" w:rsidRPr="00640E1D" w:rsidRDefault="002244A2" w:rsidP="004311C0">
      <w:pPr>
        <w:numPr>
          <w:ilvl w:val="0"/>
          <w:numId w:val="7"/>
        </w:numPr>
        <w:tabs>
          <w:tab w:val="clear" w:pos="720"/>
        </w:tabs>
        <w:spacing w:after="240" w:line="240" w:lineRule="auto"/>
        <w:ind w:left="1080"/>
        <w:jc w:val="both"/>
      </w:pPr>
      <w:r w:rsidRPr="00640E1D">
        <w:t>Provide networking, academic, and professional development opportunities.</w:t>
      </w:r>
    </w:p>
    <w:p w14:paraId="062D67D0" w14:textId="285648EA" w:rsidR="002244A2" w:rsidRDefault="002244A2" w:rsidP="004311C0">
      <w:pPr>
        <w:spacing w:after="240" w:line="240" w:lineRule="auto"/>
        <w:jc w:val="both"/>
      </w:pPr>
      <w:r w:rsidRPr="00640E1D">
        <w:rPr>
          <w:b/>
          <w:bCs/>
        </w:rPr>
        <w:t>1.3: Non-Discrimination Policy</w:t>
      </w:r>
      <w:r w:rsidR="00034029" w:rsidRPr="00DF031E">
        <w:rPr>
          <w:szCs w:val="40"/>
        </w:rPr>
        <w:fldChar w:fldCharType="begin"/>
      </w:r>
      <w:r w:rsidR="00034029" w:rsidRPr="00DF031E">
        <w:rPr>
          <w:szCs w:val="40"/>
        </w:rPr>
        <w:instrText xml:space="preserve"> TC “</w:instrText>
      </w:r>
      <w:bookmarkStart w:id="8" w:name="_Toc189151838"/>
      <w:bookmarkStart w:id="9" w:name="_Toc193892863"/>
      <w:r w:rsidR="00862EDF" w:rsidRPr="00DF031E">
        <w:rPr>
          <w:szCs w:val="40"/>
        </w:rPr>
        <w:instrText xml:space="preserve">1.3 - </w:instrText>
      </w:r>
      <w:r w:rsidR="000B1E0C" w:rsidRPr="00640E1D">
        <w:rPr>
          <w:szCs w:val="40"/>
        </w:rPr>
        <w:instrText>Non-Discrimination Policy</w:instrText>
      </w:r>
      <w:bookmarkEnd w:id="8"/>
      <w:bookmarkEnd w:id="9"/>
      <w:r w:rsidR="00034029" w:rsidRPr="00DF031E">
        <w:rPr>
          <w:szCs w:val="40"/>
        </w:rPr>
        <w:instrText>”\f C \l “2”</w:instrText>
      </w:r>
      <w:r w:rsidR="00034029" w:rsidRPr="00DF031E">
        <w:rPr>
          <w:szCs w:val="40"/>
        </w:rPr>
        <w:fldChar w:fldCharType="end"/>
      </w:r>
      <w:r w:rsidR="00640E1D" w:rsidRPr="00DF031E">
        <w:rPr>
          <w:b/>
          <w:bCs/>
          <w:szCs w:val="40"/>
        </w:rPr>
        <w:t>.</w:t>
      </w:r>
      <w:r w:rsidR="00640E1D" w:rsidRPr="00DF031E">
        <w:t xml:space="preserve"> </w:t>
      </w:r>
      <w:r w:rsidRPr="00640E1D">
        <w:t xml:space="preserve">SVAOSU does not discriminate on the basis of </w:t>
      </w:r>
      <w:r w:rsidR="005B19AF" w:rsidRPr="005B19AF">
        <w:t>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sidRPr="00640E1D">
        <w:t>.</w:t>
      </w:r>
    </w:p>
    <w:p w14:paraId="046A1F65" w14:textId="755D8F4D" w:rsidR="005B19AF" w:rsidRDefault="005B19AF" w:rsidP="004311C0">
      <w:pPr>
        <w:spacing w:after="240" w:line="240" w:lineRule="auto"/>
        <w:jc w:val="both"/>
      </w:pPr>
      <w:r w:rsidRPr="005B19AF">
        <w:t xml:space="preserve">As a student organization at The Ohio State University, </w:t>
      </w:r>
      <w:r>
        <w:t>OSUSVA</w:t>
      </w:r>
      <w:r w:rsidRPr="005B19AF">
        <w:t xml:space="preserve"> expects its members to conduct themselves in a manner that maintains an environment free from sexual misconduct. All members are responsible for adhering to University Policy 1.15, which can be found </w:t>
      </w:r>
      <w:r>
        <w:t xml:space="preserve">at </w:t>
      </w:r>
      <w:r w:rsidRPr="005B19AF">
        <w:t xml:space="preserve"> </w:t>
      </w:r>
      <w:hyperlink r:id="rId16" w:history="1">
        <w:r w:rsidRPr="007C110E">
          <w:rPr>
            <w:rStyle w:val="Hyperlink"/>
          </w:rPr>
          <w:t>https://hr.osu.edu/public/documents/policy/policy115.pdf</w:t>
        </w:r>
      </w:hyperlink>
      <w:r w:rsidRPr="005B19AF">
        <w:t>.</w:t>
      </w:r>
    </w:p>
    <w:p w14:paraId="1EC48C6C" w14:textId="32DB599D" w:rsidR="00204F7A" w:rsidRPr="00204F7A" w:rsidRDefault="00204F7A" w:rsidP="00204F7A">
      <w:pPr>
        <w:spacing w:after="240" w:line="240" w:lineRule="auto"/>
        <w:jc w:val="both"/>
        <w:rPr>
          <w:szCs w:val="40"/>
        </w:rPr>
      </w:pPr>
      <w:r w:rsidRPr="00204F7A">
        <w:rPr>
          <w:b/>
          <w:bCs/>
        </w:rPr>
        <w:t>1.4: Non-Profit Standing</w:t>
      </w:r>
      <w:r w:rsidRPr="00DF031E">
        <w:rPr>
          <w:szCs w:val="40"/>
        </w:rPr>
        <w:fldChar w:fldCharType="begin"/>
      </w:r>
      <w:r w:rsidRPr="00DF031E">
        <w:rPr>
          <w:szCs w:val="40"/>
        </w:rPr>
        <w:instrText xml:space="preserve"> TC “</w:instrText>
      </w:r>
      <w:bookmarkStart w:id="10" w:name="_Toc193892864"/>
      <w:r w:rsidRPr="00DF031E">
        <w:rPr>
          <w:szCs w:val="40"/>
        </w:rPr>
        <w:instrText xml:space="preserve">1.3 </w:instrText>
      </w:r>
      <w:r>
        <w:rPr>
          <w:szCs w:val="40"/>
        </w:rPr>
        <w:instrText>-</w:instrText>
      </w:r>
      <w:r w:rsidRPr="00DF031E">
        <w:rPr>
          <w:szCs w:val="40"/>
        </w:rPr>
        <w:instrText xml:space="preserve"> </w:instrText>
      </w:r>
      <w:r>
        <w:rPr>
          <w:szCs w:val="40"/>
        </w:rPr>
        <w:instrText>Non-Profit Standing</w:instrText>
      </w:r>
      <w:bookmarkEnd w:id="10"/>
      <w:r w:rsidRPr="00DF031E">
        <w:rPr>
          <w:szCs w:val="40"/>
        </w:rPr>
        <w:instrText>”\f C \l “2”</w:instrText>
      </w:r>
      <w:r w:rsidRPr="00DF031E">
        <w:rPr>
          <w:szCs w:val="40"/>
        </w:rPr>
        <w:fldChar w:fldCharType="end"/>
      </w:r>
      <w:r w:rsidRPr="00204F7A">
        <w:rPr>
          <w:b/>
          <w:bCs/>
          <w:szCs w:val="40"/>
        </w:rPr>
        <w:t>.</w:t>
      </w:r>
      <w:r>
        <w:rPr>
          <w:szCs w:val="40"/>
        </w:rPr>
        <w:t xml:space="preserve"> This organization</w:t>
      </w:r>
      <w:r w:rsidRPr="00204F7A">
        <w:rPr>
          <w:szCs w:val="40"/>
        </w:rPr>
        <w:t xml:space="preserve"> </w:t>
      </w:r>
      <w:proofErr w:type="gramStart"/>
      <w:r w:rsidRPr="00204F7A">
        <w:rPr>
          <w:szCs w:val="40"/>
        </w:rPr>
        <w:t>is organized</w:t>
      </w:r>
      <w:proofErr w:type="gramEnd"/>
      <w:r w:rsidRPr="00204F7A">
        <w:rPr>
          <w:szCs w:val="40"/>
        </w:rPr>
        <w:t xml:space="preserve"> exclusively for charitable, religious, educational, and scientific purposes, including, for such purposes, the making of distributions to organizations that qualify as exempt organizations under section 501(c)(3) of the Internal Revenue Code, or the corresponding section of any future federal tax code.</w:t>
      </w:r>
    </w:p>
    <w:p w14:paraId="1886893C" w14:textId="2A7A3B1E" w:rsidR="00204F7A" w:rsidRDefault="00204F7A" w:rsidP="00204F7A">
      <w:pPr>
        <w:spacing w:after="240" w:line="240" w:lineRule="auto"/>
        <w:jc w:val="both"/>
        <w:rPr>
          <w:szCs w:val="40"/>
        </w:rPr>
      </w:pPr>
      <w:r w:rsidRPr="00204F7A">
        <w:rPr>
          <w:szCs w:val="40"/>
        </w:rPr>
        <w:t xml:space="preserve">No part of the net earnings of the </w:t>
      </w:r>
      <w:r>
        <w:rPr>
          <w:szCs w:val="40"/>
        </w:rPr>
        <w:t>organization</w:t>
      </w:r>
      <w:r w:rsidRPr="00204F7A">
        <w:rPr>
          <w:szCs w:val="40"/>
        </w:rPr>
        <w:t xml:space="preserve"> shall </w:t>
      </w:r>
      <w:r w:rsidR="00086371" w:rsidRPr="00204F7A">
        <w:rPr>
          <w:szCs w:val="40"/>
        </w:rPr>
        <w:t>insure</w:t>
      </w:r>
      <w:r w:rsidRPr="00204F7A">
        <w:rPr>
          <w:szCs w:val="40"/>
        </w:rPr>
        <w:t xml:space="preserve"> to the benefit of, or be distributable to</w:t>
      </w:r>
      <w:r>
        <w:rPr>
          <w:szCs w:val="40"/>
        </w:rPr>
        <w:t>,</w:t>
      </w:r>
      <w:r w:rsidRPr="00204F7A">
        <w:rPr>
          <w:szCs w:val="40"/>
        </w:rPr>
        <w:t xml:space="preserve"> its members, trustees, officers, or other private persons, except that the </w:t>
      </w:r>
      <w:r>
        <w:rPr>
          <w:szCs w:val="40"/>
        </w:rPr>
        <w:t>organization</w:t>
      </w:r>
      <w:r w:rsidRPr="00204F7A">
        <w:rPr>
          <w:szCs w:val="40"/>
        </w:rPr>
        <w:t xml:space="preserve"> shall be authorized and empowered to pay reasonable compensation for services rendered and to make payments and distributions in furtherance of the purposes set forth in </w:t>
      </w:r>
      <w:r>
        <w:rPr>
          <w:szCs w:val="40"/>
        </w:rPr>
        <w:t>in the preceding paragraph</w:t>
      </w:r>
      <w:r w:rsidRPr="00204F7A">
        <w:rPr>
          <w:szCs w:val="40"/>
        </w:rPr>
        <w:t>.</w:t>
      </w:r>
    </w:p>
    <w:p w14:paraId="58EE68E1" w14:textId="77777777" w:rsidR="00204F7A" w:rsidRDefault="00204F7A" w:rsidP="00204F7A">
      <w:pPr>
        <w:spacing w:after="240" w:line="240" w:lineRule="auto"/>
        <w:jc w:val="both"/>
        <w:rPr>
          <w:szCs w:val="40"/>
        </w:rPr>
      </w:pPr>
      <w:r w:rsidRPr="00204F7A">
        <w:rPr>
          <w:szCs w:val="40"/>
        </w:rPr>
        <w:t xml:space="preserve">No substantial part of the activities of the </w:t>
      </w:r>
      <w:r>
        <w:rPr>
          <w:szCs w:val="40"/>
        </w:rPr>
        <w:t>organization</w:t>
      </w:r>
      <w:r w:rsidRPr="00204F7A">
        <w:rPr>
          <w:szCs w:val="40"/>
        </w:rPr>
        <w:t xml:space="preserve"> shall be the carrying on of propaganda or attempting to influence legislation, and the corporation shall not participate in, or intervene in (including the publishing or distribution of statements) any political campaign on behalf of or in opposition to any candidate for public office.</w:t>
      </w:r>
    </w:p>
    <w:p w14:paraId="4F77A174" w14:textId="34A5F243" w:rsidR="00204F7A" w:rsidRPr="00204F7A" w:rsidRDefault="00204F7A" w:rsidP="00204F7A">
      <w:pPr>
        <w:spacing w:after="240" w:line="240" w:lineRule="auto"/>
        <w:jc w:val="both"/>
        <w:rPr>
          <w:szCs w:val="40"/>
        </w:rPr>
      </w:pPr>
      <w:r>
        <w:rPr>
          <w:szCs w:val="40"/>
        </w:rPr>
        <w:t>A</w:t>
      </w:r>
      <w:r w:rsidRPr="00204F7A">
        <w:rPr>
          <w:szCs w:val="40"/>
        </w:rPr>
        <w:t>ny other provision of these articles</w:t>
      </w:r>
      <w:r>
        <w:rPr>
          <w:szCs w:val="40"/>
        </w:rPr>
        <w:t xml:space="preserve"> to the contrary n</w:t>
      </w:r>
      <w:r w:rsidRPr="00204F7A">
        <w:rPr>
          <w:szCs w:val="40"/>
        </w:rPr>
        <w:t xml:space="preserve">otwithstanding, the </w:t>
      </w:r>
      <w:r>
        <w:rPr>
          <w:szCs w:val="40"/>
        </w:rPr>
        <w:t>organization</w:t>
      </w:r>
      <w:r w:rsidRPr="00204F7A">
        <w:rPr>
          <w:szCs w:val="40"/>
        </w:rPr>
        <w:t xml:space="preserve"> shall not carry on any activities not permitted to be carried on (a)</w:t>
      </w:r>
      <w:r>
        <w:rPr>
          <w:szCs w:val="40"/>
        </w:rPr>
        <w:t> </w:t>
      </w:r>
      <w:r w:rsidRPr="00204F7A">
        <w:rPr>
          <w:szCs w:val="40"/>
        </w:rPr>
        <w:t>by a corporation exempt from federal income tax under section 501(c)(3) of the Internal Revenue Code or the corresponding section of any future federal tax code, or (b)</w:t>
      </w:r>
      <w:r>
        <w:rPr>
          <w:szCs w:val="40"/>
        </w:rPr>
        <w:t> </w:t>
      </w:r>
      <w:r w:rsidRPr="00204F7A">
        <w:rPr>
          <w:szCs w:val="40"/>
        </w:rPr>
        <w:t>by a corporation, contributions to which are deductible under section 170(c)(2) of the Internal Revenue Code or the corresponding section of any future federal tax code.</w:t>
      </w:r>
    </w:p>
    <w:p w14:paraId="3E41EEF4" w14:textId="4FBEF0AF" w:rsidR="00640E1D" w:rsidRPr="00454B3F" w:rsidRDefault="00640E1D" w:rsidP="004311C0">
      <w:pPr>
        <w:keepNext/>
        <w:spacing w:after="0" w:line="240" w:lineRule="auto"/>
        <w:jc w:val="center"/>
        <w:rPr>
          <w:b/>
          <w:bCs/>
        </w:rPr>
      </w:pPr>
      <w:r w:rsidRPr="00454B3F">
        <w:rPr>
          <w:b/>
          <w:bCs/>
        </w:rPr>
        <w:t>ARTICLE 2</w:t>
      </w:r>
    </w:p>
    <w:p w14:paraId="3686BF43" w14:textId="1138134D" w:rsidR="002244A2" w:rsidRPr="00454B3F" w:rsidRDefault="00640E1D" w:rsidP="004311C0">
      <w:pPr>
        <w:keepNext/>
        <w:spacing w:after="240" w:line="240" w:lineRule="auto"/>
        <w:jc w:val="center"/>
        <w:rPr>
          <w:b/>
          <w:bCs/>
        </w:rPr>
      </w:pPr>
      <w:r w:rsidRPr="00454B3F">
        <w:rPr>
          <w:b/>
          <w:bCs/>
        </w:rPr>
        <w:t>MEMBERSHIP</w:t>
      </w:r>
      <w:r w:rsidR="00A52734">
        <w:rPr>
          <w:b/>
          <w:bCs/>
        </w:rPr>
        <w:t>;</w:t>
      </w:r>
      <w:r w:rsidR="00452869">
        <w:rPr>
          <w:b/>
          <w:bCs/>
        </w:rPr>
        <w:t xml:space="preserve"> MEETINGS</w:t>
      </w:r>
      <w:r w:rsidR="00A52734">
        <w:rPr>
          <w:b/>
          <w:bCs/>
        </w:rPr>
        <w:t>; QUORUM</w:t>
      </w:r>
      <w:r w:rsidR="0012056F" w:rsidRPr="00454B3F">
        <w:rPr>
          <w:b/>
          <w:bCs/>
          <w:szCs w:val="40"/>
        </w:rPr>
        <w:fldChar w:fldCharType="begin"/>
      </w:r>
      <w:r w:rsidR="0012056F" w:rsidRPr="00454B3F">
        <w:rPr>
          <w:b/>
          <w:bCs/>
          <w:szCs w:val="40"/>
        </w:rPr>
        <w:instrText xml:space="preserve"> TC “</w:instrText>
      </w:r>
      <w:bookmarkStart w:id="11" w:name="_Toc189151839"/>
      <w:bookmarkStart w:id="12" w:name="_Toc193892865"/>
      <w:r w:rsidR="00812F8B" w:rsidRPr="00454B3F">
        <w:rPr>
          <w:b/>
          <w:bCs/>
          <w:szCs w:val="40"/>
        </w:rPr>
        <w:instrText xml:space="preserve">Article 2 </w:instrText>
      </w:r>
      <w:r w:rsidR="00873E35">
        <w:rPr>
          <w:b/>
          <w:bCs/>
          <w:szCs w:val="40"/>
        </w:rPr>
        <w:instrText>–</w:instrText>
      </w:r>
      <w:r w:rsidR="00812F8B" w:rsidRPr="00454B3F">
        <w:rPr>
          <w:b/>
          <w:bCs/>
          <w:szCs w:val="40"/>
        </w:rPr>
        <w:instrText xml:space="preserve"> Membership</w:instrText>
      </w:r>
      <w:bookmarkEnd w:id="11"/>
      <w:r w:rsidR="00873E35">
        <w:rPr>
          <w:b/>
          <w:bCs/>
          <w:szCs w:val="40"/>
        </w:rPr>
        <w:instrText>; Meetings; Quorum</w:instrText>
      </w:r>
      <w:bookmarkEnd w:id="12"/>
      <w:r w:rsidR="0012056F" w:rsidRPr="00454B3F">
        <w:rPr>
          <w:b/>
          <w:bCs/>
          <w:szCs w:val="40"/>
        </w:rPr>
        <w:instrText>”\f C \l “1”</w:instrText>
      </w:r>
      <w:r w:rsidR="0012056F" w:rsidRPr="00454B3F">
        <w:rPr>
          <w:b/>
          <w:bCs/>
          <w:szCs w:val="40"/>
        </w:rPr>
        <w:fldChar w:fldCharType="end"/>
      </w:r>
    </w:p>
    <w:p w14:paraId="6744592E" w14:textId="09969F51" w:rsidR="00FF7895" w:rsidRPr="00640E1D" w:rsidRDefault="002244A2" w:rsidP="004311C0">
      <w:pPr>
        <w:spacing w:after="240" w:line="240" w:lineRule="auto"/>
        <w:jc w:val="both"/>
      </w:pPr>
      <w:r w:rsidRPr="00640E1D">
        <w:rPr>
          <w:b/>
          <w:bCs/>
        </w:rPr>
        <w:t xml:space="preserve">2.1: </w:t>
      </w:r>
      <w:r w:rsidR="0016325A">
        <w:rPr>
          <w:b/>
          <w:bCs/>
        </w:rPr>
        <w:t xml:space="preserve">Eligibility for </w:t>
      </w:r>
      <w:r w:rsidRPr="00640E1D">
        <w:rPr>
          <w:b/>
          <w:bCs/>
        </w:rPr>
        <w:t>Membership</w:t>
      </w:r>
      <w:r w:rsidR="00034029" w:rsidRPr="00DF031E">
        <w:rPr>
          <w:szCs w:val="40"/>
        </w:rPr>
        <w:fldChar w:fldCharType="begin"/>
      </w:r>
      <w:r w:rsidR="00034029" w:rsidRPr="00DF031E">
        <w:rPr>
          <w:szCs w:val="40"/>
        </w:rPr>
        <w:instrText xml:space="preserve"> TC “</w:instrText>
      </w:r>
      <w:bookmarkStart w:id="13" w:name="_Toc189151840"/>
      <w:bookmarkStart w:id="14" w:name="_Toc193892866"/>
      <w:r w:rsidR="00862EDF" w:rsidRPr="00DF031E">
        <w:rPr>
          <w:szCs w:val="40"/>
        </w:rPr>
        <w:instrText xml:space="preserve">2.1 </w:instrText>
      </w:r>
      <w:r w:rsidR="0016325A">
        <w:rPr>
          <w:szCs w:val="40"/>
        </w:rPr>
        <w:instrText>–</w:instrText>
      </w:r>
      <w:r w:rsidR="00862EDF" w:rsidRPr="00DF031E">
        <w:rPr>
          <w:szCs w:val="40"/>
        </w:rPr>
        <w:instrText xml:space="preserve"> </w:instrText>
      </w:r>
      <w:r w:rsidR="0016325A">
        <w:rPr>
          <w:szCs w:val="40"/>
        </w:rPr>
        <w:instrText xml:space="preserve">Eligibility for </w:instrText>
      </w:r>
      <w:r w:rsidR="000B1E0C" w:rsidRPr="00640E1D">
        <w:rPr>
          <w:szCs w:val="40"/>
        </w:rPr>
        <w:instrText>Membership</w:instrText>
      </w:r>
      <w:bookmarkEnd w:id="13"/>
      <w:bookmarkEnd w:id="14"/>
      <w:r w:rsidR="00034029" w:rsidRPr="00DF031E">
        <w:rPr>
          <w:szCs w:val="40"/>
        </w:rPr>
        <w:instrText>”\f C \l “2”</w:instrText>
      </w:r>
      <w:r w:rsidR="00034029" w:rsidRPr="00DF031E">
        <w:rPr>
          <w:szCs w:val="40"/>
        </w:rPr>
        <w:fldChar w:fldCharType="end"/>
      </w:r>
      <w:r w:rsidR="00640E1D" w:rsidRPr="00DF031E">
        <w:rPr>
          <w:b/>
          <w:bCs/>
          <w:szCs w:val="40"/>
        </w:rPr>
        <w:t>.</w:t>
      </w:r>
      <w:r w:rsidR="00640E1D" w:rsidRPr="00DF031E">
        <w:t xml:space="preserve"> </w:t>
      </w:r>
      <w:r w:rsidR="00260D7D" w:rsidRPr="00640E1D">
        <w:t xml:space="preserve">Membership is open to all students, staff, faculty, and alumni of The Ohio State University </w:t>
      </w:r>
      <w:r w:rsidR="00C71D47">
        <w:t>who are service members, veterans, or military-connected as defined in The Ohio State University policy on “Valuing Our Military-Connected Students” issued November 10, 2014, as later revised or amend</w:t>
      </w:r>
      <w:r w:rsidR="00C71D47" w:rsidRPr="00C71D47">
        <w:t>ed</w:t>
      </w:r>
      <w:r w:rsidR="00FF7895" w:rsidRPr="00C71D47">
        <w:t>.</w:t>
      </w:r>
    </w:p>
    <w:p w14:paraId="5FBD630A" w14:textId="379FC80C" w:rsidR="000B733C" w:rsidRPr="00640E1D" w:rsidRDefault="002244A2" w:rsidP="004311C0">
      <w:pPr>
        <w:spacing w:after="240" w:line="240" w:lineRule="auto"/>
        <w:ind w:left="720"/>
        <w:jc w:val="both"/>
      </w:pPr>
      <w:r w:rsidRPr="00640E1D">
        <w:rPr>
          <w:b/>
          <w:bCs/>
        </w:rPr>
        <w:t>2.1.1: Voting Membership</w:t>
      </w:r>
      <w:r w:rsidR="000B1E0C" w:rsidRPr="00DF031E">
        <w:rPr>
          <w:szCs w:val="40"/>
        </w:rPr>
        <w:fldChar w:fldCharType="begin"/>
      </w:r>
      <w:r w:rsidR="000B1E0C" w:rsidRPr="00DF031E">
        <w:rPr>
          <w:szCs w:val="40"/>
        </w:rPr>
        <w:instrText xml:space="preserve"> TC “</w:instrText>
      </w:r>
      <w:bookmarkStart w:id="15" w:name="_Toc189151841"/>
      <w:bookmarkStart w:id="16" w:name="_Toc193892867"/>
      <w:r w:rsidR="000B1E0C" w:rsidRPr="00DF031E">
        <w:rPr>
          <w:szCs w:val="40"/>
        </w:rPr>
        <w:instrText xml:space="preserve">2.1.1 - </w:instrText>
      </w:r>
      <w:r w:rsidR="000B1E0C" w:rsidRPr="00640E1D">
        <w:rPr>
          <w:szCs w:val="40"/>
        </w:rPr>
        <w:instrText>Voting Membership</w:instrText>
      </w:r>
      <w:bookmarkEnd w:id="15"/>
      <w:bookmarkEnd w:id="16"/>
      <w:r w:rsidR="000B1E0C" w:rsidRPr="00DF031E">
        <w:rPr>
          <w:szCs w:val="40"/>
        </w:rPr>
        <w:instrText>”\f C \l “3”</w:instrText>
      </w:r>
      <w:r w:rsidR="000B1E0C" w:rsidRPr="00DF031E">
        <w:rPr>
          <w:szCs w:val="40"/>
        </w:rPr>
        <w:fldChar w:fldCharType="end"/>
      </w:r>
      <w:r w:rsidR="00640E1D" w:rsidRPr="00DF031E">
        <w:rPr>
          <w:b/>
          <w:bCs/>
          <w:szCs w:val="40"/>
        </w:rPr>
        <w:t>.</w:t>
      </w:r>
      <w:r w:rsidR="00640E1D" w:rsidRPr="00DF031E">
        <w:t xml:space="preserve"> </w:t>
      </w:r>
      <w:r w:rsidR="00260D7D" w:rsidRPr="00640E1D">
        <w:t xml:space="preserve">Voting membership is open to </w:t>
      </w:r>
      <w:r w:rsidR="00260D7D">
        <w:t>membership-eligible</w:t>
      </w:r>
      <w:r w:rsidR="00260D7D" w:rsidRPr="00640E1D">
        <w:t xml:space="preserve"> students, whether undergraduate, graduate, or professional</w:t>
      </w:r>
      <w:r w:rsidR="00260D7D">
        <w:t xml:space="preserve">, who </w:t>
      </w:r>
      <w:proofErr w:type="gramStart"/>
      <w:r w:rsidR="00260D7D">
        <w:t>are enrolled</w:t>
      </w:r>
      <w:proofErr w:type="gramEnd"/>
      <w:r w:rsidR="00260D7D">
        <w:t xml:space="preserve"> not less than</w:t>
      </w:r>
      <w:r w:rsidR="00260D7D" w:rsidRPr="00640E1D">
        <w:t xml:space="preserve"> half-time as defined by The Ohio State University</w:t>
      </w:r>
      <w:r w:rsidR="00166D92" w:rsidRPr="00640E1D">
        <w:t>.</w:t>
      </w:r>
    </w:p>
    <w:p w14:paraId="0E6047AB" w14:textId="57C8801A" w:rsidR="002244A2" w:rsidRPr="00640E1D" w:rsidRDefault="002244A2" w:rsidP="004311C0">
      <w:pPr>
        <w:spacing w:after="240" w:line="240" w:lineRule="auto"/>
        <w:ind w:left="720"/>
        <w:jc w:val="both"/>
      </w:pPr>
      <w:r w:rsidRPr="00640E1D">
        <w:rPr>
          <w:b/>
          <w:bCs/>
        </w:rPr>
        <w:t>2.1.2: Non-Voting Membership</w:t>
      </w:r>
      <w:r w:rsidR="000B1E0C" w:rsidRPr="00DF031E">
        <w:rPr>
          <w:szCs w:val="40"/>
        </w:rPr>
        <w:fldChar w:fldCharType="begin"/>
      </w:r>
      <w:r w:rsidR="000B1E0C" w:rsidRPr="00DF031E">
        <w:rPr>
          <w:szCs w:val="40"/>
        </w:rPr>
        <w:instrText xml:space="preserve"> TC “</w:instrText>
      </w:r>
      <w:bookmarkStart w:id="17" w:name="_Toc189151842"/>
      <w:bookmarkStart w:id="18" w:name="_Toc193892868"/>
      <w:r w:rsidR="000B1E0C" w:rsidRPr="00DF031E">
        <w:rPr>
          <w:szCs w:val="40"/>
        </w:rPr>
        <w:instrText>2.1.2 – Non-Voting Membership</w:instrText>
      </w:r>
      <w:bookmarkEnd w:id="17"/>
      <w:bookmarkEnd w:id="18"/>
      <w:r w:rsidR="000B1E0C" w:rsidRPr="00DF031E">
        <w:rPr>
          <w:szCs w:val="40"/>
        </w:rPr>
        <w:instrText>”\f C \l “3”</w:instrText>
      </w:r>
      <w:r w:rsidR="000B1E0C" w:rsidRPr="00DF031E">
        <w:rPr>
          <w:szCs w:val="40"/>
        </w:rPr>
        <w:fldChar w:fldCharType="end"/>
      </w:r>
      <w:r w:rsidR="00640E1D" w:rsidRPr="00DF031E">
        <w:rPr>
          <w:b/>
          <w:bCs/>
          <w:szCs w:val="40"/>
        </w:rPr>
        <w:t>.</w:t>
      </w:r>
      <w:r w:rsidR="00640E1D" w:rsidRPr="00DF031E">
        <w:t xml:space="preserve"> </w:t>
      </w:r>
      <w:r w:rsidR="00260D7D" w:rsidRPr="00640E1D">
        <w:t xml:space="preserve">Non-voting membership is open to </w:t>
      </w:r>
      <w:r w:rsidR="00260D7D">
        <w:t>membership-eligible</w:t>
      </w:r>
      <w:r w:rsidR="00260D7D" w:rsidRPr="00640E1D">
        <w:t xml:space="preserve"> faculty, staff, and alumni who support SVAOSU</w:t>
      </w:r>
      <w:r w:rsidR="00260D7D">
        <w:t>’s</w:t>
      </w:r>
      <w:r w:rsidR="00260D7D" w:rsidRPr="00640E1D">
        <w:t xml:space="preserve"> mission</w:t>
      </w:r>
      <w:r w:rsidR="00260D7D">
        <w:t xml:space="preserve"> and regardless of whether they </w:t>
      </w:r>
      <w:r w:rsidR="00260D7D" w:rsidRPr="00260D7D">
        <w:t>qualify for military</w:t>
      </w:r>
      <w:r w:rsidR="00260D7D">
        <w:t>-</w:t>
      </w:r>
      <w:r w:rsidR="00260D7D" w:rsidRPr="00260D7D">
        <w:t xml:space="preserve">related federal </w:t>
      </w:r>
      <w:r w:rsidR="00260D7D">
        <w:t>or</w:t>
      </w:r>
      <w:r w:rsidR="00260D7D" w:rsidRPr="00260D7D">
        <w:t xml:space="preserve"> state education benefits</w:t>
      </w:r>
      <w:r w:rsidRPr="00640E1D">
        <w:t>.</w:t>
      </w:r>
    </w:p>
    <w:p w14:paraId="1710B9C0" w14:textId="57070BDC" w:rsidR="0040347D" w:rsidRPr="00640E1D" w:rsidRDefault="0040347D" w:rsidP="004311C0">
      <w:pPr>
        <w:spacing w:after="240" w:line="240" w:lineRule="auto"/>
        <w:jc w:val="both"/>
      </w:pPr>
      <w:r w:rsidRPr="00640E1D">
        <w:rPr>
          <w:b/>
          <w:bCs/>
        </w:rPr>
        <w:t>2.2: Active Membership</w:t>
      </w:r>
      <w:r w:rsidR="00034029" w:rsidRPr="00DF031E">
        <w:rPr>
          <w:szCs w:val="40"/>
        </w:rPr>
        <w:fldChar w:fldCharType="begin"/>
      </w:r>
      <w:r w:rsidR="00034029" w:rsidRPr="00DF031E">
        <w:rPr>
          <w:szCs w:val="40"/>
        </w:rPr>
        <w:instrText xml:space="preserve"> TC “</w:instrText>
      </w:r>
      <w:bookmarkStart w:id="19" w:name="_Toc189151843"/>
      <w:bookmarkStart w:id="20" w:name="_Toc193892869"/>
      <w:r w:rsidR="00862EDF" w:rsidRPr="00DF031E">
        <w:rPr>
          <w:szCs w:val="40"/>
        </w:rPr>
        <w:instrText xml:space="preserve">2.2 - </w:instrText>
      </w:r>
      <w:r w:rsidR="000B1E0C" w:rsidRPr="00DF031E">
        <w:instrText>Active Membership</w:instrText>
      </w:r>
      <w:bookmarkEnd w:id="19"/>
      <w:bookmarkEnd w:id="20"/>
      <w:r w:rsidR="00034029" w:rsidRPr="00DF031E">
        <w:rPr>
          <w:szCs w:val="40"/>
        </w:rPr>
        <w:instrText>”\f C \l “2”</w:instrText>
      </w:r>
      <w:r w:rsidR="00034029" w:rsidRPr="00DF031E">
        <w:rPr>
          <w:szCs w:val="40"/>
        </w:rPr>
        <w:fldChar w:fldCharType="end"/>
      </w:r>
      <w:r w:rsidR="00640E1D" w:rsidRPr="00DF031E">
        <w:rPr>
          <w:b/>
          <w:bCs/>
          <w:szCs w:val="40"/>
        </w:rPr>
        <w:t>.</w:t>
      </w:r>
      <w:r w:rsidR="00640E1D" w:rsidRPr="00DF031E">
        <w:t xml:space="preserve"> </w:t>
      </w:r>
      <w:r w:rsidR="00A17E89" w:rsidRPr="00640E1D">
        <w:t xml:space="preserve">Persons eligible for </w:t>
      </w:r>
      <w:r w:rsidR="0066027C" w:rsidRPr="00640E1D">
        <w:t>membership</w:t>
      </w:r>
      <w:r w:rsidR="003244CE" w:rsidRPr="00640E1D">
        <w:t xml:space="preserve"> </w:t>
      </w:r>
      <w:r w:rsidR="0066027C" w:rsidRPr="00640E1D">
        <w:t xml:space="preserve">may join </w:t>
      </w:r>
      <w:r w:rsidR="003E1918" w:rsidRPr="00640E1D">
        <w:t>SVAOSU by</w:t>
      </w:r>
      <w:r w:rsidRPr="00640E1D">
        <w:t xml:space="preserve"> submit</w:t>
      </w:r>
      <w:r w:rsidR="003E1918" w:rsidRPr="00640E1D">
        <w:t>ting their</w:t>
      </w:r>
      <w:r w:rsidRPr="00640E1D">
        <w:t xml:space="preserve"> name, major, </w:t>
      </w:r>
      <w:r w:rsidR="00BF50DB" w:rsidRPr="00640E1D">
        <w:t xml:space="preserve">university </w:t>
      </w:r>
      <w:r w:rsidR="00BF50DB" w:rsidRPr="00260D7D">
        <w:t>affiliation (</w:t>
      </w:r>
      <w:r w:rsidR="002317C3" w:rsidRPr="002317C3">
        <w:rPr>
          <w:i/>
          <w:iCs/>
        </w:rPr>
        <w:t>e.g.,</w:t>
      </w:r>
      <w:r w:rsidR="00BF50DB" w:rsidRPr="00260D7D">
        <w:t xml:space="preserve"> undergraduate, graduate, staff, faculty, alumni</w:t>
      </w:r>
      <w:r w:rsidR="00313064" w:rsidRPr="00260D7D">
        <w:t xml:space="preserve">), </w:t>
      </w:r>
      <w:r w:rsidR="00A67F08">
        <w:rPr>
          <w:rStyle w:val="Hyperlink"/>
          <w:color w:val="auto"/>
          <w:u w:val="none"/>
        </w:rPr>
        <w:t xml:space="preserve">basis of membership </w:t>
      </w:r>
      <w:r w:rsidR="0016325A" w:rsidRPr="00260D7D">
        <w:t>(</w:t>
      </w:r>
      <w:r w:rsidR="00A67F08" w:rsidRPr="002317C3">
        <w:rPr>
          <w:i/>
          <w:iCs/>
        </w:rPr>
        <w:t>e.g.,</w:t>
      </w:r>
      <w:r w:rsidR="0016325A" w:rsidRPr="00260D7D">
        <w:t xml:space="preserve"> </w:t>
      </w:r>
      <w:r w:rsidR="00260D7D">
        <w:t xml:space="preserve">service member, veteran, </w:t>
      </w:r>
      <w:r w:rsidR="00260D7D" w:rsidRPr="00260D7D">
        <w:t>ROTC cadet/midshipm</w:t>
      </w:r>
      <w:r w:rsidR="00260D7D">
        <w:t>a</w:t>
      </w:r>
      <w:r w:rsidR="00260D7D" w:rsidRPr="00260D7D">
        <w:t>n, family member), and expected graduation (</w:t>
      </w:r>
      <w:r w:rsidR="00A67F08" w:rsidRPr="002317C3">
        <w:rPr>
          <w:i/>
          <w:iCs/>
        </w:rPr>
        <w:t>e.g.,</w:t>
      </w:r>
      <w:r w:rsidR="00260D7D" w:rsidRPr="00260D7D">
        <w:t xml:space="preserve"> term and ye</w:t>
      </w:r>
      <w:r w:rsidR="00260D7D" w:rsidRPr="00081938">
        <w:t xml:space="preserve">ar) to </w:t>
      </w:r>
      <w:hyperlink r:id="rId17" w:history="1">
        <w:r w:rsidR="00260D7D" w:rsidRPr="00081938">
          <w:rPr>
            <w:rStyle w:val="Hyperlink"/>
            <w:b/>
            <w:bCs/>
            <w:i/>
            <w:iCs/>
            <w:color w:val="0000FF"/>
            <w:u w:val="none"/>
          </w:rPr>
          <w:t>sva@osu.edu</w:t>
        </w:r>
      </w:hyperlink>
      <w:r w:rsidR="00260D7D" w:rsidRPr="00081938">
        <w:rPr>
          <w:rStyle w:val="Hyperlink"/>
          <w:color w:val="auto"/>
          <w:u w:val="none"/>
        </w:rPr>
        <w:t xml:space="preserve"> </w:t>
      </w:r>
      <w:r w:rsidR="00260D7D" w:rsidRPr="00640E1D">
        <w:rPr>
          <w:rStyle w:val="Hyperlink"/>
          <w:color w:val="auto"/>
          <w:u w:val="none"/>
        </w:rPr>
        <w:t xml:space="preserve">on </w:t>
      </w:r>
      <w:r w:rsidR="00260D7D">
        <w:rPr>
          <w:rStyle w:val="Hyperlink"/>
          <w:color w:val="auto"/>
          <w:u w:val="none"/>
        </w:rPr>
        <w:t>such</w:t>
      </w:r>
      <w:r w:rsidR="00260D7D" w:rsidRPr="00640E1D">
        <w:rPr>
          <w:rStyle w:val="Hyperlink"/>
          <w:color w:val="auto"/>
          <w:u w:val="none"/>
        </w:rPr>
        <w:t xml:space="preserve"> form </w:t>
      </w:r>
      <w:r w:rsidR="00260D7D">
        <w:rPr>
          <w:rStyle w:val="Hyperlink"/>
          <w:color w:val="auto"/>
          <w:u w:val="none"/>
        </w:rPr>
        <w:t xml:space="preserve">and in such reasonable manner as </w:t>
      </w:r>
      <w:r w:rsidR="00260D7D" w:rsidRPr="00640E1D">
        <w:rPr>
          <w:rStyle w:val="Hyperlink"/>
          <w:color w:val="auto"/>
          <w:u w:val="none"/>
        </w:rPr>
        <w:t xml:space="preserve">the </w:t>
      </w:r>
      <w:r w:rsidR="0097157F" w:rsidRPr="00640E1D">
        <w:rPr>
          <w:rStyle w:val="Hyperlink"/>
          <w:color w:val="auto"/>
          <w:u w:val="none"/>
        </w:rPr>
        <w:t>operations and logistics secretary</w:t>
      </w:r>
      <w:r w:rsidR="00260D7D" w:rsidRPr="00640E1D">
        <w:rPr>
          <w:rStyle w:val="Hyperlink"/>
          <w:color w:val="auto"/>
          <w:u w:val="none"/>
        </w:rPr>
        <w:t xml:space="preserve"> </w:t>
      </w:r>
      <w:r w:rsidR="00260D7D">
        <w:rPr>
          <w:rStyle w:val="Hyperlink"/>
          <w:color w:val="auto"/>
          <w:u w:val="none"/>
        </w:rPr>
        <w:t xml:space="preserve">may </w:t>
      </w:r>
      <w:r w:rsidR="00260D7D" w:rsidRPr="00640E1D">
        <w:rPr>
          <w:rStyle w:val="Hyperlink"/>
          <w:color w:val="auto"/>
          <w:u w:val="none"/>
        </w:rPr>
        <w:t>designate</w:t>
      </w:r>
      <w:r w:rsidRPr="00640E1D">
        <w:t>.</w:t>
      </w:r>
    </w:p>
    <w:p w14:paraId="6CA2CAAB" w14:textId="3EBD91FE" w:rsidR="00CC3155" w:rsidRDefault="0040347D" w:rsidP="00AB115D">
      <w:pPr>
        <w:spacing w:after="240" w:line="240" w:lineRule="auto"/>
        <w:ind w:left="720"/>
        <w:jc w:val="both"/>
      </w:pPr>
      <w:r w:rsidRPr="00640E1D">
        <w:rPr>
          <w:b/>
          <w:bCs/>
        </w:rPr>
        <w:t>2.2.1: Continued Active Status</w:t>
      </w:r>
      <w:r w:rsidR="000B1E0C" w:rsidRPr="00DF031E">
        <w:rPr>
          <w:szCs w:val="40"/>
        </w:rPr>
        <w:fldChar w:fldCharType="begin"/>
      </w:r>
      <w:r w:rsidR="000B1E0C" w:rsidRPr="00DF031E">
        <w:rPr>
          <w:szCs w:val="40"/>
        </w:rPr>
        <w:instrText xml:space="preserve"> TC “</w:instrText>
      </w:r>
      <w:bookmarkStart w:id="21" w:name="_Toc189151844"/>
      <w:bookmarkStart w:id="22" w:name="_Toc193892870"/>
      <w:r w:rsidR="000B1E0C" w:rsidRPr="00DF031E">
        <w:rPr>
          <w:szCs w:val="40"/>
        </w:rPr>
        <w:instrText>2.2.1 – Continued Active Service</w:instrText>
      </w:r>
      <w:bookmarkEnd w:id="21"/>
      <w:bookmarkEnd w:id="22"/>
      <w:r w:rsidR="000B1E0C" w:rsidRPr="00DF031E">
        <w:rPr>
          <w:szCs w:val="40"/>
        </w:rPr>
        <w:instrText>”\f C \l “3”</w:instrText>
      </w:r>
      <w:r w:rsidR="000B1E0C" w:rsidRPr="00DF031E">
        <w:rPr>
          <w:szCs w:val="40"/>
        </w:rPr>
        <w:fldChar w:fldCharType="end"/>
      </w:r>
      <w:r w:rsidR="00640E1D" w:rsidRPr="6FF7A16E">
        <w:rPr>
          <w:b/>
          <w:bCs/>
        </w:rPr>
        <w:t>.</w:t>
      </w:r>
      <w:r w:rsidR="00640E1D" w:rsidRPr="00DF031E">
        <w:t xml:space="preserve"> </w:t>
      </w:r>
      <w:r w:rsidR="0016325A">
        <w:t>Active</w:t>
      </w:r>
      <w:r w:rsidR="00CC3155" w:rsidRPr="00640E1D">
        <w:t xml:space="preserve"> members </w:t>
      </w:r>
      <w:proofErr w:type="gramStart"/>
      <w:r w:rsidR="00CC3155" w:rsidRPr="00640E1D">
        <w:t>are required</w:t>
      </w:r>
      <w:proofErr w:type="gramEnd"/>
      <w:r w:rsidR="00CC3155" w:rsidRPr="00640E1D">
        <w:t xml:space="preserve"> to resubmit the</w:t>
      </w:r>
      <w:r w:rsidR="008C6C5D" w:rsidRPr="00640E1D">
        <w:t xml:space="preserve"> information </w:t>
      </w:r>
      <w:r w:rsidR="00CC3155" w:rsidRPr="00640E1D">
        <w:t xml:space="preserve">listed in </w:t>
      </w:r>
      <w:r w:rsidR="000F5803">
        <w:t>s</w:t>
      </w:r>
      <w:r w:rsidR="003224AB" w:rsidRPr="00640E1D">
        <w:t xml:space="preserve">ection </w:t>
      </w:r>
      <w:r w:rsidR="00CC3155" w:rsidRPr="00640E1D">
        <w:t xml:space="preserve">2.2 no later than September 1 </w:t>
      </w:r>
      <w:r w:rsidR="00C71D47">
        <w:t>each year</w:t>
      </w:r>
      <w:r w:rsidR="00CC3155" w:rsidRPr="00640E1D">
        <w:t>.</w:t>
      </w:r>
      <w:r w:rsidR="00C71D47">
        <w:t xml:space="preserve"> Those </w:t>
      </w:r>
      <w:r w:rsidR="0016325A">
        <w:t xml:space="preserve">who fail to do so will </w:t>
      </w:r>
      <w:proofErr w:type="gramStart"/>
      <w:r w:rsidR="0016325A">
        <w:t>be dropped</w:t>
      </w:r>
      <w:proofErr w:type="gramEnd"/>
      <w:r w:rsidR="0016325A">
        <w:t xml:space="preserve"> from the roster but may re-apply if otherwise eligible</w:t>
      </w:r>
      <w:r w:rsidR="00123402">
        <w:t>.</w:t>
      </w:r>
    </w:p>
    <w:p w14:paraId="74E5A1B2" w14:textId="1A2433EF" w:rsidR="00A04685" w:rsidRPr="00A04685" w:rsidRDefault="00AB115D" w:rsidP="00A04685">
      <w:pPr>
        <w:spacing w:after="240" w:line="240" w:lineRule="auto"/>
        <w:ind w:left="720"/>
        <w:jc w:val="both"/>
      </w:pPr>
      <w:r w:rsidRPr="00AB115D">
        <w:rPr>
          <w:b/>
          <w:bCs/>
        </w:rPr>
        <w:t>2.2.2: Expulsion.</w:t>
      </w:r>
      <w:r>
        <w:t xml:space="preserve"> Any member who engages in behavior that is detrimental to organization, violates the organization’s constitution or by-laws, or violates the Code of Student Conduct, university policy, or federal, state or local law (other than minor misdemeanors), the member may be expelled by majority vote of the officers after consultation with the faculty advisor.</w:t>
      </w:r>
      <w:r w:rsidR="00A04685">
        <w:t xml:space="preserve"> Expulsion of a </w:t>
      </w:r>
      <w:r w:rsidR="00A04685" w:rsidRPr="00A04685">
        <w:t>member who is an officer creates a vacancy in the office upon expulsion.</w:t>
      </w:r>
    </w:p>
    <w:p w14:paraId="7FC8031A" w14:textId="0B468F7C" w:rsidR="00AB115D" w:rsidRPr="00640E1D" w:rsidRDefault="00A04685" w:rsidP="00A04685">
      <w:pPr>
        <w:spacing w:after="240" w:line="240" w:lineRule="auto"/>
        <w:ind w:left="720"/>
        <w:jc w:val="both"/>
      </w:pPr>
      <w:r w:rsidRPr="00AB115D">
        <w:rPr>
          <w:b/>
          <w:bCs/>
        </w:rPr>
        <w:t>2.2.</w:t>
      </w:r>
      <w:r>
        <w:rPr>
          <w:b/>
          <w:bCs/>
        </w:rPr>
        <w:t>3</w:t>
      </w:r>
      <w:r w:rsidRPr="00AB115D">
        <w:rPr>
          <w:b/>
          <w:bCs/>
        </w:rPr>
        <w:t xml:space="preserve">: </w:t>
      </w:r>
      <w:r>
        <w:rPr>
          <w:b/>
          <w:bCs/>
        </w:rPr>
        <w:t>Suspension Pending Investigation</w:t>
      </w:r>
      <w:r w:rsidRPr="00AB115D">
        <w:rPr>
          <w:b/>
          <w:bCs/>
        </w:rPr>
        <w:t>.</w:t>
      </w:r>
      <w:r>
        <w:t xml:space="preserve"> </w:t>
      </w:r>
      <w:r w:rsidR="00AB115D" w:rsidRPr="00A04685">
        <w:t>I</w:t>
      </w:r>
      <w:r w:rsidRPr="00A04685">
        <w:t>f</w:t>
      </w:r>
      <w:r w:rsidR="00AB115D" w:rsidRPr="00A04685">
        <w:t xml:space="preserve"> the reason for member removal is protected by the Family Educational Rights and Privacy Act or cannot otherwise be shared with members (e.g., while an investigation is pending),</w:t>
      </w:r>
      <w:r w:rsidRPr="00A04685">
        <w:t xml:space="preserve"> </w:t>
      </w:r>
      <w:r w:rsidR="00AB115D" w:rsidRPr="00A04685">
        <w:t xml:space="preserve">the executive </w:t>
      </w:r>
      <w:r w:rsidRPr="00A04685">
        <w:t>committee may</w:t>
      </w:r>
      <w:r w:rsidR="00AB115D" w:rsidRPr="00A04685">
        <w:t xml:space="preserve">, </w:t>
      </w:r>
      <w:r w:rsidRPr="00A04685">
        <w:t>after</w:t>
      </w:r>
      <w:r w:rsidR="00AB115D" w:rsidRPr="00A04685">
        <w:t xml:space="preserve"> consultation with the </w:t>
      </w:r>
      <w:r w:rsidRPr="00A04685">
        <w:t>faculty</w:t>
      </w:r>
      <w:r w:rsidR="00AB115D" w:rsidRPr="00A04685">
        <w:t xml:space="preserve"> advisor, vote to suspend </w:t>
      </w:r>
      <w:r w:rsidRPr="00A04685">
        <w:t>the</w:t>
      </w:r>
      <w:r w:rsidR="00AB115D" w:rsidRPr="00A04685">
        <w:t xml:space="preserve"> member</w:t>
      </w:r>
      <w:r w:rsidRPr="00A04685">
        <w:t xml:space="preserve"> until a date certain</w:t>
      </w:r>
      <w:r>
        <w:t xml:space="preserve"> but not more than one year</w:t>
      </w:r>
      <w:r w:rsidR="00AB115D" w:rsidRPr="00A04685">
        <w:t>.</w:t>
      </w:r>
    </w:p>
    <w:p w14:paraId="2FDEE761" w14:textId="3EB9A1F2" w:rsidR="002244A2" w:rsidRDefault="002244A2" w:rsidP="004311C0">
      <w:pPr>
        <w:spacing w:after="240" w:line="240" w:lineRule="auto"/>
        <w:jc w:val="both"/>
      </w:pPr>
      <w:r w:rsidRPr="00640E1D">
        <w:rPr>
          <w:b/>
          <w:bCs/>
        </w:rPr>
        <w:t>2.</w:t>
      </w:r>
      <w:r w:rsidR="0040347D" w:rsidRPr="00640E1D">
        <w:rPr>
          <w:b/>
          <w:bCs/>
        </w:rPr>
        <w:t>3</w:t>
      </w:r>
      <w:r w:rsidRPr="00640E1D">
        <w:rPr>
          <w:b/>
          <w:bCs/>
        </w:rPr>
        <w:t>: Dues</w:t>
      </w:r>
      <w:r w:rsidR="000B1E0C" w:rsidRPr="00DF031E">
        <w:rPr>
          <w:szCs w:val="40"/>
        </w:rPr>
        <w:fldChar w:fldCharType="begin"/>
      </w:r>
      <w:r w:rsidR="000B1E0C" w:rsidRPr="00DF031E">
        <w:rPr>
          <w:szCs w:val="40"/>
        </w:rPr>
        <w:instrText xml:space="preserve"> TC “</w:instrText>
      </w:r>
      <w:bookmarkStart w:id="23" w:name="_Toc189151845"/>
      <w:bookmarkStart w:id="24" w:name="_Toc193892871"/>
      <w:r w:rsidR="00862EDF" w:rsidRPr="00DF031E">
        <w:rPr>
          <w:szCs w:val="40"/>
        </w:rPr>
        <w:instrText xml:space="preserve">2.3 - </w:instrText>
      </w:r>
      <w:r w:rsidR="000B1E0C" w:rsidRPr="00640E1D">
        <w:rPr>
          <w:szCs w:val="40"/>
        </w:rPr>
        <w:instrText>Dues</w:instrText>
      </w:r>
      <w:bookmarkEnd w:id="23"/>
      <w:bookmarkEnd w:id="24"/>
      <w:r w:rsidR="000B1E0C" w:rsidRPr="00DF031E">
        <w:rPr>
          <w:szCs w:val="40"/>
        </w:rPr>
        <w:instrText>”\f C \l “2”</w:instrText>
      </w:r>
      <w:r w:rsidR="000B1E0C" w:rsidRPr="00DF031E">
        <w:rPr>
          <w:szCs w:val="40"/>
        </w:rPr>
        <w:fldChar w:fldCharType="end"/>
      </w:r>
      <w:r w:rsidR="00640E1D" w:rsidRPr="00DF031E">
        <w:rPr>
          <w:b/>
          <w:bCs/>
          <w:szCs w:val="40"/>
        </w:rPr>
        <w:t>.</w:t>
      </w:r>
      <w:r w:rsidR="00640E1D" w:rsidRPr="00DF031E">
        <w:t xml:space="preserve"> </w:t>
      </w:r>
      <w:r w:rsidRPr="00640E1D">
        <w:t xml:space="preserve">There </w:t>
      </w:r>
      <w:r w:rsidR="0016325A">
        <w:t>are</w:t>
      </w:r>
      <w:r w:rsidR="0016325A" w:rsidRPr="00640E1D">
        <w:t xml:space="preserve"> no dues</w:t>
      </w:r>
      <w:r w:rsidRPr="00640E1D">
        <w:t xml:space="preserve">. Fees may </w:t>
      </w:r>
      <w:proofErr w:type="gramStart"/>
      <w:r w:rsidRPr="00640E1D">
        <w:t>be assessed</w:t>
      </w:r>
      <w:proofErr w:type="gramEnd"/>
      <w:r w:rsidRPr="00640E1D">
        <w:t xml:space="preserve"> for </w:t>
      </w:r>
      <w:proofErr w:type="gramStart"/>
      <w:r w:rsidRPr="00640E1D">
        <w:t>special events</w:t>
      </w:r>
      <w:proofErr w:type="gramEnd"/>
      <w:r w:rsidRPr="00640E1D">
        <w:t xml:space="preserve"> on a case-by-case basis.</w:t>
      </w:r>
    </w:p>
    <w:p w14:paraId="00F19861" w14:textId="3C706CA1" w:rsidR="00452869" w:rsidRPr="00640E1D" w:rsidRDefault="00452869" w:rsidP="00452869">
      <w:pPr>
        <w:spacing w:after="240" w:line="240" w:lineRule="auto"/>
        <w:jc w:val="both"/>
      </w:pPr>
      <w:r w:rsidRPr="00452869">
        <w:rPr>
          <w:b/>
          <w:bCs/>
        </w:rPr>
        <w:t>2.4 Meetings</w:t>
      </w:r>
      <w:r w:rsidR="00873E35" w:rsidRPr="00DF031E">
        <w:rPr>
          <w:szCs w:val="40"/>
        </w:rPr>
        <w:fldChar w:fldCharType="begin"/>
      </w:r>
      <w:r w:rsidR="00873E35" w:rsidRPr="00DF031E">
        <w:rPr>
          <w:szCs w:val="40"/>
        </w:rPr>
        <w:instrText xml:space="preserve"> TC “</w:instrText>
      </w:r>
      <w:bookmarkStart w:id="25" w:name="_Toc193892872"/>
      <w:r w:rsidR="00873E35" w:rsidRPr="00DF031E">
        <w:rPr>
          <w:szCs w:val="40"/>
        </w:rPr>
        <w:instrText>2.</w:instrText>
      </w:r>
      <w:r w:rsidR="00873E35">
        <w:rPr>
          <w:szCs w:val="40"/>
        </w:rPr>
        <w:instrText>4</w:instrText>
      </w:r>
      <w:r w:rsidR="00873E35" w:rsidRPr="00DF031E">
        <w:rPr>
          <w:szCs w:val="40"/>
        </w:rPr>
        <w:instrText xml:space="preserve"> - </w:instrText>
      </w:r>
      <w:r w:rsidR="00873E35">
        <w:rPr>
          <w:szCs w:val="40"/>
        </w:rPr>
        <w:instrText>Meetings</w:instrText>
      </w:r>
      <w:bookmarkEnd w:id="25"/>
      <w:r w:rsidR="00873E35" w:rsidRPr="00DF031E">
        <w:rPr>
          <w:szCs w:val="40"/>
        </w:rPr>
        <w:instrText>”\f C \l “2”</w:instrText>
      </w:r>
      <w:r w:rsidR="00873E35" w:rsidRPr="00DF031E">
        <w:rPr>
          <w:szCs w:val="40"/>
        </w:rPr>
        <w:fldChar w:fldCharType="end"/>
      </w:r>
      <w:r>
        <w:rPr>
          <w:b/>
          <w:bCs/>
        </w:rPr>
        <w:t>.</w:t>
      </w:r>
      <w:r>
        <w:t xml:space="preserve"> Meetings, and the requirements of a quorum for the conduct of business</w:t>
      </w:r>
      <w:r w:rsidR="00A52734">
        <w:t>,</w:t>
      </w:r>
      <w:r>
        <w:t xml:space="preserve"> shall </w:t>
      </w:r>
      <w:proofErr w:type="gramStart"/>
      <w:r>
        <w:t xml:space="preserve">be </w:t>
      </w:r>
      <w:r w:rsidR="00086371">
        <w:t>as provided</w:t>
      </w:r>
      <w:proofErr w:type="gramEnd"/>
      <w:r>
        <w:t xml:space="preserve"> in the by-laws.</w:t>
      </w:r>
    </w:p>
    <w:p w14:paraId="1EA0224B" w14:textId="20D9F94C" w:rsidR="00640E1D" w:rsidRPr="00454B3F" w:rsidRDefault="00640E1D" w:rsidP="004311C0">
      <w:pPr>
        <w:keepNext/>
        <w:spacing w:after="0" w:line="240" w:lineRule="auto"/>
        <w:jc w:val="center"/>
        <w:rPr>
          <w:b/>
          <w:bCs/>
        </w:rPr>
      </w:pPr>
      <w:r w:rsidRPr="00454B3F">
        <w:rPr>
          <w:b/>
          <w:bCs/>
        </w:rPr>
        <w:t>ARTICLE 3</w:t>
      </w:r>
    </w:p>
    <w:p w14:paraId="01240AE5" w14:textId="037CBD93" w:rsidR="002244A2" w:rsidRPr="00454B3F" w:rsidRDefault="00640E1D" w:rsidP="004311C0">
      <w:pPr>
        <w:keepNext/>
        <w:spacing w:after="240" w:line="240" w:lineRule="auto"/>
        <w:jc w:val="center"/>
        <w:rPr>
          <w:b/>
          <w:bCs/>
        </w:rPr>
      </w:pPr>
      <w:r w:rsidRPr="00454B3F">
        <w:rPr>
          <w:b/>
          <w:bCs/>
        </w:rPr>
        <w:t>ORGANIZATION LEADERSHIP</w:t>
      </w:r>
      <w:r w:rsidR="0012056F" w:rsidRPr="00454B3F">
        <w:rPr>
          <w:b/>
          <w:bCs/>
          <w:szCs w:val="40"/>
        </w:rPr>
        <w:fldChar w:fldCharType="begin"/>
      </w:r>
      <w:r w:rsidR="0012056F" w:rsidRPr="00454B3F">
        <w:rPr>
          <w:b/>
          <w:bCs/>
          <w:szCs w:val="40"/>
        </w:rPr>
        <w:instrText xml:space="preserve"> TC “</w:instrText>
      </w:r>
      <w:bookmarkStart w:id="26" w:name="_Toc189151846"/>
      <w:bookmarkStart w:id="27" w:name="_Toc193892873"/>
      <w:r w:rsidR="00812F8B" w:rsidRPr="00454B3F">
        <w:rPr>
          <w:b/>
          <w:bCs/>
          <w:szCs w:val="40"/>
        </w:rPr>
        <w:instrText xml:space="preserve">Article 3 - </w:instrText>
      </w:r>
      <w:r w:rsidR="00812F8B" w:rsidRPr="00454B3F">
        <w:rPr>
          <w:b/>
          <w:bCs/>
        </w:rPr>
        <w:instrText>Organization Leadership</w:instrText>
      </w:r>
      <w:bookmarkEnd w:id="26"/>
      <w:bookmarkEnd w:id="27"/>
      <w:r w:rsidR="0012056F" w:rsidRPr="00454B3F">
        <w:rPr>
          <w:b/>
          <w:bCs/>
          <w:szCs w:val="40"/>
        </w:rPr>
        <w:instrText>”\f C \l “1”</w:instrText>
      </w:r>
      <w:r w:rsidR="0012056F" w:rsidRPr="00454B3F">
        <w:rPr>
          <w:b/>
          <w:bCs/>
          <w:szCs w:val="40"/>
        </w:rPr>
        <w:fldChar w:fldCharType="end"/>
      </w:r>
    </w:p>
    <w:p w14:paraId="5EC2A0F9" w14:textId="726A06C0" w:rsidR="002244A2" w:rsidRPr="00640E1D" w:rsidRDefault="002244A2" w:rsidP="004311C0">
      <w:pPr>
        <w:keepNext/>
        <w:spacing w:after="240" w:line="240" w:lineRule="auto"/>
        <w:jc w:val="both"/>
        <w:rPr>
          <w:b/>
          <w:bCs/>
        </w:rPr>
      </w:pPr>
      <w:r w:rsidRPr="00640E1D">
        <w:rPr>
          <w:b/>
          <w:bCs/>
        </w:rPr>
        <w:t xml:space="preserve">3.1: </w:t>
      </w:r>
      <w:r w:rsidR="00123402">
        <w:rPr>
          <w:b/>
          <w:bCs/>
        </w:rPr>
        <w:t>Officers</w:t>
      </w:r>
      <w:r w:rsidR="000B1E0C" w:rsidRPr="00DF031E">
        <w:rPr>
          <w:szCs w:val="40"/>
        </w:rPr>
        <w:fldChar w:fldCharType="begin"/>
      </w:r>
      <w:r w:rsidR="000B1E0C" w:rsidRPr="00DF031E">
        <w:rPr>
          <w:szCs w:val="40"/>
        </w:rPr>
        <w:instrText xml:space="preserve"> TC “</w:instrText>
      </w:r>
      <w:bookmarkStart w:id="28" w:name="_Toc189151847"/>
      <w:bookmarkStart w:id="29" w:name="_Toc193892874"/>
      <w:r w:rsidR="00862EDF" w:rsidRPr="00DF031E">
        <w:rPr>
          <w:szCs w:val="40"/>
        </w:rPr>
        <w:instrText xml:space="preserve">3.1 - </w:instrText>
      </w:r>
      <w:bookmarkEnd w:id="28"/>
      <w:r w:rsidR="00123402">
        <w:rPr>
          <w:szCs w:val="40"/>
        </w:rPr>
        <w:instrText>Officers</w:instrText>
      </w:r>
      <w:bookmarkEnd w:id="29"/>
      <w:r w:rsidR="000B1E0C" w:rsidRPr="00DF031E">
        <w:rPr>
          <w:szCs w:val="40"/>
        </w:rPr>
        <w:instrText>”\f C \l “2”</w:instrText>
      </w:r>
      <w:r w:rsidR="000B1E0C" w:rsidRPr="00DF031E">
        <w:rPr>
          <w:szCs w:val="40"/>
        </w:rPr>
        <w:fldChar w:fldCharType="end"/>
      </w:r>
      <w:r w:rsidR="00123402" w:rsidRPr="0016325A">
        <w:rPr>
          <w:b/>
          <w:bCs/>
          <w:szCs w:val="40"/>
        </w:rPr>
        <w:t>.</w:t>
      </w:r>
      <w:r w:rsidR="00123402">
        <w:rPr>
          <w:szCs w:val="40"/>
        </w:rPr>
        <w:t xml:space="preserve"> There shall be a president, vice president, operations and logistics secretary, media and networking secretary, and treasurer, each of whom shall serve for a term specified in section 3.3 unless sooner recalled, provided however that the term of an officer who resigns shall expire on the date such resignation is submitted in writing to the faculty advisor and the president, vice president, operations and logistics secretary.</w:t>
      </w:r>
      <w:r w:rsidR="00590F0C">
        <w:rPr>
          <w:szCs w:val="40"/>
        </w:rPr>
        <w:t xml:space="preserve"> The officers so elected shall, during their term in office, be the managers of the organization for the purposes of Ohio Revised Code §</w:t>
      </w:r>
      <w:r w:rsidR="00590F0C" w:rsidRPr="00590F0C">
        <w:rPr>
          <w:szCs w:val="40"/>
        </w:rPr>
        <w:t>1745.32</w:t>
      </w:r>
      <w:r w:rsidR="00590F0C">
        <w:rPr>
          <w:szCs w:val="40"/>
        </w:rPr>
        <w:t>.</w:t>
      </w:r>
    </w:p>
    <w:p w14:paraId="0F921A09" w14:textId="4B792CF7" w:rsidR="006B7B9B" w:rsidRPr="00640E1D" w:rsidRDefault="002317C3" w:rsidP="004311C0">
      <w:pPr>
        <w:keepNext/>
        <w:spacing w:after="240" w:line="240" w:lineRule="auto"/>
        <w:ind w:left="720"/>
        <w:jc w:val="both"/>
        <w:rPr>
          <w:b/>
          <w:bCs/>
        </w:rPr>
      </w:pPr>
      <w:r w:rsidRPr="00640E1D">
        <w:rPr>
          <w:b/>
          <w:bCs/>
        </w:rPr>
        <w:t>3.1.</w:t>
      </w:r>
      <w:r>
        <w:rPr>
          <w:b/>
          <w:bCs/>
        </w:rPr>
        <w:t>1</w:t>
      </w:r>
      <w:r w:rsidRPr="00640E1D">
        <w:rPr>
          <w:b/>
          <w:bCs/>
        </w:rPr>
        <w:t xml:space="preserve">: </w:t>
      </w:r>
      <w:r w:rsidR="00123402">
        <w:rPr>
          <w:b/>
          <w:bCs/>
        </w:rPr>
        <w:t>Qualifications</w:t>
      </w:r>
      <w:r w:rsidR="000B1E0C" w:rsidRPr="00DF031E">
        <w:rPr>
          <w:szCs w:val="40"/>
        </w:rPr>
        <w:fldChar w:fldCharType="begin"/>
      </w:r>
      <w:r w:rsidR="000B1E0C" w:rsidRPr="00DF031E">
        <w:rPr>
          <w:szCs w:val="40"/>
        </w:rPr>
        <w:instrText xml:space="preserve"> TC “</w:instrText>
      </w:r>
      <w:bookmarkStart w:id="30" w:name="_Toc189151849"/>
      <w:bookmarkStart w:id="31" w:name="_Toc193892875"/>
      <w:r w:rsidR="000B1E0C" w:rsidRPr="00DF031E">
        <w:rPr>
          <w:szCs w:val="40"/>
        </w:rPr>
        <w:instrText>3.1.</w:instrText>
      </w:r>
      <w:r w:rsidR="00123402">
        <w:rPr>
          <w:szCs w:val="40"/>
        </w:rPr>
        <w:instrText>1</w:instrText>
      </w:r>
      <w:r w:rsidR="000B1E0C" w:rsidRPr="00DF031E">
        <w:rPr>
          <w:szCs w:val="40"/>
        </w:rPr>
        <w:instrText xml:space="preserve"> – </w:instrText>
      </w:r>
      <w:bookmarkEnd w:id="30"/>
      <w:r w:rsidR="00123402">
        <w:rPr>
          <w:szCs w:val="40"/>
        </w:rPr>
        <w:instrText>Qualifications</w:instrText>
      </w:r>
      <w:bookmarkEnd w:id="31"/>
      <w:r w:rsidR="000B1E0C" w:rsidRPr="00DF031E">
        <w:rPr>
          <w:szCs w:val="40"/>
        </w:rPr>
        <w:instrText>”\f C \l “3”</w:instrText>
      </w:r>
      <w:r w:rsidR="000B1E0C" w:rsidRPr="00DF031E">
        <w:rPr>
          <w:szCs w:val="40"/>
        </w:rPr>
        <w:fldChar w:fldCharType="end"/>
      </w:r>
      <w:r w:rsidR="00123402" w:rsidRPr="00123402">
        <w:rPr>
          <w:b/>
          <w:bCs/>
          <w:szCs w:val="40"/>
        </w:rPr>
        <w:t>.</w:t>
      </w:r>
      <w:r w:rsidR="00123402">
        <w:rPr>
          <w:szCs w:val="40"/>
        </w:rPr>
        <w:t xml:space="preserve"> Voting members who meet the following qualifications are eligible to run for office:</w:t>
      </w:r>
    </w:p>
    <w:p w14:paraId="21D84C1F" w14:textId="59375B95" w:rsidR="006B7B9B" w:rsidRPr="00640E1D" w:rsidRDefault="00123402" w:rsidP="004311C0">
      <w:pPr>
        <w:pStyle w:val="ListParagraph"/>
        <w:numPr>
          <w:ilvl w:val="0"/>
          <w:numId w:val="10"/>
        </w:numPr>
        <w:spacing w:after="240" w:line="240" w:lineRule="auto"/>
        <w:ind w:left="1080"/>
        <w:contextualSpacing w:val="0"/>
        <w:jc w:val="both"/>
      </w:pPr>
      <w:r>
        <w:t xml:space="preserve">The member has </w:t>
      </w:r>
      <w:r w:rsidR="00086371">
        <w:t>completed</w:t>
      </w:r>
      <w:r w:rsidR="00E73D7B" w:rsidRPr="00640E1D">
        <w:t xml:space="preserve"> one (1) semester of </w:t>
      </w:r>
      <w:r w:rsidR="00E73D7B" w:rsidRPr="00AE2BDC">
        <w:t>active participation</w:t>
      </w:r>
      <w:r w:rsidR="00E73D7B" w:rsidRPr="00640E1D">
        <w:t xml:space="preserve"> within the </w:t>
      </w:r>
      <w:r w:rsidR="009A40A2" w:rsidRPr="00640E1D">
        <w:t>organization unless</w:t>
      </w:r>
      <w:r w:rsidR="00E73D7B" w:rsidRPr="00640E1D">
        <w:t xml:space="preserve"> a waiver of this section </w:t>
      </w:r>
      <w:proofErr w:type="gramStart"/>
      <w:r w:rsidR="00E73D7B" w:rsidRPr="00640E1D">
        <w:t>is granted</w:t>
      </w:r>
      <w:proofErr w:type="gramEnd"/>
      <w:r w:rsidR="00E73D7B" w:rsidRPr="00640E1D">
        <w:t xml:space="preserve"> by a </w:t>
      </w:r>
      <w:r w:rsidR="00CC3155" w:rsidRPr="00640E1D">
        <w:t>unanimous vote</w:t>
      </w:r>
      <w:r w:rsidR="00E73D7B" w:rsidRPr="00640E1D">
        <w:t xml:space="preserve"> of the </w:t>
      </w:r>
      <w:r w:rsidR="00A67F08">
        <w:t>then-</w:t>
      </w:r>
      <w:r w:rsidR="00E73D7B" w:rsidRPr="00640E1D">
        <w:t>sitting officers.</w:t>
      </w:r>
    </w:p>
    <w:p w14:paraId="3C9FDA28" w14:textId="029CC19E" w:rsidR="002317C3" w:rsidRDefault="002317C3" w:rsidP="004311C0">
      <w:pPr>
        <w:pStyle w:val="ListParagraph"/>
        <w:numPr>
          <w:ilvl w:val="0"/>
          <w:numId w:val="10"/>
        </w:numPr>
        <w:spacing w:after="240" w:line="240" w:lineRule="auto"/>
        <w:ind w:left="1080"/>
        <w:contextualSpacing w:val="0"/>
        <w:jc w:val="both"/>
      </w:pPr>
      <w:r>
        <w:t>The member certifies that the member is</w:t>
      </w:r>
      <w:r w:rsidRPr="00640E1D">
        <w:t xml:space="preserve"> available to attend the annual Student Veterans of America </w:t>
      </w:r>
      <w:r>
        <w:t>national conference</w:t>
      </w:r>
      <w:r w:rsidRPr="00640E1D">
        <w:t xml:space="preserve"> </w:t>
      </w:r>
      <w:r>
        <w:t xml:space="preserve">(NATCON) </w:t>
      </w:r>
      <w:r w:rsidRPr="00640E1D">
        <w:t xml:space="preserve">at the end of </w:t>
      </w:r>
      <w:r>
        <w:t>the</w:t>
      </w:r>
      <w:r w:rsidRPr="00640E1D">
        <w:t xml:space="preserve"> </w:t>
      </w:r>
      <w:r>
        <w:t xml:space="preserve">officer’s </w:t>
      </w:r>
      <w:r w:rsidR="009A40A2" w:rsidRPr="00640E1D">
        <w:t>term unless</w:t>
      </w:r>
      <w:r w:rsidRPr="00640E1D">
        <w:t xml:space="preserve"> a waiver of this section </w:t>
      </w:r>
      <w:proofErr w:type="gramStart"/>
      <w:r w:rsidRPr="00640E1D">
        <w:t>is granted</w:t>
      </w:r>
      <w:proofErr w:type="gramEnd"/>
      <w:r w:rsidRPr="00640E1D">
        <w:t xml:space="preserve"> by a </w:t>
      </w:r>
      <w:r>
        <w:t>majority</w:t>
      </w:r>
      <w:r w:rsidRPr="00640E1D">
        <w:t xml:space="preserve"> vote of the </w:t>
      </w:r>
      <w:r w:rsidR="00A67F08">
        <w:t>then-</w:t>
      </w:r>
      <w:r w:rsidRPr="00640E1D">
        <w:t xml:space="preserve">sitting officers. </w:t>
      </w:r>
      <w:r>
        <w:t xml:space="preserve">All officers </w:t>
      </w:r>
      <w:proofErr w:type="gramStart"/>
      <w:r>
        <w:t xml:space="preserve">are </w:t>
      </w:r>
      <w:r w:rsidRPr="00640E1D">
        <w:t>highly encouraged</w:t>
      </w:r>
      <w:proofErr w:type="gramEnd"/>
      <w:r w:rsidRPr="00640E1D">
        <w:t xml:space="preserve"> to attend NATCON at the beginning of their term</w:t>
      </w:r>
      <w:r>
        <w:t xml:space="preserve"> as well</w:t>
      </w:r>
      <w:r w:rsidRPr="00640E1D">
        <w:t>.</w:t>
      </w:r>
    </w:p>
    <w:p w14:paraId="33ECE0EC" w14:textId="0A2F2865" w:rsidR="00E73D7B" w:rsidRDefault="002317C3" w:rsidP="004311C0">
      <w:pPr>
        <w:pStyle w:val="ListParagraph"/>
        <w:numPr>
          <w:ilvl w:val="0"/>
          <w:numId w:val="10"/>
        </w:numPr>
        <w:spacing w:after="240" w:line="240" w:lineRule="auto"/>
        <w:ind w:left="1080"/>
        <w:contextualSpacing w:val="0"/>
        <w:jc w:val="both"/>
      </w:pPr>
      <w:r w:rsidRPr="00640E1D">
        <w:t xml:space="preserve">For the offices of </w:t>
      </w:r>
      <w:r>
        <w:t>p</w:t>
      </w:r>
      <w:r w:rsidRPr="00640E1D">
        <w:t xml:space="preserve">resident, </w:t>
      </w:r>
      <w:r>
        <w:t>v</w:t>
      </w:r>
      <w:r w:rsidRPr="00640E1D">
        <w:t xml:space="preserve">ice </w:t>
      </w:r>
      <w:r>
        <w:t>p</w:t>
      </w:r>
      <w:r w:rsidRPr="00640E1D">
        <w:t xml:space="preserve">resident, and </w:t>
      </w:r>
      <w:r>
        <w:t>t</w:t>
      </w:r>
      <w:r w:rsidRPr="00640E1D">
        <w:t xml:space="preserve">reasurer, </w:t>
      </w:r>
      <w:r>
        <w:t>the member</w:t>
      </w:r>
      <w:r w:rsidRPr="00640E1D">
        <w:t xml:space="preserve"> must </w:t>
      </w:r>
      <w:r w:rsidR="00086371">
        <w:t>certify</w:t>
      </w:r>
      <w:r w:rsidR="007B3CE5">
        <w:t xml:space="preserve"> that </w:t>
      </w:r>
      <w:r w:rsidR="009A40A2">
        <w:t>t</w:t>
      </w:r>
      <w:r w:rsidR="007B3CE5">
        <w:t>he</w:t>
      </w:r>
      <w:r w:rsidR="009A40A2">
        <w:t>y</w:t>
      </w:r>
      <w:r w:rsidR="007B3CE5">
        <w:t xml:space="preserve"> will</w:t>
      </w:r>
      <w:r w:rsidRPr="00640E1D">
        <w:t xml:space="preserve"> </w:t>
      </w:r>
      <w:r>
        <w:t xml:space="preserve">be a voting member for </w:t>
      </w:r>
      <w:r w:rsidR="007B3CE5">
        <w:t>the entire term of office</w:t>
      </w:r>
      <w:r w:rsidR="006B7B9B" w:rsidRPr="00640E1D">
        <w:t>.</w:t>
      </w:r>
    </w:p>
    <w:p w14:paraId="3E984E45" w14:textId="684F04A8" w:rsidR="00982991" w:rsidRDefault="00982991" w:rsidP="00982991">
      <w:pPr>
        <w:spacing w:after="240" w:line="240" w:lineRule="auto"/>
        <w:ind w:left="720"/>
        <w:jc w:val="both"/>
      </w:pPr>
      <w:r w:rsidRPr="00982991">
        <w:rPr>
          <w:b/>
          <w:bCs/>
        </w:rPr>
        <w:t>3.1.2: Officer Roles.</w:t>
      </w:r>
      <w:r>
        <w:rPr>
          <w:b/>
          <w:bCs/>
        </w:rPr>
        <w:t xml:space="preserve"> </w:t>
      </w:r>
      <w:r>
        <w:t>Responsibilities of the appointed officers are as follows:</w:t>
      </w:r>
    </w:p>
    <w:p w14:paraId="61F5F385" w14:textId="77777777" w:rsidR="00086371" w:rsidRDefault="00086371" w:rsidP="00086371">
      <w:pPr>
        <w:pStyle w:val="ListParagraph"/>
        <w:numPr>
          <w:ilvl w:val="0"/>
          <w:numId w:val="28"/>
        </w:numPr>
        <w:spacing w:after="240" w:line="240" w:lineRule="auto"/>
        <w:jc w:val="both"/>
      </w:pPr>
      <w:r>
        <w:t xml:space="preserve">The </w:t>
      </w:r>
      <w:r w:rsidR="00982991">
        <w:t>President</w:t>
      </w:r>
      <w:r>
        <w:t xml:space="preserve"> shall:</w:t>
      </w:r>
    </w:p>
    <w:p w14:paraId="62578829" w14:textId="77777777" w:rsidR="00086371" w:rsidRDefault="00086371" w:rsidP="00086371">
      <w:pPr>
        <w:pStyle w:val="ListParagraph"/>
        <w:numPr>
          <w:ilvl w:val="1"/>
          <w:numId w:val="28"/>
        </w:numPr>
        <w:spacing w:after="240" w:line="240" w:lineRule="auto"/>
        <w:jc w:val="both"/>
      </w:pPr>
      <w:r>
        <w:t>Establish and uphold the mission and vision of the organization.</w:t>
      </w:r>
    </w:p>
    <w:p w14:paraId="03229811" w14:textId="77777777" w:rsidR="00086371" w:rsidRDefault="00086371" w:rsidP="00086371">
      <w:pPr>
        <w:pStyle w:val="ListParagraph"/>
        <w:numPr>
          <w:ilvl w:val="1"/>
          <w:numId w:val="28"/>
        </w:numPr>
        <w:spacing w:after="240" w:line="240" w:lineRule="auto"/>
        <w:jc w:val="both"/>
      </w:pPr>
      <w:r>
        <w:t>Provide leadership and supervision to all officers to ensure alignment with the organization’s objectives.</w:t>
      </w:r>
    </w:p>
    <w:p w14:paraId="02A709CD" w14:textId="44A06D7D" w:rsidR="00086371" w:rsidRDefault="00086371" w:rsidP="00086371">
      <w:pPr>
        <w:pStyle w:val="ListParagraph"/>
        <w:numPr>
          <w:ilvl w:val="1"/>
          <w:numId w:val="28"/>
        </w:numPr>
        <w:spacing w:after="240" w:line="240" w:lineRule="auto"/>
        <w:jc w:val="both"/>
      </w:pPr>
      <w:r>
        <w:t>Maintain</w:t>
      </w:r>
      <w:r>
        <w:t xml:space="preserve"> </w:t>
      </w:r>
      <w:r>
        <w:t>the official turnover</w:t>
      </w:r>
      <w:r>
        <w:t xml:space="preserve"> </w:t>
      </w:r>
      <w:r>
        <w:t>binder and ensure continuity of leadership.</w:t>
      </w:r>
    </w:p>
    <w:p w14:paraId="5D859B74" w14:textId="11C82A83" w:rsidR="00086371" w:rsidRDefault="00086371" w:rsidP="00086371">
      <w:pPr>
        <w:pStyle w:val="ListParagraph"/>
        <w:numPr>
          <w:ilvl w:val="1"/>
          <w:numId w:val="28"/>
        </w:numPr>
        <w:spacing w:after="240" w:line="240" w:lineRule="auto"/>
        <w:jc w:val="both"/>
      </w:pPr>
      <w:r>
        <w:t xml:space="preserve">Convene and preside over officer meetings and special </w:t>
      </w:r>
      <w:proofErr w:type="gramStart"/>
      <w:r>
        <w:t>sessions</w:t>
      </w:r>
      <w:proofErr w:type="gramEnd"/>
      <w:r>
        <w:t xml:space="preserve"> as necessary.</w:t>
      </w:r>
    </w:p>
    <w:p w14:paraId="596E4C9E" w14:textId="77777777" w:rsidR="00086371" w:rsidRDefault="00086371" w:rsidP="00086371">
      <w:pPr>
        <w:pStyle w:val="ListParagraph"/>
        <w:spacing w:after="240" w:line="240" w:lineRule="auto"/>
        <w:ind w:left="1800"/>
        <w:jc w:val="both"/>
      </w:pPr>
    </w:p>
    <w:p w14:paraId="0772303D" w14:textId="77777777" w:rsidR="00086371" w:rsidRDefault="00086371" w:rsidP="00086371">
      <w:pPr>
        <w:pStyle w:val="ListParagraph"/>
        <w:numPr>
          <w:ilvl w:val="0"/>
          <w:numId w:val="28"/>
        </w:numPr>
        <w:spacing w:after="240" w:line="240" w:lineRule="auto"/>
        <w:jc w:val="both"/>
      </w:pPr>
      <w:r>
        <w:t xml:space="preserve">The </w:t>
      </w:r>
      <w:r w:rsidR="00982991">
        <w:t>Vice President</w:t>
      </w:r>
      <w:r>
        <w:t xml:space="preserve"> shall:</w:t>
      </w:r>
    </w:p>
    <w:p w14:paraId="5DB2E2C0" w14:textId="77777777" w:rsidR="00086371" w:rsidRDefault="00086371" w:rsidP="00086371">
      <w:pPr>
        <w:pStyle w:val="ListParagraph"/>
        <w:numPr>
          <w:ilvl w:val="1"/>
          <w:numId w:val="28"/>
        </w:numPr>
        <w:spacing w:after="240" w:line="240" w:lineRule="auto"/>
        <w:jc w:val="both"/>
      </w:pPr>
      <w:r>
        <w:t>Fulfill the duties of other officers in their absence or as delegated.</w:t>
      </w:r>
    </w:p>
    <w:p w14:paraId="44FB707A" w14:textId="77777777" w:rsidR="00086371" w:rsidRDefault="00086371" w:rsidP="00086371">
      <w:pPr>
        <w:pStyle w:val="ListParagraph"/>
        <w:numPr>
          <w:ilvl w:val="1"/>
          <w:numId w:val="28"/>
        </w:numPr>
        <w:spacing w:after="240" w:line="240" w:lineRule="auto"/>
        <w:jc w:val="both"/>
      </w:pPr>
      <w:r>
        <w:t>Coordinate and schedule officer and general body meetings.</w:t>
      </w:r>
    </w:p>
    <w:p w14:paraId="6B8B18B8" w14:textId="77777777" w:rsidR="00086371" w:rsidRDefault="00086371" w:rsidP="00086371">
      <w:pPr>
        <w:pStyle w:val="ListParagraph"/>
        <w:numPr>
          <w:ilvl w:val="1"/>
          <w:numId w:val="28"/>
        </w:numPr>
        <w:spacing w:after="240" w:line="240" w:lineRule="auto"/>
        <w:jc w:val="both"/>
      </w:pPr>
      <w:r>
        <w:t>Oversee daily organizational operations and project implementation.</w:t>
      </w:r>
    </w:p>
    <w:p w14:paraId="600AD9A2" w14:textId="4118B2AB" w:rsidR="003C28D9" w:rsidRDefault="00086371" w:rsidP="00086371">
      <w:pPr>
        <w:pStyle w:val="ListParagraph"/>
        <w:numPr>
          <w:ilvl w:val="1"/>
          <w:numId w:val="28"/>
        </w:numPr>
        <w:spacing w:after="240" w:line="240" w:lineRule="auto"/>
        <w:jc w:val="both"/>
      </w:pPr>
      <w:r>
        <w:t>Serve as the primary liaison for all internal committees.</w:t>
      </w:r>
    </w:p>
    <w:p w14:paraId="5246D41A" w14:textId="77777777" w:rsidR="00086371" w:rsidRDefault="00086371" w:rsidP="00086371">
      <w:pPr>
        <w:pStyle w:val="ListParagraph"/>
        <w:spacing w:after="240" w:line="240" w:lineRule="auto"/>
        <w:ind w:left="1800"/>
        <w:jc w:val="both"/>
      </w:pPr>
    </w:p>
    <w:p w14:paraId="5B01084C" w14:textId="77777777" w:rsidR="00086371" w:rsidRDefault="00086371" w:rsidP="00086371">
      <w:pPr>
        <w:pStyle w:val="ListParagraph"/>
        <w:numPr>
          <w:ilvl w:val="0"/>
          <w:numId w:val="28"/>
        </w:numPr>
        <w:spacing w:after="240" w:line="240" w:lineRule="auto"/>
        <w:jc w:val="both"/>
      </w:pPr>
      <w:r>
        <w:t xml:space="preserve">The </w:t>
      </w:r>
      <w:r w:rsidR="00982991">
        <w:t>Treasurer</w:t>
      </w:r>
      <w:r>
        <w:t xml:space="preserve"> shall:</w:t>
      </w:r>
    </w:p>
    <w:p w14:paraId="504AD190" w14:textId="77777777" w:rsidR="00086371" w:rsidRDefault="00086371" w:rsidP="00086371">
      <w:pPr>
        <w:pStyle w:val="ListParagraph"/>
        <w:numPr>
          <w:ilvl w:val="1"/>
          <w:numId w:val="28"/>
        </w:numPr>
        <w:spacing w:after="240" w:line="240" w:lineRule="auto"/>
        <w:jc w:val="both"/>
      </w:pPr>
      <w:r w:rsidRPr="00086371">
        <w:t>Act as the official liaison for all organizational financial matters.</w:t>
      </w:r>
    </w:p>
    <w:p w14:paraId="44511BA6" w14:textId="77777777" w:rsidR="00086371" w:rsidRDefault="00086371" w:rsidP="00086371">
      <w:pPr>
        <w:pStyle w:val="ListParagraph"/>
        <w:numPr>
          <w:ilvl w:val="1"/>
          <w:numId w:val="28"/>
        </w:numPr>
        <w:spacing w:after="240" w:line="240" w:lineRule="auto"/>
        <w:jc w:val="both"/>
      </w:pPr>
      <w:r w:rsidRPr="00086371">
        <w:t>Develop and implement a financial strategy in alignment with organizational goals.</w:t>
      </w:r>
    </w:p>
    <w:p w14:paraId="67093D96" w14:textId="77777777" w:rsidR="00086371" w:rsidRDefault="00086371" w:rsidP="00086371">
      <w:pPr>
        <w:pStyle w:val="ListParagraph"/>
        <w:numPr>
          <w:ilvl w:val="1"/>
          <w:numId w:val="28"/>
        </w:numPr>
        <w:spacing w:after="240" w:line="240" w:lineRule="auto"/>
        <w:jc w:val="both"/>
      </w:pPr>
      <w:r w:rsidRPr="00086371">
        <w:t>Lead fundraising initiatives and seek additional sources of funding.</w:t>
      </w:r>
    </w:p>
    <w:p w14:paraId="0A57A24F" w14:textId="025737ED" w:rsidR="003C28D9" w:rsidRDefault="00086371" w:rsidP="00086371">
      <w:pPr>
        <w:pStyle w:val="ListParagraph"/>
        <w:numPr>
          <w:ilvl w:val="1"/>
          <w:numId w:val="28"/>
        </w:numPr>
        <w:spacing w:after="240" w:line="240" w:lineRule="auto"/>
        <w:jc w:val="both"/>
      </w:pPr>
      <w:r w:rsidRPr="00086371">
        <w:t>Maintain accurate and up-to-date financial records, including budget documents and banking materials, in the Treasurer’s turnover binder.</w:t>
      </w:r>
    </w:p>
    <w:p w14:paraId="737FAE38" w14:textId="77777777" w:rsidR="00086371" w:rsidRDefault="00086371" w:rsidP="00086371">
      <w:pPr>
        <w:pStyle w:val="ListParagraph"/>
        <w:spacing w:after="240" w:line="240" w:lineRule="auto"/>
        <w:ind w:left="1800"/>
        <w:jc w:val="both"/>
      </w:pPr>
    </w:p>
    <w:p w14:paraId="62DC6589" w14:textId="77777777" w:rsidR="00086371" w:rsidRDefault="00086371" w:rsidP="00086371">
      <w:pPr>
        <w:pStyle w:val="ListParagraph"/>
        <w:spacing w:after="240" w:line="240" w:lineRule="auto"/>
        <w:ind w:left="1800"/>
        <w:jc w:val="both"/>
      </w:pPr>
    </w:p>
    <w:p w14:paraId="13E42F8D" w14:textId="77777777" w:rsidR="00086371" w:rsidRDefault="00086371" w:rsidP="00086371">
      <w:pPr>
        <w:pStyle w:val="ListParagraph"/>
        <w:numPr>
          <w:ilvl w:val="0"/>
          <w:numId w:val="28"/>
        </w:numPr>
        <w:spacing w:after="240" w:line="240" w:lineRule="auto"/>
        <w:jc w:val="both"/>
      </w:pPr>
      <w:r>
        <w:t xml:space="preserve">The </w:t>
      </w:r>
      <w:r w:rsidR="00982991">
        <w:t>Operations and Logistics Secretary</w:t>
      </w:r>
      <w:r>
        <w:t xml:space="preserve"> shall:</w:t>
      </w:r>
    </w:p>
    <w:p w14:paraId="6D3259A0" w14:textId="77777777" w:rsidR="00086371" w:rsidRDefault="00086371" w:rsidP="00086371">
      <w:pPr>
        <w:pStyle w:val="ListParagraph"/>
        <w:numPr>
          <w:ilvl w:val="1"/>
          <w:numId w:val="28"/>
        </w:numPr>
        <w:spacing w:after="240" w:line="240" w:lineRule="auto"/>
        <w:jc w:val="both"/>
      </w:pPr>
      <w:r w:rsidRPr="00086371">
        <w:t>Maintain accurate records of organization membership.</w:t>
      </w:r>
    </w:p>
    <w:p w14:paraId="4FF016A5" w14:textId="77777777" w:rsidR="00086371" w:rsidRDefault="00086371" w:rsidP="00086371">
      <w:pPr>
        <w:pStyle w:val="ListParagraph"/>
        <w:numPr>
          <w:ilvl w:val="1"/>
          <w:numId w:val="28"/>
        </w:numPr>
        <w:spacing w:after="240" w:line="240" w:lineRule="auto"/>
        <w:jc w:val="both"/>
      </w:pPr>
      <w:r w:rsidRPr="00086371">
        <w:t>Serve as the official record-keeper, including documenting and distributing meeting minutes.</w:t>
      </w:r>
    </w:p>
    <w:p w14:paraId="7A2348F6" w14:textId="77777777" w:rsidR="00086371" w:rsidRDefault="00086371" w:rsidP="00086371">
      <w:pPr>
        <w:pStyle w:val="ListParagraph"/>
        <w:numPr>
          <w:ilvl w:val="1"/>
          <w:numId w:val="28"/>
        </w:numPr>
        <w:spacing w:after="240" w:line="240" w:lineRule="auto"/>
        <w:jc w:val="both"/>
      </w:pPr>
      <w:r w:rsidRPr="00086371">
        <w:t>Oversee logistical planning for organizational programs, initiatives, and events.</w:t>
      </w:r>
    </w:p>
    <w:p w14:paraId="48CA8E09" w14:textId="2D24DC47" w:rsidR="003C28D9" w:rsidRDefault="00086371" w:rsidP="00086371">
      <w:pPr>
        <w:pStyle w:val="ListParagraph"/>
        <w:numPr>
          <w:ilvl w:val="1"/>
          <w:numId w:val="28"/>
        </w:numPr>
        <w:spacing w:after="240" w:line="240" w:lineRule="auto"/>
        <w:jc w:val="both"/>
      </w:pPr>
      <w:r w:rsidRPr="00086371">
        <w:t>Manage internal resources including equipment, supplies, and personnel assignments.</w:t>
      </w:r>
    </w:p>
    <w:p w14:paraId="40AB78A0" w14:textId="77777777" w:rsidR="00086371" w:rsidRDefault="00086371" w:rsidP="00086371">
      <w:pPr>
        <w:pStyle w:val="ListParagraph"/>
        <w:spacing w:after="240" w:line="240" w:lineRule="auto"/>
        <w:ind w:left="1800"/>
        <w:jc w:val="both"/>
      </w:pPr>
    </w:p>
    <w:p w14:paraId="3641D9B1" w14:textId="77777777" w:rsidR="00086371" w:rsidRDefault="00086371" w:rsidP="00086371">
      <w:pPr>
        <w:pStyle w:val="ListParagraph"/>
        <w:numPr>
          <w:ilvl w:val="0"/>
          <w:numId w:val="28"/>
        </w:numPr>
        <w:spacing w:after="240" w:line="240" w:lineRule="auto"/>
        <w:jc w:val="both"/>
      </w:pPr>
      <w:r>
        <w:t xml:space="preserve">The </w:t>
      </w:r>
      <w:r w:rsidR="00982991">
        <w:t>Media and Networking Secretary</w:t>
      </w:r>
      <w:r>
        <w:t xml:space="preserve"> shall:</w:t>
      </w:r>
    </w:p>
    <w:p w14:paraId="57C81AFF" w14:textId="77777777" w:rsidR="00086371" w:rsidRDefault="00086371" w:rsidP="00086371">
      <w:pPr>
        <w:pStyle w:val="ListParagraph"/>
        <w:numPr>
          <w:ilvl w:val="1"/>
          <w:numId w:val="28"/>
        </w:numPr>
        <w:spacing w:after="240" w:line="240" w:lineRule="auto"/>
        <w:jc w:val="both"/>
      </w:pPr>
      <w:r w:rsidRPr="00086371">
        <w:t>Manage and maintain all official organizational social media platforms.</w:t>
      </w:r>
    </w:p>
    <w:p w14:paraId="210C2622" w14:textId="77777777" w:rsidR="00086371" w:rsidRDefault="00086371" w:rsidP="00086371">
      <w:pPr>
        <w:pStyle w:val="ListParagraph"/>
        <w:numPr>
          <w:ilvl w:val="1"/>
          <w:numId w:val="28"/>
        </w:numPr>
        <w:spacing w:after="240" w:line="240" w:lineRule="auto"/>
        <w:jc w:val="both"/>
      </w:pPr>
      <w:r w:rsidRPr="00086371">
        <w:t>Act as the primary point of contact with other student organizations and university-affiliated entities.</w:t>
      </w:r>
    </w:p>
    <w:p w14:paraId="1E3EC153" w14:textId="77777777" w:rsidR="00086371" w:rsidRDefault="00086371" w:rsidP="00086371">
      <w:pPr>
        <w:pStyle w:val="ListParagraph"/>
        <w:numPr>
          <w:ilvl w:val="1"/>
          <w:numId w:val="28"/>
        </w:numPr>
        <w:spacing w:after="240" w:line="240" w:lineRule="auto"/>
        <w:jc w:val="both"/>
      </w:pPr>
      <w:r w:rsidRPr="00086371">
        <w:t>Maintain a directory of affiliates, partners, and stakeholders associated with the organization.</w:t>
      </w:r>
    </w:p>
    <w:p w14:paraId="0B077589" w14:textId="125D3ECC" w:rsidR="00982991" w:rsidRDefault="00086371" w:rsidP="00086371">
      <w:pPr>
        <w:pStyle w:val="ListParagraph"/>
        <w:numPr>
          <w:ilvl w:val="1"/>
          <w:numId w:val="28"/>
        </w:numPr>
        <w:spacing w:after="240" w:line="240" w:lineRule="auto"/>
        <w:jc w:val="both"/>
      </w:pPr>
      <w:r w:rsidRPr="00086371">
        <w:t>Coordinate external communications and public relations efforts.</w:t>
      </w:r>
    </w:p>
    <w:p w14:paraId="572E9C9B" w14:textId="77777777" w:rsidR="00086371" w:rsidRPr="00982991" w:rsidRDefault="00086371" w:rsidP="00086371">
      <w:pPr>
        <w:pStyle w:val="ListParagraph"/>
        <w:spacing w:after="240" w:line="240" w:lineRule="auto"/>
        <w:ind w:left="1800"/>
        <w:jc w:val="both"/>
      </w:pPr>
    </w:p>
    <w:p w14:paraId="3C6E6CAB" w14:textId="7C8A0C62" w:rsidR="002244A2" w:rsidRPr="002317C3" w:rsidRDefault="002244A2" w:rsidP="004311C0">
      <w:pPr>
        <w:pStyle w:val="ListParagraph"/>
        <w:keepNext/>
        <w:spacing w:after="240" w:line="240" w:lineRule="auto"/>
        <w:ind w:left="0"/>
        <w:contextualSpacing w:val="0"/>
        <w:jc w:val="both"/>
        <w:rPr>
          <w:b/>
          <w:bCs/>
        </w:rPr>
      </w:pPr>
      <w:r w:rsidRPr="002317C3">
        <w:rPr>
          <w:b/>
          <w:bCs/>
        </w:rPr>
        <w:t>3.2: Nominations and Elections</w:t>
      </w:r>
      <w:r w:rsidR="00034029" w:rsidRPr="002317C3">
        <w:rPr>
          <w:szCs w:val="40"/>
        </w:rPr>
        <w:fldChar w:fldCharType="begin"/>
      </w:r>
      <w:r w:rsidR="00034029" w:rsidRPr="002317C3">
        <w:rPr>
          <w:szCs w:val="40"/>
        </w:rPr>
        <w:instrText xml:space="preserve"> TC “</w:instrText>
      </w:r>
      <w:bookmarkStart w:id="32" w:name="_Toc189151850"/>
      <w:bookmarkStart w:id="33" w:name="_Toc193892876"/>
      <w:r w:rsidR="00862EDF" w:rsidRPr="002317C3">
        <w:rPr>
          <w:szCs w:val="40"/>
        </w:rPr>
        <w:instrText xml:space="preserve">3.2 - </w:instrText>
      </w:r>
      <w:r w:rsidR="000B1E0C" w:rsidRPr="002317C3">
        <w:rPr>
          <w:szCs w:val="40"/>
        </w:rPr>
        <w:instrText>Nominations and Elections</w:instrText>
      </w:r>
      <w:bookmarkEnd w:id="32"/>
      <w:bookmarkEnd w:id="33"/>
      <w:r w:rsidR="00034029" w:rsidRPr="002317C3">
        <w:rPr>
          <w:szCs w:val="40"/>
        </w:rPr>
        <w:instrText>”\f C \l “2”</w:instrText>
      </w:r>
      <w:r w:rsidR="00034029" w:rsidRPr="002317C3">
        <w:rPr>
          <w:szCs w:val="40"/>
        </w:rPr>
        <w:fldChar w:fldCharType="end"/>
      </w:r>
    </w:p>
    <w:p w14:paraId="734BB3DC" w14:textId="50EF9A62" w:rsidR="002244A2" w:rsidRPr="00640E1D" w:rsidRDefault="002244A2" w:rsidP="004311C0">
      <w:pPr>
        <w:keepNext/>
        <w:spacing w:after="240" w:line="240" w:lineRule="auto"/>
        <w:ind w:left="720"/>
        <w:jc w:val="both"/>
        <w:rPr>
          <w:b/>
          <w:bCs/>
        </w:rPr>
      </w:pPr>
      <w:r w:rsidRPr="00640E1D">
        <w:rPr>
          <w:b/>
          <w:bCs/>
        </w:rPr>
        <w:t>3.2.1: Nominations</w:t>
      </w:r>
      <w:r w:rsidR="000B1E0C" w:rsidRPr="00DF031E">
        <w:rPr>
          <w:szCs w:val="40"/>
        </w:rPr>
        <w:fldChar w:fldCharType="begin"/>
      </w:r>
      <w:r w:rsidR="000B1E0C" w:rsidRPr="00DF031E">
        <w:rPr>
          <w:szCs w:val="40"/>
        </w:rPr>
        <w:instrText xml:space="preserve"> TC “</w:instrText>
      </w:r>
      <w:bookmarkStart w:id="34" w:name="_Toc189151851"/>
      <w:bookmarkStart w:id="35" w:name="_Toc193892877"/>
      <w:r w:rsidR="000B1E0C" w:rsidRPr="00DF031E">
        <w:rPr>
          <w:szCs w:val="40"/>
        </w:rPr>
        <w:instrText>3.2.1 – Nominations</w:instrText>
      </w:r>
      <w:bookmarkEnd w:id="34"/>
      <w:bookmarkEnd w:id="35"/>
      <w:r w:rsidR="000B1E0C" w:rsidRPr="00DF031E">
        <w:rPr>
          <w:szCs w:val="40"/>
        </w:rPr>
        <w:instrText>”\f C \l “3”</w:instrText>
      </w:r>
      <w:r w:rsidR="000B1E0C" w:rsidRPr="00DF031E">
        <w:rPr>
          <w:szCs w:val="40"/>
        </w:rPr>
        <w:fldChar w:fldCharType="end"/>
      </w:r>
    </w:p>
    <w:p w14:paraId="73DFED9F" w14:textId="4C258E63" w:rsidR="00F11AF1" w:rsidRPr="00640E1D" w:rsidRDefault="00F11AF1" w:rsidP="004311C0">
      <w:pPr>
        <w:pStyle w:val="ListParagraph"/>
        <w:numPr>
          <w:ilvl w:val="0"/>
          <w:numId w:val="11"/>
        </w:numPr>
        <w:spacing w:after="240" w:line="240" w:lineRule="auto"/>
        <w:ind w:left="1080"/>
        <w:contextualSpacing w:val="0"/>
        <w:jc w:val="both"/>
      </w:pPr>
      <w:r w:rsidRPr="00640E1D">
        <w:t>Any member, voting or nonvoting</w:t>
      </w:r>
      <w:r w:rsidR="00FF7895" w:rsidRPr="00640E1D">
        <w:t>,</w:t>
      </w:r>
      <w:r w:rsidRPr="00640E1D">
        <w:t xml:space="preserve"> may nominate an eligible</w:t>
      </w:r>
      <w:r w:rsidR="00066584" w:rsidRPr="00640E1D">
        <w:t xml:space="preserve"> person</w:t>
      </w:r>
      <w:r w:rsidR="002317C3">
        <w:t>, including the person making the nomination</w:t>
      </w:r>
      <w:r w:rsidRPr="00640E1D">
        <w:t>.</w:t>
      </w:r>
    </w:p>
    <w:p w14:paraId="3A3FF3A9" w14:textId="50558E3C" w:rsidR="002244A2" w:rsidRPr="00640E1D" w:rsidRDefault="002244A2" w:rsidP="004311C0">
      <w:pPr>
        <w:pStyle w:val="ListParagraph"/>
        <w:numPr>
          <w:ilvl w:val="0"/>
          <w:numId w:val="11"/>
        </w:numPr>
        <w:spacing w:after="240" w:line="240" w:lineRule="auto"/>
        <w:ind w:left="1080"/>
        <w:contextualSpacing w:val="0"/>
        <w:jc w:val="both"/>
      </w:pPr>
      <w:r w:rsidRPr="00640E1D">
        <w:t xml:space="preserve">Nominations </w:t>
      </w:r>
      <w:r w:rsidR="006B7B9B" w:rsidRPr="00640E1D">
        <w:t xml:space="preserve">will begin on the first day of scheduled classes after autumn break and will remain open until </w:t>
      </w:r>
      <w:r w:rsidR="002059FD" w:rsidRPr="00640E1D">
        <w:t>November</w:t>
      </w:r>
      <w:r w:rsidR="006B7B9B" w:rsidRPr="00640E1D">
        <w:t xml:space="preserve"> </w:t>
      </w:r>
      <w:r w:rsidR="002059FD" w:rsidRPr="00640E1D">
        <w:t>3</w:t>
      </w:r>
      <w:r w:rsidR="002D049F">
        <w:t>0</w:t>
      </w:r>
      <w:r w:rsidR="006B7B9B" w:rsidRPr="00640E1D">
        <w:t>.</w:t>
      </w:r>
    </w:p>
    <w:p w14:paraId="61934E8A" w14:textId="02BD5F8F" w:rsidR="006B7B9B" w:rsidRPr="00640E1D" w:rsidRDefault="006B7B9B" w:rsidP="004311C0">
      <w:pPr>
        <w:pStyle w:val="ListParagraph"/>
        <w:numPr>
          <w:ilvl w:val="0"/>
          <w:numId w:val="11"/>
        </w:numPr>
        <w:spacing w:after="240" w:line="240" w:lineRule="auto"/>
        <w:ind w:left="1080"/>
        <w:contextualSpacing w:val="0"/>
        <w:jc w:val="both"/>
      </w:pPr>
      <w:r w:rsidRPr="00640E1D">
        <w:t xml:space="preserve">Nominations will </w:t>
      </w:r>
      <w:proofErr w:type="gramStart"/>
      <w:r w:rsidR="004311C0">
        <w:t xml:space="preserve">be </w:t>
      </w:r>
      <w:r w:rsidR="002317C3">
        <w:t>accepted</w:t>
      </w:r>
      <w:proofErr w:type="gramEnd"/>
      <w:r w:rsidR="002317C3">
        <w:t xml:space="preserve"> when</w:t>
      </w:r>
      <w:r w:rsidRPr="00640E1D">
        <w:t xml:space="preserve"> sent via Buckeyemail to </w:t>
      </w:r>
      <w:hyperlink r:id="rId18" w:history="1">
        <w:r w:rsidR="0016325A" w:rsidRPr="0016325A">
          <w:rPr>
            <w:rStyle w:val="Hyperlink"/>
            <w:b/>
            <w:bCs/>
            <w:i/>
            <w:iCs/>
            <w:color w:val="0000FF"/>
            <w:u w:val="none"/>
          </w:rPr>
          <w:t>sva@osu.edu</w:t>
        </w:r>
      </w:hyperlink>
      <w:r w:rsidRPr="00640E1D">
        <w:t xml:space="preserve"> with </w:t>
      </w:r>
      <w:r w:rsidR="002317C3">
        <w:t>“</w:t>
      </w:r>
      <w:r w:rsidRPr="00640E1D">
        <w:t>[Nomination]</w:t>
      </w:r>
      <w:r w:rsidR="002317C3">
        <w:t>”</w:t>
      </w:r>
      <w:r w:rsidRPr="00640E1D">
        <w:t xml:space="preserve"> </w:t>
      </w:r>
      <w:r w:rsidR="002317C3">
        <w:t xml:space="preserve">(without quotes) </w:t>
      </w:r>
      <w:r w:rsidRPr="00640E1D">
        <w:t xml:space="preserve">in the subject line. </w:t>
      </w:r>
    </w:p>
    <w:p w14:paraId="3844762E" w14:textId="49FFD579" w:rsidR="006B7B9B" w:rsidRPr="00640E1D" w:rsidRDefault="006B7B9B" w:rsidP="004311C0">
      <w:pPr>
        <w:pStyle w:val="ListParagraph"/>
        <w:numPr>
          <w:ilvl w:val="0"/>
          <w:numId w:val="11"/>
        </w:numPr>
        <w:spacing w:after="240" w:line="240" w:lineRule="auto"/>
        <w:ind w:left="1080"/>
        <w:contextualSpacing w:val="0"/>
        <w:jc w:val="both"/>
      </w:pPr>
      <w:r w:rsidRPr="00640E1D">
        <w:t xml:space="preserve">Nominations </w:t>
      </w:r>
      <w:r w:rsidR="00A67F08">
        <w:t>shall</w:t>
      </w:r>
      <w:r w:rsidR="00A67F08" w:rsidRPr="00640E1D">
        <w:t xml:space="preserve"> include </w:t>
      </w:r>
      <w:r w:rsidR="00A67F08">
        <w:t xml:space="preserve">the </w:t>
      </w:r>
      <w:r w:rsidR="00A67F08" w:rsidRPr="00640E1D">
        <w:t>name</w:t>
      </w:r>
      <w:r w:rsidRPr="00640E1D">
        <w:t>, major, expected graduation</w:t>
      </w:r>
      <w:r w:rsidR="00C62C2B" w:rsidRPr="00640E1D">
        <w:t xml:space="preserve"> (</w:t>
      </w:r>
      <w:r w:rsidR="002317C3" w:rsidRPr="002317C3">
        <w:rPr>
          <w:i/>
          <w:iCs/>
        </w:rPr>
        <w:t>e.g.,</w:t>
      </w:r>
      <w:r w:rsidR="00C62C2B" w:rsidRPr="00640E1D">
        <w:t xml:space="preserve"> term and year)</w:t>
      </w:r>
      <w:r w:rsidR="00F11AF1" w:rsidRPr="00640E1D">
        <w:t>,</w:t>
      </w:r>
      <w:r w:rsidR="009562C6" w:rsidRPr="00640E1D">
        <w:t xml:space="preserve"> </w:t>
      </w:r>
      <w:r w:rsidR="00A67F08">
        <w:t>student status (</w:t>
      </w:r>
      <w:r w:rsidR="00A67F08" w:rsidRPr="00640E1D">
        <w:t>undergraduate, graduate, or professional</w:t>
      </w:r>
      <w:r w:rsidR="00A67F08">
        <w:t>)</w:t>
      </w:r>
      <w:r w:rsidR="00A67F08" w:rsidRPr="00640E1D">
        <w:t xml:space="preserve"> and </w:t>
      </w:r>
      <w:r w:rsidR="00A67F08">
        <w:t>basis of membership</w:t>
      </w:r>
      <w:r w:rsidR="00A67F08" w:rsidRPr="00640E1D">
        <w:t xml:space="preserve"> (</w:t>
      </w:r>
      <w:r w:rsidR="00A67F08" w:rsidRPr="002317C3">
        <w:rPr>
          <w:i/>
          <w:iCs/>
        </w:rPr>
        <w:t>e.g.,</w:t>
      </w:r>
      <w:r w:rsidR="00A67F08" w:rsidRPr="00640E1D">
        <w:t xml:space="preserve"> </w:t>
      </w:r>
      <w:r w:rsidR="00A67F08">
        <w:t xml:space="preserve">service member, veteran, </w:t>
      </w:r>
      <w:r w:rsidR="00A67F08" w:rsidRPr="00260D7D">
        <w:t>ROTC cadet/midshipm</w:t>
      </w:r>
      <w:r w:rsidR="00A67F08">
        <w:t>a</w:t>
      </w:r>
      <w:r w:rsidR="00A67F08" w:rsidRPr="00260D7D">
        <w:t>n, family member</w:t>
      </w:r>
      <w:r w:rsidR="00A67F08" w:rsidRPr="00640E1D">
        <w:t>)</w:t>
      </w:r>
      <w:r w:rsidR="00F11AF1" w:rsidRPr="00640E1D">
        <w:t>.</w:t>
      </w:r>
      <w:r w:rsidR="00A659E8">
        <w:t xml:space="preserve"> If the member is self-nominating, the member must make the certifications required by sections 3.1.1(B) and (C). If the member is not self-nominating, the </w:t>
      </w:r>
      <w:r w:rsidR="00A659E8">
        <w:rPr>
          <w:szCs w:val="40"/>
        </w:rPr>
        <w:t xml:space="preserve">operations and logistics secretary shall contact the nominee and request the </w:t>
      </w:r>
      <w:r w:rsidR="00A659E8">
        <w:t>certifications required by sections 3.1.1(B) and (C)</w:t>
      </w:r>
      <w:r w:rsidR="00A659E8">
        <w:rPr>
          <w:szCs w:val="40"/>
        </w:rPr>
        <w:t>. It is the responsibility of the nominee to request and obtain any waivers of the said certifications.</w:t>
      </w:r>
    </w:p>
    <w:p w14:paraId="4E72ACE5" w14:textId="3A054FC9" w:rsidR="00F11AF1" w:rsidRPr="00640E1D" w:rsidRDefault="00A659E8" w:rsidP="004311C0">
      <w:pPr>
        <w:pStyle w:val="ListParagraph"/>
        <w:numPr>
          <w:ilvl w:val="0"/>
          <w:numId w:val="11"/>
        </w:numPr>
        <w:spacing w:after="240" w:line="240" w:lineRule="auto"/>
        <w:ind w:left="1080"/>
        <w:contextualSpacing w:val="0"/>
        <w:jc w:val="both"/>
      </w:pPr>
      <w:r>
        <w:t>Qualified nominees</w:t>
      </w:r>
      <w:r w:rsidRPr="00640E1D">
        <w:t xml:space="preserve"> </w:t>
      </w:r>
      <w:r>
        <w:t>may</w:t>
      </w:r>
      <w:r w:rsidR="00F11AF1" w:rsidRPr="00640E1D">
        <w:t xml:space="preserve"> submit a campaign speech to the </w:t>
      </w:r>
      <w:r w:rsidR="0097157F" w:rsidRPr="00640E1D">
        <w:t>media and networking secretary</w:t>
      </w:r>
      <w:r w:rsidR="00F11AF1" w:rsidRPr="00640E1D">
        <w:t xml:space="preserve"> to </w:t>
      </w:r>
      <w:proofErr w:type="gramStart"/>
      <w:r w:rsidR="00F11AF1" w:rsidRPr="00640E1D">
        <w:t>be shared</w:t>
      </w:r>
      <w:proofErr w:type="gramEnd"/>
      <w:r w:rsidR="00F11AF1" w:rsidRPr="00640E1D">
        <w:t xml:space="preserve"> with the general membership.</w:t>
      </w:r>
    </w:p>
    <w:p w14:paraId="4273743C" w14:textId="43B378A1" w:rsidR="002244A2" w:rsidRPr="00640E1D" w:rsidRDefault="002244A2" w:rsidP="004311C0">
      <w:pPr>
        <w:keepNext/>
        <w:spacing w:after="240" w:line="240" w:lineRule="auto"/>
        <w:ind w:left="720"/>
        <w:jc w:val="both"/>
        <w:rPr>
          <w:b/>
          <w:bCs/>
        </w:rPr>
      </w:pPr>
      <w:r w:rsidRPr="00640E1D">
        <w:rPr>
          <w:b/>
          <w:bCs/>
        </w:rPr>
        <w:t>3.2.2: Voting Process</w:t>
      </w:r>
      <w:r w:rsidR="000B1E0C" w:rsidRPr="00DF031E">
        <w:rPr>
          <w:szCs w:val="40"/>
        </w:rPr>
        <w:fldChar w:fldCharType="begin"/>
      </w:r>
      <w:r w:rsidR="000B1E0C" w:rsidRPr="00DF031E">
        <w:rPr>
          <w:szCs w:val="40"/>
        </w:rPr>
        <w:instrText xml:space="preserve"> TC “</w:instrText>
      </w:r>
      <w:bookmarkStart w:id="36" w:name="_Toc189151852"/>
      <w:bookmarkStart w:id="37" w:name="_Toc193892878"/>
      <w:r w:rsidR="000B1E0C" w:rsidRPr="00DF031E">
        <w:rPr>
          <w:szCs w:val="40"/>
        </w:rPr>
        <w:instrText>3.2.2 – Voting Process</w:instrText>
      </w:r>
      <w:bookmarkEnd w:id="36"/>
      <w:bookmarkEnd w:id="37"/>
      <w:r w:rsidR="000B1E0C" w:rsidRPr="00DF031E">
        <w:rPr>
          <w:szCs w:val="40"/>
        </w:rPr>
        <w:instrText>”\f C \l “3”</w:instrText>
      </w:r>
      <w:r w:rsidR="000B1E0C" w:rsidRPr="00DF031E">
        <w:rPr>
          <w:szCs w:val="40"/>
        </w:rPr>
        <w:fldChar w:fldCharType="end"/>
      </w:r>
    </w:p>
    <w:p w14:paraId="623EF378" w14:textId="0AF9B265" w:rsidR="002244A2" w:rsidRPr="00640E1D" w:rsidRDefault="002244A2" w:rsidP="004311C0">
      <w:pPr>
        <w:pStyle w:val="ListParagraph"/>
        <w:numPr>
          <w:ilvl w:val="0"/>
          <w:numId w:val="12"/>
        </w:numPr>
        <w:spacing w:after="240" w:line="240" w:lineRule="auto"/>
        <w:ind w:left="1080"/>
        <w:contextualSpacing w:val="0"/>
        <w:jc w:val="both"/>
      </w:pPr>
      <w:r w:rsidRPr="00640E1D">
        <w:t xml:space="preserve">Elections will </w:t>
      </w:r>
      <w:proofErr w:type="gramStart"/>
      <w:r w:rsidRPr="00640E1D">
        <w:t>be conducted</w:t>
      </w:r>
      <w:proofErr w:type="gramEnd"/>
      <w:r w:rsidRPr="00640E1D">
        <w:t xml:space="preserve"> </w:t>
      </w:r>
      <w:r w:rsidR="00F11AF1" w:rsidRPr="00640E1D">
        <w:t xml:space="preserve">via an electronic </w:t>
      </w:r>
      <w:r w:rsidR="003F089E">
        <w:t xml:space="preserve">vote </w:t>
      </w:r>
      <w:r w:rsidR="00F11AF1" w:rsidRPr="00640E1D">
        <w:t xml:space="preserve">capturing system approved by the </w:t>
      </w:r>
      <w:r w:rsidR="00A67F08">
        <w:t>then-</w:t>
      </w:r>
      <w:r w:rsidR="00F11AF1" w:rsidRPr="00640E1D">
        <w:t>sitting officers.</w:t>
      </w:r>
      <w:r w:rsidR="003F089E">
        <w:t xml:space="preserve"> Ballots shall be issued to all</w:t>
      </w:r>
      <w:r w:rsidR="003F089E" w:rsidRPr="003F089E">
        <w:t xml:space="preserve"> </w:t>
      </w:r>
      <w:r w:rsidR="00812F14">
        <w:t>voting members</w:t>
      </w:r>
      <w:r w:rsidR="003F089E" w:rsidRPr="003F089E">
        <w:t xml:space="preserve"> who are </w:t>
      </w:r>
      <w:r w:rsidR="00503894">
        <w:t>currently</w:t>
      </w:r>
      <w:r w:rsidR="003F089E" w:rsidRPr="003F089E">
        <w:t xml:space="preserve"> on the roster</w:t>
      </w:r>
      <w:r w:rsidR="003F089E">
        <w:t>.</w:t>
      </w:r>
    </w:p>
    <w:p w14:paraId="6524DEC0" w14:textId="25782B63" w:rsidR="00F11AF1" w:rsidRPr="00640E1D" w:rsidRDefault="002059FD" w:rsidP="004311C0">
      <w:pPr>
        <w:pStyle w:val="ListParagraph"/>
        <w:numPr>
          <w:ilvl w:val="0"/>
          <w:numId w:val="12"/>
        </w:numPr>
        <w:spacing w:after="240" w:line="240" w:lineRule="auto"/>
        <w:ind w:left="1080"/>
        <w:contextualSpacing w:val="0"/>
        <w:jc w:val="both"/>
      </w:pPr>
      <w:r>
        <w:t xml:space="preserve">Elections will </w:t>
      </w:r>
      <w:r w:rsidR="00FC7967">
        <w:t>open</w:t>
      </w:r>
      <w:r>
        <w:t xml:space="preserve"> </w:t>
      </w:r>
      <w:r w:rsidR="003F089E">
        <w:t xml:space="preserve">at 12:01 a.m. </w:t>
      </w:r>
      <w:r>
        <w:t xml:space="preserve">December 1 and close </w:t>
      </w:r>
      <w:r w:rsidR="003F089E">
        <w:t xml:space="preserve">at midnight </w:t>
      </w:r>
      <w:r>
        <w:t xml:space="preserve">on </w:t>
      </w:r>
      <w:r w:rsidR="4AF66557">
        <w:t>the first Sunday of December, or December 5, whichever is later</w:t>
      </w:r>
      <w:r>
        <w:t>.</w:t>
      </w:r>
    </w:p>
    <w:p w14:paraId="2F5C341A" w14:textId="6F2B4661" w:rsidR="0010266B" w:rsidRDefault="0010266B" w:rsidP="004311C0">
      <w:pPr>
        <w:pStyle w:val="ListParagraph"/>
        <w:numPr>
          <w:ilvl w:val="0"/>
          <w:numId w:val="12"/>
        </w:numPr>
        <w:spacing w:after="240" w:line="240" w:lineRule="auto"/>
        <w:ind w:left="1080"/>
        <w:contextualSpacing w:val="0"/>
        <w:jc w:val="both"/>
      </w:pPr>
      <w:proofErr w:type="gramStart"/>
      <w:r w:rsidRPr="00640E1D">
        <w:t>Elections will be determined by a simple majority of all votes</w:t>
      </w:r>
      <w:r>
        <w:t xml:space="preserve"> cast</w:t>
      </w:r>
      <w:proofErr w:type="gramEnd"/>
      <w:r>
        <w:t xml:space="preserve">. Ties will </w:t>
      </w:r>
      <w:proofErr w:type="gramStart"/>
      <w:r>
        <w:t>be resolved</w:t>
      </w:r>
      <w:proofErr w:type="gramEnd"/>
      <w:r>
        <w:t xml:space="preserve"> by vote of the then-sitting officers. A tie of the vote of the then-sitting officers will </w:t>
      </w:r>
      <w:proofErr w:type="gramStart"/>
      <w:r>
        <w:t>be resolved</w:t>
      </w:r>
      <w:proofErr w:type="gramEnd"/>
      <w:r>
        <w:t xml:space="preserve"> by the faculty advisor. </w:t>
      </w:r>
    </w:p>
    <w:p w14:paraId="2B95B277" w14:textId="614E73C1" w:rsidR="002059FD" w:rsidRPr="00640E1D" w:rsidRDefault="002059FD" w:rsidP="004311C0">
      <w:pPr>
        <w:pStyle w:val="ListParagraph"/>
        <w:numPr>
          <w:ilvl w:val="0"/>
          <w:numId w:val="12"/>
        </w:numPr>
        <w:spacing w:after="240" w:line="240" w:lineRule="auto"/>
        <w:ind w:left="1080"/>
        <w:contextualSpacing w:val="0"/>
        <w:jc w:val="both"/>
      </w:pPr>
      <w:r w:rsidRPr="00640E1D">
        <w:t xml:space="preserve">Results of elections will </w:t>
      </w:r>
      <w:proofErr w:type="gramStart"/>
      <w:r w:rsidRPr="00640E1D">
        <w:t>be announced</w:t>
      </w:r>
      <w:proofErr w:type="gramEnd"/>
      <w:r w:rsidRPr="00640E1D">
        <w:t xml:space="preserve"> to officers </w:t>
      </w:r>
      <w:r w:rsidR="003F089E">
        <w:t xml:space="preserve">elected </w:t>
      </w:r>
      <w:r w:rsidRPr="00640E1D">
        <w:t xml:space="preserve">as soon as votes </w:t>
      </w:r>
      <w:proofErr w:type="gramStart"/>
      <w:r w:rsidRPr="00640E1D">
        <w:t>are tallied</w:t>
      </w:r>
      <w:proofErr w:type="gramEnd"/>
      <w:r w:rsidRPr="00640E1D">
        <w:t>, but no later than December 10.</w:t>
      </w:r>
    </w:p>
    <w:p w14:paraId="102794CB" w14:textId="3E24242B" w:rsidR="002059FD" w:rsidRPr="00640E1D" w:rsidRDefault="002059FD" w:rsidP="004311C0">
      <w:pPr>
        <w:pStyle w:val="ListParagraph"/>
        <w:numPr>
          <w:ilvl w:val="0"/>
          <w:numId w:val="12"/>
        </w:numPr>
        <w:spacing w:after="240" w:line="240" w:lineRule="auto"/>
        <w:ind w:left="1080"/>
        <w:contextualSpacing w:val="0"/>
        <w:jc w:val="both"/>
      </w:pPr>
      <w:r w:rsidRPr="00640E1D">
        <w:t xml:space="preserve">Results of elections will </w:t>
      </w:r>
      <w:proofErr w:type="gramStart"/>
      <w:r w:rsidRPr="00640E1D">
        <w:t>be announced</w:t>
      </w:r>
      <w:proofErr w:type="gramEnd"/>
      <w:r w:rsidRPr="00640E1D">
        <w:t xml:space="preserve"> to </w:t>
      </w:r>
      <w:r w:rsidR="0097157F">
        <w:t xml:space="preserve">the </w:t>
      </w:r>
      <w:r w:rsidRPr="00640E1D">
        <w:t>general membership during the annual Student Veterans of America NATCON.</w:t>
      </w:r>
    </w:p>
    <w:p w14:paraId="72B160C5" w14:textId="6457A187" w:rsidR="002244A2" w:rsidRPr="00640E1D" w:rsidRDefault="002244A2" w:rsidP="004311C0">
      <w:pPr>
        <w:spacing w:after="240" w:line="240" w:lineRule="auto"/>
        <w:jc w:val="both"/>
      </w:pPr>
      <w:r w:rsidRPr="00640E1D">
        <w:rPr>
          <w:b/>
          <w:bCs/>
        </w:rPr>
        <w:t>3.3: Term</w:t>
      </w:r>
      <w:r w:rsidR="00034029" w:rsidRPr="00DF031E">
        <w:rPr>
          <w:szCs w:val="40"/>
        </w:rPr>
        <w:fldChar w:fldCharType="begin"/>
      </w:r>
      <w:r w:rsidR="00034029" w:rsidRPr="00DF031E">
        <w:rPr>
          <w:szCs w:val="40"/>
        </w:rPr>
        <w:instrText xml:space="preserve"> TC “</w:instrText>
      </w:r>
      <w:bookmarkStart w:id="38" w:name="_Toc189151853"/>
      <w:bookmarkStart w:id="39" w:name="_Toc193892879"/>
      <w:r w:rsidR="00862EDF" w:rsidRPr="00DF031E">
        <w:rPr>
          <w:szCs w:val="40"/>
        </w:rPr>
        <w:instrText xml:space="preserve">3.3 - </w:instrText>
      </w:r>
      <w:r w:rsidR="000B1E0C" w:rsidRPr="00640E1D">
        <w:rPr>
          <w:szCs w:val="40"/>
        </w:rPr>
        <w:instrText>Term</w:instrText>
      </w:r>
      <w:bookmarkEnd w:id="38"/>
      <w:bookmarkEnd w:id="39"/>
      <w:r w:rsidR="00034029" w:rsidRPr="00DF031E">
        <w:rPr>
          <w:szCs w:val="40"/>
        </w:rPr>
        <w:instrText>”\f C \l “2”</w:instrText>
      </w:r>
      <w:r w:rsidR="00034029" w:rsidRPr="00DF031E">
        <w:rPr>
          <w:szCs w:val="40"/>
        </w:rPr>
        <w:fldChar w:fldCharType="end"/>
      </w:r>
      <w:r w:rsidR="00640E1D" w:rsidRPr="00DF031E">
        <w:rPr>
          <w:b/>
          <w:bCs/>
          <w:szCs w:val="40"/>
        </w:rPr>
        <w:t>.</w:t>
      </w:r>
      <w:r w:rsidR="00640E1D" w:rsidRPr="00DF031E">
        <w:t xml:space="preserve"> </w:t>
      </w:r>
      <w:r w:rsidRPr="00640E1D">
        <w:t xml:space="preserve">Officers serve a one-year term beginning </w:t>
      </w:r>
      <w:r w:rsidR="002059FD" w:rsidRPr="00640E1D">
        <w:t xml:space="preserve">and ending on the first day of </w:t>
      </w:r>
      <w:r w:rsidR="003F089E">
        <w:t xml:space="preserve">the </w:t>
      </w:r>
      <w:r w:rsidR="002059FD" w:rsidRPr="00640E1D">
        <w:t>spring semester</w:t>
      </w:r>
      <w:r w:rsidRPr="00640E1D">
        <w:t>.</w:t>
      </w:r>
    </w:p>
    <w:p w14:paraId="75DCD290" w14:textId="4A1218F9" w:rsidR="00E66C68" w:rsidRPr="00640E1D" w:rsidRDefault="00D76A64" w:rsidP="004311C0">
      <w:pPr>
        <w:spacing w:after="240" w:line="240" w:lineRule="auto"/>
        <w:jc w:val="both"/>
      </w:pPr>
      <w:r w:rsidRPr="00640E1D">
        <w:rPr>
          <w:b/>
          <w:bCs/>
        </w:rPr>
        <w:t>3.4: Special Elections</w:t>
      </w:r>
      <w:r w:rsidR="00415FC6" w:rsidRPr="00640E1D">
        <w:rPr>
          <w:b/>
          <w:bCs/>
        </w:rPr>
        <w:t xml:space="preserve"> and Vacancies</w:t>
      </w:r>
      <w:r w:rsidR="00034029" w:rsidRPr="00DF031E">
        <w:rPr>
          <w:szCs w:val="40"/>
        </w:rPr>
        <w:fldChar w:fldCharType="begin"/>
      </w:r>
      <w:r w:rsidR="00034029" w:rsidRPr="00DF031E">
        <w:rPr>
          <w:szCs w:val="40"/>
        </w:rPr>
        <w:instrText xml:space="preserve"> TC “</w:instrText>
      </w:r>
      <w:bookmarkStart w:id="40" w:name="_Toc189151854"/>
      <w:bookmarkStart w:id="41" w:name="_Toc193892880"/>
      <w:r w:rsidR="00862EDF" w:rsidRPr="00DF031E">
        <w:rPr>
          <w:szCs w:val="40"/>
        </w:rPr>
        <w:instrText xml:space="preserve">3.4 - </w:instrText>
      </w:r>
      <w:r w:rsidR="000B1E0C" w:rsidRPr="00640E1D">
        <w:rPr>
          <w:szCs w:val="40"/>
        </w:rPr>
        <w:instrText>Special Elections and Vacancies</w:instrText>
      </w:r>
      <w:bookmarkEnd w:id="40"/>
      <w:bookmarkEnd w:id="41"/>
      <w:r w:rsidR="00034029" w:rsidRPr="00DF031E">
        <w:rPr>
          <w:szCs w:val="40"/>
        </w:rPr>
        <w:instrText>”\f C \l “2”</w:instrText>
      </w:r>
      <w:r w:rsidR="00034029" w:rsidRPr="00DF031E">
        <w:rPr>
          <w:szCs w:val="40"/>
        </w:rPr>
        <w:fldChar w:fldCharType="end"/>
      </w:r>
      <w:r w:rsidR="00640E1D" w:rsidRPr="00DF031E">
        <w:rPr>
          <w:b/>
          <w:bCs/>
          <w:szCs w:val="40"/>
        </w:rPr>
        <w:t>.</w:t>
      </w:r>
      <w:r w:rsidR="00640E1D" w:rsidRPr="00DF031E">
        <w:t xml:space="preserve"> </w:t>
      </w:r>
      <w:r w:rsidR="00E66C68" w:rsidRPr="00640E1D">
        <w:t xml:space="preserve">In the event of a vacancy of </w:t>
      </w:r>
      <w:r w:rsidR="00A86313" w:rsidRPr="00640E1D">
        <w:t>any elected office</w:t>
      </w:r>
      <w:r w:rsidR="00484E51" w:rsidRPr="00640E1D">
        <w:t xml:space="preserve">, </w:t>
      </w:r>
      <w:r w:rsidR="0010266B">
        <w:t>whether by</w:t>
      </w:r>
      <w:r w:rsidR="00484E51" w:rsidRPr="00640E1D">
        <w:t xml:space="preserve"> </w:t>
      </w:r>
      <w:r w:rsidR="0010266B">
        <w:t xml:space="preserve">resignation, </w:t>
      </w:r>
      <w:r w:rsidR="00484E51" w:rsidRPr="00640E1D">
        <w:t>recall</w:t>
      </w:r>
      <w:r w:rsidR="0010266B">
        <w:t>, or any other reason</w:t>
      </w:r>
      <w:r w:rsidR="00484E51" w:rsidRPr="00640E1D">
        <w:t xml:space="preserve">, a special election will </w:t>
      </w:r>
      <w:proofErr w:type="gramStart"/>
      <w:r w:rsidR="00484E51" w:rsidRPr="00640E1D">
        <w:t>be hel</w:t>
      </w:r>
      <w:r w:rsidR="00824C7E" w:rsidRPr="00640E1D">
        <w:t>d</w:t>
      </w:r>
      <w:proofErr w:type="gramEnd"/>
      <w:r w:rsidR="00484E51" w:rsidRPr="00640E1D">
        <w:t xml:space="preserve"> to fill the vacancy</w:t>
      </w:r>
      <w:r w:rsidR="00824C7E" w:rsidRPr="00640E1D">
        <w:t>.</w:t>
      </w:r>
    </w:p>
    <w:p w14:paraId="1B761357" w14:textId="7BEA427B" w:rsidR="00824C7E" w:rsidRPr="00640E1D" w:rsidRDefault="00824C7E" w:rsidP="00AB115D">
      <w:pPr>
        <w:keepNext/>
        <w:spacing w:after="240" w:line="240" w:lineRule="auto"/>
        <w:ind w:left="720"/>
        <w:jc w:val="both"/>
        <w:rPr>
          <w:b/>
          <w:bCs/>
        </w:rPr>
      </w:pPr>
      <w:r w:rsidRPr="00640E1D">
        <w:rPr>
          <w:b/>
          <w:bCs/>
        </w:rPr>
        <w:t xml:space="preserve">3.4.1: Special Election </w:t>
      </w:r>
      <w:r w:rsidR="00B30DF6" w:rsidRPr="00640E1D">
        <w:rPr>
          <w:b/>
          <w:bCs/>
        </w:rPr>
        <w:t>Nominations</w:t>
      </w:r>
      <w:r w:rsidR="000B1E0C" w:rsidRPr="00DF031E">
        <w:rPr>
          <w:szCs w:val="40"/>
        </w:rPr>
        <w:fldChar w:fldCharType="begin"/>
      </w:r>
      <w:r w:rsidR="000B1E0C" w:rsidRPr="00DF031E">
        <w:rPr>
          <w:szCs w:val="40"/>
        </w:rPr>
        <w:instrText xml:space="preserve"> TC “</w:instrText>
      </w:r>
      <w:bookmarkStart w:id="42" w:name="_Toc189151855"/>
      <w:bookmarkStart w:id="43" w:name="_Toc193892881"/>
      <w:r w:rsidR="000B1E0C" w:rsidRPr="00DF031E">
        <w:rPr>
          <w:szCs w:val="40"/>
        </w:rPr>
        <w:instrText>3.4.1 – Special Election Nominations</w:instrText>
      </w:r>
      <w:bookmarkEnd w:id="42"/>
      <w:bookmarkEnd w:id="43"/>
      <w:r w:rsidR="000B1E0C" w:rsidRPr="00DF031E">
        <w:rPr>
          <w:szCs w:val="40"/>
        </w:rPr>
        <w:instrText>”\f C \l “3”</w:instrText>
      </w:r>
      <w:r w:rsidR="000B1E0C" w:rsidRPr="00DF031E">
        <w:rPr>
          <w:szCs w:val="40"/>
        </w:rPr>
        <w:fldChar w:fldCharType="end"/>
      </w:r>
      <w:r w:rsidR="0097157F" w:rsidRPr="6FF7A16E">
        <w:rPr>
          <w:b/>
          <w:bCs/>
        </w:rPr>
        <w:t>.</w:t>
      </w:r>
      <w:r w:rsidR="0097157F">
        <w:rPr>
          <w:szCs w:val="40"/>
        </w:rPr>
        <w:t xml:space="preserve"> </w:t>
      </w:r>
      <w:r w:rsidR="0097157F" w:rsidRPr="00640E1D">
        <w:t xml:space="preserve">Nominations will open the day a vacancy </w:t>
      </w:r>
      <w:proofErr w:type="gramStart"/>
      <w:r w:rsidR="0097157F" w:rsidRPr="00640E1D">
        <w:t>is officially announced</w:t>
      </w:r>
      <w:proofErr w:type="gramEnd"/>
      <w:r w:rsidR="0097157F">
        <w:t>,</w:t>
      </w:r>
      <w:r w:rsidR="0097157F" w:rsidRPr="00640E1D">
        <w:t xml:space="preserve"> remain open for a period of </w:t>
      </w:r>
      <w:r w:rsidR="001527CD">
        <w:t>three (3)</w:t>
      </w:r>
      <w:r w:rsidR="0097157F" w:rsidRPr="00640E1D">
        <w:t xml:space="preserve"> calendar days</w:t>
      </w:r>
      <w:r w:rsidR="0097157F">
        <w:t>, and proceed under the same process as described in section 3.2.1</w:t>
      </w:r>
      <w:r>
        <w:t>.</w:t>
      </w:r>
    </w:p>
    <w:p w14:paraId="7B5B4D03" w14:textId="47315744" w:rsidR="002250A4" w:rsidRPr="00640E1D" w:rsidRDefault="00070D52" w:rsidP="004311C0">
      <w:pPr>
        <w:keepNext/>
        <w:spacing w:after="240" w:line="240" w:lineRule="auto"/>
        <w:ind w:left="720"/>
        <w:jc w:val="both"/>
        <w:rPr>
          <w:b/>
          <w:bCs/>
        </w:rPr>
      </w:pPr>
      <w:r w:rsidRPr="00640E1D">
        <w:rPr>
          <w:b/>
          <w:bCs/>
        </w:rPr>
        <w:t>3.4.2: Special Election Voting Process</w:t>
      </w:r>
      <w:r w:rsidR="000B1E0C" w:rsidRPr="00DF031E">
        <w:rPr>
          <w:szCs w:val="40"/>
        </w:rPr>
        <w:fldChar w:fldCharType="begin"/>
      </w:r>
      <w:r w:rsidR="000B1E0C" w:rsidRPr="00DF031E">
        <w:rPr>
          <w:szCs w:val="40"/>
        </w:rPr>
        <w:instrText xml:space="preserve"> TC “</w:instrText>
      </w:r>
      <w:bookmarkStart w:id="44" w:name="_Toc189151856"/>
      <w:bookmarkStart w:id="45" w:name="_Toc193892882"/>
      <w:r w:rsidR="000B1E0C" w:rsidRPr="00DF031E">
        <w:rPr>
          <w:szCs w:val="40"/>
        </w:rPr>
        <w:instrText>3.4.2 – Special Election Voting Process</w:instrText>
      </w:r>
      <w:bookmarkEnd w:id="44"/>
      <w:bookmarkEnd w:id="45"/>
      <w:r w:rsidR="000B1E0C" w:rsidRPr="00DF031E">
        <w:rPr>
          <w:szCs w:val="40"/>
        </w:rPr>
        <w:instrText>”\f C \l “3”</w:instrText>
      </w:r>
      <w:r w:rsidR="000B1E0C" w:rsidRPr="00DF031E">
        <w:rPr>
          <w:szCs w:val="40"/>
        </w:rPr>
        <w:fldChar w:fldCharType="end"/>
      </w:r>
    </w:p>
    <w:p w14:paraId="01890EC5" w14:textId="631ED5B6" w:rsidR="00AE5E45" w:rsidRPr="00640E1D" w:rsidRDefault="0097157F" w:rsidP="004311C0">
      <w:pPr>
        <w:pStyle w:val="ListParagraph"/>
        <w:numPr>
          <w:ilvl w:val="0"/>
          <w:numId w:val="22"/>
        </w:numPr>
        <w:spacing w:after="240" w:line="240" w:lineRule="auto"/>
        <w:ind w:left="1080"/>
        <w:contextualSpacing w:val="0"/>
        <w:jc w:val="both"/>
      </w:pPr>
      <w:r w:rsidRPr="00640E1D">
        <w:t xml:space="preserve">Elections will </w:t>
      </w:r>
      <w:proofErr w:type="gramStart"/>
      <w:r w:rsidRPr="00640E1D">
        <w:t>be conducted</w:t>
      </w:r>
      <w:proofErr w:type="gramEnd"/>
      <w:r w:rsidRPr="00640E1D">
        <w:t xml:space="preserve"> via </w:t>
      </w:r>
      <w:r>
        <w:t>the procedure described in section 3.2.2.A</w:t>
      </w:r>
      <w:r w:rsidR="00AE5E45" w:rsidRPr="00640E1D">
        <w:t>.</w:t>
      </w:r>
    </w:p>
    <w:p w14:paraId="331D8035" w14:textId="30F9A393" w:rsidR="00AE5E45" w:rsidRPr="00640E1D" w:rsidRDefault="00492B86" w:rsidP="004311C0">
      <w:pPr>
        <w:pStyle w:val="ListParagraph"/>
        <w:numPr>
          <w:ilvl w:val="0"/>
          <w:numId w:val="22"/>
        </w:numPr>
        <w:spacing w:after="240" w:line="240" w:lineRule="auto"/>
        <w:ind w:left="1080"/>
        <w:contextualSpacing w:val="0"/>
        <w:jc w:val="both"/>
      </w:pPr>
      <w:r w:rsidRPr="00640E1D">
        <w:t xml:space="preserve">Elections will open </w:t>
      </w:r>
      <w:r w:rsidR="00443970" w:rsidRPr="00640E1D">
        <w:t xml:space="preserve">six (6) calendar days after </w:t>
      </w:r>
      <w:r w:rsidR="0097157F">
        <w:t xml:space="preserve">nominations </w:t>
      </w:r>
      <w:proofErr w:type="gramStart"/>
      <w:r w:rsidR="0097157F">
        <w:t>are closed</w:t>
      </w:r>
      <w:proofErr w:type="gramEnd"/>
      <w:r w:rsidR="00443970" w:rsidRPr="00640E1D">
        <w:t xml:space="preserve"> and will run for a period of </w:t>
      </w:r>
      <w:r w:rsidR="0019079C" w:rsidRPr="00640E1D">
        <w:t>three (3) calendar days.</w:t>
      </w:r>
    </w:p>
    <w:p w14:paraId="4F14E685" w14:textId="7BCEEEE6" w:rsidR="0097157F" w:rsidRDefault="0097157F" w:rsidP="004311C0">
      <w:pPr>
        <w:pStyle w:val="ListParagraph"/>
        <w:numPr>
          <w:ilvl w:val="0"/>
          <w:numId w:val="22"/>
        </w:numPr>
        <w:spacing w:after="240" w:line="240" w:lineRule="auto"/>
        <w:ind w:left="1080"/>
        <w:contextualSpacing w:val="0"/>
        <w:jc w:val="both"/>
      </w:pPr>
      <w:proofErr w:type="gramStart"/>
      <w:r w:rsidRPr="00640E1D">
        <w:t>Elections will be determined by a simple majority of all votes</w:t>
      </w:r>
      <w:r>
        <w:t xml:space="preserve"> cast</w:t>
      </w:r>
      <w:proofErr w:type="gramEnd"/>
      <w:r>
        <w:t xml:space="preserve">. Ties will </w:t>
      </w:r>
      <w:proofErr w:type="gramStart"/>
      <w:r>
        <w:t>be resolved</w:t>
      </w:r>
      <w:proofErr w:type="gramEnd"/>
      <w:r>
        <w:t xml:space="preserve"> by vote of the then-sitting officers. A tie of the vote of the then-sitting officers will </w:t>
      </w:r>
      <w:proofErr w:type="gramStart"/>
      <w:r>
        <w:t>be resolved</w:t>
      </w:r>
      <w:proofErr w:type="gramEnd"/>
      <w:r>
        <w:t xml:space="preserve"> by the faculty </w:t>
      </w:r>
      <w:r w:rsidR="00FC7967">
        <w:t>advisor.</w:t>
      </w:r>
    </w:p>
    <w:p w14:paraId="60973719" w14:textId="670A9070" w:rsidR="00224B61" w:rsidRPr="00640E1D" w:rsidRDefault="00224B61" w:rsidP="004311C0">
      <w:pPr>
        <w:pStyle w:val="ListParagraph"/>
        <w:numPr>
          <w:ilvl w:val="0"/>
          <w:numId w:val="22"/>
        </w:numPr>
        <w:spacing w:after="240" w:line="240" w:lineRule="auto"/>
        <w:ind w:left="1080"/>
        <w:contextualSpacing w:val="0"/>
        <w:jc w:val="both"/>
      </w:pPr>
      <w:r w:rsidRPr="00640E1D">
        <w:t xml:space="preserve">Election results will </w:t>
      </w:r>
      <w:proofErr w:type="gramStart"/>
      <w:r w:rsidRPr="00640E1D">
        <w:t>be announced</w:t>
      </w:r>
      <w:proofErr w:type="gramEnd"/>
      <w:r w:rsidRPr="00640E1D">
        <w:t xml:space="preserve"> to </w:t>
      </w:r>
      <w:r w:rsidR="0097157F">
        <w:t xml:space="preserve">the general membership as soon as votes </w:t>
      </w:r>
      <w:proofErr w:type="gramStart"/>
      <w:r w:rsidR="0097157F">
        <w:t>are tallied</w:t>
      </w:r>
      <w:proofErr w:type="gramEnd"/>
      <w:r w:rsidR="0097157F">
        <w:t>, but no later than</w:t>
      </w:r>
      <w:r w:rsidRPr="00640E1D">
        <w:t xml:space="preserve"> </w:t>
      </w:r>
      <w:r w:rsidR="001527CD">
        <w:t>twenty-four (24)</w:t>
      </w:r>
      <w:r w:rsidR="0033214F" w:rsidRPr="00640E1D">
        <w:t xml:space="preserve"> hours after </w:t>
      </w:r>
      <w:r w:rsidR="00503894" w:rsidRPr="00640E1D">
        <w:t>the conclusion</w:t>
      </w:r>
      <w:r w:rsidR="0033214F" w:rsidRPr="00640E1D">
        <w:t xml:space="preserve"> of the voting period.</w:t>
      </w:r>
    </w:p>
    <w:p w14:paraId="322CA1FB" w14:textId="2BDE2A41" w:rsidR="00AB115D" w:rsidRDefault="002244A2" w:rsidP="00A04685">
      <w:pPr>
        <w:keepNext/>
        <w:spacing w:after="240" w:line="240" w:lineRule="auto"/>
        <w:jc w:val="both"/>
      </w:pPr>
      <w:r w:rsidRPr="6FF7A16E">
        <w:rPr>
          <w:b/>
          <w:bCs/>
        </w:rPr>
        <w:t>3.</w:t>
      </w:r>
      <w:r w:rsidR="00415FC6" w:rsidRPr="6FF7A16E">
        <w:rPr>
          <w:b/>
          <w:bCs/>
        </w:rPr>
        <w:t>5</w:t>
      </w:r>
      <w:r w:rsidRPr="6FF7A16E">
        <w:rPr>
          <w:b/>
          <w:bCs/>
        </w:rPr>
        <w:t>: Officer Recall Process</w:t>
      </w:r>
      <w:r>
        <w:fldChar w:fldCharType="begin"/>
      </w:r>
      <w:r>
        <w:instrText xml:space="preserve"> TC “</w:instrText>
      </w:r>
      <w:bookmarkStart w:id="46" w:name="_Toc189151857"/>
      <w:bookmarkStart w:id="47" w:name="_Toc193892883"/>
      <w:r>
        <w:instrText>3.5 - Officer Recall Process</w:instrText>
      </w:r>
      <w:bookmarkEnd w:id="46"/>
      <w:bookmarkEnd w:id="47"/>
      <w:r>
        <w:instrText>”\f C \l “2”</w:instrText>
      </w:r>
      <w:r>
        <w:fldChar w:fldCharType="end"/>
      </w:r>
      <w:r w:rsidR="00640E1D" w:rsidRPr="6FF7A16E">
        <w:rPr>
          <w:b/>
          <w:bCs/>
        </w:rPr>
        <w:t>.</w:t>
      </w:r>
      <w:r w:rsidR="00640E1D">
        <w:t xml:space="preserve"> </w:t>
      </w:r>
      <w:r w:rsidR="00AB115D">
        <w:t xml:space="preserve">Any elected officer may </w:t>
      </w:r>
      <w:proofErr w:type="gramStart"/>
      <w:r w:rsidR="00AB115D">
        <w:t>be removed</w:t>
      </w:r>
      <w:proofErr w:type="gramEnd"/>
      <w:r w:rsidR="00AB115D">
        <w:t xml:space="preserve"> from his or her position for cause. Cause includes, without limitation, nonfeasance, misfeasance, malfeasance, any behavior that is detrimental to organization, violates the organization’s constitution or by-laws, or violates the Code of Student Conduct, university policy, or federal, </w:t>
      </w:r>
      <w:proofErr w:type="gramStart"/>
      <w:r w:rsidR="00AB115D">
        <w:t>state</w:t>
      </w:r>
      <w:proofErr w:type="gramEnd"/>
      <w:r w:rsidR="00AB115D">
        <w:t xml:space="preserve"> or local law (other than minor misdemeanors)</w:t>
      </w:r>
      <w:r w:rsidR="00A04685">
        <w:t>.</w:t>
      </w:r>
      <w:r w:rsidR="00AB115D">
        <w:t xml:space="preserve"> The </w:t>
      </w:r>
      <w:r w:rsidR="00A04685">
        <w:t>e</w:t>
      </w:r>
      <w:r w:rsidR="00AB115D">
        <w:t xml:space="preserve">xecutive </w:t>
      </w:r>
      <w:r w:rsidR="00A04685">
        <w:t>c</w:t>
      </w:r>
      <w:r w:rsidR="00AB115D">
        <w:t xml:space="preserve">ommittee </w:t>
      </w:r>
      <w:r w:rsidR="00A04685">
        <w:t xml:space="preserve">may </w:t>
      </w:r>
      <w:r w:rsidR="00AB115D">
        <w:t>remov</w:t>
      </w:r>
      <w:r w:rsidR="00A04685">
        <w:t>e an officer</w:t>
      </w:r>
      <w:r w:rsidR="00AB115D">
        <w:t xml:space="preserve"> </w:t>
      </w:r>
      <w:r w:rsidR="00A04685">
        <w:t xml:space="preserve">for cause </w:t>
      </w:r>
      <w:r w:rsidR="00AB115D">
        <w:t xml:space="preserve">upon two-thirds affirmative vote of the </w:t>
      </w:r>
      <w:r w:rsidR="00A04685">
        <w:t>committee</w:t>
      </w:r>
      <w:r w:rsidR="00AB115D">
        <w:t xml:space="preserve"> </w:t>
      </w:r>
      <w:r w:rsidR="00A04685">
        <w:t>after</w:t>
      </w:r>
      <w:r w:rsidR="00AB115D">
        <w:t xml:space="preserve"> consultation with the organization’s advisor.</w:t>
      </w:r>
    </w:p>
    <w:p w14:paraId="72CDDC96" w14:textId="4C60D4AA" w:rsidR="00452869" w:rsidRDefault="002244A2" w:rsidP="00AB115D">
      <w:pPr>
        <w:keepNext/>
        <w:spacing w:after="240" w:line="240" w:lineRule="auto"/>
        <w:jc w:val="both"/>
      </w:pPr>
      <w:proofErr w:type="gramStart"/>
      <w:r>
        <w:t xml:space="preserve">Officers may </w:t>
      </w:r>
      <w:r w:rsidR="00A04685">
        <w:t xml:space="preserve">also </w:t>
      </w:r>
      <w:r>
        <w:t xml:space="preserve">be recalled by a two-thirds majority </w:t>
      </w:r>
      <w:r w:rsidR="00F6333E">
        <w:t>of all votes</w:t>
      </w:r>
      <w:r w:rsidR="0097157F">
        <w:t xml:space="preserve"> cast</w:t>
      </w:r>
      <w:proofErr w:type="gramEnd"/>
      <w:r w:rsidR="21B2FBB3">
        <w:t>.</w:t>
      </w:r>
    </w:p>
    <w:p w14:paraId="2F856D66" w14:textId="05644593" w:rsidR="00F65EAC" w:rsidRPr="00640E1D" w:rsidRDefault="00F65EAC" w:rsidP="004311C0">
      <w:pPr>
        <w:keepNext/>
        <w:spacing w:after="240" w:line="240" w:lineRule="auto"/>
        <w:ind w:left="720"/>
        <w:jc w:val="both"/>
        <w:rPr>
          <w:b/>
          <w:bCs/>
        </w:rPr>
      </w:pPr>
      <w:r w:rsidRPr="00640E1D">
        <w:rPr>
          <w:b/>
          <w:bCs/>
        </w:rPr>
        <w:t>3.</w:t>
      </w:r>
      <w:r w:rsidR="00415FC6" w:rsidRPr="00640E1D">
        <w:rPr>
          <w:b/>
          <w:bCs/>
        </w:rPr>
        <w:t>5</w:t>
      </w:r>
      <w:r w:rsidRPr="00640E1D">
        <w:rPr>
          <w:b/>
          <w:bCs/>
        </w:rPr>
        <w:t>.1: Initiation of Officer Recall</w:t>
      </w:r>
      <w:r w:rsidR="000B1E0C" w:rsidRPr="00DF031E">
        <w:rPr>
          <w:szCs w:val="40"/>
        </w:rPr>
        <w:fldChar w:fldCharType="begin"/>
      </w:r>
      <w:r w:rsidR="000B1E0C" w:rsidRPr="00DF031E">
        <w:rPr>
          <w:szCs w:val="40"/>
        </w:rPr>
        <w:instrText xml:space="preserve"> TC “</w:instrText>
      </w:r>
      <w:bookmarkStart w:id="48" w:name="_Toc189151858"/>
      <w:bookmarkStart w:id="49" w:name="_Toc193892884"/>
      <w:r w:rsidR="000B1E0C" w:rsidRPr="00DF031E">
        <w:rPr>
          <w:szCs w:val="40"/>
        </w:rPr>
        <w:instrText>3.5.1 – Initiation of Officer Recall</w:instrText>
      </w:r>
      <w:bookmarkEnd w:id="48"/>
      <w:bookmarkEnd w:id="49"/>
      <w:r w:rsidR="000B1E0C" w:rsidRPr="00DF031E">
        <w:rPr>
          <w:szCs w:val="40"/>
        </w:rPr>
        <w:instrText>”\f C \l “3”</w:instrText>
      </w:r>
      <w:r w:rsidR="000B1E0C" w:rsidRPr="00DF031E">
        <w:rPr>
          <w:szCs w:val="40"/>
        </w:rPr>
        <w:fldChar w:fldCharType="end"/>
      </w:r>
    </w:p>
    <w:p w14:paraId="4E67EE3A" w14:textId="67F9F982" w:rsidR="00F65EAC" w:rsidRPr="00640E1D" w:rsidRDefault="00F65EAC" w:rsidP="004311C0">
      <w:pPr>
        <w:pStyle w:val="ListParagraph"/>
        <w:numPr>
          <w:ilvl w:val="0"/>
          <w:numId w:val="14"/>
        </w:numPr>
        <w:spacing w:after="240" w:line="240" w:lineRule="auto"/>
        <w:ind w:left="1080"/>
        <w:contextualSpacing w:val="0"/>
        <w:jc w:val="both"/>
      </w:pPr>
      <w:r w:rsidRPr="00640E1D">
        <w:t xml:space="preserve">A request for officer recall </w:t>
      </w:r>
      <w:r w:rsidR="0097157F">
        <w:t>must</w:t>
      </w:r>
      <w:r w:rsidRPr="00640E1D">
        <w:t xml:space="preserve"> </w:t>
      </w:r>
      <w:proofErr w:type="gramStart"/>
      <w:r w:rsidRPr="00640E1D">
        <w:t>be submitted</w:t>
      </w:r>
      <w:proofErr w:type="gramEnd"/>
      <w:r w:rsidRPr="00640E1D">
        <w:t xml:space="preserve"> electronically to </w:t>
      </w:r>
      <w:hyperlink r:id="rId19" w:history="1">
        <w:r w:rsidR="0097157F" w:rsidRPr="0097157F">
          <w:rPr>
            <w:rStyle w:val="Hyperlink"/>
            <w:b/>
            <w:bCs/>
            <w:i/>
            <w:iCs/>
            <w:color w:val="0000FF"/>
            <w:u w:val="none"/>
          </w:rPr>
          <w:t>sva@osu.edu</w:t>
        </w:r>
      </w:hyperlink>
      <w:r w:rsidR="00E21187" w:rsidRPr="00640E1D">
        <w:rPr>
          <w:rStyle w:val="Hyperlink"/>
          <w:color w:val="auto"/>
          <w:u w:val="none"/>
        </w:rPr>
        <w:t xml:space="preserve"> by no less than five (5) </w:t>
      </w:r>
      <w:r w:rsidR="0097157F">
        <w:rPr>
          <w:rStyle w:val="Hyperlink"/>
          <w:color w:val="auto"/>
          <w:u w:val="none"/>
        </w:rPr>
        <w:t xml:space="preserve">voting </w:t>
      </w:r>
      <w:r w:rsidR="00E21187" w:rsidRPr="00640E1D">
        <w:rPr>
          <w:rStyle w:val="Hyperlink"/>
          <w:color w:val="auto"/>
          <w:u w:val="none"/>
        </w:rPr>
        <w:t>members.</w:t>
      </w:r>
    </w:p>
    <w:p w14:paraId="2AABA91F" w14:textId="18B5BF52" w:rsidR="00F65EAC" w:rsidRPr="00812F14" w:rsidRDefault="00F65EAC" w:rsidP="004311C0">
      <w:pPr>
        <w:pStyle w:val="ListParagraph"/>
        <w:numPr>
          <w:ilvl w:val="0"/>
          <w:numId w:val="14"/>
        </w:numPr>
        <w:spacing w:after="240" w:line="240" w:lineRule="auto"/>
        <w:ind w:left="1080"/>
        <w:contextualSpacing w:val="0"/>
        <w:jc w:val="both"/>
      </w:pPr>
      <w:r>
        <w:t xml:space="preserve">Once a request </w:t>
      </w:r>
      <w:proofErr w:type="gramStart"/>
      <w:r>
        <w:t>is received</w:t>
      </w:r>
      <w:proofErr w:type="gramEnd"/>
      <w:r>
        <w:t xml:space="preserve">, </w:t>
      </w:r>
      <w:r w:rsidR="0097157F">
        <w:t xml:space="preserve">the </w:t>
      </w:r>
      <w:r w:rsidR="0097157F" w:rsidRPr="6FF7A16E">
        <w:rPr>
          <w:rStyle w:val="Hyperlink"/>
          <w:color w:val="auto"/>
          <w:u w:val="none"/>
        </w:rPr>
        <w:t xml:space="preserve">operations and </w:t>
      </w:r>
      <w:proofErr w:type="gramStart"/>
      <w:r w:rsidR="0097157F" w:rsidRPr="6FF7A16E">
        <w:rPr>
          <w:rStyle w:val="Hyperlink"/>
          <w:color w:val="auto"/>
          <w:u w:val="none"/>
        </w:rPr>
        <w:t>logistics</w:t>
      </w:r>
      <w:proofErr w:type="gramEnd"/>
      <w:r w:rsidR="0097157F" w:rsidRPr="6FF7A16E">
        <w:rPr>
          <w:rStyle w:val="Hyperlink"/>
          <w:color w:val="auto"/>
          <w:u w:val="none"/>
        </w:rPr>
        <w:t xml:space="preserve"> secretary shall notify</w:t>
      </w:r>
      <w:r>
        <w:t xml:space="preserve"> all voting members</w:t>
      </w:r>
      <w:r w:rsidR="004311C0">
        <w:t>, the officer(s) in question,</w:t>
      </w:r>
      <w:r>
        <w:t xml:space="preserve"> </w:t>
      </w:r>
      <w:r w:rsidR="2FED9AE2">
        <w:t xml:space="preserve">and the </w:t>
      </w:r>
      <w:r w:rsidR="004311C0">
        <w:t>faculty</w:t>
      </w:r>
      <w:r w:rsidR="2FED9AE2">
        <w:t xml:space="preserve"> advisor </w:t>
      </w:r>
      <w:r w:rsidR="0097157F">
        <w:t>electronically and post a copy of such notice in</w:t>
      </w:r>
      <w:r>
        <w:t xml:space="preserve"> the veteran’s lounge. This notice will </w:t>
      </w:r>
      <w:proofErr w:type="gramStart"/>
      <w:r>
        <w:t>be posted</w:t>
      </w:r>
      <w:proofErr w:type="gramEnd"/>
      <w:r>
        <w:t xml:space="preserve"> for no less than </w:t>
      </w:r>
      <w:r w:rsidR="00700835">
        <w:t>fourteen (</w:t>
      </w:r>
      <w:r>
        <w:t>14</w:t>
      </w:r>
      <w:r w:rsidR="00700835">
        <w:t>)</w:t>
      </w:r>
      <w:r>
        <w:t xml:space="preserve"> calendar days.</w:t>
      </w:r>
    </w:p>
    <w:p w14:paraId="09A0BA00" w14:textId="227DC76B" w:rsidR="00083F14" w:rsidRPr="00812F14" w:rsidRDefault="00083F14" w:rsidP="004311C0">
      <w:pPr>
        <w:pStyle w:val="ListParagraph"/>
        <w:numPr>
          <w:ilvl w:val="0"/>
          <w:numId w:val="14"/>
        </w:numPr>
        <w:spacing w:after="240" w:line="240" w:lineRule="auto"/>
        <w:ind w:left="1080"/>
        <w:contextualSpacing w:val="0"/>
        <w:jc w:val="both"/>
      </w:pPr>
      <w:r w:rsidRPr="00812F14">
        <w:t>During th</w:t>
      </w:r>
      <w:r w:rsidR="00A26968" w:rsidRPr="00812F14">
        <w:t>e</w:t>
      </w:r>
      <w:r w:rsidRPr="00812F14">
        <w:t xml:space="preserve"> </w:t>
      </w:r>
      <w:r w:rsidR="00D865D3" w:rsidRPr="00812F14">
        <w:t>fourteen (14) day period</w:t>
      </w:r>
      <w:r w:rsidR="00812F14" w:rsidRPr="00812F14">
        <w:t>,</w:t>
      </w:r>
      <w:r w:rsidR="00D865D3" w:rsidRPr="00812F14">
        <w:t xml:space="preserve"> the </w:t>
      </w:r>
      <w:r w:rsidR="00A67F08" w:rsidRPr="00812F14">
        <w:t>then-sitting</w:t>
      </w:r>
      <w:r w:rsidR="00D865D3" w:rsidRPr="00812F14">
        <w:t xml:space="preserve"> officers, excluding the officer in question, will </w:t>
      </w:r>
      <w:proofErr w:type="gramStart"/>
      <w:r w:rsidR="00D865D3" w:rsidRPr="00812F14">
        <w:t>conduct an investigation</w:t>
      </w:r>
      <w:proofErr w:type="gramEnd"/>
      <w:r w:rsidR="00A26968" w:rsidRPr="00812F14">
        <w:t>.</w:t>
      </w:r>
    </w:p>
    <w:p w14:paraId="633548A5" w14:textId="574C8DC1" w:rsidR="00F65EAC" w:rsidRPr="00640E1D" w:rsidRDefault="00F65EAC" w:rsidP="004311C0">
      <w:pPr>
        <w:pStyle w:val="ListParagraph"/>
        <w:numPr>
          <w:ilvl w:val="0"/>
          <w:numId w:val="14"/>
        </w:numPr>
        <w:spacing w:after="240" w:line="240" w:lineRule="auto"/>
        <w:ind w:left="1080"/>
        <w:contextualSpacing w:val="0"/>
        <w:jc w:val="both"/>
      </w:pPr>
      <w:r>
        <w:t>At the next general meeting</w:t>
      </w:r>
      <w:r w:rsidR="00CC3155">
        <w:t xml:space="preserve"> following the </w:t>
      </w:r>
      <w:r w:rsidR="00A26968">
        <w:t xml:space="preserve">fourteen (14) </w:t>
      </w:r>
      <w:r w:rsidR="007D6196">
        <w:t>day</w:t>
      </w:r>
      <w:r w:rsidR="00CC3155">
        <w:t xml:space="preserve"> period, the </w:t>
      </w:r>
      <w:r w:rsidR="00812F14">
        <w:t>request</w:t>
      </w:r>
      <w:r w:rsidR="00CC3155">
        <w:t xml:space="preserve"> will </w:t>
      </w:r>
      <w:proofErr w:type="gramStart"/>
      <w:r w:rsidR="00CC3155">
        <w:t xml:space="preserve">be </w:t>
      </w:r>
      <w:r w:rsidR="000B6858">
        <w:t>read</w:t>
      </w:r>
      <w:proofErr w:type="gramEnd"/>
      <w:r w:rsidR="000B6858">
        <w:t>,</w:t>
      </w:r>
      <w:r w:rsidR="00CC4024">
        <w:t xml:space="preserve"> </w:t>
      </w:r>
      <w:r w:rsidR="001527CD">
        <w:t>followed by the report of the investigating officers, after which the officer(s) in question may also respond. Failure of an officer in question to attend the meeting constitutes a waiver of the right to respond unless the said officer has submitted a response in writing prior to the meeting</w:t>
      </w:r>
      <w:r w:rsidR="55B0D9B8">
        <w:t>.</w:t>
      </w:r>
    </w:p>
    <w:p w14:paraId="0C3772D6" w14:textId="3AF4F6FA" w:rsidR="00CC3155" w:rsidRPr="00640E1D" w:rsidRDefault="00812F14" w:rsidP="004311C0">
      <w:pPr>
        <w:pStyle w:val="ListParagraph"/>
        <w:numPr>
          <w:ilvl w:val="0"/>
          <w:numId w:val="14"/>
        </w:numPr>
        <w:spacing w:after="240" w:line="240" w:lineRule="auto"/>
        <w:ind w:left="1080"/>
        <w:contextualSpacing w:val="0"/>
        <w:jc w:val="both"/>
      </w:pPr>
      <w:r w:rsidRPr="00640E1D">
        <w:t xml:space="preserve">At the conclusion of the meeting, </w:t>
      </w:r>
      <w:r>
        <w:t xml:space="preserve">voting shall </w:t>
      </w:r>
      <w:proofErr w:type="gramStart"/>
      <w:r>
        <w:t>be conducted</w:t>
      </w:r>
      <w:proofErr w:type="gramEnd"/>
      <w:r>
        <w:t xml:space="preserve"> by </w:t>
      </w:r>
      <w:r w:rsidR="004311C0">
        <w:t xml:space="preserve">an </w:t>
      </w:r>
      <w:r w:rsidRPr="00640E1D">
        <w:t xml:space="preserve">electronic </w:t>
      </w:r>
      <w:r>
        <w:t xml:space="preserve">vote </w:t>
      </w:r>
      <w:r w:rsidRPr="00640E1D">
        <w:t xml:space="preserve">capturing system approved by the </w:t>
      </w:r>
      <w:r>
        <w:t>then-</w:t>
      </w:r>
      <w:r w:rsidRPr="00640E1D">
        <w:t>sitting officers.</w:t>
      </w:r>
      <w:r>
        <w:t xml:space="preserve"> Ballots shall be issued to all voting members</w:t>
      </w:r>
      <w:r w:rsidRPr="003F089E">
        <w:t xml:space="preserve"> who are </w:t>
      </w:r>
      <w:r w:rsidR="00503894">
        <w:t>currently</w:t>
      </w:r>
      <w:r w:rsidRPr="003F089E">
        <w:t xml:space="preserve"> on the roster</w:t>
      </w:r>
      <w:r w:rsidRPr="00640E1D">
        <w:t>. This period will last from 5</w:t>
      </w:r>
      <w:r>
        <w:t xml:space="preserve">:00 </w:t>
      </w:r>
      <w:r w:rsidRPr="00640E1D">
        <w:t>p</w:t>
      </w:r>
      <w:r>
        <w:t>.</w:t>
      </w:r>
      <w:r w:rsidRPr="00640E1D">
        <w:t>m</w:t>
      </w:r>
      <w:r>
        <w:t>.</w:t>
      </w:r>
      <w:r w:rsidRPr="00640E1D">
        <w:t xml:space="preserve"> </w:t>
      </w:r>
      <w:r w:rsidR="00503894" w:rsidRPr="00640E1D">
        <w:t>on the</w:t>
      </w:r>
      <w:r w:rsidRPr="00640E1D">
        <w:t xml:space="preserve"> day of the meeting </w:t>
      </w:r>
      <w:r>
        <w:t xml:space="preserve">(or the conclusion thereof, if later) </w:t>
      </w:r>
      <w:r w:rsidRPr="00640E1D">
        <w:t xml:space="preserve">and </w:t>
      </w:r>
      <w:r>
        <w:t xml:space="preserve">close at midnight </w:t>
      </w:r>
      <w:r w:rsidR="00503894">
        <w:t>on</w:t>
      </w:r>
      <w:r>
        <w:t xml:space="preserve"> the third full day following the meeting</w:t>
      </w:r>
      <w:r w:rsidR="007D6196" w:rsidRPr="00640E1D">
        <w:t>.</w:t>
      </w:r>
      <w:r w:rsidR="00A04685">
        <w:t xml:space="preserve"> </w:t>
      </w:r>
      <w:r w:rsidR="00503894">
        <w:t>Two</w:t>
      </w:r>
      <w:r w:rsidR="00A04685">
        <w:t>-thirds majority of all votes cast will remove the officer.</w:t>
      </w:r>
    </w:p>
    <w:p w14:paraId="5EBE28E8" w14:textId="6155416E" w:rsidR="009D63F3" w:rsidRPr="00640E1D" w:rsidRDefault="00812F14" w:rsidP="004311C0">
      <w:pPr>
        <w:pStyle w:val="ListParagraph"/>
        <w:numPr>
          <w:ilvl w:val="0"/>
          <w:numId w:val="14"/>
        </w:numPr>
        <w:spacing w:after="240" w:line="240" w:lineRule="auto"/>
        <w:ind w:left="1080"/>
        <w:contextualSpacing w:val="0"/>
        <w:jc w:val="both"/>
      </w:pPr>
      <w:r>
        <w:t>R</w:t>
      </w:r>
      <w:r w:rsidRPr="00640E1D">
        <w:t xml:space="preserve">esults will </w:t>
      </w:r>
      <w:proofErr w:type="gramStart"/>
      <w:r w:rsidRPr="00640E1D">
        <w:t>be announced</w:t>
      </w:r>
      <w:proofErr w:type="gramEnd"/>
      <w:r w:rsidRPr="00640E1D">
        <w:t xml:space="preserve"> to </w:t>
      </w:r>
      <w:r>
        <w:t xml:space="preserve">the general membership as soon as votes </w:t>
      </w:r>
      <w:proofErr w:type="gramStart"/>
      <w:r>
        <w:t>are tallied</w:t>
      </w:r>
      <w:proofErr w:type="gramEnd"/>
      <w:r>
        <w:t>, but no later than</w:t>
      </w:r>
      <w:r w:rsidRPr="00640E1D">
        <w:t xml:space="preserve"> </w:t>
      </w:r>
      <w:r>
        <w:t>twenty-four (24)</w:t>
      </w:r>
      <w:r w:rsidRPr="00640E1D">
        <w:t xml:space="preserve"> hours after </w:t>
      </w:r>
      <w:r w:rsidR="00503894" w:rsidRPr="00640E1D">
        <w:t>the conclusion</w:t>
      </w:r>
      <w:r w:rsidRPr="00640E1D">
        <w:t xml:space="preserve"> of the voting period</w:t>
      </w:r>
      <w:r w:rsidR="00BD2576" w:rsidRPr="00640E1D">
        <w:t>.</w:t>
      </w:r>
    </w:p>
    <w:p w14:paraId="6AD4F1E8" w14:textId="12562337" w:rsidR="007D6196" w:rsidRPr="00640E1D" w:rsidRDefault="007D6196" w:rsidP="004311C0">
      <w:pPr>
        <w:pStyle w:val="ListParagraph"/>
        <w:numPr>
          <w:ilvl w:val="0"/>
          <w:numId w:val="14"/>
        </w:numPr>
        <w:spacing w:after="240" w:line="240" w:lineRule="auto"/>
        <w:ind w:left="1080"/>
        <w:contextualSpacing w:val="0"/>
        <w:jc w:val="both"/>
      </w:pPr>
      <w:r w:rsidRPr="00640E1D">
        <w:t xml:space="preserve">Should the vote be in favor of recall, </w:t>
      </w:r>
      <w:r w:rsidR="00812F14">
        <w:t>recall will be effective upon</w:t>
      </w:r>
      <w:r w:rsidRPr="00640E1D">
        <w:t xml:space="preserve"> </w:t>
      </w:r>
      <w:r w:rsidR="00615CC3" w:rsidRPr="00640E1D">
        <w:t>announcement of results</w:t>
      </w:r>
      <w:r w:rsidRPr="00640E1D">
        <w:t>.</w:t>
      </w:r>
    </w:p>
    <w:p w14:paraId="7B37694E" w14:textId="5988A3D8" w:rsidR="007D6196" w:rsidRDefault="007D6196" w:rsidP="004311C0">
      <w:pPr>
        <w:spacing w:after="240" w:line="240" w:lineRule="auto"/>
        <w:ind w:left="720"/>
        <w:jc w:val="both"/>
      </w:pPr>
      <w:r w:rsidRPr="00640E1D">
        <w:rPr>
          <w:b/>
          <w:bCs/>
        </w:rPr>
        <w:t>3.</w:t>
      </w:r>
      <w:r w:rsidR="00415FC6" w:rsidRPr="00640E1D">
        <w:rPr>
          <w:b/>
          <w:bCs/>
        </w:rPr>
        <w:t>5</w:t>
      </w:r>
      <w:r w:rsidRPr="00640E1D">
        <w:rPr>
          <w:b/>
          <w:bCs/>
        </w:rPr>
        <w:t>.2: Replacement of Recalled Officer</w:t>
      </w:r>
      <w:r w:rsidR="000B1E0C" w:rsidRPr="00DF031E">
        <w:rPr>
          <w:szCs w:val="40"/>
        </w:rPr>
        <w:fldChar w:fldCharType="begin"/>
      </w:r>
      <w:r w:rsidR="000B1E0C" w:rsidRPr="00DF031E">
        <w:rPr>
          <w:szCs w:val="40"/>
        </w:rPr>
        <w:instrText xml:space="preserve"> TC “</w:instrText>
      </w:r>
      <w:bookmarkStart w:id="50" w:name="_Toc189151859"/>
      <w:bookmarkStart w:id="51" w:name="_Toc193892885"/>
      <w:r w:rsidR="00862EDF" w:rsidRPr="00640E1D">
        <w:rPr>
          <w:szCs w:val="40"/>
        </w:rPr>
        <w:instrText xml:space="preserve">3.5.2 - </w:instrText>
      </w:r>
      <w:r w:rsidR="000B1E0C" w:rsidRPr="00DF031E">
        <w:rPr>
          <w:szCs w:val="40"/>
        </w:rPr>
        <w:instrText>Replacement of Recalled Officer</w:instrText>
      </w:r>
      <w:bookmarkEnd w:id="50"/>
      <w:bookmarkEnd w:id="51"/>
      <w:r w:rsidR="000B1E0C" w:rsidRPr="00DF031E">
        <w:rPr>
          <w:szCs w:val="40"/>
        </w:rPr>
        <w:instrText>”\f C \l “3”</w:instrText>
      </w:r>
      <w:r w:rsidR="000B1E0C" w:rsidRPr="00DF031E">
        <w:rPr>
          <w:szCs w:val="40"/>
        </w:rPr>
        <w:fldChar w:fldCharType="end"/>
      </w:r>
      <w:r w:rsidR="00640E1D" w:rsidRPr="00DF031E">
        <w:rPr>
          <w:b/>
          <w:bCs/>
          <w:szCs w:val="40"/>
        </w:rPr>
        <w:t>.</w:t>
      </w:r>
      <w:r w:rsidR="00640E1D" w:rsidRPr="00DF031E">
        <w:t xml:space="preserve"> </w:t>
      </w:r>
      <w:r w:rsidRPr="00640E1D">
        <w:t xml:space="preserve">Should an officer </w:t>
      </w:r>
      <w:proofErr w:type="gramStart"/>
      <w:r w:rsidRPr="00640E1D">
        <w:t>be recalled</w:t>
      </w:r>
      <w:proofErr w:type="gramEnd"/>
      <w:r w:rsidRPr="00640E1D">
        <w:t xml:space="preserve">, </w:t>
      </w:r>
      <w:r w:rsidR="00DA2E5F" w:rsidRPr="00640E1D">
        <w:t xml:space="preserve">a special election </w:t>
      </w:r>
      <w:r w:rsidR="00812F14">
        <w:t>shall</w:t>
      </w:r>
      <w:r w:rsidR="00DA2E5F" w:rsidRPr="00640E1D">
        <w:t xml:space="preserve"> take place</w:t>
      </w:r>
      <w:r w:rsidR="00415FC6" w:rsidRPr="00640E1D">
        <w:t xml:space="preserve"> in accordance with </w:t>
      </w:r>
      <w:r w:rsidR="000F5803">
        <w:t>s</w:t>
      </w:r>
      <w:r w:rsidR="00CC4024" w:rsidRPr="00640E1D">
        <w:t xml:space="preserve">ection </w:t>
      </w:r>
      <w:r w:rsidR="00415FC6" w:rsidRPr="00640E1D">
        <w:t>3.4</w:t>
      </w:r>
      <w:r w:rsidR="00EA7BB7" w:rsidRPr="00640E1D">
        <w:t>.</w:t>
      </w:r>
    </w:p>
    <w:p w14:paraId="63F4FC66" w14:textId="2C0DCC42" w:rsidR="00A04685" w:rsidRPr="00640E1D" w:rsidRDefault="00A04685" w:rsidP="00FA0C9D">
      <w:pPr>
        <w:spacing w:after="240" w:line="240" w:lineRule="auto"/>
        <w:jc w:val="both"/>
      </w:pPr>
      <w:r w:rsidRPr="00A04685">
        <w:rPr>
          <w:b/>
          <w:bCs/>
        </w:rPr>
        <w:t>3.6 Executive Committee.</w:t>
      </w:r>
      <w:r>
        <w:t xml:space="preserve"> </w:t>
      </w:r>
      <w:r w:rsidR="00FA0C9D">
        <w:t>There shall be an e</w:t>
      </w:r>
      <w:r w:rsidR="00FA0C9D" w:rsidRPr="00FA0C9D">
        <w:t xml:space="preserve">xecutive </w:t>
      </w:r>
      <w:r w:rsidR="00FA0C9D">
        <w:t>c</w:t>
      </w:r>
      <w:r w:rsidR="00FA0C9D" w:rsidRPr="00FA0C9D">
        <w:t>ommittee</w:t>
      </w:r>
      <w:r w:rsidR="00FA0C9D">
        <w:t xml:space="preserve"> consisting of the </w:t>
      </w:r>
      <w:r w:rsidR="00FA0C9D" w:rsidRPr="00FA0C9D">
        <w:t xml:space="preserve">president, vice president, operations and </w:t>
      </w:r>
      <w:proofErr w:type="gramStart"/>
      <w:r w:rsidR="00FA0C9D" w:rsidRPr="00FA0C9D">
        <w:t>logistics</w:t>
      </w:r>
      <w:proofErr w:type="gramEnd"/>
      <w:r w:rsidR="00FA0C9D" w:rsidRPr="00FA0C9D">
        <w:t xml:space="preserve"> secretary, media and networking secretary, and treasurer</w:t>
      </w:r>
      <w:r w:rsidR="00FA0C9D">
        <w:t xml:space="preserve">. The committee shall </w:t>
      </w:r>
      <w:r w:rsidR="00FA0C9D" w:rsidRPr="00FA0C9D">
        <w:t xml:space="preserve">represent the general membership, </w:t>
      </w:r>
      <w:r w:rsidR="00503894" w:rsidRPr="00FA0C9D">
        <w:t>conduct</w:t>
      </w:r>
      <w:r w:rsidR="00FA0C9D" w:rsidRPr="00FA0C9D">
        <w:t xml:space="preserve"> business of the organization between general meetings of the membership, and report</w:t>
      </w:r>
      <w:r w:rsidR="00FA0C9D">
        <w:t>s</w:t>
      </w:r>
      <w:r w:rsidR="00FA0C9D" w:rsidRPr="00FA0C9D">
        <w:t xml:space="preserve"> its actions at the </w:t>
      </w:r>
      <w:r w:rsidR="00FA0C9D">
        <w:t xml:space="preserve">next </w:t>
      </w:r>
      <w:r w:rsidR="00FA0C9D" w:rsidRPr="00FA0C9D">
        <w:t>general meeting of the members.</w:t>
      </w:r>
      <w:r w:rsidR="00FA0C9D">
        <w:t xml:space="preserve"> Any tie in a vote taken by the executive committee shall </w:t>
      </w:r>
      <w:proofErr w:type="gramStart"/>
      <w:r w:rsidR="00FA0C9D">
        <w:t>be decided</w:t>
      </w:r>
      <w:proofErr w:type="gramEnd"/>
      <w:r w:rsidR="00FA0C9D">
        <w:t xml:space="preserve"> by the faculty advisor.</w:t>
      </w:r>
    </w:p>
    <w:p w14:paraId="5DD6D31F" w14:textId="65C8E0D7" w:rsidR="00640E1D" w:rsidRPr="00454B3F" w:rsidRDefault="00640E1D" w:rsidP="004311C0">
      <w:pPr>
        <w:keepNext/>
        <w:spacing w:after="0" w:line="240" w:lineRule="auto"/>
        <w:jc w:val="center"/>
        <w:rPr>
          <w:b/>
          <w:bCs/>
        </w:rPr>
      </w:pPr>
      <w:r w:rsidRPr="00454B3F">
        <w:rPr>
          <w:b/>
          <w:bCs/>
        </w:rPr>
        <w:t>ARTICLE 4</w:t>
      </w:r>
    </w:p>
    <w:p w14:paraId="168DA439" w14:textId="50C8B73C" w:rsidR="002244A2" w:rsidRPr="00454B3F" w:rsidRDefault="00640E1D" w:rsidP="004311C0">
      <w:pPr>
        <w:keepNext/>
        <w:spacing w:after="240" w:line="240" w:lineRule="auto"/>
        <w:jc w:val="center"/>
        <w:rPr>
          <w:b/>
          <w:bCs/>
        </w:rPr>
      </w:pPr>
      <w:r w:rsidRPr="00454B3F">
        <w:rPr>
          <w:b/>
          <w:bCs/>
        </w:rPr>
        <w:t>CABINET AND LIAISON CHAIRS</w:t>
      </w:r>
      <w:r w:rsidR="0012056F" w:rsidRPr="00454B3F">
        <w:rPr>
          <w:b/>
          <w:bCs/>
          <w:szCs w:val="40"/>
        </w:rPr>
        <w:fldChar w:fldCharType="begin"/>
      </w:r>
      <w:r w:rsidR="0012056F" w:rsidRPr="00454B3F">
        <w:rPr>
          <w:b/>
          <w:bCs/>
          <w:szCs w:val="40"/>
        </w:rPr>
        <w:instrText xml:space="preserve"> TC “</w:instrText>
      </w:r>
      <w:bookmarkStart w:id="52" w:name="_Toc189151860"/>
      <w:bookmarkStart w:id="53" w:name="_Toc193892886"/>
      <w:r w:rsidR="00812F8B" w:rsidRPr="00454B3F">
        <w:rPr>
          <w:b/>
          <w:bCs/>
          <w:szCs w:val="40"/>
        </w:rPr>
        <w:instrText xml:space="preserve">Article 4 - </w:instrText>
      </w:r>
      <w:r w:rsidR="0012056F" w:rsidRPr="00454B3F">
        <w:rPr>
          <w:b/>
          <w:bCs/>
          <w:szCs w:val="40"/>
        </w:rPr>
        <w:instrText>Cabinet and Liaison Chairs</w:instrText>
      </w:r>
      <w:bookmarkEnd w:id="52"/>
      <w:bookmarkEnd w:id="53"/>
      <w:r w:rsidR="0012056F" w:rsidRPr="00454B3F">
        <w:rPr>
          <w:b/>
          <w:bCs/>
          <w:szCs w:val="40"/>
        </w:rPr>
        <w:instrText>”\f C \l “1”</w:instrText>
      </w:r>
      <w:r w:rsidR="0012056F" w:rsidRPr="00454B3F">
        <w:rPr>
          <w:b/>
          <w:bCs/>
          <w:szCs w:val="40"/>
        </w:rPr>
        <w:fldChar w:fldCharType="end"/>
      </w:r>
    </w:p>
    <w:p w14:paraId="3BB68D58" w14:textId="6B012F9B" w:rsidR="002244A2" w:rsidRPr="00640E1D" w:rsidRDefault="002244A2" w:rsidP="004311C0">
      <w:pPr>
        <w:spacing w:after="240" w:line="240" w:lineRule="auto"/>
        <w:jc w:val="both"/>
      </w:pPr>
      <w:r w:rsidRPr="00640E1D">
        <w:rPr>
          <w:b/>
          <w:bCs/>
        </w:rPr>
        <w:t>4.1: Selection of Chairs</w:t>
      </w:r>
      <w:r w:rsidR="00034029" w:rsidRPr="00DF031E">
        <w:rPr>
          <w:szCs w:val="40"/>
        </w:rPr>
        <w:fldChar w:fldCharType="begin"/>
      </w:r>
      <w:r w:rsidR="00034029" w:rsidRPr="00DF031E">
        <w:rPr>
          <w:szCs w:val="40"/>
        </w:rPr>
        <w:instrText xml:space="preserve"> TC “</w:instrText>
      </w:r>
      <w:bookmarkStart w:id="54" w:name="_Toc189151861"/>
      <w:bookmarkStart w:id="55" w:name="_Toc193892887"/>
      <w:r w:rsidR="00862EDF" w:rsidRPr="00DF031E">
        <w:rPr>
          <w:szCs w:val="40"/>
        </w:rPr>
        <w:instrText xml:space="preserve">4.1 - </w:instrText>
      </w:r>
      <w:r w:rsidR="000B1E0C" w:rsidRPr="00640E1D">
        <w:rPr>
          <w:szCs w:val="40"/>
        </w:rPr>
        <w:instrText>Selection of Chairs</w:instrText>
      </w:r>
      <w:bookmarkEnd w:id="54"/>
      <w:bookmarkEnd w:id="55"/>
      <w:r w:rsidR="00034029" w:rsidRPr="00DF031E">
        <w:rPr>
          <w:szCs w:val="40"/>
        </w:rPr>
        <w:instrText>”\f C \l “2”</w:instrText>
      </w:r>
      <w:r w:rsidR="00034029" w:rsidRPr="00DF031E">
        <w:rPr>
          <w:szCs w:val="40"/>
        </w:rPr>
        <w:fldChar w:fldCharType="end"/>
      </w:r>
      <w:r w:rsidR="00640E1D" w:rsidRPr="00DF031E">
        <w:rPr>
          <w:b/>
          <w:bCs/>
          <w:szCs w:val="40"/>
        </w:rPr>
        <w:t>.</w:t>
      </w:r>
      <w:r w:rsidR="00640E1D" w:rsidRPr="00DF031E">
        <w:t xml:space="preserve"> </w:t>
      </w:r>
      <w:r w:rsidR="005313D9" w:rsidRPr="00640E1D">
        <w:t xml:space="preserve">The president may </w:t>
      </w:r>
      <w:r w:rsidR="005313D9">
        <w:t>appoint</w:t>
      </w:r>
      <w:r w:rsidR="005313D9" w:rsidRPr="00640E1D">
        <w:t xml:space="preserve"> cabinet and liaison positions as the </w:t>
      </w:r>
      <w:r w:rsidR="005313D9">
        <w:t xml:space="preserve">president </w:t>
      </w:r>
      <w:r w:rsidR="005313D9" w:rsidRPr="00640E1D">
        <w:t>deem</w:t>
      </w:r>
      <w:r w:rsidR="005313D9">
        <w:t>s</w:t>
      </w:r>
      <w:r w:rsidR="005313D9" w:rsidRPr="00640E1D">
        <w:t xml:space="preserve"> necessary</w:t>
      </w:r>
      <w:r w:rsidR="005313D9">
        <w:t xml:space="preserve"> or useful to the organization, and such appointees shall serve at the pleasure of the president</w:t>
      </w:r>
      <w:r w:rsidR="005313D9" w:rsidRPr="00640E1D">
        <w:t>.</w:t>
      </w:r>
      <w:r w:rsidR="005313D9">
        <w:t xml:space="preserve"> </w:t>
      </w:r>
    </w:p>
    <w:p w14:paraId="063A0916" w14:textId="60CE4377" w:rsidR="002244A2" w:rsidRPr="00640E1D" w:rsidRDefault="002244A2" w:rsidP="004311C0">
      <w:pPr>
        <w:spacing w:after="240" w:line="240" w:lineRule="auto"/>
        <w:jc w:val="both"/>
      </w:pPr>
      <w:r w:rsidRPr="00640E1D">
        <w:rPr>
          <w:b/>
          <w:bCs/>
        </w:rPr>
        <w:t>4.2: Term of Office for Chairs</w:t>
      </w:r>
      <w:r w:rsidR="00034029" w:rsidRPr="00DF031E">
        <w:rPr>
          <w:szCs w:val="40"/>
        </w:rPr>
        <w:fldChar w:fldCharType="begin"/>
      </w:r>
      <w:r w:rsidR="00034029" w:rsidRPr="00DF031E">
        <w:rPr>
          <w:szCs w:val="40"/>
        </w:rPr>
        <w:instrText xml:space="preserve"> TC “</w:instrText>
      </w:r>
      <w:bookmarkStart w:id="56" w:name="_Toc189151862"/>
      <w:bookmarkStart w:id="57" w:name="_Toc193892888"/>
      <w:r w:rsidR="00862EDF" w:rsidRPr="00DF031E">
        <w:rPr>
          <w:szCs w:val="40"/>
        </w:rPr>
        <w:instrText xml:space="preserve">4.2 - </w:instrText>
      </w:r>
      <w:r w:rsidR="000B1E0C" w:rsidRPr="00640E1D">
        <w:rPr>
          <w:szCs w:val="40"/>
        </w:rPr>
        <w:instrText>Term of Office for Chairs</w:instrText>
      </w:r>
      <w:bookmarkEnd w:id="56"/>
      <w:bookmarkEnd w:id="57"/>
      <w:r w:rsidR="00034029" w:rsidRPr="00DF031E">
        <w:rPr>
          <w:szCs w:val="40"/>
        </w:rPr>
        <w:instrText>”\f C \l “2”</w:instrText>
      </w:r>
      <w:r w:rsidR="00034029" w:rsidRPr="00DF031E">
        <w:rPr>
          <w:szCs w:val="40"/>
        </w:rPr>
        <w:fldChar w:fldCharType="end"/>
      </w:r>
      <w:r w:rsidR="00640E1D" w:rsidRPr="00DF031E">
        <w:rPr>
          <w:b/>
          <w:bCs/>
          <w:szCs w:val="40"/>
        </w:rPr>
        <w:t>.</w:t>
      </w:r>
      <w:r w:rsidR="00640E1D" w:rsidRPr="00DF031E">
        <w:t xml:space="preserve"> </w:t>
      </w:r>
      <w:r w:rsidR="00CB1D79" w:rsidRPr="00640E1D">
        <w:t xml:space="preserve">Cabinet and </w:t>
      </w:r>
      <w:r w:rsidR="00812F14" w:rsidRPr="00640E1D">
        <w:t xml:space="preserve">liaison </w:t>
      </w:r>
      <w:r w:rsidR="00CB1D79" w:rsidRPr="00640E1D">
        <w:t xml:space="preserve">terms </w:t>
      </w:r>
      <w:r w:rsidR="005313D9">
        <w:t>commence</w:t>
      </w:r>
      <w:r w:rsidR="005313D9" w:rsidRPr="00640E1D">
        <w:t xml:space="preserve"> on appointment and </w:t>
      </w:r>
      <w:r w:rsidR="005313D9">
        <w:t>expire on</w:t>
      </w:r>
      <w:r w:rsidR="00CB1D79" w:rsidRPr="00640E1D">
        <w:t xml:space="preserve"> conclusion of the president’s term.</w:t>
      </w:r>
    </w:p>
    <w:p w14:paraId="34D87BB6" w14:textId="5822F7A1" w:rsidR="00640E1D" w:rsidRPr="00454B3F" w:rsidRDefault="00640E1D" w:rsidP="004311C0">
      <w:pPr>
        <w:keepNext/>
        <w:spacing w:after="0" w:line="240" w:lineRule="auto"/>
        <w:jc w:val="center"/>
        <w:rPr>
          <w:b/>
          <w:bCs/>
        </w:rPr>
      </w:pPr>
      <w:r w:rsidRPr="00454B3F">
        <w:rPr>
          <w:b/>
          <w:bCs/>
        </w:rPr>
        <w:t>ARTICLE 5</w:t>
      </w:r>
    </w:p>
    <w:p w14:paraId="424C4949" w14:textId="63FF1D5F" w:rsidR="002244A2" w:rsidRPr="00454B3F" w:rsidRDefault="0016325A" w:rsidP="004311C0">
      <w:pPr>
        <w:keepNext/>
        <w:spacing w:after="240" w:line="240" w:lineRule="auto"/>
        <w:jc w:val="center"/>
        <w:rPr>
          <w:b/>
          <w:bCs/>
        </w:rPr>
      </w:pPr>
      <w:r>
        <w:rPr>
          <w:b/>
          <w:bCs/>
        </w:rPr>
        <w:t xml:space="preserve">FACULTY </w:t>
      </w:r>
      <w:r w:rsidR="00640E1D" w:rsidRPr="00454B3F">
        <w:rPr>
          <w:b/>
          <w:bCs/>
        </w:rPr>
        <w:t>ADVISOR</w:t>
      </w:r>
      <w:r w:rsidR="0012056F" w:rsidRPr="00454B3F">
        <w:rPr>
          <w:b/>
          <w:bCs/>
          <w:szCs w:val="40"/>
        </w:rPr>
        <w:fldChar w:fldCharType="begin"/>
      </w:r>
      <w:r w:rsidR="0012056F" w:rsidRPr="00454B3F">
        <w:rPr>
          <w:b/>
          <w:bCs/>
          <w:szCs w:val="40"/>
        </w:rPr>
        <w:instrText xml:space="preserve"> TC “</w:instrText>
      </w:r>
      <w:bookmarkStart w:id="58" w:name="_Toc189151863"/>
      <w:bookmarkStart w:id="59" w:name="_Toc193892889"/>
      <w:r w:rsidR="00812F8B" w:rsidRPr="00454B3F">
        <w:rPr>
          <w:b/>
          <w:bCs/>
          <w:szCs w:val="40"/>
        </w:rPr>
        <w:instrText xml:space="preserve">Article 5 </w:instrText>
      </w:r>
      <w:r>
        <w:rPr>
          <w:b/>
          <w:bCs/>
          <w:szCs w:val="40"/>
        </w:rPr>
        <w:instrText>–</w:instrText>
      </w:r>
      <w:r w:rsidR="00812F8B" w:rsidRPr="00454B3F">
        <w:rPr>
          <w:b/>
          <w:bCs/>
          <w:szCs w:val="40"/>
        </w:rPr>
        <w:instrText xml:space="preserve"> </w:instrText>
      </w:r>
      <w:r>
        <w:rPr>
          <w:b/>
          <w:bCs/>
          <w:szCs w:val="40"/>
        </w:rPr>
        <w:instrText xml:space="preserve">Faculty </w:instrText>
      </w:r>
      <w:r w:rsidR="0012056F" w:rsidRPr="00454B3F">
        <w:rPr>
          <w:b/>
          <w:bCs/>
          <w:szCs w:val="40"/>
        </w:rPr>
        <w:instrText>Advisor</w:instrText>
      </w:r>
      <w:bookmarkEnd w:id="58"/>
      <w:bookmarkEnd w:id="59"/>
      <w:r w:rsidR="0012056F" w:rsidRPr="00454B3F">
        <w:rPr>
          <w:b/>
          <w:bCs/>
          <w:szCs w:val="40"/>
        </w:rPr>
        <w:instrText>”\f C \l “1”</w:instrText>
      </w:r>
      <w:r w:rsidR="0012056F" w:rsidRPr="00454B3F">
        <w:rPr>
          <w:b/>
          <w:bCs/>
          <w:szCs w:val="40"/>
        </w:rPr>
        <w:fldChar w:fldCharType="end"/>
      </w:r>
    </w:p>
    <w:p w14:paraId="4F7FE55F" w14:textId="4D42EE39" w:rsidR="002244A2" w:rsidRPr="00640E1D" w:rsidRDefault="002244A2" w:rsidP="004311C0">
      <w:pPr>
        <w:spacing w:after="240" w:line="240" w:lineRule="auto"/>
        <w:jc w:val="both"/>
      </w:pPr>
      <w:r w:rsidRPr="00640E1D">
        <w:rPr>
          <w:b/>
          <w:bCs/>
        </w:rPr>
        <w:t>5.1: Qualification</w:t>
      </w:r>
      <w:r w:rsidR="00CA699C">
        <w:rPr>
          <w:b/>
          <w:bCs/>
        </w:rPr>
        <w:t>s</w:t>
      </w:r>
      <w:r w:rsidR="00034029" w:rsidRPr="00DF031E">
        <w:rPr>
          <w:szCs w:val="40"/>
        </w:rPr>
        <w:fldChar w:fldCharType="begin"/>
      </w:r>
      <w:r w:rsidR="00034029" w:rsidRPr="00DF031E">
        <w:rPr>
          <w:szCs w:val="40"/>
        </w:rPr>
        <w:instrText xml:space="preserve"> TC “</w:instrText>
      </w:r>
      <w:bookmarkStart w:id="60" w:name="_Toc189151864"/>
      <w:bookmarkStart w:id="61" w:name="_Toc193892890"/>
      <w:r w:rsidR="00862EDF" w:rsidRPr="00DF031E">
        <w:rPr>
          <w:szCs w:val="40"/>
        </w:rPr>
        <w:instrText xml:space="preserve">5.1 - </w:instrText>
      </w:r>
      <w:r w:rsidR="000B1E0C" w:rsidRPr="00640E1D">
        <w:rPr>
          <w:szCs w:val="40"/>
        </w:rPr>
        <w:instrText>Qualification</w:instrText>
      </w:r>
      <w:r w:rsidR="00CA699C">
        <w:rPr>
          <w:szCs w:val="40"/>
        </w:rPr>
        <w:instrText>s</w:instrText>
      </w:r>
      <w:bookmarkEnd w:id="60"/>
      <w:bookmarkEnd w:id="61"/>
      <w:r w:rsidR="00034029" w:rsidRPr="00DF031E">
        <w:rPr>
          <w:szCs w:val="40"/>
        </w:rPr>
        <w:instrText>”\f C \l “2”</w:instrText>
      </w:r>
      <w:r w:rsidR="00034029" w:rsidRPr="00DF031E">
        <w:rPr>
          <w:szCs w:val="40"/>
        </w:rPr>
        <w:fldChar w:fldCharType="end"/>
      </w:r>
      <w:r w:rsidR="00640E1D" w:rsidRPr="00DF031E">
        <w:rPr>
          <w:b/>
          <w:bCs/>
          <w:szCs w:val="40"/>
        </w:rPr>
        <w:t>.</w:t>
      </w:r>
      <w:r w:rsidR="00640E1D" w:rsidRPr="00DF031E">
        <w:t xml:space="preserve"> </w:t>
      </w:r>
      <w:r w:rsidRPr="00640E1D">
        <w:t xml:space="preserve">The </w:t>
      </w:r>
      <w:r w:rsidR="00CA699C">
        <w:t xml:space="preserve">faculty </w:t>
      </w:r>
      <w:r w:rsidRPr="00640E1D">
        <w:t xml:space="preserve">advisor must be a </w:t>
      </w:r>
      <w:r w:rsidR="00CB1D79" w:rsidRPr="00640E1D">
        <w:t xml:space="preserve">full-time </w:t>
      </w:r>
      <w:r w:rsidRPr="00640E1D">
        <w:t>faculty or staff member of The Ohio State University</w:t>
      </w:r>
      <w:r w:rsidR="00446268" w:rsidRPr="00640E1D">
        <w:t xml:space="preserve"> and</w:t>
      </w:r>
      <w:r w:rsidR="002D0C3C" w:rsidRPr="00640E1D">
        <w:t xml:space="preserve"> </w:t>
      </w:r>
      <w:r w:rsidR="005313D9">
        <w:t>service member, veteran, or military-connected</w:t>
      </w:r>
      <w:r w:rsidR="005313D9" w:rsidRPr="00640E1D">
        <w:t xml:space="preserve"> as defined in </w:t>
      </w:r>
      <w:r w:rsidR="005313D9">
        <w:t>s</w:t>
      </w:r>
      <w:r w:rsidR="005313D9" w:rsidRPr="00640E1D">
        <w:t>ection 2.1</w:t>
      </w:r>
      <w:r w:rsidR="003C4341" w:rsidRPr="00640E1D">
        <w:t>.</w:t>
      </w:r>
      <w:r w:rsidR="00317726" w:rsidRPr="00640E1D">
        <w:t xml:space="preserve"> </w:t>
      </w:r>
    </w:p>
    <w:p w14:paraId="788F53C9" w14:textId="561297FE" w:rsidR="002244A2" w:rsidRPr="00640E1D" w:rsidRDefault="002244A2" w:rsidP="004311C0">
      <w:pPr>
        <w:keepNext/>
        <w:spacing w:after="240" w:line="240" w:lineRule="auto"/>
        <w:jc w:val="both"/>
        <w:rPr>
          <w:b/>
          <w:bCs/>
        </w:rPr>
      </w:pPr>
      <w:r w:rsidRPr="00640E1D">
        <w:rPr>
          <w:b/>
          <w:bCs/>
        </w:rPr>
        <w:t>5.2: Duties and Expectations</w:t>
      </w:r>
      <w:r w:rsidR="00034029" w:rsidRPr="00DF031E">
        <w:rPr>
          <w:szCs w:val="40"/>
        </w:rPr>
        <w:fldChar w:fldCharType="begin"/>
      </w:r>
      <w:r w:rsidR="00034029" w:rsidRPr="00DF031E">
        <w:rPr>
          <w:szCs w:val="40"/>
        </w:rPr>
        <w:instrText xml:space="preserve"> TC “</w:instrText>
      </w:r>
      <w:bookmarkStart w:id="62" w:name="_Toc189151865"/>
      <w:bookmarkStart w:id="63" w:name="_Toc193892891"/>
      <w:r w:rsidR="00862EDF" w:rsidRPr="00DF031E">
        <w:rPr>
          <w:szCs w:val="40"/>
        </w:rPr>
        <w:instrText xml:space="preserve">5.2 - </w:instrText>
      </w:r>
      <w:r w:rsidR="000B1E0C" w:rsidRPr="00DF031E">
        <w:instrText>Duties and Expectations</w:instrText>
      </w:r>
      <w:bookmarkEnd w:id="62"/>
      <w:bookmarkEnd w:id="63"/>
      <w:r w:rsidR="00034029" w:rsidRPr="00DF031E">
        <w:rPr>
          <w:szCs w:val="40"/>
        </w:rPr>
        <w:instrText>”\f C \l “2”</w:instrText>
      </w:r>
      <w:r w:rsidR="00034029" w:rsidRPr="00DF031E">
        <w:rPr>
          <w:szCs w:val="40"/>
        </w:rPr>
        <w:fldChar w:fldCharType="end"/>
      </w:r>
    </w:p>
    <w:p w14:paraId="2D8E43E7" w14:textId="22FEF3E6" w:rsidR="002244A2" w:rsidRPr="00640E1D" w:rsidRDefault="002244A2" w:rsidP="004311C0">
      <w:pPr>
        <w:pStyle w:val="ListParagraph"/>
        <w:numPr>
          <w:ilvl w:val="0"/>
          <w:numId w:val="17"/>
        </w:numPr>
        <w:spacing w:after="240" w:line="240" w:lineRule="auto"/>
        <w:ind w:left="1080"/>
        <w:contextualSpacing w:val="0"/>
        <w:jc w:val="both"/>
      </w:pPr>
      <w:r w:rsidRPr="00640E1D">
        <w:t>Provide guidance to the leadership team.</w:t>
      </w:r>
    </w:p>
    <w:p w14:paraId="7669A11C" w14:textId="0D7422FC" w:rsidR="00CB1D79" w:rsidRPr="00640E1D" w:rsidRDefault="002244A2" w:rsidP="004311C0">
      <w:pPr>
        <w:pStyle w:val="ListParagraph"/>
        <w:numPr>
          <w:ilvl w:val="0"/>
          <w:numId w:val="17"/>
        </w:numPr>
        <w:spacing w:after="240" w:line="240" w:lineRule="auto"/>
        <w:ind w:left="1080"/>
        <w:contextualSpacing w:val="0"/>
        <w:jc w:val="both"/>
      </w:pPr>
      <w:r w:rsidRPr="00640E1D">
        <w:t>Serve as a liaison between the organization and university administration.</w:t>
      </w:r>
    </w:p>
    <w:p w14:paraId="49FEA82A" w14:textId="18EAA547" w:rsidR="00640E1D" w:rsidRPr="00454B3F" w:rsidRDefault="00640E1D" w:rsidP="00FA0C9D">
      <w:pPr>
        <w:keepNext/>
        <w:spacing w:after="0" w:line="240" w:lineRule="auto"/>
        <w:jc w:val="center"/>
        <w:rPr>
          <w:b/>
          <w:bCs/>
        </w:rPr>
      </w:pPr>
      <w:r w:rsidRPr="00454B3F">
        <w:rPr>
          <w:b/>
          <w:bCs/>
        </w:rPr>
        <w:t>ARTICLE 6</w:t>
      </w:r>
    </w:p>
    <w:p w14:paraId="54951331" w14:textId="2A4F9472" w:rsidR="00867FD2" w:rsidRPr="00454B3F" w:rsidRDefault="00640E1D" w:rsidP="00FA0C9D">
      <w:pPr>
        <w:keepNext/>
        <w:spacing w:after="240" w:line="240" w:lineRule="auto"/>
        <w:jc w:val="center"/>
        <w:rPr>
          <w:b/>
          <w:bCs/>
        </w:rPr>
      </w:pPr>
      <w:r w:rsidRPr="00454B3F">
        <w:rPr>
          <w:b/>
          <w:bCs/>
        </w:rPr>
        <w:t>AMENDMENTS AND RATIFICATION</w:t>
      </w:r>
      <w:r w:rsidR="0012056F" w:rsidRPr="00454B3F">
        <w:rPr>
          <w:b/>
          <w:bCs/>
          <w:szCs w:val="40"/>
        </w:rPr>
        <w:fldChar w:fldCharType="begin"/>
      </w:r>
      <w:r w:rsidR="0012056F" w:rsidRPr="00454B3F">
        <w:rPr>
          <w:b/>
          <w:bCs/>
          <w:szCs w:val="40"/>
        </w:rPr>
        <w:instrText xml:space="preserve"> TC “</w:instrText>
      </w:r>
      <w:bookmarkStart w:id="64" w:name="_Toc189151866"/>
      <w:bookmarkStart w:id="65" w:name="_Toc193892892"/>
      <w:r w:rsidR="00812F8B" w:rsidRPr="00454B3F">
        <w:rPr>
          <w:b/>
          <w:bCs/>
          <w:szCs w:val="40"/>
        </w:rPr>
        <w:instrText xml:space="preserve">Article 6 - </w:instrText>
      </w:r>
      <w:r w:rsidR="0012056F" w:rsidRPr="00454B3F">
        <w:rPr>
          <w:b/>
          <w:bCs/>
          <w:szCs w:val="40"/>
        </w:rPr>
        <w:instrText>Amendments and Ratification</w:instrText>
      </w:r>
      <w:bookmarkEnd w:id="64"/>
      <w:bookmarkEnd w:id="65"/>
      <w:r w:rsidR="0012056F" w:rsidRPr="00454B3F">
        <w:rPr>
          <w:b/>
          <w:bCs/>
          <w:szCs w:val="40"/>
        </w:rPr>
        <w:instrText>”\f C \l “1”</w:instrText>
      </w:r>
      <w:r w:rsidR="0012056F" w:rsidRPr="00454B3F">
        <w:rPr>
          <w:b/>
          <w:bCs/>
          <w:szCs w:val="40"/>
        </w:rPr>
        <w:fldChar w:fldCharType="end"/>
      </w:r>
    </w:p>
    <w:p w14:paraId="7DE27DCA" w14:textId="1B5BEFDB" w:rsidR="002244A2" w:rsidRPr="00640E1D" w:rsidRDefault="002244A2" w:rsidP="004311C0">
      <w:pPr>
        <w:keepNext/>
        <w:spacing w:after="240" w:line="240" w:lineRule="auto"/>
        <w:jc w:val="both"/>
        <w:rPr>
          <w:b/>
          <w:bCs/>
        </w:rPr>
      </w:pPr>
      <w:r w:rsidRPr="00640E1D">
        <w:rPr>
          <w:b/>
          <w:bCs/>
        </w:rPr>
        <w:t xml:space="preserve">6.1: </w:t>
      </w:r>
      <w:r w:rsidR="00B57230">
        <w:rPr>
          <w:b/>
          <w:bCs/>
        </w:rPr>
        <w:t>Amendments</w:t>
      </w:r>
      <w:r w:rsidR="00034029" w:rsidRPr="00DF031E">
        <w:rPr>
          <w:szCs w:val="40"/>
        </w:rPr>
        <w:fldChar w:fldCharType="begin"/>
      </w:r>
      <w:r w:rsidR="00034029" w:rsidRPr="00DF031E">
        <w:rPr>
          <w:szCs w:val="40"/>
        </w:rPr>
        <w:instrText xml:space="preserve"> TC “</w:instrText>
      </w:r>
      <w:bookmarkStart w:id="66" w:name="_Toc189151867"/>
      <w:bookmarkStart w:id="67" w:name="_Toc193892893"/>
      <w:r w:rsidR="00862EDF" w:rsidRPr="00DF031E">
        <w:rPr>
          <w:szCs w:val="40"/>
        </w:rPr>
        <w:instrText xml:space="preserve">6.1 - </w:instrText>
      </w:r>
      <w:bookmarkEnd w:id="66"/>
      <w:r w:rsidR="00873E35">
        <w:rPr>
          <w:szCs w:val="40"/>
        </w:rPr>
        <w:instrText>Amendments</w:instrText>
      </w:r>
      <w:bookmarkEnd w:id="67"/>
      <w:r w:rsidR="00034029" w:rsidRPr="00DF031E">
        <w:rPr>
          <w:szCs w:val="40"/>
        </w:rPr>
        <w:instrText>”\f C \l “2”</w:instrText>
      </w:r>
      <w:r w:rsidR="00034029" w:rsidRPr="00DF031E">
        <w:rPr>
          <w:szCs w:val="40"/>
        </w:rPr>
        <w:fldChar w:fldCharType="end"/>
      </w:r>
    </w:p>
    <w:p w14:paraId="0EF83B80" w14:textId="73CE0C66" w:rsidR="004D5E87" w:rsidRPr="00640E1D" w:rsidRDefault="000541A7" w:rsidP="004311C0">
      <w:pPr>
        <w:pStyle w:val="ListParagraph"/>
        <w:numPr>
          <w:ilvl w:val="0"/>
          <w:numId w:val="23"/>
        </w:numPr>
        <w:spacing w:after="240" w:line="240" w:lineRule="auto"/>
        <w:ind w:left="1080"/>
        <w:contextualSpacing w:val="0"/>
        <w:jc w:val="both"/>
      </w:pPr>
      <w:r w:rsidRPr="00640E1D">
        <w:t>Proposed a</w:t>
      </w:r>
      <w:r w:rsidR="004D5E87" w:rsidRPr="00640E1D">
        <w:t xml:space="preserve">mendments must </w:t>
      </w:r>
      <w:proofErr w:type="gramStart"/>
      <w:r w:rsidR="004D5E87" w:rsidRPr="00640E1D">
        <w:t>be submitted</w:t>
      </w:r>
      <w:proofErr w:type="gramEnd"/>
      <w:r w:rsidR="004D5E87" w:rsidRPr="00640E1D">
        <w:t xml:space="preserve"> in writing</w:t>
      </w:r>
      <w:r w:rsidR="001527CD">
        <w:t>, by ten (10) voting members,</w:t>
      </w:r>
      <w:r w:rsidR="004D5E87" w:rsidRPr="00640E1D">
        <w:t xml:space="preserve"> to the </w:t>
      </w:r>
      <w:r w:rsidR="00090B9F">
        <w:t>then-sitting</w:t>
      </w:r>
      <w:r w:rsidR="004D5E87" w:rsidRPr="00640E1D">
        <w:t xml:space="preserve"> officers at a </w:t>
      </w:r>
      <w:r w:rsidR="00FA7727" w:rsidRPr="00640E1D">
        <w:t xml:space="preserve">general meeting of the organization </w:t>
      </w:r>
      <w:r w:rsidR="005313D9">
        <w:t>at which not less than</w:t>
      </w:r>
      <w:r w:rsidR="005313D9" w:rsidRPr="00640E1D">
        <w:t xml:space="preserve"> ten (10) voting members </w:t>
      </w:r>
      <w:r w:rsidR="005313D9">
        <w:t xml:space="preserve">are </w:t>
      </w:r>
      <w:r w:rsidR="005313D9" w:rsidRPr="00640E1D">
        <w:t>present</w:t>
      </w:r>
      <w:r w:rsidR="00FA7727" w:rsidRPr="00640E1D">
        <w:t>.</w:t>
      </w:r>
    </w:p>
    <w:p w14:paraId="3028B3E3" w14:textId="62E95491" w:rsidR="000541A7" w:rsidRPr="00640E1D" w:rsidRDefault="000541A7" w:rsidP="004311C0">
      <w:pPr>
        <w:pStyle w:val="ListParagraph"/>
        <w:numPr>
          <w:ilvl w:val="0"/>
          <w:numId w:val="23"/>
        </w:numPr>
        <w:spacing w:after="240" w:line="240" w:lineRule="auto"/>
        <w:ind w:left="1080"/>
        <w:contextualSpacing w:val="0"/>
        <w:jc w:val="both"/>
      </w:pPr>
      <w:r w:rsidRPr="00640E1D">
        <w:t xml:space="preserve">Proposed amendments </w:t>
      </w:r>
      <w:r w:rsidR="005313D9">
        <w:t>must</w:t>
      </w:r>
      <w:r w:rsidRPr="00640E1D">
        <w:t xml:space="preserve"> </w:t>
      </w:r>
      <w:proofErr w:type="gramStart"/>
      <w:r w:rsidRPr="00640E1D">
        <w:t>be read</w:t>
      </w:r>
      <w:proofErr w:type="gramEnd"/>
      <w:r w:rsidRPr="00640E1D">
        <w:t xml:space="preserve"> to the membership prior to </w:t>
      </w:r>
      <w:r w:rsidR="00503894" w:rsidRPr="00640E1D">
        <w:t>the conclusion</w:t>
      </w:r>
      <w:r w:rsidRPr="00640E1D">
        <w:t xml:space="preserve"> of the </w:t>
      </w:r>
      <w:r w:rsidR="00E67C9B" w:rsidRPr="00640E1D">
        <w:t>general meeting</w:t>
      </w:r>
      <w:r w:rsidR="005313D9">
        <w:t xml:space="preserve"> unless distributed in writing to those present</w:t>
      </w:r>
      <w:r w:rsidR="00E67C9B" w:rsidRPr="00640E1D">
        <w:t>.</w:t>
      </w:r>
    </w:p>
    <w:p w14:paraId="22802B0A" w14:textId="0F990DDC" w:rsidR="00E67C9B" w:rsidRPr="00640E1D" w:rsidRDefault="00E67C9B" w:rsidP="004311C0">
      <w:pPr>
        <w:pStyle w:val="ListParagraph"/>
        <w:numPr>
          <w:ilvl w:val="0"/>
          <w:numId w:val="23"/>
        </w:numPr>
        <w:spacing w:after="240" w:line="240" w:lineRule="auto"/>
        <w:ind w:left="1080"/>
        <w:contextualSpacing w:val="0"/>
        <w:jc w:val="both"/>
      </w:pPr>
      <w:r>
        <w:t xml:space="preserve">At conclusion of the general meeting, </w:t>
      </w:r>
      <w:r w:rsidR="005313D9">
        <w:t xml:space="preserve">the </w:t>
      </w:r>
      <w:r w:rsidR="005313D9" w:rsidRPr="6FF7A16E">
        <w:rPr>
          <w:rStyle w:val="Hyperlink"/>
          <w:color w:val="auto"/>
          <w:u w:val="none"/>
        </w:rPr>
        <w:t xml:space="preserve">operations and </w:t>
      </w:r>
      <w:proofErr w:type="gramStart"/>
      <w:r w:rsidR="005313D9" w:rsidRPr="6FF7A16E">
        <w:rPr>
          <w:rStyle w:val="Hyperlink"/>
          <w:color w:val="auto"/>
          <w:u w:val="none"/>
        </w:rPr>
        <w:t>logistics</w:t>
      </w:r>
      <w:proofErr w:type="gramEnd"/>
      <w:r w:rsidR="005313D9" w:rsidRPr="6FF7A16E">
        <w:rPr>
          <w:rStyle w:val="Hyperlink"/>
          <w:color w:val="auto"/>
          <w:u w:val="none"/>
        </w:rPr>
        <w:t xml:space="preserve"> secretary shall notify</w:t>
      </w:r>
      <w:r w:rsidR="005313D9">
        <w:t xml:space="preserve"> all voting members </w:t>
      </w:r>
      <w:r w:rsidR="1A6D0178">
        <w:t xml:space="preserve">and the </w:t>
      </w:r>
      <w:r w:rsidR="004311C0">
        <w:t>faculty</w:t>
      </w:r>
      <w:r w:rsidR="1A6D0178">
        <w:t xml:space="preserve"> advisor </w:t>
      </w:r>
      <w:r w:rsidR="005313D9">
        <w:t xml:space="preserve">electronically and post a copy of such notice in the veteran’s lounge. This notice will </w:t>
      </w:r>
      <w:proofErr w:type="gramStart"/>
      <w:r w:rsidR="005313D9">
        <w:t>be posted</w:t>
      </w:r>
      <w:proofErr w:type="gramEnd"/>
      <w:r w:rsidR="005313D9">
        <w:t xml:space="preserve"> for no less than fourteen (14) calendar days</w:t>
      </w:r>
      <w:r w:rsidR="00103E24">
        <w:t>.</w:t>
      </w:r>
    </w:p>
    <w:p w14:paraId="5A02FF40" w14:textId="2DD30D52" w:rsidR="001818D6" w:rsidRPr="00640E1D" w:rsidRDefault="00103E24" w:rsidP="004311C0">
      <w:pPr>
        <w:pStyle w:val="ListParagraph"/>
        <w:numPr>
          <w:ilvl w:val="0"/>
          <w:numId w:val="23"/>
        </w:numPr>
        <w:spacing w:after="240" w:line="240" w:lineRule="auto"/>
        <w:ind w:left="1080"/>
        <w:contextualSpacing w:val="0"/>
        <w:jc w:val="both"/>
      </w:pPr>
      <w:r w:rsidRPr="00640E1D">
        <w:t>There will be a holdover period of thirty (30) calendar days, starting at the conclusion of the general meeting</w:t>
      </w:r>
      <w:r w:rsidR="003E7B05">
        <w:t xml:space="preserve"> at which the amendment(s) </w:t>
      </w:r>
      <w:proofErr w:type="gramStart"/>
      <w:r w:rsidR="003E7B05">
        <w:t>was/were proposed</w:t>
      </w:r>
      <w:proofErr w:type="gramEnd"/>
      <w:r w:rsidR="005E36C4" w:rsidRPr="00640E1D">
        <w:t>.</w:t>
      </w:r>
    </w:p>
    <w:p w14:paraId="5D268A26" w14:textId="65E167BC" w:rsidR="005E36C4" w:rsidRPr="00640E1D" w:rsidRDefault="005E36C4" w:rsidP="004311C0">
      <w:pPr>
        <w:pStyle w:val="ListParagraph"/>
        <w:numPr>
          <w:ilvl w:val="0"/>
          <w:numId w:val="23"/>
        </w:numPr>
        <w:spacing w:after="240" w:line="240" w:lineRule="auto"/>
        <w:ind w:left="1080"/>
        <w:contextualSpacing w:val="0"/>
        <w:jc w:val="both"/>
      </w:pPr>
      <w:r w:rsidRPr="00640E1D">
        <w:t xml:space="preserve">At the conclusion of the holdover period, </w:t>
      </w:r>
      <w:r w:rsidR="00A20E2B" w:rsidRPr="00640E1D">
        <w:t>a voting period will begin. The period will last for five (5) calendar days.</w:t>
      </w:r>
    </w:p>
    <w:p w14:paraId="3DC047A6" w14:textId="61D54CFC" w:rsidR="00535599" w:rsidRDefault="005313D9" w:rsidP="004311C0">
      <w:pPr>
        <w:pStyle w:val="ListParagraph"/>
        <w:numPr>
          <w:ilvl w:val="0"/>
          <w:numId w:val="23"/>
        </w:numPr>
        <w:spacing w:after="240" w:line="240" w:lineRule="auto"/>
        <w:ind w:left="1080"/>
        <w:contextualSpacing w:val="0"/>
        <w:jc w:val="both"/>
      </w:pPr>
      <w:r>
        <w:t xml:space="preserve">Voting </w:t>
      </w:r>
      <w:r w:rsidRPr="00640E1D">
        <w:t xml:space="preserve">will </w:t>
      </w:r>
      <w:proofErr w:type="gramStart"/>
      <w:r w:rsidRPr="00640E1D">
        <w:t>be conducted</w:t>
      </w:r>
      <w:proofErr w:type="gramEnd"/>
      <w:r w:rsidRPr="00640E1D">
        <w:t xml:space="preserve"> via an electronic </w:t>
      </w:r>
      <w:r>
        <w:t xml:space="preserve">vote </w:t>
      </w:r>
      <w:r w:rsidRPr="00640E1D">
        <w:t xml:space="preserve">capturing system approved by the </w:t>
      </w:r>
      <w:r>
        <w:t>then-</w:t>
      </w:r>
      <w:r w:rsidRPr="00640E1D">
        <w:t>sitting officers.</w:t>
      </w:r>
      <w:r>
        <w:t xml:space="preserve"> Ballots shall be issued to all</w:t>
      </w:r>
      <w:r w:rsidRPr="003F089E">
        <w:t xml:space="preserve"> </w:t>
      </w:r>
      <w:r>
        <w:t>voting members</w:t>
      </w:r>
      <w:r w:rsidRPr="003F089E">
        <w:t xml:space="preserve"> who are </w:t>
      </w:r>
      <w:r w:rsidR="00503894">
        <w:t>currently</w:t>
      </w:r>
      <w:r w:rsidRPr="003F089E">
        <w:t xml:space="preserve"> on the roster</w:t>
      </w:r>
      <w:r w:rsidR="00535599" w:rsidRPr="00640E1D">
        <w:t>.</w:t>
      </w:r>
    </w:p>
    <w:p w14:paraId="7A654D0C" w14:textId="3D88FAB4" w:rsidR="005313D9" w:rsidRPr="00640E1D" w:rsidRDefault="005313D9" w:rsidP="004311C0">
      <w:pPr>
        <w:pStyle w:val="ListParagraph"/>
        <w:numPr>
          <w:ilvl w:val="0"/>
          <w:numId w:val="23"/>
        </w:numPr>
        <w:spacing w:after="240" w:line="240" w:lineRule="auto"/>
        <w:ind w:left="1080"/>
        <w:contextualSpacing w:val="0"/>
        <w:jc w:val="both"/>
      </w:pPr>
      <w:r>
        <w:t>A two-thirds majority of all votes cast shall adopt the amendment.</w:t>
      </w:r>
    </w:p>
    <w:p w14:paraId="6E58A0BB" w14:textId="7D848F87" w:rsidR="00055A5A" w:rsidRPr="00640E1D" w:rsidRDefault="005313D9" w:rsidP="004311C0">
      <w:pPr>
        <w:pStyle w:val="ListParagraph"/>
        <w:numPr>
          <w:ilvl w:val="0"/>
          <w:numId w:val="23"/>
        </w:numPr>
        <w:spacing w:after="240" w:line="240" w:lineRule="auto"/>
        <w:ind w:left="1080"/>
        <w:contextualSpacing w:val="0"/>
        <w:jc w:val="both"/>
      </w:pPr>
      <w:r>
        <w:t>R</w:t>
      </w:r>
      <w:r w:rsidRPr="00640E1D">
        <w:t xml:space="preserve">esults will </w:t>
      </w:r>
      <w:proofErr w:type="gramStart"/>
      <w:r w:rsidRPr="00640E1D">
        <w:t>be announced</w:t>
      </w:r>
      <w:proofErr w:type="gramEnd"/>
      <w:r w:rsidRPr="00640E1D">
        <w:t xml:space="preserve"> to </w:t>
      </w:r>
      <w:r>
        <w:t xml:space="preserve">the general membership as soon as votes </w:t>
      </w:r>
      <w:proofErr w:type="gramStart"/>
      <w:r>
        <w:t>are tallied</w:t>
      </w:r>
      <w:proofErr w:type="gramEnd"/>
      <w:r>
        <w:t>, but no later than</w:t>
      </w:r>
      <w:r w:rsidRPr="00640E1D">
        <w:t xml:space="preserve"> </w:t>
      </w:r>
      <w:r>
        <w:t>twenty-four (24)</w:t>
      </w:r>
      <w:r w:rsidRPr="00640E1D">
        <w:t xml:space="preserve"> hours after </w:t>
      </w:r>
      <w:r w:rsidR="00503894" w:rsidRPr="00640E1D">
        <w:t>the conclusion</w:t>
      </w:r>
      <w:r w:rsidRPr="00640E1D">
        <w:t xml:space="preserve"> of the voting period.</w:t>
      </w:r>
    </w:p>
    <w:p w14:paraId="307A1574" w14:textId="4092EF77" w:rsidR="005F4010" w:rsidRPr="00640E1D" w:rsidRDefault="00207493" w:rsidP="004311C0">
      <w:pPr>
        <w:pStyle w:val="ListParagraph"/>
        <w:numPr>
          <w:ilvl w:val="0"/>
          <w:numId w:val="23"/>
        </w:numPr>
        <w:spacing w:after="240" w:line="240" w:lineRule="auto"/>
        <w:ind w:left="1080"/>
        <w:contextualSpacing w:val="0"/>
        <w:jc w:val="both"/>
      </w:pPr>
      <w:r w:rsidRPr="00640E1D">
        <w:t xml:space="preserve">Should the </w:t>
      </w:r>
      <w:r>
        <w:t xml:space="preserve">amendment </w:t>
      </w:r>
      <w:proofErr w:type="gramStart"/>
      <w:r>
        <w:t>be passed</w:t>
      </w:r>
      <w:proofErr w:type="gramEnd"/>
      <w:r w:rsidRPr="00640E1D">
        <w:t xml:space="preserve">, </w:t>
      </w:r>
      <w:r>
        <w:t>the amendment will be effective upon</w:t>
      </w:r>
      <w:r w:rsidRPr="00640E1D">
        <w:t xml:space="preserve"> announcement of results</w:t>
      </w:r>
      <w:r w:rsidR="00B46AC7" w:rsidRPr="00640E1D">
        <w:t>.</w:t>
      </w:r>
    </w:p>
    <w:p w14:paraId="58B540D6" w14:textId="4804B74D" w:rsidR="00D921EE" w:rsidRDefault="002244A2" w:rsidP="004311C0">
      <w:pPr>
        <w:spacing w:after="240" w:line="240" w:lineRule="auto"/>
        <w:jc w:val="both"/>
      </w:pPr>
      <w:r w:rsidRPr="6FF7A16E">
        <w:rPr>
          <w:b/>
          <w:bCs/>
        </w:rPr>
        <w:t>6.2: Ratification</w:t>
      </w:r>
      <w:r>
        <w:fldChar w:fldCharType="begin"/>
      </w:r>
      <w:r>
        <w:instrText xml:space="preserve"> TC “</w:instrText>
      </w:r>
      <w:bookmarkStart w:id="68" w:name="_Toc189151868"/>
      <w:bookmarkStart w:id="69" w:name="_Toc193892894"/>
      <w:r>
        <w:instrText>6.2 - Ratification</w:instrText>
      </w:r>
      <w:bookmarkEnd w:id="68"/>
      <w:bookmarkEnd w:id="69"/>
      <w:r>
        <w:instrText>”\f C \l “2”</w:instrText>
      </w:r>
      <w:r>
        <w:fldChar w:fldCharType="end"/>
      </w:r>
      <w:r w:rsidR="00D921EE" w:rsidRPr="6FF7A16E">
        <w:rPr>
          <w:b/>
          <w:bCs/>
        </w:rPr>
        <w:t>.</w:t>
      </w:r>
      <w:r w:rsidR="00640E1D">
        <w:t xml:space="preserve"> </w:t>
      </w:r>
      <w:r>
        <w:t>This constitution becomes effective upon approval by a</w:t>
      </w:r>
      <w:r w:rsidR="75A1429F">
        <w:t xml:space="preserve"> </w:t>
      </w:r>
      <w:r w:rsidR="004311C0">
        <w:t>two-thirds</w:t>
      </w:r>
      <w:r>
        <w:t xml:space="preserve"> majority vote of </w:t>
      </w:r>
      <w:r w:rsidR="00441B6A">
        <w:t>all votes</w:t>
      </w:r>
      <w:r w:rsidR="004311C0">
        <w:t xml:space="preserve"> cast</w:t>
      </w:r>
      <w:r>
        <w:t>.</w:t>
      </w:r>
    </w:p>
    <w:p w14:paraId="4169E37D" w14:textId="7E39E2D4" w:rsidR="009727CE" w:rsidRPr="00454B3F" w:rsidRDefault="009727CE" w:rsidP="00FA0C9D">
      <w:pPr>
        <w:keepNext/>
        <w:spacing w:after="0" w:line="240" w:lineRule="auto"/>
        <w:jc w:val="center"/>
        <w:rPr>
          <w:b/>
          <w:bCs/>
        </w:rPr>
      </w:pPr>
      <w:r w:rsidRPr="00454B3F">
        <w:rPr>
          <w:b/>
          <w:bCs/>
        </w:rPr>
        <w:t xml:space="preserve">ARTICLE </w:t>
      </w:r>
      <w:r>
        <w:rPr>
          <w:b/>
          <w:bCs/>
        </w:rPr>
        <w:t>7</w:t>
      </w:r>
    </w:p>
    <w:p w14:paraId="16490A3B" w14:textId="18874DC2" w:rsidR="009727CE" w:rsidRPr="00454B3F" w:rsidRDefault="00873E35" w:rsidP="00FA0C9D">
      <w:pPr>
        <w:keepNext/>
        <w:spacing w:after="240" w:line="240" w:lineRule="auto"/>
        <w:jc w:val="center"/>
        <w:rPr>
          <w:b/>
          <w:bCs/>
        </w:rPr>
      </w:pPr>
      <w:r>
        <w:rPr>
          <w:b/>
          <w:bCs/>
        </w:rPr>
        <w:t>DISSOLUTION</w:t>
      </w:r>
      <w:r w:rsidR="009727CE" w:rsidRPr="00454B3F">
        <w:rPr>
          <w:b/>
          <w:bCs/>
          <w:szCs w:val="40"/>
        </w:rPr>
        <w:fldChar w:fldCharType="begin"/>
      </w:r>
      <w:r w:rsidR="009727CE" w:rsidRPr="00454B3F">
        <w:rPr>
          <w:b/>
          <w:bCs/>
          <w:szCs w:val="40"/>
        </w:rPr>
        <w:instrText xml:space="preserve"> TC “</w:instrText>
      </w:r>
      <w:bookmarkStart w:id="70" w:name="_Toc193892895"/>
      <w:r w:rsidR="009727CE" w:rsidRPr="00454B3F">
        <w:rPr>
          <w:b/>
          <w:bCs/>
          <w:szCs w:val="40"/>
        </w:rPr>
        <w:instrText xml:space="preserve">Article </w:instrText>
      </w:r>
      <w:r>
        <w:rPr>
          <w:b/>
          <w:bCs/>
          <w:szCs w:val="40"/>
        </w:rPr>
        <w:instrText>7</w:instrText>
      </w:r>
      <w:r w:rsidR="009727CE" w:rsidRPr="00454B3F">
        <w:rPr>
          <w:b/>
          <w:bCs/>
          <w:szCs w:val="40"/>
        </w:rPr>
        <w:instrText xml:space="preserve"> - </w:instrText>
      </w:r>
      <w:r>
        <w:rPr>
          <w:b/>
          <w:bCs/>
          <w:szCs w:val="40"/>
        </w:rPr>
        <w:instrText>Dissolution</w:instrText>
      </w:r>
      <w:bookmarkEnd w:id="70"/>
      <w:r w:rsidR="009727CE" w:rsidRPr="00454B3F">
        <w:rPr>
          <w:b/>
          <w:bCs/>
          <w:szCs w:val="40"/>
        </w:rPr>
        <w:instrText>”\f C \l “1”</w:instrText>
      </w:r>
      <w:r w:rsidR="009727CE" w:rsidRPr="00454B3F">
        <w:rPr>
          <w:b/>
          <w:bCs/>
          <w:szCs w:val="40"/>
        </w:rPr>
        <w:fldChar w:fldCharType="end"/>
      </w:r>
    </w:p>
    <w:p w14:paraId="17EF7E7A" w14:textId="4F7FE125" w:rsidR="009727CE" w:rsidRDefault="009727CE" w:rsidP="009727CE">
      <w:pPr>
        <w:keepNext/>
        <w:spacing w:after="240" w:line="240" w:lineRule="auto"/>
        <w:jc w:val="both"/>
        <w:rPr>
          <w:szCs w:val="40"/>
        </w:rPr>
      </w:pPr>
      <w:r>
        <w:rPr>
          <w:b/>
          <w:bCs/>
        </w:rPr>
        <w:t>7</w:t>
      </w:r>
      <w:r w:rsidRPr="00640E1D">
        <w:rPr>
          <w:b/>
          <w:bCs/>
        </w:rPr>
        <w:t xml:space="preserve">.1: </w:t>
      </w:r>
      <w:r>
        <w:rPr>
          <w:b/>
          <w:bCs/>
        </w:rPr>
        <w:t>Dissolution</w:t>
      </w:r>
      <w:r w:rsidR="00873E35">
        <w:fldChar w:fldCharType="begin"/>
      </w:r>
      <w:r w:rsidR="00873E35">
        <w:instrText xml:space="preserve"> TC “</w:instrText>
      </w:r>
      <w:bookmarkStart w:id="71" w:name="_Toc193892896"/>
      <w:r w:rsidR="00873E35">
        <w:instrText>7.1 – Dissolution</w:instrText>
      </w:r>
      <w:bookmarkEnd w:id="71"/>
      <w:r w:rsidR="00873E35">
        <w:instrText>”\f C \l “2”</w:instrText>
      </w:r>
      <w:r w:rsidR="00873E35">
        <w:fldChar w:fldCharType="end"/>
      </w:r>
      <w:r>
        <w:rPr>
          <w:b/>
          <w:bCs/>
        </w:rPr>
        <w:t>.</w:t>
      </w:r>
      <w:r>
        <w:t xml:space="preserve"> </w:t>
      </w:r>
      <w:r w:rsidR="00B57230">
        <w:t>The organization</w:t>
      </w:r>
      <w:r>
        <w:t xml:space="preserve"> may </w:t>
      </w:r>
      <w:proofErr w:type="gramStart"/>
      <w:r>
        <w:t>be dissolved</w:t>
      </w:r>
      <w:proofErr w:type="gramEnd"/>
      <w:r>
        <w:t xml:space="preserve"> via the procedure described in Ohio Revised Code </w:t>
      </w:r>
      <w:r>
        <w:rPr>
          <w:szCs w:val="40"/>
        </w:rPr>
        <w:t>§§</w:t>
      </w:r>
      <w:r w:rsidRPr="00590F0C">
        <w:rPr>
          <w:szCs w:val="40"/>
        </w:rPr>
        <w:t>1745.</w:t>
      </w:r>
      <w:r>
        <w:rPr>
          <w:szCs w:val="40"/>
        </w:rPr>
        <w:t xml:space="preserve">50(C) and (D), </w:t>
      </w:r>
      <w:r w:rsidR="00B57230">
        <w:rPr>
          <w:szCs w:val="40"/>
        </w:rPr>
        <w:t xml:space="preserve">except as </w:t>
      </w:r>
      <w:r w:rsidR="00503894">
        <w:rPr>
          <w:szCs w:val="40"/>
        </w:rPr>
        <w:t>provided below</w:t>
      </w:r>
      <w:r w:rsidR="00B57230">
        <w:rPr>
          <w:szCs w:val="40"/>
        </w:rPr>
        <w:t>.</w:t>
      </w:r>
    </w:p>
    <w:p w14:paraId="6EAF90CF" w14:textId="37159EBE" w:rsidR="00B57230" w:rsidRDefault="00B57230" w:rsidP="00B57230">
      <w:pPr>
        <w:spacing w:after="240" w:line="240" w:lineRule="auto"/>
        <w:ind w:left="1080" w:hanging="360"/>
        <w:jc w:val="both"/>
      </w:pPr>
      <w:r>
        <w:t>A.</w:t>
      </w:r>
      <w:r>
        <w:tab/>
        <w:t>A motion to dissolve</w:t>
      </w:r>
      <w:r w:rsidRPr="00640E1D">
        <w:t xml:space="preserve"> must </w:t>
      </w:r>
      <w:proofErr w:type="gramStart"/>
      <w:r w:rsidRPr="00640E1D">
        <w:t>be submitted</w:t>
      </w:r>
      <w:proofErr w:type="gramEnd"/>
      <w:r w:rsidRPr="00640E1D">
        <w:t xml:space="preserve"> in writing</w:t>
      </w:r>
      <w:r w:rsidR="001527CD">
        <w:t>, by ten (10) voting members,</w:t>
      </w:r>
      <w:r w:rsidRPr="00640E1D">
        <w:t xml:space="preserve"> to the </w:t>
      </w:r>
      <w:r>
        <w:t>then-sitting</w:t>
      </w:r>
      <w:r w:rsidRPr="00640E1D">
        <w:t xml:space="preserve"> officers at a general meeting of the organization </w:t>
      </w:r>
      <w:r>
        <w:t>at which not less than</w:t>
      </w:r>
      <w:r w:rsidRPr="00640E1D">
        <w:t xml:space="preserve"> ten (10) voting members </w:t>
      </w:r>
      <w:r>
        <w:t xml:space="preserve">are </w:t>
      </w:r>
      <w:r w:rsidRPr="00640E1D">
        <w:t>present.</w:t>
      </w:r>
    </w:p>
    <w:p w14:paraId="2F73263A" w14:textId="00FC53C7" w:rsidR="00B57230" w:rsidRDefault="00B57230" w:rsidP="00B57230">
      <w:pPr>
        <w:spacing w:after="240" w:line="240" w:lineRule="auto"/>
        <w:ind w:left="1080" w:hanging="360"/>
        <w:jc w:val="both"/>
      </w:pPr>
      <w:r>
        <w:t>B.</w:t>
      </w:r>
      <w:r>
        <w:tab/>
        <w:t xml:space="preserve">Voting </w:t>
      </w:r>
      <w:r w:rsidRPr="00640E1D">
        <w:t xml:space="preserve">will </w:t>
      </w:r>
      <w:proofErr w:type="gramStart"/>
      <w:r w:rsidRPr="00640E1D">
        <w:t>be conducted</w:t>
      </w:r>
      <w:proofErr w:type="gramEnd"/>
      <w:r w:rsidRPr="00640E1D">
        <w:t xml:space="preserve"> via an electronic </w:t>
      </w:r>
      <w:r>
        <w:t xml:space="preserve">vote </w:t>
      </w:r>
      <w:r w:rsidRPr="00640E1D">
        <w:t xml:space="preserve">capturing system approved by the </w:t>
      </w:r>
      <w:r>
        <w:t>then-</w:t>
      </w:r>
      <w:r w:rsidRPr="00640E1D">
        <w:t>sitting officers.</w:t>
      </w:r>
      <w:r>
        <w:t xml:space="preserve"> Ballots shall be issued to all</w:t>
      </w:r>
      <w:r w:rsidRPr="003F089E">
        <w:t xml:space="preserve"> </w:t>
      </w:r>
      <w:r>
        <w:t>voting members</w:t>
      </w:r>
      <w:r w:rsidRPr="003F089E">
        <w:t xml:space="preserve"> who are </w:t>
      </w:r>
      <w:r w:rsidR="00503894">
        <w:t>currently</w:t>
      </w:r>
      <w:r w:rsidRPr="003F089E">
        <w:t xml:space="preserve"> on the roster</w:t>
      </w:r>
      <w:r w:rsidRPr="00640E1D">
        <w:t>.</w:t>
      </w:r>
    </w:p>
    <w:p w14:paraId="2D51D99A" w14:textId="2077CC52" w:rsidR="00B57230" w:rsidRDefault="00B57230" w:rsidP="00B57230">
      <w:pPr>
        <w:spacing w:after="240" w:line="240" w:lineRule="auto"/>
        <w:ind w:left="1080" w:hanging="360"/>
        <w:jc w:val="both"/>
      </w:pPr>
      <w:r>
        <w:t>C.</w:t>
      </w:r>
      <w:r>
        <w:tab/>
        <w:t>A two-thirds majority of all votes cast shall adopt the motion.</w:t>
      </w:r>
    </w:p>
    <w:p w14:paraId="525BFFAA" w14:textId="3C8306E8" w:rsidR="00B57230" w:rsidRDefault="00B57230" w:rsidP="00B57230">
      <w:pPr>
        <w:spacing w:after="240" w:line="240" w:lineRule="auto"/>
        <w:ind w:left="1080" w:hanging="360"/>
        <w:jc w:val="both"/>
      </w:pPr>
      <w:r>
        <w:t>D.</w:t>
      </w:r>
      <w:r>
        <w:tab/>
        <w:t>R</w:t>
      </w:r>
      <w:r w:rsidRPr="00640E1D">
        <w:t xml:space="preserve">esults will </w:t>
      </w:r>
      <w:proofErr w:type="gramStart"/>
      <w:r w:rsidRPr="00640E1D">
        <w:t>be announced</w:t>
      </w:r>
      <w:proofErr w:type="gramEnd"/>
      <w:r w:rsidRPr="00640E1D">
        <w:t xml:space="preserve"> to </w:t>
      </w:r>
      <w:r>
        <w:t xml:space="preserve">the general membership as soon as votes </w:t>
      </w:r>
      <w:proofErr w:type="gramStart"/>
      <w:r>
        <w:t>are tallied</w:t>
      </w:r>
      <w:proofErr w:type="gramEnd"/>
      <w:r>
        <w:t>, but no later than</w:t>
      </w:r>
      <w:r w:rsidRPr="00640E1D">
        <w:t xml:space="preserve"> </w:t>
      </w:r>
      <w:r>
        <w:t>twenty-four (24)</w:t>
      </w:r>
      <w:r w:rsidRPr="00640E1D">
        <w:t xml:space="preserve"> hours after conclusion of the voting period.</w:t>
      </w:r>
    </w:p>
    <w:p w14:paraId="0ABD64D2" w14:textId="4DE1C103" w:rsidR="00B57230" w:rsidRPr="00B57230" w:rsidRDefault="00B57230" w:rsidP="00B57230">
      <w:pPr>
        <w:spacing w:after="240" w:line="240" w:lineRule="auto"/>
        <w:ind w:left="1080" w:hanging="360"/>
        <w:jc w:val="both"/>
      </w:pPr>
      <w:r>
        <w:t>E.</w:t>
      </w:r>
      <w:r>
        <w:tab/>
      </w:r>
      <w:r w:rsidRPr="00640E1D">
        <w:t xml:space="preserve">Should the </w:t>
      </w:r>
      <w:r>
        <w:t xml:space="preserve">motion </w:t>
      </w:r>
      <w:proofErr w:type="gramStart"/>
      <w:r>
        <w:t>be passed</w:t>
      </w:r>
      <w:proofErr w:type="gramEnd"/>
      <w:r w:rsidRPr="00640E1D">
        <w:t xml:space="preserve">, </w:t>
      </w:r>
      <w:r>
        <w:t>dissolution will be effective upon</w:t>
      </w:r>
      <w:r w:rsidRPr="00640E1D">
        <w:t xml:space="preserve"> announcement of resul</w:t>
      </w:r>
      <w:r>
        <w:t>t and the officers shall then proceed to wind up the affairs of the organization.</w:t>
      </w:r>
    </w:p>
    <w:sectPr w:rsidR="00B57230" w:rsidRPr="00B57230" w:rsidSect="00DF031E">
      <w:headerReference w:type="first" r:id="rId20"/>
      <w:footerReference w:type="first" r:id="rId2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EA68B" w14:textId="77777777" w:rsidR="00A90FD2" w:rsidRDefault="00A90FD2" w:rsidP="00C03036">
      <w:pPr>
        <w:spacing w:after="0" w:line="240" w:lineRule="auto"/>
      </w:pPr>
      <w:r>
        <w:separator/>
      </w:r>
    </w:p>
  </w:endnote>
  <w:endnote w:type="continuationSeparator" w:id="0">
    <w:p w14:paraId="670C7AF7" w14:textId="77777777" w:rsidR="00A90FD2" w:rsidRDefault="00A90FD2" w:rsidP="00C0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3184B" w14:textId="376B1EDB" w:rsidR="0012056F" w:rsidRDefault="0012056F" w:rsidP="00DF031E">
    <w:pPr>
      <w:pStyle w:val="Footer"/>
      <w:jc w:val="center"/>
    </w:pPr>
    <w:r>
      <w:fldChar w:fldCharType="begin"/>
    </w:r>
    <w:r>
      <w:instrText xml:space="preserve"> pag</w:instrText>
    </w:r>
    <w:r w:rsidR="00812F8B">
      <w:instrText>e</w:instrText>
    </w:r>
    <w:r>
      <w:instrText xml:space="preserv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5987" w14:textId="721EFA7E" w:rsidR="00812F8B" w:rsidRPr="00812F8B" w:rsidRDefault="00812F8B" w:rsidP="00DF031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F9C9" w14:textId="56B9CB9D" w:rsidR="00812F8B" w:rsidRPr="00812F8B" w:rsidRDefault="00812F8B" w:rsidP="00DF031E">
    <w:pPr>
      <w:pStyle w:val="Footer"/>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3277A" w14:textId="77777777" w:rsidR="00A90FD2" w:rsidRDefault="00A90FD2" w:rsidP="00C03036">
      <w:pPr>
        <w:spacing w:after="0" w:line="240" w:lineRule="auto"/>
      </w:pPr>
      <w:r>
        <w:separator/>
      </w:r>
    </w:p>
  </w:footnote>
  <w:footnote w:type="continuationSeparator" w:id="0">
    <w:p w14:paraId="2CF7D7A9" w14:textId="77777777" w:rsidR="00A90FD2" w:rsidRDefault="00A90FD2" w:rsidP="00C0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2733" w14:textId="2439273B" w:rsidR="00C03036" w:rsidRPr="00DF031E" w:rsidRDefault="00C03036" w:rsidP="00C03036">
    <w:pPr>
      <w:pStyle w:val="Heading1"/>
      <w:spacing w:before="0"/>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1443" w14:textId="77777777" w:rsidR="0012056F" w:rsidRDefault="0012056F" w:rsidP="00DF031E">
    <w:pPr>
      <w:pStyle w:val="Header"/>
      <w:tabs>
        <w:tab w:val="clear" w:pos="4680"/>
        <w:tab w:val="clear" w:pos="93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46C2" w14:textId="77777777" w:rsidR="00812F8B" w:rsidRDefault="00812F8B" w:rsidP="00DF031E">
    <w:pPr>
      <w:pStyle w:val="Header"/>
      <w:tabs>
        <w:tab w:val="clear" w:pos="4680"/>
        <w:tab w:val="clear"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3FCA"/>
    <w:multiLevelType w:val="multilevel"/>
    <w:tmpl w:val="AE26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17753"/>
    <w:multiLevelType w:val="multilevel"/>
    <w:tmpl w:val="E026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94B1A"/>
    <w:multiLevelType w:val="multilevel"/>
    <w:tmpl w:val="E8D61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F5C6D"/>
    <w:multiLevelType w:val="hybridMultilevel"/>
    <w:tmpl w:val="77D234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C603BA"/>
    <w:multiLevelType w:val="multilevel"/>
    <w:tmpl w:val="4F14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32047"/>
    <w:multiLevelType w:val="hybridMultilevel"/>
    <w:tmpl w:val="F112D95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31117"/>
    <w:multiLevelType w:val="multilevel"/>
    <w:tmpl w:val="B4628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C1E12"/>
    <w:multiLevelType w:val="multilevel"/>
    <w:tmpl w:val="BB9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F30AD"/>
    <w:multiLevelType w:val="multilevel"/>
    <w:tmpl w:val="1ECC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248EE"/>
    <w:multiLevelType w:val="hybridMultilevel"/>
    <w:tmpl w:val="0A50F0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6E259C"/>
    <w:multiLevelType w:val="hybridMultilevel"/>
    <w:tmpl w:val="94562D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C0216C"/>
    <w:multiLevelType w:val="hybridMultilevel"/>
    <w:tmpl w:val="C5DE6B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CE68E8"/>
    <w:multiLevelType w:val="multilevel"/>
    <w:tmpl w:val="AD32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C4888"/>
    <w:multiLevelType w:val="multilevel"/>
    <w:tmpl w:val="A2F8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A52F3"/>
    <w:multiLevelType w:val="hybridMultilevel"/>
    <w:tmpl w:val="D8F4BD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A21F47"/>
    <w:multiLevelType w:val="multilevel"/>
    <w:tmpl w:val="6B9E0D6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A728C3"/>
    <w:multiLevelType w:val="hybridMultilevel"/>
    <w:tmpl w:val="0A863B1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1F68CB"/>
    <w:multiLevelType w:val="hybridMultilevel"/>
    <w:tmpl w:val="EE2CC7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7B7BFC"/>
    <w:multiLevelType w:val="multilevel"/>
    <w:tmpl w:val="9CB2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5577D"/>
    <w:multiLevelType w:val="hybridMultilevel"/>
    <w:tmpl w:val="5EAEC3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5C5B53"/>
    <w:multiLevelType w:val="hybridMultilevel"/>
    <w:tmpl w:val="7974E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E85729"/>
    <w:multiLevelType w:val="hybridMultilevel"/>
    <w:tmpl w:val="F112D9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36A03"/>
    <w:multiLevelType w:val="hybridMultilevel"/>
    <w:tmpl w:val="AA16B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4744DA"/>
    <w:multiLevelType w:val="multilevel"/>
    <w:tmpl w:val="26FE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8F35D5"/>
    <w:multiLevelType w:val="hybridMultilevel"/>
    <w:tmpl w:val="CCF8C0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BB1D0F"/>
    <w:multiLevelType w:val="hybridMultilevel"/>
    <w:tmpl w:val="E22C522E"/>
    <w:lvl w:ilvl="0" w:tplc="04090015">
      <w:start w:val="1"/>
      <w:numFmt w:val="upp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6" w15:restartNumberingAfterBreak="0">
    <w:nsid w:val="6B9915C6"/>
    <w:multiLevelType w:val="hybridMultilevel"/>
    <w:tmpl w:val="EBEA2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51630"/>
    <w:multiLevelType w:val="hybridMultilevel"/>
    <w:tmpl w:val="E6A00D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7660808">
    <w:abstractNumId w:val="12"/>
  </w:num>
  <w:num w:numId="2" w16cid:durableId="1609892033">
    <w:abstractNumId w:val="6"/>
  </w:num>
  <w:num w:numId="3" w16cid:durableId="1968732725">
    <w:abstractNumId w:val="2"/>
  </w:num>
  <w:num w:numId="4" w16cid:durableId="382561626">
    <w:abstractNumId w:val="0"/>
  </w:num>
  <w:num w:numId="5" w16cid:durableId="1325744984">
    <w:abstractNumId w:val="23"/>
  </w:num>
  <w:num w:numId="6" w16cid:durableId="63142029">
    <w:abstractNumId w:val="18"/>
  </w:num>
  <w:num w:numId="7" w16cid:durableId="695691236">
    <w:abstractNumId w:val="1"/>
  </w:num>
  <w:num w:numId="8" w16cid:durableId="323628843">
    <w:abstractNumId w:val="15"/>
  </w:num>
  <w:num w:numId="9" w16cid:durableId="392312974">
    <w:abstractNumId w:val="4"/>
  </w:num>
  <w:num w:numId="10" w16cid:durableId="1948730183">
    <w:abstractNumId w:val="10"/>
  </w:num>
  <w:num w:numId="11" w16cid:durableId="216599210">
    <w:abstractNumId w:val="17"/>
  </w:num>
  <w:num w:numId="12" w16cid:durableId="1472090922">
    <w:abstractNumId w:val="11"/>
  </w:num>
  <w:num w:numId="13" w16cid:durableId="417142954">
    <w:abstractNumId w:val="27"/>
  </w:num>
  <w:num w:numId="14" w16cid:durableId="963387708">
    <w:abstractNumId w:val="14"/>
  </w:num>
  <w:num w:numId="15" w16cid:durableId="1577083505">
    <w:abstractNumId w:val="22"/>
  </w:num>
  <w:num w:numId="16" w16cid:durableId="878972188">
    <w:abstractNumId w:val="9"/>
  </w:num>
  <w:num w:numId="17" w16cid:durableId="1662273459">
    <w:abstractNumId w:val="26"/>
  </w:num>
  <w:num w:numId="18" w16cid:durableId="37246067">
    <w:abstractNumId w:val="3"/>
  </w:num>
  <w:num w:numId="19" w16cid:durableId="1747653011">
    <w:abstractNumId w:val="25"/>
  </w:num>
  <w:num w:numId="20" w16cid:durableId="1890264555">
    <w:abstractNumId w:val="20"/>
  </w:num>
  <w:num w:numId="21" w16cid:durableId="623972084">
    <w:abstractNumId w:val="19"/>
  </w:num>
  <w:num w:numId="22" w16cid:durableId="1598830768">
    <w:abstractNumId w:val="24"/>
  </w:num>
  <w:num w:numId="23" w16cid:durableId="259989551">
    <w:abstractNumId w:val="21"/>
  </w:num>
  <w:num w:numId="24" w16cid:durableId="1007362014">
    <w:abstractNumId w:val="7"/>
  </w:num>
  <w:num w:numId="25" w16cid:durableId="176969374">
    <w:abstractNumId w:val="13"/>
  </w:num>
  <w:num w:numId="26" w16cid:durableId="468137394">
    <w:abstractNumId w:val="8"/>
  </w:num>
  <w:num w:numId="27" w16cid:durableId="230115554">
    <w:abstractNumId w:val="5"/>
  </w:num>
  <w:num w:numId="28" w16cid:durableId="15788984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36"/>
    <w:rsid w:val="00016417"/>
    <w:rsid w:val="00020F66"/>
    <w:rsid w:val="00034029"/>
    <w:rsid w:val="00044F14"/>
    <w:rsid w:val="00047655"/>
    <w:rsid w:val="0005239C"/>
    <w:rsid w:val="000541A7"/>
    <w:rsid w:val="00055A5A"/>
    <w:rsid w:val="00055E4F"/>
    <w:rsid w:val="00066584"/>
    <w:rsid w:val="00070D52"/>
    <w:rsid w:val="00070F60"/>
    <w:rsid w:val="000747B3"/>
    <w:rsid w:val="00081938"/>
    <w:rsid w:val="00083F14"/>
    <w:rsid w:val="00086371"/>
    <w:rsid w:val="000905E4"/>
    <w:rsid w:val="00090B9F"/>
    <w:rsid w:val="000B184E"/>
    <w:rsid w:val="000B1E0C"/>
    <w:rsid w:val="000B6858"/>
    <w:rsid w:val="000B733C"/>
    <w:rsid w:val="000F5803"/>
    <w:rsid w:val="000F6DC0"/>
    <w:rsid w:val="0010266B"/>
    <w:rsid w:val="00103E24"/>
    <w:rsid w:val="001128F9"/>
    <w:rsid w:val="0012056F"/>
    <w:rsid w:val="00123402"/>
    <w:rsid w:val="001527CD"/>
    <w:rsid w:val="0016325A"/>
    <w:rsid w:val="001637CC"/>
    <w:rsid w:val="00166D92"/>
    <w:rsid w:val="00173A6F"/>
    <w:rsid w:val="001818D6"/>
    <w:rsid w:val="0019079C"/>
    <w:rsid w:val="001A1522"/>
    <w:rsid w:val="001A21A0"/>
    <w:rsid w:val="001A6798"/>
    <w:rsid w:val="001C7D1F"/>
    <w:rsid w:val="001E6769"/>
    <w:rsid w:val="002038C3"/>
    <w:rsid w:val="00204F7A"/>
    <w:rsid w:val="002059FD"/>
    <w:rsid w:val="00207493"/>
    <w:rsid w:val="00210DDF"/>
    <w:rsid w:val="002130E7"/>
    <w:rsid w:val="00213616"/>
    <w:rsid w:val="002244A2"/>
    <w:rsid w:val="00224507"/>
    <w:rsid w:val="00224B61"/>
    <w:rsid w:val="002250A4"/>
    <w:rsid w:val="002266A2"/>
    <w:rsid w:val="002317C3"/>
    <w:rsid w:val="00260D7D"/>
    <w:rsid w:val="00267CDC"/>
    <w:rsid w:val="002708C5"/>
    <w:rsid w:val="00273AF1"/>
    <w:rsid w:val="00273B9D"/>
    <w:rsid w:val="00276C08"/>
    <w:rsid w:val="00276CE1"/>
    <w:rsid w:val="002811B4"/>
    <w:rsid w:val="002A0A3D"/>
    <w:rsid w:val="002B1B18"/>
    <w:rsid w:val="002B5CCD"/>
    <w:rsid w:val="002D049F"/>
    <w:rsid w:val="002D0C3C"/>
    <w:rsid w:val="002E26E6"/>
    <w:rsid w:val="003037EA"/>
    <w:rsid w:val="00313064"/>
    <w:rsid w:val="00317726"/>
    <w:rsid w:val="003224AB"/>
    <w:rsid w:val="003244CE"/>
    <w:rsid w:val="0033214F"/>
    <w:rsid w:val="00350AC8"/>
    <w:rsid w:val="003902AF"/>
    <w:rsid w:val="003A04B0"/>
    <w:rsid w:val="003B3D40"/>
    <w:rsid w:val="003C28D9"/>
    <w:rsid w:val="003C4341"/>
    <w:rsid w:val="003C6C3B"/>
    <w:rsid w:val="003E1918"/>
    <w:rsid w:val="003E7B05"/>
    <w:rsid w:val="003F089E"/>
    <w:rsid w:val="003F77EB"/>
    <w:rsid w:val="0040347D"/>
    <w:rsid w:val="00415FC6"/>
    <w:rsid w:val="00422FFD"/>
    <w:rsid w:val="004311C0"/>
    <w:rsid w:val="00441B6A"/>
    <w:rsid w:val="00443970"/>
    <w:rsid w:val="00445B7E"/>
    <w:rsid w:val="00446268"/>
    <w:rsid w:val="00452869"/>
    <w:rsid w:val="00454B3F"/>
    <w:rsid w:val="00484477"/>
    <w:rsid w:val="00484E51"/>
    <w:rsid w:val="00492B86"/>
    <w:rsid w:val="00493C32"/>
    <w:rsid w:val="004B2F4B"/>
    <w:rsid w:val="004C4B5A"/>
    <w:rsid w:val="004D2BCD"/>
    <w:rsid w:val="004D5E87"/>
    <w:rsid w:val="00503894"/>
    <w:rsid w:val="005227D6"/>
    <w:rsid w:val="005313D9"/>
    <w:rsid w:val="0053256B"/>
    <w:rsid w:val="00535599"/>
    <w:rsid w:val="00541381"/>
    <w:rsid w:val="0054756D"/>
    <w:rsid w:val="00563FA9"/>
    <w:rsid w:val="00590F0C"/>
    <w:rsid w:val="005979E6"/>
    <w:rsid w:val="005A51D7"/>
    <w:rsid w:val="005B19AF"/>
    <w:rsid w:val="005B1C22"/>
    <w:rsid w:val="005C63DF"/>
    <w:rsid w:val="005E2E26"/>
    <w:rsid w:val="005E36C4"/>
    <w:rsid w:val="005E3819"/>
    <w:rsid w:val="005E6410"/>
    <w:rsid w:val="005F4010"/>
    <w:rsid w:val="00602786"/>
    <w:rsid w:val="00615CC3"/>
    <w:rsid w:val="00640E1D"/>
    <w:rsid w:val="0066027C"/>
    <w:rsid w:val="0066453D"/>
    <w:rsid w:val="006B7B9B"/>
    <w:rsid w:val="006D1500"/>
    <w:rsid w:val="006D3B65"/>
    <w:rsid w:val="00700835"/>
    <w:rsid w:val="00725968"/>
    <w:rsid w:val="00785467"/>
    <w:rsid w:val="007866BE"/>
    <w:rsid w:val="007B3A36"/>
    <w:rsid w:val="007B3CE5"/>
    <w:rsid w:val="007D43B6"/>
    <w:rsid w:val="007D6196"/>
    <w:rsid w:val="007E52FD"/>
    <w:rsid w:val="007E5459"/>
    <w:rsid w:val="007F04C8"/>
    <w:rsid w:val="00802C30"/>
    <w:rsid w:val="00812F14"/>
    <w:rsid w:val="00812F8B"/>
    <w:rsid w:val="00824C7E"/>
    <w:rsid w:val="00841594"/>
    <w:rsid w:val="0085186A"/>
    <w:rsid w:val="00862EDF"/>
    <w:rsid w:val="00867FD2"/>
    <w:rsid w:val="00873E35"/>
    <w:rsid w:val="00873E8D"/>
    <w:rsid w:val="008778F3"/>
    <w:rsid w:val="00877E71"/>
    <w:rsid w:val="00884F7D"/>
    <w:rsid w:val="008A5C54"/>
    <w:rsid w:val="008C6C5D"/>
    <w:rsid w:val="008D4B1F"/>
    <w:rsid w:val="00904C82"/>
    <w:rsid w:val="00925F65"/>
    <w:rsid w:val="009562C6"/>
    <w:rsid w:val="0097157F"/>
    <w:rsid w:val="009727CE"/>
    <w:rsid w:val="00972AF6"/>
    <w:rsid w:val="0098069F"/>
    <w:rsid w:val="00982991"/>
    <w:rsid w:val="00984138"/>
    <w:rsid w:val="00985084"/>
    <w:rsid w:val="009A40A2"/>
    <w:rsid w:val="009D2F37"/>
    <w:rsid w:val="009D63F3"/>
    <w:rsid w:val="009D6BA6"/>
    <w:rsid w:val="009E4904"/>
    <w:rsid w:val="009E4F97"/>
    <w:rsid w:val="00A04685"/>
    <w:rsid w:val="00A1715E"/>
    <w:rsid w:val="00A17E89"/>
    <w:rsid w:val="00A20E2B"/>
    <w:rsid w:val="00A26968"/>
    <w:rsid w:val="00A3523D"/>
    <w:rsid w:val="00A51F3B"/>
    <w:rsid w:val="00A52705"/>
    <w:rsid w:val="00A52734"/>
    <w:rsid w:val="00A659E8"/>
    <w:rsid w:val="00A67F08"/>
    <w:rsid w:val="00A86313"/>
    <w:rsid w:val="00A90FD2"/>
    <w:rsid w:val="00A94AF8"/>
    <w:rsid w:val="00A97FB0"/>
    <w:rsid w:val="00AB115D"/>
    <w:rsid w:val="00AC566C"/>
    <w:rsid w:val="00AE2BDC"/>
    <w:rsid w:val="00AE5E45"/>
    <w:rsid w:val="00AE6EF4"/>
    <w:rsid w:val="00B02C85"/>
    <w:rsid w:val="00B0480F"/>
    <w:rsid w:val="00B23003"/>
    <w:rsid w:val="00B30DF6"/>
    <w:rsid w:val="00B4480B"/>
    <w:rsid w:val="00B46AC7"/>
    <w:rsid w:val="00B57230"/>
    <w:rsid w:val="00B63AAC"/>
    <w:rsid w:val="00B74C24"/>
    <w:rsid w:val="00B779F9"/>
    <w:rsid w:val="00BB2D48"/>
    <w:rsid w:val="00BB6FF7"/>
    <w:rsid w:val="00BB7027"/>
    <w:rsid w:val="00BD2576"/>
    <w:rsid w:val="00BF50DB"/>
    <w:rsid w:val="00C03036"/>
    <w:rsid w:val="00C43007"/>
    <w:rsid w:val="00C45E8B"/>
    <w:rsid w:val="00C47B76"/>
    <w:rsid w:val="00C62C2B"/>
    <w:rsid w:val="00C71D47"/>
    <w:rsid w:val="00C865F9"/>
    <w:rsid w:val="00C879DD"/>
    <w:rsid w:val="00CA24FA"/>
    <w:rsid w:val="00CA52DC"/>
    <w:rsid w:val="00CA699C"/>
    <w:rsid w:val="00CB1D79"/>
    <w:rsid w:val="00CC3155"/>
    <w:rsid w:val="00CC4024"/>
    <w:rsid w:val="00CE1AD4"/>
    <w:rsid w:val="00CE572E"/>
    <w:rsid w:val="00D0722A"/>
    <w:rsid w:val="00D1576E"/>
    <w:rsid w:val="00D218EE"/>
    <w:rsid w:val="00D30810"/>
    <w:rsid w:val="00D74307"/>
    <w:rsid w:val="00D76A64"/>
    <w:rsid w:val="00D865D3"/>
    <w:rsid w:val="00D921EE"/>
    <w:rsid w:val="00DA2E5F"/>
    <w:rsid w:val="00DB3552"/>
    <w:rsid w:val="00DD284C"/>
    <w:rsid w:val="00DE4107"/>
    <w:rsid w:val="00DE6434"/>
    <w:rsid w:val="00DE7566"/>
    <w:rsid w:val="00DF031E"/>
    <w:rsid w:val="00DF69BE"/>
    <w:rsid w:val="00E14527"/>
    <w:rsid w:val="00E21187"/>
    <w:rsid w:val="00E605EA"/>
    <w:rsid w:val="00E66C68"/>
    <w:rsid w:val="00E67C9B"/>
    <w:rsid w:val="00E73D7B"/>
    <w:rsid w:val="00EA0A8D"/>
    <w:rsid w:val="00EA5117"/>
    <w:rsid w:val="00EA7BB7"/>
    <w:rsid w:val="00EA7DEA"/>
    <w:rsid w:val="00EB6423"/>
    <w:rsid w:val="00ED5C0A"/>
    <w:rsid w:val="00EE303A"/>
    <w:rsid w:val="00EF4DF5"/>
    <w:rsid w:val="00EF5C3E"/>
    <w:rsid w:val="00F11AF1"/>
    <w:rsid w:val="00F15524"/>
    <w:rsid w:val="00F342E1"/>
    <w:rsid w:val="00F6333E"/>
    <w:rsid w:val="00F63B53"/>
    <w:rsid w:val="00F65EAC"/>
    <w:rsid w:val="00F71B2B"/>
    <w:rsid w:val="00F818F1"/>
    <w:rsid w:val="00FA0C9D"/>
    <w:rsid w:val="00FA7727"/>
    <w:rsid w:val="00FA77FC"/>
    <w:rsid w:val="00FC7967"/>
    <w:rsid w:val="00FF2F2C"/>
    <w:rsid w:val="00FF7895"/>
    <w:rsid w:val="05DFD7F3"/>
    <w:rsid w:val="0CBE29A7"/>
    <w:rsid w:val="10AF2156"/>
    <w:rsid w:val="11B4A3F9"/>
    <w:rsid w:val="13D01551"/>
    <w:rsid w:val="1A6D0178"/>
    <w:rsid w:val="1D1D340A"/>
    <w:rsid w:val="1D770C33"/>
    <w:rsid w:val="1F316948"/>
    <w:rsid w:val="21B2FBB3"/>
    <w:rsid w:val="2A2B1AD9"/>
    <w:rsid w:val="2A7B9104"/>
    <w:rsid w:val="2FED9AE2"/>
    <w:rsid w:val="3067D410"/>
    <w:rsid w:val="33B0F6DB"/>
    <w:rsid w:val="3A0F3D56"/>
    <w:rsid w:val="3DFF6E98"/>
    <w:rsid w:val="41622F87"/>
    <w:rsid w:val="4495AA02"/>
    <w:rsid w:val="49C745A7"/>
    <w:rsid w:val="4AF66557"/>
    <w:rsid w:val="55B0D9B8"/>
    <w:rsid w:val="5B177007"/>
    <w:rsid w:val="5F38522A"/>
    <w:rsid w:val="61670939"/>
    <w:rsid w:val="64D9B734"/>
    <w:rsid w:val="65B322FE"/>
    <w:rsid w:val="6FF7A16E"/>
    <w:rsid w:val="75A1429F"/>
    <w:rsid w:val="779AA1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23E3"/>
  <w15:chartTrackingRefBased/>
  <w15:docId w15:val="{EA74CC53-20CF-4DA0-805D-D0691D1A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036"/>
    <w:rPr>
      <w:rFonts w:eastAsiaTheme="majorEastAsia" w:cstheme="majorBidi"/>
      <w:color w:val="272727" w:themeColor="text1" w:themeTint="D8"/>
    </w:rPr>
  </w:style>
  <w:style w:type="paragraph" w:styleId="Title">
    <w:name w:val="Title"/>
    <w:basedOn w:val="Normal"/>
    <w:next w:val="Normal"/>
    <w:link w:val="TitleChar"/>
    <w:uiPriority w:val="10"/>
    <w:qFormat/>
    <w:rsid w:val="00C03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036"/>
    <w:pPr>
      <w:spacing w:before="160"/>
      <w:jc w:val="center"/>
    </w:pPr>
    <w:rPr>
      <w:i/>
      <w:iCs/>
      <w:color w:val="404040" w:themeColor="text1" w:themeTint="BF"/>
    </w:rPr>
  </w:style>
  <w:style w:type="character" w:customStyle="1" w:styleId="QuoteChar">
    <w:name w:val="Quote Char"/>
    <w:basedOn w:val="DefaultParagraphFont"/>
    <w:link w:val="Quote"/>
    <w:uiPriority w:val="29"/>
    <w:rsid w:val="00C03036"/>
    <w:rPr>
      <w:i/>
      <w:iCs/>
      <w:color w:val="404040" w:themeColor="text1" w:themeTint="BF"/>
    </w:rPr>
  </w:style>
  <w:style w:type="paragraph" w:styleId="ListParagraph">
    <w:name w:val="List Paragraph"/>
    <w:basedOn w:val="Normal"/>
    <w:uiPriority w:val="34"/>
    <w:qFormat/>
    <w:rsid w:val="00C03036"/>
    <w:pPr>
      <w:ind w:left="720"/>
      <w:contextualSpacing/>
    </w:pPr>
  </w:style>
  <w:style w:type="character" w:styleId="IntenseEmphasis">
    <w:name w:val="Intense Emphasis"/>
    <w:basedOn w:val="DefaultParagraphFont"/>
    <w:uiPriority w:val="21"/>
    <w:qFormat/>
    <w:rsid w:val="00C03036"/>
    <w:rPr>
      <w:i/>
      <w:iCs/>
      <w:color w:val="0F4761" w:themeColor="accent1" w:themeShade="BF"/>
    </w:rPr>
  </w:style>
  <w:style w:type="paragraph" w:styleId="IntenseQuote">
    <w:name w:val="Intense Quote"/>
    <w:basedOn w:val="Normal"/>
    <w:next w:val="Normal"/>
    <w:link w:val="IntenseQuoteChar"/>
    <w:uiPriority w:val="30"/>
    <w:qFormat/>
    <w:rsid w:val="00C03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036"/>
    <w:rPr>
      <w:i/>
      <w:iCs/>
      <w:color w:val="0F4761" w:themeColor="accent1" w:themeShade="BF"/>
    </w:rPr>
  </w:style>
  <w:style w:type="character" w:styleId="IntenseReference">
    <w:name w:val="Intense Reference"/>
    <w:basedOn w:val="DefaultParagraphFont"/>
    <w:uiPriority w:val="32"/>
    <w:qFormat/>
    <w:rsid w:val="00C03036"/>
    <w:rPr>
      <w:b/>
      <w:bCs/>
      <w:smallCaps/>
      <w:color w:val="0F4761" w:themeColor="accent1" w:themeShade="BF"/>
      <w:spacing w:val="5"/>
    </w:rPr>
  </w:style>
  <w:style w:type="paragraph" w:styleId="Header">
    <w:name w:val="header"/>
    <w:basedOn w:val="Normal"/>
    <w:link w:val="HeaderChar"/>
    <w:uiPriority w:val="99"/>
    <w:unhideWhenUsed/>
    <w:rsid w:val="00C0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036"/>
  </w:style>
  <w:style w:type="paragraph" w:styleId="Footer">
    <w:name w:val="footer"/>
    <w:basedOn w:val="Normal"/>
    <w:link w:val="FooterChar"/>
    <w:uiPriority w:val="99"/>
    <w:unhideWhenUsed/>
    <w:rsid w:val="00C0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036"/>
  </w:style>
  <w:style w:type="character" w:styleId="Hyperlink">
    <w:name w:val="Hyperlink"/>
    <w:basedOn w:val="DefaultParagraphFont"/>
    <w:uiPriority w:val="99"/>
    <w:unhideWhenUsed/>
    <w:rsid w:val="006B7B9B"/>
    <w:rPr>
      <w:color w:val="467886" w:themeColor="hyperlink"/>
      <w:u w:val="single"/>
    </w:rPr>
  </w:style>
  <w:style w:type="character" w:styleId="UnresolvedMention">
    <w:name w:val="Unresolved Mention"/>
    <w:basedOn w:val="DefaultParagraphFont"/>
    <w:uiPriority w:val="99"/>
    <w:semiHidden/>
    <w:unhideWhenUsed/>
    <w:rsid w:val="006B7B9B"/>
    <w:rPr>
      <w:color w:val="605E5C"/>
      <w:shd w:val="clear" w:color="auto" w:fill="E1DFDD"/>
    </w:rPr>
  </w:style>
  <w:style w:type="paragraph" w:styleId="Revision">
    <w:name w:val="Revision"/>
    <w:hidden/>
    <w:uiPriority w:val="99"/>
    <w:semiHidden/>
    <w:rsid w:val="0012056F"/>
    <w:pPr>
      <w:spacing w:after="0" w:line="240" w:lineRule="auto"/>
    </w:pPr>
  </w:style>
  <w:style w:type="paragraph" w:styleId="TOC1">
    <w:name w:val="toc 1"/>
    <w:basedOn w:val="Normal"/>
    <w:next w:val="Normal"/>
    <w:autoRedefine/>
    <w:uiPriority w:val="39"/>
    <w:unhideWhenUsed/>
    <w:rsid w:val="0012056F"/>
    <w:pPr>
      <w:keepNext/>
      <w:keepLines/>
      <w:tabs>
        <w:tab w:val="right" w:leader="dot" w:pos="9350"/>
      </w:tabs>
      <w:spacing w:after="0" w:line="240" w:lineRule="auto"/>
    </w:pPr>
    <w:rPr>
      <w:rFonts w:ascii="Georgia" w:eastAsia="Times New Roman" w:hAnsi="Georgia" w:cs="Times New Roman"/>
      <w:kern w:val="20"/>
      <w:sz w:val="20"/>
      <w:szCs w:val="24"/>
      <w14:ligatures w14:val="none"/>
    </w:rPr>
  </w:style>
  <w:style w:type="paragraph" w:styleId="TOC2">
    <w:name w:val="toc 2"/>
    <w:basedOn w:val="Normal"/>
    <w:next w:val="Normal"/>
    <w:autoRedefine/>
    <w:uiPriority w:val="39"/>
    <w:unhideWhenUsed/>
    <w:rsid w:val="0012056F"/>
    <w:pPr>
      <w:keepLines/>
      <w:tabs>
        <w:tab w:val="right" w:leader="dot" w:pos="9350"/>
      </w:tabs>
      <w:spacing w:after="0" w:line="240" w:lineRule="auto"/>
      <w:ind w:left="360"/>
    </w:pPr>
    <w:rPr>
      <w:rFonts w:ascii="Georgia" w:eastAsia="Times New Roman" w:hAnsi="Georgia" w:cs="Times New Roman"/>
      <w:kern w:val="20"/>
      <w:sz w:val="20"/>
      <w:szCs w:val="24"/>
      <w14:ligatures w14:val="none"/>
    </w:rPr>
  </w:style>
  <w:style w:type="paragraph" w:styleId="TOC3">
    <w:name w:val="toc 3"/>
    <w:basedOn w:val="Normal"/>
    <w:next w:val="Normal"/>
    <w:autoRedefine/>
    <w:uiPriority w:val="39"/>
    <w:unhideWhenUsed/>
    <w:rsid w:val="0012056F"/>
    <w:pPr>
      <w:keepLines/>
      <w:spacing w:after="0" w:line="240" w:lineRule="auto"/>
      <w:ind w:left="720"/>
    </w:pPr>
    <w:rPr>
      <w:rFonts w:ascii="Georgia" w:eastAsia="Times New Roman" w:hAnsi="Georgia" w:cs="Times New Roman"/>
      <w:kern w:val="2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81182">
      <w:bodyDiv w:val="1"/>
      <w:marLeft w:val="0"/>
      <w:marRight w:val="0"/>
      <w:marTop w:val="0"/>
      <w:marBottom w:val="0"/>
      <w:divBdr>
        <w:top w:val="none" w:sz="0" w:space="0" w:color="auto"/>
        <w:left w:val="none" w:sz="0" w:space="0" w:color="auto"/>
        <w:bottom w:val="none" w:sz="0" w:space="0" w:color="auto"/>
        <w:right w:val="none" w:sz="0" w:space="0" w:color="auto"/>
      </w:divBdr>
      <w:divsChild>
        <w:div w:id="1651978254">
          <w:marLeft w:val="0"/>
          <w:marRight w:val="0"/>
          <w:marTop w:val="0"/>
          <w:marBottom w:val="0"/>
          <w:divBdr>
            <w:top w:val="none" w:sz="0" w:space="0" w:color="auto"/>
            <w:left w:val="none" w:sz="0" w:space="0" w:color="auto"/>
            <w:bottom w:val="none" w:sz="0" w:space="0" w:color="auto"/>
            <w:right w:val="none" w:sz="0" w:space="0" w:color="auto"/>
          </w:divBdr>
        </w:div>
        <w:div w:id="1137919004">
          <w:marLeft w:val="0"/>
          <w:marRight w:val="0"/>
          <w:marTop w:val="0"/>
          <w:marBottom w:val="0"/>
          <w:divBdr>
            <w:top w:val="none" w:sz="0" w:space="0" w:color="auto"/>
            <w:left w:val="none" w:sz="0" w:space="0" w:color="auto"/>
            <w:bottom w:val="none" w:sz="0" w:space="0" w:color="auto"/>
            <w:right w:val="none" w:sz="0" w:space="0" w:color="auto"/>
          </w:divBdr>
        </w:div>
        <w:div w:id="159928433">
          <w:marLeft w:val="0"/>
          <w:marRight w:val="0"/>
          <w:marTop w:val="0"/>
          <w:marBottom w:val="0"/>
          <w:divBdr>
            <w:top w:val="none" w:sz="0" w:space="0" w:color="auto"/>
            <w:left w:val="none" w:sz="0" w:space="0" w:color="auto"/>
            <w:bottom w:val="none" w:sz="0" w:space="0" w:color="auto"/>
            <w:right w:val="none" w:sz="0" w:space="0" w:color="auto"/>
          </w:divBdr>
        </w:div>
        <w:div w:id="259219794">
          <w:marLeft w:val="0"/>
          <w:marRight w:val="0"/>
          <w:marTop w:val="0"/>
          <w:marBottom w:val="0"/>
          <w:divBdr>
            <w:top w:val="none" w:sz="0" w:space="0" w:color="auto"/>
            <w:left w:val="none" w:sz="0" w:space="0" w:color="auto"/>
            <w:bottom w:val="none" w:sz="0" w:space="0" w:color="auto"/>
            <w:right w:val="none" w:sz="0" w:space="0" w:color="auto"/>
          </w:divBdr>
        </w:div>
        <w:div w:id="725956992">
          <w:marLeft w:val="0"/>
          <w:marRight w:val="0"/>
          <w:marTop w:val="0"/>
          <w:marBottom w:val="0"/>
          <w:divBdr>
            <w:top w:val="none" w:sz="0" w:space="0" w:color="auto"/>
            <w:left w:val="none" w:sz="0" w:space="0" w:color="auto"/>
            <w:bottom w:val="none" w:sz="0" w:space="0" w:color="auto"/>
            <w:right w:val="none" w:sz="0" w:space="0" w:color="auto"/>
          </w:divBdr>
        </w:div>
        <w:div w:id="1599102242">
          <w:marLeft w:val="0"/>
          <w:marRight w:val="0"/>
          <w:marTop w:val="0"/>
          <w:marBottom w:val="0"/>
          <w:divBdr>
            <w:top w:val="none" w:sz="0" w:space="0" w:color="auto"/>
            <w:left w:val="none" w:sz="0" w:space="0" w:color="auto"/>
            <w:bottom w:val="none" w:sz="0" w:space="0" w:color="auto"/>
            <w:right w:val="none" w:sz="0" w:space="0" w:color="auto"/>
          </w:divBdr>
        </w:div>
      </w:divsChild>
    </w:div>
    <w:div w:id="66463949">
      <w:bodyDiv w:val="1"/>
      <w:marLeft w:val="0"/>
      <w:marRight w:val="0"/>
      <w:marTop w:val="0"/>
      <w:marBottom w:val="0"/>
      <w:divBdr>
        <w:top w:val="none" w:sz="0" w:space="0" w:color="auto"/>
        <w:left w:val="none" w:sz="0" w:space="0" w:color="auto"/>
        <w:bottom w:val="none" w:sz="0" w:space="0" w:color="auto"/>
        <w:right w:val="none" w:sz="0" w:space="0" w:color="auto"/>
      </w:divBdr>
    </w:div>
    <w:div w:id="527645725">
      <w:bodyDiv w:val="1"/>
      <w:marLeft w:val="0"/>
      <w:marRight w:val="0"/>
      <w:marTop w:val="0"/>
      <w:marBottom w:val="0"/>
      <w:divBdr>
        <w:top w:val="none" w:sz="0" w:space="0" w:color="auto"/>
        <w:left w:val="none" w:sz="0" w:space="0" w:color="auto"/>
        <w:bottom w:val="none" w:sz="0" w:space="0" w:color="auto"/>
        <w:right w:val="none" w:sz="0" w:space="0" w:color="auto"/>
      </w:divBdr>
      <w:divsChild>
        <w:div w:id="259333399">
          <w:marLeft w:val="0"/>
          <w:marRight w:val="0"/>
          <w:marTop w:val="0"/>
          <w:marBottom w:val="0"/>
          <w:divBdr>
            <w:top w:val="none" w:sz="0" w:space="0" w:color="auto"/>
            <w:left w:val="none" w:sz="0" w:space="0" w:color="auto"/>
            <w:bottom w:val="none" w:sz="0" w:space="0" w:color="auto"/>
            <w:right w:val="none" w:sz="0" w:space="0" w:color="auto"/>
          </w:divBdr>
        </w:div>
        <w:div w:id="1938518988">
          <w:marLeft w:val="0"/>
          <w:marRight w:val="0"/>
          <w:marTop w:val="0"/>
          <w:marBottom w:val="0"/>
          <w:divBdr>
            <w:top w:val="none" w:sz="0" w:space="0" w:color="auto"/>
            <w:left w:val="none" w:sz="0" w:space="0" w:color="auto"/>
            <w:bottom w:val="none" w:sz="0" w:space="0" w:color="auto"/>
            <w:right w:val="none" w:sz="0" w:space="0" w:color="auto"/>
          </w:divBdr>
        </w:div>
        <w:div w:id="297540775">
          <w:marLeft w:val="0"/>
          <w:marRight w:val="0"/>
          <w:marTop w:val="0"/>
          <w:marBottom w:val="0"/>
          <w:divBdr>
            <w:top w:val="none" w:sz="0" w:space="0" w:color="auto"/>
            <w:left w:val="none" w:sz="0" w:space="0" w:color="auto"/>
            <w:bottom w:val="none" w:sz="0" w:space="0" w:color="auto"/>
            <w:right w:val="none" w:sz="0" w:space="0" w:color="auto"/>
          </w:divBdr>
        </w:div>
        <w:div w:id="777289248">
          <w:marLeft w:val="0"/>
          <w:marRight w:val="0"/>
          <w:marTop w:val="0"/>
          <w:marBottom w:val="0"/>
          <w:divBdr>
            <w:top w:val="none" w:sz="0" w:space="0" w:color="auto"/>
            <w:left w:val="none" w:sz="0" w:space="0" w:color="auto"/>
            <w:bottom w:val="none" w:sz="0" w:space="0" w:color="auto"/>
            <w:right w:val="none" w:sz="0" w:space="0" w:color="auto"/>
          </w:divBdr>
        </w:div>
        <w:div w:id="935139420">
          <w:marLeft w:val="0"/>
          <w:marRight w:val="0"/>
          <w:marTop w:val="0"/>
          <w:marBottom w:val="0"/>
          <w:divBdr>
            <w:top w:val="none" w:sz="0" w:space="0" w:color="auto"/>
            <w:left w:val="none" w:sz="0" w:space="0" w:color="auto"/>
            <w:bottom w:val="none" w:sz="0" w:space="0" w:color="auto"/>
            <w:right w:val="none" w:sz="0" w:space="0" w:color="auto"/>
          </w:divBdr>
        </w:div>
        <w:div w:id="1554072578">
          <w:marLeft w:val="0"/>
          <w:marRight w:val="0"/>
          <w:marTop w:val="0"/>
          <w:marBottom w:val="0"/>
          <w:divBdr>
            <w:top w:val="none" w:sz="0" w:space="0" w:color="auto"/>
            <w:left w:val="none" w:sz="0" w:space="0" w:color="auto"/>
            <w:bottom w:val="none" w:sz="0" w:space="0" w:color="auto"/>
            <w:right w:val="none" w:sz="0" w:space="0" w:color="auto"/>
          </w:divBdr>
        </w:div>
      </w:divsChild>
    </w:div>
    <w:div w:id="1031345536">
      <w:bodyDiv w:val="1"/>
      <w:marLeft w:val="0"/>
      <w:marRight w:val="0"/>
      <w:marTop w:val="0"/>
      <w:marBottom w:val="0"/>
      <w:divBdr>
        <w:top w:val="none" w:sz="0" w:space="0" w:color="auto"/>
        <w:left w:val="none" w:sz="0" w:space="0" w:color="auto"/>
        <w:bottom w:val="none" w:sz="0" w:space="0" w:color="auto"/>
        <w:right w:val="none" w:sz="0" w:space="0" w:color="auto"/>
      </w:divBdr>
    </w:div>
    <w:div w:id="1564218250">
      <w:bodyDiv w:val="1"/>
      <w:marLeft w:val="0"/>
      <w:marRight w:val="0"/>
      <w:marTop w:val="0"/>
      <w:marBottom w:val="0"/>
      <w:divBdr>
        <w:top w:val="none" w:sz="0" w:space="0" w:color="auto"/>
        <w:left w:val="none" w:sz="0" w:space="0" w:color="auto"/>
        <w:bottom w:val="none" w:sz="0" w:space="0" w:color="auto"/>
        <w:right w:val="none" w:sz="0" w:space="0" w:color="auto"/>
      </w:divBdr>
    </w:div>
    <w:div w:id="19463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VA@OSU.ED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VA@OSU.EDU" TargetMode="External"/><Relationship Id="rId2" Type="http://schemas.openxmlformats.org/officeDocument/2006/relationships/customXml" Target="../customXml/item2.xml"/><Relationship Id="rId16" Type="http://schemas.openxmlformats.org/officeDocument/2006/relationships/hyperlink" Target="https://hr.osu.edu/public/documents/policy/policy115.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VA@O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319383-becc-45fb-ad93-5a2b14f58f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767CD78D8A7A4F8AB03E6C4C33EE3D" ma:contentTypeVersion="12" ma:contentTypeDescription="Create a new document." ma:contentTypeScope="" ma:versionID="bf1a59bf11c7df8ed718681913d6ebfe">
  <xsd:schema xmlns:xsd="http://www.w3.org/2001/XMLSchema" xmlns:xs="http://www.w3.org/2001/XMLSchema" xmlns:p="http://schemas.microsoft.com/office/2006/metadata/properties" xmlns:ns3="16319383-becc-45fb-ad93-5a2b14f58ffa" targetNamespace="http://schemas.microsoft.com/office/2006/metadata/properties" ma:root="true" ma:fieldsID="8979bd912126a5191dbd09ffde2209b9" ns3:_="">
    <xsd:import namespace="16319383-becc-45fb-ad93-5a2b14f58ff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19383-becc-45fb-ad93-5a2b14f58ff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FA5F-8671-4F43-A319-BA05EC2BD980}">
  <ds:schemaRefs>
    <ds:schemaRef ds:uri="http://schemas.microsoft.com/office/2006/metadata/properties"/>
    <ds:schemaRef ds:uri="http://schemas.microsoft.com/office/infopath/2007/PartnerControls"/>
    <ds:schemaRef ds:uri="16319383-becc-45fb-ad93-5a2b14f58ffa"/>
  </ds:schemaRefs>
</ds:datastoreItem>
</file>

<file path=customXml/itemProps2.xml><?xml version="1.0" encoding="utf-8"?>
<ds:datastoreItem xmlns:ds="http://schemas.openxmlformats.org/officeDocument/2006/customXml" ds:itemID="{06DEAC5C-55DE-42ED-969C-B808695FCACB}">
  <ds:schemaRefs>
    <ds:schemaRef ds:uri="http://schemas.microsoft.com/sharepoint/v3/contenttype/forms"/>
  </ds:schemaRefs>
</ds:datastoreItem>
</file>

<file path=customXml/itemProps3.xml><?xml version="1.0" encoding="utf-8"?>
<ds:datastoreItem xmlns:ds="http://schemas.openxmlformats.org/officeDocument/2006/customXml" ds:itemID="{833AC565-EFCC-450E-A46A-5FD0A980E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19383-becc-45fb-ad93-5a2b14f58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78D7C-1F11-45B5-8810-982532D2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3534</Words>
  <Characters>20145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Shugarts, Aidan</dc:creator>
  <cp:keywords/>
  <dc:description/>
  <cp:lastModifiedBy>Davis, Josh</cp:lastModifiedBy>
  <cp:revision>6</cp:revision>
  <cp:lastPrinted>2025-02-12T20:06:00Z</cp:lastPrinted>
  <dcterms:created xsi:type="dcterms:W3CDTF">2025-03-26T18:46:00Z</dcterms:created>
  <dcterms:modified xsi:type="dcterms:W3CDTF">2025-04-18T19:27:00Z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0x01010055767CD78D8A7A4F8AB03E6C4C33EE3D</vt:lpwstr>
  </property>
</Properties>
</file>