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sz w:val="28"/>
          <w:szCs w:val="28"/>
        </w:rPr>
      </w:pPr>
      <w:r w:rsidDel="00000000" w:rsidR="00000000" w:rsidRPr="00000000">
        <w:rPr>
          <w:b w:val="1"/>
          <w:sz w:val="28"/>
          <w:szCs w:val="28"/>
          <w:rtl w:val="0"/>
        </w:rPr>
        <w:t xml:space="preserve">Buckeye Operations Management Society Constitution (BOMS)</w:t>
      </w:r>
      <w:r w:rsidDel="00000000" w:rsidR="00000000" w:rsidRPr="00000000">
        <w:rPr>
          <w:rtl w:val="0"/>
        </w:rPr>
      </w:r>
    </w:p>
    <w:p w:rsidR="00000000" w:rsidDel="00000000" w:rsidP="00000000" w:rsidRDefault="00000000" w:rsidRPr="00000000" w14:paraId="00000002">
      <w:pPr>
        <w:ind w:left="0" w:hanging="2"/>
        <w:rPr>
          <w:u w:val="single"/>
        </w:rPr>
      </w:pPr>
      <w:r w:rsidDel="00000000" w:rsidR="00000000" w:rsidRPr="00000000">
        <w:rPr>
          <w:rtl w:val="0"/>
        </w:rPr>
      </w:r>
    </w:p>
    <w:p w:rsidR="00000000" w:rsidDel="00000000" w:rsidP="00000000" w:rsidRDefault="00000000" w:rsidRPr="00000000" w14:paraId="00000003">
      <w:pPr>
        <w:ind w:left="0" w:hanging="2"/>
        <w:jc w:val="center"/>
        <w:rPr>
          <w:u w:val="single"/>
        </w:rPr>
      </w:pPr>
      <w:r w:rsidDel="00000000" w:rsidR="00000000" w:rsidRPr="00000000">
        <w:rPr>
          <w:rtl w:val="0"/>
        </w:rPr>
      </w:r>
    </w:p>
    <w:p w:rsidR="00000000" w:rsidDel="00000000" w:rsidP="00000000" w:rsidRDefault="00000000" w:rsidRPr="00000000" w14:paraId="00000004">
      <w:pPr>
        <w:ind w:left="0" w:hanging="2"/>
        <w:jc w:val="center"/>
        <w:rPr/>
      </w:pPr>
      <w:r w:rsidDel="00000000" w:rsidR="00000000" w:rsidRPr="00000000">
        <w:rPr>
          <w:b w:val="1"/>
          <w:u w:val="single"/>
          <w:rtl w:val="0"/>
        </w:rPr>
        <w:t xml:space="preserve">ARTICLE I:</w:t>
      </w:r>
      <w:r w:rsidDel="00000000" w:rsidR="00000000" w:rsidRPr="00000000">
        <w:rPr>
          <w:b w:val="1"/>
          <w:rtl w:val="0"/>
        </w:rPr>
        <w:t xml:space="preserve">  Name, Purpose, and Non-Discrimination Policy</w:t>
      </w:r>
      <w:r w:rsidDel="00000000" w:rsidR="00000000" w:rsidRPr="00000000">
        <w:rPr>
          <w:rtl w:val="0"/>
        </w:rPr>
      </w:r>
    </w:p>
    <w:p w:rsidR="00000000" w:rsidDel="00000000" w:rsidP="00000000" w:rsidRDefault="00000000" w:rsidRPr="00000000" w14:paraId="00000005">
      <w:pPr>
        <w:ind w:left="0" w:hanging="2"/>
        <w:rPr/>
      </w:pPr>
      <w:r w:rsidDel="00000000" w:rsidR="00000000" w:rsidRPr="00000000">
        <w:rPr>
          <w:rtl w:val="0"/>
        </w:rPr>
      </w:r>
    </w:p>
    <w:p w:rsidR="00000000" w:rsidDel="00000000" w:rsidP="00000000" w:rsidRDefault="00000000" w:rsidRPr="00000000" w14:paraId="00000006">
      <w:pPr>
        <w:pStyle w:val="Heading1"/>
        <w:spacing w:after="280" w:before="280" w:lineRule="auto"/>
        <w:ind w:left="0" w:hanging="2"/>
        <w:rPr>
          <w:b w:val="0"/>
          <w:sz w:val="24"/>
          <w:szCs w:val="24"/>
        </w:rPr>
      </w:pPr>
      <w:r w:rsidDel="00000000" w:rsidR="00000000" w:rsidRPr="00000000">
        <w:rPr>
          <w:b w:val="0"/>
          <w:i w:val="1"/>
          <w:sz w:val="24"/>
          <w:szCs w:val="24"/>
          <w:rtl w:val="0"/>
        </w:rPr>
        <w:t xml:space="preserve">Section I. – </w:t>
      </w:r>
      <w:r w:rsidDel="00000000" w:rsidR="00000000" w:rsidRPr="00000000">
        <w:rPr>
          <w:b w:val="0"/>
          <w:sz w:val="24"/>
          <w:szCs w:val="24"/>
          <w:rtl w:val="0"/>
        </w:rPr>
        <w:t xml:space="preserve">Buckeye Operations Management Society (BOMS) Student Chapter of the Association for Operations Management (APICS)</w:t>
      </w:r>
    </w:p>
    <w:p w:rsidR="00000000" w:rsidDel="00000000" w:rsidP="00000000" w:rsidRDefault="00000000" w:rsidRPr="00000000" w14:paraId="00000007">
      <w:pPr>
        <w:ind w:left="0" w:hanging="2"/>
        <w:rPr/>
      </w:pPr>
      <w:r w:rsidDel="00000000" w:rsidR="00000000" w:rsidRPr="00000000">
        <w:rPr>
          <w:i w:val="1"/>
          <w:rtl w:val="0"/>
        </w:rPr>
        <w:t xml:space="preserve">Section 2. – </w:t>
      </w:r>
      <w:r w:rsidDel="00000000" w:rsidR="00000000" w:rsidRPr="00000000">
        <w:rPr>
          <w:rtl w:val="0"/>
        </w:rPr>
        <w:t xml:space="preserve">The purpose of the Buckeye Operations Management Society is to allow students interested in Operations Management to gather to discuss relevant business issues, attend guest speaker events, take plant tours, network with local businesses, and to serve as a student chapter of APICS: The Association for Operations Management.</w:t>
      </w:r>
    </w:p>
    <w:p w:rsidR="00000000" w:rsidDel="00000000" w:rsidP="00000000" w:rsidRDefault="00000000" w:rsidRPr="00000000" w14:paraId="00000008">
      <w:pPr>
        <w:ind w:left="0" w:hanging="2"/>
        <w:rPr/>
      </w:pP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i w:val="1"/>
          <w:rtl w:val="0"/>
        </w:rPr>
        <w:t xml:space="preserve">Section 3.</w:t>
      </w:r>
      <w:r w:rsidDel="00000000" w:rsidR="00000000" w:rsidRPr="00000000">
        <w:rPr>
          <w:rtl w:val="0"/>
        </w:rPr>
        <w:t xml:space="preserve"> – This organization and its members shall not discriminate against any individual(s) on the basis of age, ancestry, color, disability, gender identity or expression, genetic information, HIV/AIDS status, military status, national origin, race, religion, sex, sexual orientation, protected veteran status or any other in accordance with university guidelines.</w:t>
      </w:r>
    </w:p>
    <w:p w:rsidR="00000000" w:rsidDel="00000000" w:rsidP="00000000" w:rsidRDefault="00000000" w:rsidRPr="00000000" w14:paraId="0000000A">
      <w:pPr>
        <w:ind w:left="0" w:hanging="2"/>
        <w:rPr/>
      </w:pPr>
      <w:r w:rsidDel="00000000" w:rsidR="00000000" w:rsidRPr="00000000">
        <w:rPr>
          <w:rtl w:val="0"/>
        </w:rPr>
      </w:r>
    </w:p>
    <w:p w:rsidR="00000000" w:rsidDel="00000000" w:rsidP="00000000" w:rsidRDefault="00000000" w:rsidRPr="00000000" w14:paraId="0000000B">
      <w:pPr>
        <w:ind w:left="0" w:hanging="2"/>
        <w:jc w:val="center"/>
        <w:rPr/>
      </w:pPr>
      <w:r w:rsidDel="00000000" w:rsidR="00000000" w:rsidRPr="00000000">
        <w:rPr>
          <w:b w:val="1"/>
          <w:u w:val="single"/>
          <w:rtl w:val="0"/>
        </w:rPr>
        <w:t xml:space="preserve">ARTICLE II:</w:t>
      </w:r>
      <w:r w:rsidDel="00000000" w:rsidR="00000000" w:rsidRPr="00000000">
        <w:rPr>
          <w:rtl w:val="0"/>
        </w:rPr>
        <w:t xml:space="preserve">  </w:t>
      </w:r>
      <w:r w:rsidDel="00000000" w:rsidR="00000000" w:rsidRPr="00000000">
        <w:rPr>
          <w:b w:val="1"/>
          <w:rtl w:val="0"/>
        </w:rPr>
        <w:t xml:space="preserve">Membership</w:t>
      </w:r>
      <w:r w:rsidDel="00000000" w:rsidR="00000000" w:rsidRPr="00000000">
        <w:rPr>
          <w:rtl w:val="0"/>
        </w:rPr>
      </w:r>
    </w:p>
    <w:p w:rsidR="00000000" w:rsidDel="00000000" w:rsidP="00000000" w:rsidRDefault="00000000" w:rsidRPr="00000000" w14:paraId="0000000C">
      <w:pPr>
        <w:ind w:left="0" w:hanging="2"/>
        <w:rPr/>
      </w:pPr>
      <w:r w:rsidDel="00000000" w:rsidR="00000000" w:rsidRPr="00000000">
        <w:rPr>
          <w:rtl w:val="0"/>
        </w:rPr>
      </w:r>
    </w:p>
    <w:p w:rsidR="00000000" w:rsidDel="00000000" w:rsidP="00000000" w:rsidRDefault="00000000" w:rsidRPr="00000000" w14:paraId="0000000D">
      <w:pPr>
        <w:ind w:left="0" w:hanging="2"/>
        <w:rPr/>
      </w:pPr>
      <w:r w:rsidDel="00000000" w:rsidR="00000000" w:rsidRPr="00000000">
        <w:rPr>
          <w:i w:val="1"/>
          <w:rtl w:val="0"/>
        </w:rPr>
        <w:t xml:space="preserve">Section 1.</w:t>
      </w:r>
      <w:r w:rsidDel="00000000" w:rsidR="00000000" w:rsidRPr="00000000">
        <w:rPr>
          <w:rtl w:val="0"/>
        </w:rPr>
        <w:t xml:space="preserve"> – Active membership is limited to currently enrolled Ohio State students. Others such as faculty, alumni, professionals, etc. are encouraged to become members as associate or honorary members.  </w:t>
      </w:r>
    </w:p>
    <w:p w:rsidR="00000000" w:rsidDel="00000000" w:rsidP="00000000" w:rsidRDefault="00000000" w:rsidRPr="00000000" w14:paraId="0000000E">
      <w:pPr>
        <w:ind w:left="0" w:hanging="2"/>
        <w:rPr/>
      </w:pPr>
      <w:r w:rsidDel="00000000" w:rsidR="00000000" w:rsidRPr="00000000">
        <w:rPr>
          <w:rtl w:val="0"/>
        </w:rPr>
      </w:r>
    </w:p>
    <w:p w:rsidR="00000000" w:rsidDel="00000000" w:rsidP="00000000" w:rsidRDefault="00000000" w:rsidRPr="00000000" w14:paraId="0000000F">
      <w:pPr>
        <w:ind w:left="0" w:hanging="2"/>
        <w:rPr/>
      </w:pPr>
      <w:r w:rsidDel="00000000" w:rsidR="00000000" w:rsidRPr="00000000">
        <w:rPr>
          <w:i w:val="1"/>
          <w:rtl w:val="0"/>
        </w:rPr>
        <w:t xml:space="preserve">Section 2.</w:t>
      </w:r>
      <w:r w:rsidDel="00000000" w:rsidR="00000000" w:rsidRPr="00000000">
        <w:rPr>
          <w:rtl w:val="0"/>
        </w:rPr>
        <w:t xml:space="preserve"> – Membership is free of charge but is subject to change through approval by the Executive Committee in a super majority (2/3) vote. </w:t>
      </w:r>
    </w:p>
    <w:p w:rsidR="00000000" w:rsidDel="00000000" w:rsidP="00000000" w:rsidRDefault="00000000" w:rsidRPr="00000000" w14:paraId="00000010">
      <w:pPr>
        <w:ind w:left="0" w:hanging="2"/>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i w:val="1"/>
          <w:rtl w:val="0"/>
        </w:rPr>
        <w:t xml:space="preserve">Section 3.</w:t>
      </w:r>
      <w:r w:rsidDel="00000000" w:rsidR="00000000" w:rsidRPr="00000000">
        <w:rPr>
          <w:rtl w:val="0"/>
        </w:rPr>
        <w:t xml:space="preserve"> – Members do not have voting rights unless otherwise decided by the Executive Committee.</w:t>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pPr>
      <w:r w:rsidDel="00000000" w:rsidR="00000000" w:rsidRPr="00000000">
        <w:rPr>
          <w:i w:val="1"/>
          <w:rtl w:val="0"/>
        </w:rPr>
        <w:t xml:space="preserve">Section 4. -  </w:t>
      </w:r>
      <w:r w:rsidDel="00000000" w:rsidR="00000000" w:rsidRPr="00000000">
        <w:rPr>
          <w:rtl w:val="0"/>
        </w:rPr>
        <w:t xml:space="preserve">If a member conducts themself in such a manner deemed detrimental to advancing the purpose of this organization or is in violation of the OSU Student Code of Conduct, they can be removed through a majority vote by the Executive Committee, with the consultation of the faculty advisor.</w:t>
      </w:r>
    </w:p>
    <w:p w:rsidR="00000000" w:rsidDel="00000000" w:rsidP="00000000" w:rsidRDefault="00000000" w:rsidRPr="00000000" w14:paraId="00000014">
      <w:pPr>
        <w:ind w:left="0" w:hanging="2"/>
        <w:rPr/>
      </w:pPr>
      <w:r w:rsidDel="00000000" w:rsidR="00000000" w:rsidRPr="00000000">
        <w:rPr>
          <w:rtl w:val="0"/>
        </w:rPr>
      </w:r>
    </w:p>
    <w:p w:rsidR="00000000" w:rsidDel="00000000" w:rsidP="00000000" w:rsidRDefault="00000000" w:rsidRPr="00000000" w14:paraId="00000015">
      <w:pPr>
        <w:ind w:left="0" w:hanging="2"/>
        <w:rPr/>
      </w:pPr>
      <w:r w:rsidDel="00000000" w:rsidR="00000000" w:rsidRPr="00000000">
        <w:rPr>
          <w:i w:val="1"/>
          <w:rtl w:val="0"/>
        </w:rPr>
        <w:t xml:space="preserve">Section 5 - </w:t>
      </w:r>
      <w:r w:rsidDel="00000000" w:rsidR="00000000" w:rsidRPr="00000000">
        <w:rPr>
          <w:rtl w:val="0"/>
        </w:rPr>
        <w:t xml:space="preserve">Currently enrolled Ohio State students can become members by attending any meeting throughout a semester or reaching out to a member of the executive board requesting to join the organization</w:t>
      </w:r>
      <w:r w:rsidDel="00000000" w:rsidR="00000000" w:rsidRPr="00000000">
        <w:rPr>
          <w:rtl w:val="0"/>
        </w:rPr>
        <w:t xml:space="preserve">. </w:t>
      </w:r>
    </w:p>
    <w:p w:rsidR="00000000" w:rsidDel="00000000" w:rsidP="00000000" w:rsidRDefault="00000000" w:rsidRPr="00000000" w14:paraId="00000016">
      <w:pPr>
        <w:ind w:left="0" w:firstLine="0"/>
        <w:rPr>
          <w:color w:val="ff0000"/>
        </w:rPr>
      </w:pPr>
      <w:r w:rsidDel="00000000" w:rsidR="00000000" w:rsidRPr="00000000">
        <w:rPr>
          <w:rtl w:val="0"/>
        </w:rPr>
      </w:r>
    </w:p>
    <w:p w:rsidR="00000000" w:rsidDel="00000000" w:rsidP="00000000" w:rsidRDefault="00000000" w:rsidRPr="00000000" w14:paraId="00000017">
      <w:pPr>
        <w:ind w:left="0" w:hanging="2"/>
        <w:jc w:val="center"/>
        <w:rPr/>
      </w:pPr>
      <w:r w:rsidDel="00000000" w:rsidR="00000000" w:rsidRPr="00000000">
        <w:rPr>
          <w:b w:val="1"/>
          <w:u w:val="single"/>
          <w:rtl w:val="0"/>
        </w:rPr>
        <w:t xml:space="preserve">ARTICLE III:</w:t>
      </w:r>
      <w:r w:rsidDel="00000000" w:rsidR="00000000" w:rsidRPr="00000000">
        <w:rPr>
          <w:b w:val="1"/>
          <w:rtl w:val="0"/>
        </w:rPr>
        <w:t xml:space="preserve">  Organizational Leadership</w:t>
      </w:r>
      <w:r w:rsidDel="00000000" w:rsidR="00000000" w:rsidRPr="00000000">
        <w:rPr>
          <w:rtl w:val="0"/>
        </w:rPr>
      </w:r>
    </w:p>
    <w:p w:rsidR="00000000" w:rsidDel="00000000" w:rsidP="00000000" w:rsidRDefault="00000000" w:rsidRPr="00000000" w14:paraId="00000018">
      <w:pPr>
        <w:ind w:left="0" w:hanging="2"/>
        <w:rPr/>
      </w:pPr>
      <w:r w:rsidDel="00000000" w:rsidR="00000000" w:rsidRPr="00000000">
        <w:rPr>
          <w:rtl w:val="0"/>
        </w:rPr>
      </w:r>
    </w:p>
    <w:p w:rsidR="00000000" w:rsidDel="00000000" w:rsidP="00000000" w:rsidRDefault="00000000" w:rsidRPr="00000000" w14:paraId="00000019">
      <w:pPr>
        <w:ind w:left="0" w:hanging="2"/>
        <w:rPr/>
      </w:pPr>
      <w:r w:rsidDel="00000000" w:rsidR="00000000" w:rsidRPr="00000000">
        <w:rPr>
          <w:i w:val="1"/>
          <w:rtl w:val="0"/>
        </w:rPr>
        <w:t xml:space="preserve">Section 1. –</w:t>
      </w:r>
      <w:r w:rsidDel="00000000" w:rsidR="00000000" w:rsidRPr="00000000">
        <w:rPr>
          <w:rtl w:val="0"/>
        </w:rPr>
        <w:t xml:space="preserve"> The Executive Committee consists of at least three but no more than eight currently enrolled students (excluding senior advisors).  The titles of the Executive Committee include but are not limited to:  President, Vice President, Treasurer and Faculty Advisor.  </w:t>
      </w:r>
    </w:p>
    <w:p w:rsidR="00000000" w:rsidDel="00000000" w:rsidP="00000000" w:rsidRDefault="00000000" w:rsidRPr="00000000" w14:paraId="0000001A">
      <w:pPr>
        <w:ind w:left="0" w:hanging="2"/>
        <w:rPr/>
      </w:pPr>
      <w:r w:rsidDel="00000000" w:rsidR="00000000" w:rsidRPr="00000000">
        <w:rPr>
          <w:rtl w:val="0"/>
        </w:rPr>
      </w:r>
    </w:p>
    <w:p w:rsidR="00000000" w:rsidDel="00000000" w:rsidP="00000000" w:rsidRDefault="00000000" w:rsidRPr="00000000" w14:paraId="0000001B">
      <w:pPr>
        <w:ind w:left="0" w:hanging="2"/>
        <w:rPr/>
      </w:pPr>
      <w:r w:rsidDel="00000000" w:rsidR="00000000" w:rsidRPr="00000000">
        <w:rPr>
          <w:rtl w:val="0"/>
        </w:rPr>
        <w:t xml:space="preserve">The complete Executive Committee consists of additional Vice Presidents whose titles and responsibilities may vary based on the current needs of the BOMS. The roles and responsibilities of all Vice Presidents should be determined by the existing Executive Committee and recorded in the BOMS Officer Handbook.</w:t>
      </w:r>
    </w:p>
    <w:p w:rsidR="00000000" w:rsidDel="00000000" w:rsidP="00000000" w:rsidRDefault="00000000" w:rsidRPr="00000000" w14:paraId="0000001C">
      <w:pPr>
        <w:ind w:left="0" w:hanging="2"/>
        <w:rPr/>
      </w:pP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i w:val="1"/>
          <w:rtl w:val="0"/>
        </w:rPr>
        <w:t xml:space="preserve">Section 2.</w:t>
      </w:r>
      <w:r w:rsidDel="00000000" w:rsidR="00000000" w:rsidRPr="00000000">
        <w:rPr>
          <w:rtl w:val="0"/>
        </w:rPr>
        <w:t xml:space="preserve"> – All members of the Executive Committee will serve a minimum of one quarter.  There are no term limits for members of the Executive Committee.  In the event that a member of the Executive Committee can no longer actively lead and serve BOMS, a new member of the Executive Committee may be appointed, or an open voting session may be held during the next meeting.</w:t>
      </w:r>
    </w:p>
    <w:p w:rsidR="00000000" w:rsidDel="00000000" w:rsidP="00000000" w:rsidRDefault="00000000" w:rsidRPr="00000000" w14:paraId="0000001E">
      <w:pPr>
        <w:ind w:left="0" w:hanging="2"/>
        <w:rPr/>
      </w:pPr>
      <w:r w:rsidDel="00000000" w:rsidR="00000000" w:rsidRPr="00000000">
        <w:rPr>
          <w:rtl w:val="0"/>
        </w:rPr>
      </w:r>
    </w:p>
    <w:p w:rsidR="00000000" w:rsidDel="00000000" w:rsidP="00000000" w:rsidRDefault="00000000" w:rsidRPr="00000000" w14:paraId="0000001F">
      <w:pPr>
        <w:ind w:left="0" w:hanging="2"/>
        <w:rPr/>
      </w:pPr>
      <w:r w:rsidDel="00000000" w:rsidR="00000000" w:rsidRPr="00000000">
        <w:rPr>
          <w:i w:val="1"/>
          <w:rtl w:val="0"/>
        </w:rPr>
        <w:t xml:space="preserve">Section 3.</w:t>
      </w:r>
      <w:r w:rsidDel="00000000" w:rsidR="00000000" w:rsidRPr="00000000">
        <w:rPr>
          <w:rtl w:val="0"/>
        </w:rPr>
        <w:t xml:space="preserve"> – All BOMS members are eligible to apply for a position in the Executive Committee.  President, Vice President, and Treasurer voting will take place spring quarter and new executives will take over each summer quarter, unless otherwise necessary. Membership in other Executive Committee positions is facilitated by voting or appointment.</w:t>
      </w:r>
    </w:p>
    <w:p w:rsidR="00000000" w:rsidDel="00000000" w:rsidP="00000000" w:rsidRDefault="00000000" w:rsidRPr="00000000" w14:paraId="00000020">
      <w:pPr>
        <w:ind w:left="0" w:hanging="2"/>
        <w:rPr/>
      </w:pPr>
      <w:r w:rsidDel="00000000" w:rsidR="00000000" w:rsidRPr="00000000">
        <w:rPr>
          <w:rtl w:val="0"/>
        </w:rPr>
      </w:r>
    </w:p>
    <w:p w:rsidR="00000000" w:rsidDel="00000000" w:rsidP="00000000" w:rsidRDefault="00000000" w:rsidRPr="00000000" w14:paraId="00000021">
      <w:pPr>
        <w:ind w:left="0" w:hanging="2"/>
        <w:rPr/>
      </w:pPr>
      <w:r w:rsidDel="00000000" w:rsidR="00000000" w:rsidRPr="00000000">
        <w:rPr>
          <w:i w:val="1"/>
          <w:rtl w:val="0"/>
        </w:rPr>
        <w:t xml:space="preserve">Section 4.</w:t>
      </w:r>
      <w:r w:rsidDel="00000000" w:rsidR="00000000" w:rsidRPr="00000000">
        <w:rPr>
          <w:rtl w:val="0"/>
        </w:rPr>
        <w:t xml:space="preserve"> – The President of the BOMS is responsible for effectively leading the BOMS and supporting each Vice President in the Executive Committee.  The President will also be required to attend APICS meetings held by the Columbus Chapter once a month. </w:t>
      </w:r>
    </w:p>
    <w:p w:rsidR="00000000" w:rsidDel="00000000" w:rsidP="00000000" w:rsidRDefault="00000000" w:rsidRPr="00000000" w14:paraId="00000022">
      <w:pPr>
        <w:ind w:left="0" w:hanging="2"/>
        <w:rPr/>
      </w:pPr>
      <w:r w:rsidDel="00000000" w:rsidR="00000000" w:rsidRPr="00000000">
        <w:rPr>
          <w:rtl w:val="0"/>
        </w:rPr>
      </w:r>
    </w:p>
    <w:p w:rsidR="00000000" w:rsidDel="00000000" w:rsidP="00000000" w:rsidRDefault="00000000" w:rsidRPr="00000000" w14:paraId="00000023">
      <w:pPr>
        <w:ind w:left="0" w:hanging="2"/>
        <w:rPr/>
      </w:pPr>
      <w:r w:rsidDel="00000000" w:rsidR="00000000" w:rsidRPr="00000000">
        <w:rPr>
          <w:i w:val="1"/>
          <w:rtl w:val="0"/>
        </w:rPr>
        <w:t xml:space="preserve">Section 5. – </w:t>
      </w:r>
      <w:r w:rsidDel="00000000" w:rsidR="00000000" w:rsidRPr="00000000">
        <w:rPr>
          <w:rtl w:val="0"/>
        </w:rPr>
        <w:t xml:space="preserve">The Vice President is responsible for ensuring BOMS meetings and events are properly managed and run effectively. The Vice President will also be responsible for recording discussions and decisions made during meetings of the Executive Committee.</w:t>
      </w:r>
    </w:p>
    <w:p w:rsidR="00000000" w:rsidDel="00000000" w:rsidP="00000000" w:rsidRDefault="00000000" w:rsidRPr="00000000" w14:paraId="00000024">
      <w:pPr>
        <w:ind w:left="0" w:hanging="2"/>
        <w:rPr/>
      </w:pPr>
      <w:r w:rsidDel="00000000" w:rsidR="00000000" w:rsidRPr="00000000">
        <w:rPr>
          <w:rtl w:val="0"/>
        </w:rPr>
        <w:t xml:space="preserve">  </w:t>
      </w:r>
    </w:p>
    <w:p w:rsidR="00000000" w:rsidDel="00000000" w:rsidP="00000000" w:rsidRDefault="00000000" w:rsidRPr="00000000" w14:paraId="00000025">
      <w:pPr>
        <w:ind w:left="0" w:hanging="2"/>
        <w:rPr/>
      </w:pPr>
      <w:r w:rsidDel="00000000" w:rsidR="00000000" w:rsidRPr="00000000">
        <w:rPr>
          <w:i w:val="1"/>
          <w:rtl w:val="0"/>
        </w:rPr>
        <w:t xml:space="preserve">Section 6</w:t>
      </w:r>
      <w:r w:rsidDel="00000000" w:rsidR="00000000" w:rsidRPr="00000000">
        <w:rPr>
          <w:rtl w:val="0"/>
        </w:rPr>
        <w:t xml:space="preserve">. - The Treasurer is responsible for the financial well-being of the BOMS and is responsible for applying for all needed funds. The Treasurer will also oversee all transactions, perform operational and activity audits for the university, and manage BOMS banking accounts and financial documentation.</w:t>
      </w:r>
    </w:p>
    <w:p w:rsidR="00000000" w:rsidDel="00000000" w:rsidP="00000000" w:rsidRDefault="00000000" w:rsidRPr="00000000" w14:paraId="00000026">
      <w:pPr>
        <w:ind w:left="0" w:hanging="2"/>
        <w:rPr/>
      </w:pPr>
      <w:r w:rsidDel="00000000" w:rsidR="00000000" w:rsidRPr="00000000">
        <w:rPr>
          <w:rtl w:val="0"/>
        </w:rPr>
      </w:r>
    </w:p>
    <w:p w:rsidR="00000000" w:rsidDel="00000000" w:rsidP="00000000" w:rsidRDefault="00000000" w:rsidRPr="00000000" w14:paraId="00000027">
      <w:pPr>
        <w:ind w:left="0" w:hanging="2"/>
        <w:rPr/>
      </w:pPr>
      <w:r w:rsidDel="00000000" w:rsidR="00000000" w:rsidRPr="00000000">
        <w:rPr>
          <w:i w:val="1"/>
          <w:rtl w:val="0"/>
        </w:rPr>
        <w:t xml:space="preserve">Section 7</w:t>
      </w:r>
      <w:r w:rsidDel="00000000" w:rsidR="00000000" w:rsidRPr="00000000">
        <w:rPr>
          <w:rtl w:val="0"/>
        </w:rPr>
        <w:t xml:space="preserve">. - The Faculty Advisor is expected to advise the Executive Committee and be a co-signer on the bank account for the organization.  </w:t>
      </w:r>
    </w:p>
    <w:p w:rsidR="00000000" w:rsidDel="00000000" w:rsidP="00000000" w:rsidRDefault="00000000" w:rsidRPr="00000000" w14:paraId="00000028">
      <w:pPr>
        <w:ind w:left="0" w:hanging="2"/>
        <w:rPr/>
      </w:pPr>
      <w:r w:rsidDel="00000000" w:rsidR="00000000" w:rsidRPr="00000000">
        <w:rPr>
          <w:rtl w:val="0"/>
        </w:rPr>
      </w:r>
    </w:p>
    <w:p w:rsidR="00000000" w:rsidDel="00000000" w:rsidP="00000000" w:rsidRDefault="00000000" w:rsidRPr="00000000" w14:paraId="00000029">
      <w:pPr>
        <w:ind w:left="0" w:hanging="2"/>
        <w:rPr>
          <w:highlight w:val="yellow"/>
        </w:rPr>
      </w:pPr>
      <w:r w:rsidDel="00000000" w:rsidR="00000000" w:rsidRPr="00000000">
        <w:rPr>
          <w:i w:val="1"/>
          <w:highlight w:val="yellow"/>
          <w:rtl w:val="0"/>
        </w:rPr>
        <w:t xml:space="preserve">Section 8. –</w:t>
      </w:r>
      <w:r w:rsidDel="00000000" w:rsidR="00000000" w:rsidRPr="00000000">
        <w:rPr>
          <w:highlight w:val="yellow"/>
          <w:rtl w:val="0"/>
        </w:rPr>
        <w:t xml:space="preserve"> In the event an officer is no longer active in their role, they should be removed by resignation or vote. In a removal by vote, each standing officer of the Executive Committee will vote whether or not to remove the officer in question. </w:t>
      </w:r>
    </w:p>
    <w:p w:rsidR="00000000" w:rsidDel="00000000" w:rsidP="00000000" w:rsidRDefault="00000000" w:rsidRPr="00000000" w14:paraId="0000002A">
      <w:pPr>
        <w:ind w:left="0" w:hanging="2"/>
        <w:rPr>
          <w:highlight w:val="yellow"/>
        </w:rPr>
      </w:pPr>
      <w:r w:rsidDel="00000000" w:rsidR="00000000" w:rsidRPr="00000000">
        <w:rPr>
          <w:rtl w:val="0"/>
        </w:rPr>
      </w:r>
    </w:p>
    <w:p w:rsidR="00000000" w:rsidDel="00000000" w:rsidP="00000000" w:rsidRDefault="00000000" w:rsidRPr="00000000" w14:paraId="0000002B">
      <w:pPr>
        <w:ind w:left="0" w:hanging="2"/>
        <w:rPr>
          <w:highlight w:val="yellow"/>
        </w:rPr>
      </w:pPr>
      <w:r w:rsidDel="00000000" w:rsidR="00000000" w:rsidRPr="00000000">
        <w:rPr>
          <w:highlight w:val="yellow"/>
          <w:rtl w:val="0"/>
        </w:rPr>
        <w:t xml:space="preserve">In order for removal by vote to occur, a super majority (2/3) of standing officers must vote in favor of removal. </w:t>
      </w:r>
    </w:p>
    <w:p w:rsidR="00000000" w:rsidDel="00000000" w:rsidP="00000000" w:rsidRDefault="00000000" w:rsidRPr="00000000" w14:paraId="0000002C">
      <w:pPr>
        <w:ind w:left="0" w:hanging="2"/>
        <w:rPr>
          <w:highlight w:val="yellow"/>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highlight w:val="yellow"/>
          <w:rtl w:val="0"/>
        </w:rPr>
        <w:t xml:space="preserve">Grounds for removal are a failure to meet responsibilities and expectations for the position as defined by the Executive Committee, and in the BOMS Officer Handbook.</w:t>
      </w:r>
      <w:r w:rsidDel="00000000" w:rsidR="00000000" w:rsidRPr="00000000">
        <w:rPr>
          <w:rtl w:val="0"/>
        </w:rPr>
        <w:t xml:space="preserve"> </w:t>
      </w:r>
      <w:r w:rsidDel="00000000" w:rsidR="00000000" w:rsidRPr="00000000">
        <w:rPr>
          <w:highlight w:val="yellow"/>
          <w:rtl w:val="0"/>
        </w:rPr>
        <w:t xml:space="preserve">Violation of the OSU Student Code of Conduct will also serve as grounds of removal of any standing BOMS officer.</w:t>
      </w: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pPr>
      <w:r w:rsidDel="00000000" w:rsidR="00000000" w:rsidRPr="00000000">
        <w:rPr>
          <w:rtl w:val="0"/>
        </w:rPr>
      </w:r>
    </w:p>
    <w:p w:rsidR="00000000" w:rsidDel="00000000" w:rsidP="00000000" w:rsidRDefault="00000000" w:rsidRPr="00000000" w14:paraId="00000030">
      <w:pPr>
        <w:ind w:left="0" w:hanging="2"/>
        <w:rPr/>
      </w:pPr>
      <w:r w:rsidDel="00000000" w:rsidR="00000000" w:rsidRPr="00000000">
        <w:rPr>
          <w:rtl w:val="0"/>
        </w:rPr>
      </w:r>
    </w:p>
    <w:p w:rsidR="00000000" w:rsidDel="00000000" w:rsidP="00000000" w:rsidRDefault="00000000" w:rsidRPr="00000000" w14:paraId="00000031">
      <w:pPr>
        <w:ind w:left="0" w:hanging="2"/>
        <w:rPr/>
      </w:pPr>
      <w:r w:rsidDel="00000000" w:rsidR="00000000" w:rsidRPr="00000000">
        <w:rPr>
          <w:rtl w:val="0"/>
        </w:rPr>
      </w:r>
    </w:p>
    <w:p w:rsidR="00000000" w:rsidDel="00000000" w:rsidP="00000000" w:rsidRDefault="00000000" w:rsidRPr="00000000" w14:paraId="00000032">
      <w:pPr>
        <w:ind w:left="0" w:hanging="2"/>
        <w:rPr/>
      </w:pPr>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tl w:val="0"/>
        </w:rPr>
      </w:r>
    </w:p>
    <w:p w:rsidR="00000000" w:rsidDel="00000000" w:rsidP="00000000" w:rsidRDefault="00000000" w:rsidRPr="00000000" w14:paraId="00000034">
      <w:pPr>
        <w:ind w:left="0" w:hanging="2"/>
        <w:jc w:val="center"/>
        <w:rPr/>
      </w:pPr>
      <w:r w:rsidDel="00000000" w:rsidR="00000000" w:rsidRPr="00000000">
        <w:rPr>
          <w:b w:val="1"/>
          <w:u w:val="single"/>
          <w:rtl w:val="0"/>
        </w:rPr>
        <w:t xml:space="preserve">ARTICLE IV:</w:t>
      </w:r>
      <w:r w:rsidDel="00000000" w:rsidR="00000000" w:rsidRPr="00000000">
        <w:rPr>
          <w:b w:val="1"/>
          <w:rtl w:val="0"/>
        </w:rPr>
        <w:t xml:space="preserve">  Executive Committee</w:t>
      </w:r>
      <w:r w:rsidDel="00000000" w:rsidR="00000000" w:rsidRPr="00000000">
        <w:rPr>
          <w:rtl w:val="0"/>
        </w:rPr>
      </w:r>
    </w:p>
    <w:p w:rsidR="00000000" w:rsidDel="00000000" w:rsidP="00000000" w:rsidRDefault="00000000" w:rsidRPr="00000000" w14:paraId="00000035">
      <w:pPr>
        <w:ind w:left="0" w:hanging="2"/>
        <w:rPr/>
      </w:pPr>
      <w:r w:rsidDel="00000000" w:rsidR="00000000" w:rsidRPr="00000000">
        <w:rPr>
          <w:rtl w:val="0"/>
        </w:rPr>
      </w:r>
    </w:p>
    <w:p w:rsidR="00000000" w:rsidDel="00000000" w:rsidP="00000000" w:rsidRDefault="00000000" w:rsidRPr="00000000" w14:paraId="00000036">
      <w:pPr>
        <w:ind w:left="0" w:hanging="2"/>
        <w:rPr/>
      </w:pPr>
      <w:r w:rsidDel="00000000" w:rsidR="00000000" w:rsidRPr="00000000">
        <w:rPr>
          <w:i w:val="1"/>
          <w:rtl w:val="0"/>
        </w:rPr>
        <w:t xml:space="preserve">Section 1.</w:t>
      </w:r>
      <w:r w:rsidDel="00000000" w:rsidR="00000000" w:rsidRPr="00000000">
        <w:rPr>
          <w:rtl w:val="0"/>
        </w:rPr>
        <w:t xml:space="preserve"> – The BOMS Executive Committee is the organization leadership defined in Article III.  This committee represents the general membership and conducts business of</w:t>
      </w:r>
    </w:p>
    <w:p w:rsidR="00000000" w:rsidDel="00000000" w:rsidP="00000000" w:rsidRDefault="00000000" w:rsidRPr="00000000" w14:paraId="00000037">
      <w:pPr>
        <w:ind w:left="0" w:hanging="2"/>
        <w:rPr/>
      </w:pPr>
      <w:r w:rsidDel="00000000" w:rsidR="00000000" w:rsidRPr="00000000">
        <w:rPr>
          <w:rtl w:val="0"/>
        </w:rPr>
        <w:t xml:space="preserve">the organization between general meetings and reports its actions at the general meetings.</w:t>
      </w:r>
    </w:p>
    <w:p w:rsidR="00000000" w:rsidDel="00000000" w:rsidP="00000000" w:rsidRDefault="00000000" w:rsidRPr="00000000" w14:paraId="00000038">
      <w:pPr>
        <w:ind w:left="0" w:hanging="2"/>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r>
    </w:p>
    <w:p w:rsidR="00000000" w:rsidDel="00000000" w:rsidP="00000000" w:rsidRDefault="00000000" w:rsidRPr="00000000" w14:paraId="0000003B">
      <w:pPr>
        <w:ind w:left="0" w:hanging="2"/>
        <w:jc w:val="center"/>
        <w:rPr/>
      </w:pPr>
      <w:r w:rsidDel="00000000" w:rsidR="00000000" w:rsidRPr="00000000">
        <w:rPr>
          <w:b w:val="1"/>
          <w:u w:val="single"/>
          <w:rtl w:val="0"/>
        </w:rPr>
        <w:t xml:space="preserve">ARTICLE V:</w:t>
      </w:r>
      <w:r w:rsidDel="00000000" w:rsidR="00000000" w:rsidRPr="00000000">
        <w:rPr>
          <w:b w:val="1"/>
          <w:rtl w:val="0"/>
        </w:rPr>
        <w:t xml:space="preserve">  Standing Committees</w:t>
      </w: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r>
    </w:p>
    <w:p w:rsidR="00000000" w:rsidDel="00000000" w:rsidP="00000000" w:rsidRDefault="00000000" w:rsidRPr="00000000" w14:paraId="0000003D">
      <w:pPr>
        <w:ind w:left="0" w:hanging="2"/>
        <w:rPr/>
      </w:pPr>
      <w:r w:rsidDel="00000000" w:rsidR="00000000" w:rsidRPr="00000000">
        <w:rPr>
          <w:i w:val="1"/>
          <w:rtl w:val="0"/>
        </w:rPr>
        <w:t xml:space="preserve">Section 1.</w:t>
      </w:r>
      <w:r w:rsidDel="00000000" w:rsidR="00000000" w:rsidRPr="00000000">
        <w:rPr>
          <w:rtl w:val="0"/>
        </w:rPr>
        <w:t xml:space="preserve"> – Standing Committees of the BOMS may arise throughout the year as needed.</w:t>
      </w:r>
    </w:p>
    <w:p w:rsidR="00000000" w:rsidDel="00000000" w:rsidP="00000000" w:rsidRDefault="00000000" w:rsidRPr="00000000" w14:paraId="0000003E">
      <w:pPr>
        <w:ind w:left="0" w:hanging="2"/>
        <w:rPr/>
      </w:pPr>
      <w:r w:rsidDel="00000000" w:rsidR="00000000" w:rsidRPr="00000000">
        <w:rPr>
          <w:rtl w:val="0"/>
        </w:rPr>
      </w:r>
    </w:p>
    <w:p w:rsidR="00000000" w:rsidDel="00000000" w:rsidP="00000000" w:rsidRDefault="00000000" w:rsidRPr="00000000" w14:paraId="0000003F">
      <w:pPr>
        <w:ind w:left="0" w:hanging="2"/>
        <w:jc w:val="center"/>
        <w:rPr/>
      </w:pPr>
      <w:r w:rsidDel="00000000" w:rsidR="00000000" w:rsidRPr="00000000">
        <w:rPr>
          <w:b w:val="1"/>
          <w:u w:val="single"/>
          <w:rtl w:val="0"/>
        </w:rPr>
        <w:t xml:space="preserve">ARTICLE VI:</w:t>
      </w:r>
      <w:r w:rsidDel="00000000" w:rsidR="00000000" w:rsidRPr="00000000">
        <w:rPr>
          <w:b w:val="1"/>
          <w:rtl w:val="0"/>
        </w:rPr>
        <w:t xml:space="preserve">  Advisor(s) or Advisory Board: Qualification Criteria.</w:t>
      </w:r>
      <w:r w:rsidDel="00000000" w:rsidR="00000000" w:rsidRPr="00000000">
        <w:rPr>
          <w:rtl w:val="0"/>
        </w:rPr>
      </w:r>
    </w:p>
    <w:p w:rsidR="00000000" w:rsidDel="00000000" w:rsidP="00000000" w:rsidRDefault="00000000" w:rsidRPr="00000000" w14:paraId="00000040">
      <w:pPr>
        <w:ind w:left="0" w:hanging="2"/>
        <w:rPr/>
      </w:pPr>
      <w:r w:rsidDel="00000000" w:rsidR="00000000" w:rsidRPr="00000000">
        <w:rPr>
          <w:rtl w:val="0"/>
        </w:rPr>
      </w:r>
    </w:p>
    <w:p w:rsidR="00000000" w:rsidDel="00000000" w:rsidP="00000000" w:rsidRDefault="00000000" w:rsidRPr="00000000" w14:paraId="00000041">
      <w:pPr>
        <w:ind w:left="0" w:hanging="2"/>
        <w:rPr/>
      </w:pPr>
      <w:r w:rsidDel="00000000" w:rsidR="00000000" w:rsidRPr="00000000">
        <w:rPr>
          <w:i w:val="1"/>
          <w:rtl w:val="0"/>
        </w:rPr>
        <w:t xml:space="preserve">Section 1.</w:t>
      </w:r>
      <w:r w:rsidDel="00000000" w:rsidR="00000000" w:rsidRPr="00000000">
        <w:rPr>
          <w:rtl w:val="0"/>
        </w:rPr>
        <w:t xml:space="preserve"> The BOMS advisors must be full-time members of the University faculty or Administrative &amp; Professional staff.  </w:t>
      </w:r>
    </w:p>
    <w:p w:rsidR="00000000" w:rsidDel="00000000" w:rsidP="00000000" w:rsidRDefault="00000000" w:rsidRPr="00000000" w14:paraId="00000042">
      <w:pPr>
        <w:ind w:left="0" w:hanging="2"/>
        <w:rPr/>
      </w:pPr>
      <w:r w:rsidDel="00000000" w:rsidR="00000000" w:rsidRPr="00000000">
        <w:rPr>
          <w:rtl w:val="0"/>
        </w:rPr>
      </w:r>
    </w:p>
    <w:p w:rsidR="00000000" w:rsidDel="00000000" w:rsidP="00000000" w:rsidRDefault="00000000" w:rsidRPr="00000000" w14:paraId="00000043">
      <w:pPr>
        <w:ind w:left="0" w:hanging="2"/>
        <w:rPr/>
      </w:pPr>
      <w:r w:rsidDel="00000000" w:rsidR="00000000" w:rsidRPr="00000000">
        <w:rPr>
          <w:i w:val="1"/>
          <w:rtl w:val="0"/>
        </w:rPr>
        <w:t xml:space="preserve">Section 2.</w:t>
      </w:r>
      <w:r w:rsidDel="00000000" w:rsidR="00000000" w:rsidRPr="00000000">
        <w:rPr>
          <w:rtl w:val="0"/>
        </w:rPr>
        <w:t xml:space="preserve"> The expectation of the advisor is defined in Article III, Section 7.</w:t>
      </w:r>
    </w:p>
    <w:p w:rsidR="00000000" w:rsidDel="00000000" w:rsidP="00000000" w:rsidRDefault="00000000" w:rsidRPr="00000000" w14:paraId="00000044">
      <w:pPr>
        <w:ind w:left="0" w:hanging="2"/>
        <w:rPr/>
      </w:pPr>
      <w:r w:rsidDel="00000000" w:rsidR="00000000" w:rsidRPr="00000000">
        <w:rPr>
          <w:rtl w:val="0"/>
        </w:rPr>
      </w:r>
    </w:p>
    <w:p w:rsidR="00000000" w:rsidDel="00000000" w:rsidP="00000000" w:rsidRDefault="00000000" w:rsidRPr="00000000" w14:paraId="00000045">
      <w:pPr>
        <w:ind w:left="0" w:hanging="2"/>
        <w:jc w:val="center"/>
        <w:rPr>
          <w:highlight w:val="yellow"/>
        </w:rPr>
      </w:pPr>
      <w:r w:rsidDel="00000000" w:rsidR="00000000" w:rsidRPr="00000000">
        <w:rPr>
          <w:b w:val="1"/>
          <w:highlight w:val="yellow"/>
          <w:u w:val="single"/>
          <w:rtl w:val="0"/>
        </w:rPr>
        <w:t xml:space="preserve">ARTICLE VII</w:t>
      </w:r>
      <w:r w:rsidDel="00000000" w:rsidR="00000000" w:rsidRPr="00000000">
        <w:rPr>
          <w:b w:val="1"/>
          <w:highlight w:val="yellow"/>
          <w:rtl w:val="0"/>
        </w:rPr>
        <w:t xml:space="preserve">:  Meetings of the Organization</w:t>
      </w:r>
      <w:r w:rsidDel="00000000" w:rsidR="00000000" w:rsidRPr="00000000">
        <w:rPr>
          <w:rtl w:val="0"/>
        </w:rPr>
      </w:r>
    </w:p>
    <w:p w:rsidR="00000000" w:rsidDel="00000000" w:rsidP="00000000" w:rsidRDefault="00000000" w:rsidRPr="00000000" w14:paraId="00000046">
      <w:pPr>
        <w:ind w:left="0" w:hanging="2"/>
        <w:rPr>
          <w:highlight w:val="yellow"/>
        </w:rPr>
      </w:pPr>
      <w:r w:rsidDel="00000000" w:rsidR="00000000" w:rsidRPr="00000000">
        <w:rPr>
          <w:rtl w:val="0"/>
        </w:rPr>
      </w:r>
    </w:p>
    <w:p w:rsidR="00000000" w:rsidDel="00000000" w:rsidP="00000000" w:rsidRDefault="00000000" w:rsidRPr="00000000" w14:paraId="00000047">
      <w:pPr>
        <w:ind w:left="0" w:hanging="2"/>
        <w:rPr>
          <w:highlight w:val="yellow"/>
        </w:rPr>
      </w:pPr>
      <w:r w:rsidDel="00000000" w:rsidR="00000000" w:rsidRPr="00000000">
        <w:rPr>
          <w:i w:val="1"/>
          <w:highlight w:val="yellow"/>
          <w:rtl w:val="0"/>
        </w:rPr>
        <w:t xml:space="preserve">Section 1.</w:t>
      </w:r>
      <w:r w:rsidDel="00000000" w:rsidR="00000000" w:rsidRPr="00000000">
        <w:rPr>
          <w:highlight w:val="yellow"/>
          <w:rtl w:val="0"/>
        </w:rPr>
        <w:t xml:space="preserve">  BOMS will have two meetings a month held on Wednesdays unless mentioned otherwise. These meetings will typically be the 1</w:t>
      </w:r>
      <w:r w:rsidDel="00000000" w:rsidR="00000000" w:rsidRPr="00000000">
        <w:rPr>
          <w:highlight w:val="yellow"/>
          <w:vertAlign w:val="superscript"/>
          <w:rtl w:val="0"/>
        </w:rPr>
        <w:t xml:space="preserve">st</w:t>
      </w:r>
      <w:r w:rsidDel="00000000" w:rsidR="00000000" w:rsidRPr="00000000">
        <w:rPr>
          <w:highlight w:val="yellow"/>
          <w:rtl w:val="0"/>
        </w:rPr>
        <w:t xml:space="preserve"> and 3</w:t>
      </w:r>
      <w:r w:rsidDel="00000000" w:rsidR="00000000" w:rsidRPr="00000000">
        <w:rPr>
          <w:highlight w:val="yellow"/>
          <w:vertAlign w:val="superscript"/>
          <w:rtl w:val="0"/>
        </w:rPr>
        <w:t xml:space="preserve">rd</w:t>
      </w:r>
      <w:r w:rsidDel="00000000" w:rsidR="00000000" w:rsidRPr="00000000">
        <w:rPr>
          <w:highlight w:val="yellow"/>
          <w:rtl w:val="0"/>
        </w:rPr>
        <w:t xml:space="preserve"> Wednesday of the month.  </w:t>
      </w:r>
    </w:p>
    <w:p w:rsidR="00000000" w:rsidDel="00000000" w:rsidP="00000000" w:rsidRDefault="00000000" w:rsidRPr="00000000" w14:paraId="00000048">
      <w:pPr>
        <w:ind w:left="0" w:hanging="2"/>
        <w:rPr>
          <w:highlight w:val="yellow"/>
        </w:rPr>
      </w:pPr>
      <w:r w:rsidDel="00000000" w:rsidR="00000000" w:rsidRPr="00000000">
        <w:rPr>
          <w:rtl w:val="0"/>
        </w:rPr>
      </w:r>
    </w:p>
    <w:p w:rsidR="00000000" w:rsidDel="00000000" w:rsidP="00000000" w:rsidRDefault="00000000" w:rsidRPr="00000000" w14:paraId="00000049">
      <w:pPr>
        <w:ind w:left="0" w:hanging="2"/>
        <w:jc w:val="center"/>
        <w:rPr>
          <w:highlight w:val="yellow"/>
        </w:rPr>
      </w:pPr>
      <w:r w:rsidDel="00000000" w:rsidR="00000000" w:rsidRPr="00000000">
        <w:rPr>
          <w:b w:val="1"/>
          <w:highlight w:val="yellow"/>
          <w:u w:val="single"/>
          <w:rtl w:val="0"/>
        </w:rPr>
        <w:t xml:space="preserve">ARTICLE VIII:</w:t>
      </w:r>
      <w:r w:rsidDel="00000000" w:rsidR="00000000" w:rsidRPr="00000000">
        <w:rPr>
          <w:b w:val="1"/>
          <w:highlight w:val="yellow"/>
          <w:rtl w:val="0"/>
        </w:rPr>
        <w:t xml:space="preserve">  Method of Amending Constitution</w:t>
      </w:r>
      <w:r w:rsidDel="00000000" w:rsidR="00000000" w:rsidRPr="00000000">
        <w:rPr>
          <w:rtl w:val="0"/>
        </w:rPr>
      </w:r>
    </w:p>
    <w:p w:rsidR="00000000" w:rsidDel="00000000" w:rsidP="00000000" w:rsidRDefault="00000000" w:rsidRPr="00000000" w14:paraId="0000004A">
      <w:pPr>
        <w:ind w:left="0" w:hanging="2"/>
        <w:rPr>
          <w:highlight w:val="yellow"/>
        </w:rPr>
      </w:pPr>
      <w:r w:rsidDel="00000000" w:rsidR="00000000" w:rsidRPr="00000000">
        <w:rPr>
          <w:rtl w:val="0"/>
        </w:rPr>
      </w:r>
    </w:p>
    <w:p w:rsidR="00000000" w:rsidDel="00000000" w:rsidP="00000000" w:rsidRDefault="00000000" w:rsidRPr="00000000" w14:paraId="0000004B">
      <w:pPr>
        <w:ind w:left="0" w:hanging="2"/>
        <w:rPr>
          <w:highlight w:val="yellow"/>
        </w:rPr>
      </w:pPr>
      <w:r w:rsidDel="00000000" w:rsidR="00000000" w:rsidRPr="00000000">
        <w:rPr>
          <w:i w:val="1"/>
          <w:highlight w:val="yellow"/>
          <w:rtl w:val="0"/>
        </w:rPr>
        <w:t xml:space="preserve">Section 1.</w:t>
      </w:r>
      <w:r w:rsidDel="00000000" w:rsidR="00000000" w:rsidRPr="00000000">
        <w:rPr>
          <w:highlight w:val="yellow"/>
          <w:rtl w:val="0"/>
        </w:rPr>
        <w:t xml:space="preserve">  Proposed amendments to the BOMS constitution will be in writing, will not be acted upon but read in the Executive Committee meeting in which they are proposed, and require a two-third super majority vote by the Executive Committee to be approved.</w:t>
      </w:r>
    </w:p>
    <w:p w:rsidR="00000000" w:rsidDel="00000000" w:rsidP="00000000" w:rsidRDefault="00000000" w:rsidRPr="00000000" w14:paraId="0000004C">
      <w:pPr>
        <w:ind w:left="0" w:hanging="2"/>
        <w:jc w:val="center"/>
        <w:rPr>
          <w:highlight w:val="yellow"/>
          <w:u w:val="single"/>
        </w:rPr>
      </w:pPr>
      <w:r w:rsidDel="00000000" w:rsidR="00000000" w:rsidRPr="00000000">
        <w:rPr>
          <w:rtl w:val="0"/>
        </w:rPr>
      </w:r>
    </w:p>
    <w:p w:rsidR="00000000" w:rsidDel="00000000" w:rsidP="00000000" w:rsidRDefault="00000000" w:rsidRPr="00000000" w14:paraId="0000004D">
      <w:pPr>
        <w:ind w:left="0" w:hanging="2"/>
        <w:jc w:val="center"/>
        <w:rPr/>
      </w:pPr>
      <w:r w:rsidDel="00000000" w:rsidR="00000000" w:rsidRPr="00000000">
        <w:rPr>
          <w:b w:val="1"/>
          <w:u w:val="single"/>
          <w:rtl w:val="0"/>
        </w:rPr>
        <w:t xml:space="preserve">ARTICLE IX:</w:t>
      </w:r>
      <w:r w:rsidDel="00000000" w:rsidR="00000000" w:rsidRPr="00000000">
        <w:rPr>
          <w:b w:val="1"/>
          <w:rtl w:val="0"/>
        </w:rPr>
        <w:t xml:space="preserve">  Method of Dissolution of Organization</w:t>
      </w:r>
      <w:r w:rsidDel="00000000" w:rsidR="00000000" w:rsidRPr="00000000">
        <w:rPr>
          <w:rtl w:val="0"/>
        </w:rPr>
      </w:r>
    </w:p>
    <w:p w:rsidR="00000000" w:rsidDel="00000000" w:rsidP="00000000" w:rsidRDefault="00000000" w:rsidRPr="00000000" w14:paraId="0000004E">
      <w:pPr>
        <w:ind w:left="0" w:hanging="2"/>
        <w:rPr/>
      </w:pPr>
      <w:r w:rsidDel="00000000" w:rsidR="00000000" w:rsidRPr="00000000">
        <w:rPr>
          <w:rtl w:val="0"/>
        </w:rPr>
      </w:r>
    </w:p>
    <w:p w:rsidR="00000000" w:rsidDel="00000000" w:rsidP="00000000" w:rsidRDefault="00000000" w:rsidRPr="00000000" w14:paraId="0000004F">
      <w:pPr>
        <w:ind w:left="0" w:hanging="2"/>
        <w:rPr/>
      </w:pPr>
      <w:r w:rsidDel="00000000" w:rsidR="00000000" w:rsidRPr="00000000">
        <w:rPr>
          <w:i w:val="1"/>
          <w:rtl w:val="0"/>
        </w:rPr>
        <w:t xml:space="preserve">Section 1.</w:t>
      </w:r>
      <w:r w:rsidDel="00000000" w:rsidR="00000000" w:rsidRPr="00000000">
        <w:rPr>
          <w:rtl w:val="0"/>
        </w:rPr>
        <w:t xml:space="preserve">  In the event of BOMS dissolution, the officers of BOMS will vote on the actions to be taken for any assets and debts. </w:t>
      </w:r>
    </w:p>
    <w:p w:rsidR="00000000" w:rsidDel="00000000" w:rsidP="00000000" w:rsidRDefault="00000000" w:rsidRPr="00000000" w14:paraId="00000050">
      <w:pPr>
        <w:ind w:left="0" w:hanging="2"/>
        <w:rPr/>
      </w:pPr>
      <w:r w:rsidDel="00000000" w:rsidR="00000000" w:rsidRPr="00000000">
        <w:rPr>
          <w:rtl w:val="0"/>
        </w:rPr>
      </w:r>
    </w:p>
    <w:p w:rsidR="00000000" w:rsidDel="00000000" w:rsidP="00000000" w:rsidRDefault="00000000" w:rsidRPr="00000000" w14:paraId="00000051">
      <w:pPr>
        <w:ind w:left="0" w:hanging="2"/>
        <w:jc w:val="center"/>
        <w:rPr/>
      </w:pPr>
      <w:r w:rsidDel="00000000" w:rsidR="00000000" w:rsidRPr="00000000">
        <w:rPr>
          <w:b w:val="1"/>
          <w:u w:val="single"/>
          <w:rtl w:val="0"/>
        </w:rPr>
        <w:t xml:space="preserve">ARTICLE X:</w:t>
      </w:r>
      <w:r w:rsidDel="00000000" w:rsidR="00000000" w:rsidRPr="00000000">
        <w:rPr>
          <w:b w:val="1"/>
          <w:rtl w:val="0"/>
        </w:rPr>
        <w:t xml:space="preserve">  Issues Not Discussed in Constitution</w:t>
      </w:r>
      <w:r w:rsidDel="00000000" w:rsidR="00000000" w:rsidRPr="00000000">
        <w:rPr>
          <w:rtl w:val="0"/>
        </w:rPr>
      </w:r>
    </w:p>
    <w:p w:rsidR="00000000" w:rsidDel="00000000" w:rsidP="00000000" w:rsidRDefault="00000000" w:rsidRPr="00000000" w14:paraId="00000052">
      <w:pPr>
        <w:ind w:left="0" w:hanging="2"/>
        <w:rPr/>
      </w:pP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i w:val="1"/>
          <w:rtl w:val="0"/>
        </w:rPr>
        <w:t xml:space="preserve">Section 1.</w:t>
      </w:r>
      <w:r w:rsidDel="00000000" w:rsidR="00000000" w:rsidRPr="00000000">
        <w:rPr>
          <w:rtl w:val="0"/>
        </w:rPr>
        <w:t xml:space="preserve">  Any issues arising that are not expressly discussed in this document may be either amended to it, or decided upon by the executive committee.  </w:t>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1" w:hanging="3"/>
        <w:rPr>
          <w:sz w:val="28"/>
          <w:szCs w:val="28"/>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uiPriority w:val="9"/>
    <w:qFormat w:val="1"/>
    <w:pPr>
      <w:spacing w:after="100" w:afterAutospacing="1" w:before="100" w:beforeAutospacing="1"/>
    </w:pPr>
    <w:rPr>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0JWypaEx+q8Ri3MuhwDmpPLIA==">CgMxLjA4AHIhMV9tWkJKek9RZDBNX3N1RDVNMW5NSHhQSUNlU1pMY0tY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2020-04-05T23:38:00Z</dcterms:created>
  <dc:creator>Nathan Rich</dc:creator>
</cp:coreProperties>
</file>