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B149" w14:textId="77777777" w:rsidR="007550B5" w:rsidRPr="00E1404E" w:rsidRDefault="00B51450" w:rsidP="00B51450">
      <w:pPr>
        <w:pStyle w:val="Title"/>
        <w:rPr>
          <w:rFonts w:ascii="Times New Roman" w:hAnsi="Times New Roman" w:cs="Times New Roman"/>
        </w:rPr>
      </w:pPr>
      <w:r w:rsidRPr="00E1404E">
        <w:rPr>
          <w:rFonts w:ascii="Times New Roman" w:hAnsi="Times New Roman" w:cs="Times New Roman"/>
        </w:rPr>
        <w:t>Actuarial Club at Ohio State Constitution</w:t>
      </w:r>
    </w:p>
    <w:p w14:paraId="26602ED0" w14:textId="77777777" w:rsidR="00B51450" w:rsidRPr="00E1404E" w:rsidRDefault="00B51450" w:rsidP="00B51450">
      <w:pPr>
        <w:pStyle w:val="Heading1"/>
        <w:rPr>
          <w:rFonts w:ascii="Times New Roman" w:hAnsi="Times New Roman" w:cs="Times New Roman"/>
        </w:rPr>
      </w:pPr>
      <w:r w:rsidRPr="00E1404E">
        <w:rPr>
          <w:rFonts w:ascii="Times New Roman" w:hAnsi="Times New Roman" w:cs="Times New Roman"/>
        </w:rPr>
        <w:t xml:space="preserve">Article </w:t>
      </w:r>
      <w:r w:rsidR="000E2EFF" w:rsidRPr="00E1404E">
        <w:rPr>
          <w:rFonts w:ascii="Times New Roman" w:hAnsi="Times New Roman" w:cs="Times New Roman"/>
        </w:rPr>
        <w:t>I</w:t>
      </w:r>
      <w:r w:rsidRPr="00E1404E">
        <w:rPr>
          <w:rFonts w:ascii="Times New Roman" w:hAnsi="Times New Roman" w:cs="Times New Roman"/>
        </w:rPr>
        <w:t xml:space="preserve"> – Name, Purpose, and Non-Discrimination Policy of the Organization</w:t>
      </w:r>
    </w:p>
    <w:p w14:paraId="52F0AD9D" w14:textId="77777777" w:rsidR="00B51450" w:rsidRPr="00E1404E" w:rsidRDefault="00B51450" w:rsidP="00B51450">
      <w:pPr>
        <w:pStyle w:val="Heading2"/>
        <w:rPr>
          <w:rFonts w:ascii="Times New Roman" w:hAnsi="Times New Roman" w:cs="Times New Roman"/>
        </w:rPr>
      </w:pPr>
      <w:r w:rsidRPr="00E1404E">
        <w:rPr>
          <w:rFonts w:ascii="Times New Roman" w:hAnsi="Times New Roman" w:cs="Times New Roman"/>
        </w:rPr>
        <w:t>Section 1: Name</w:t>
      </w:r>
    </w:p>
    <w:p w14:paraId="764147E2" w14:textId="3216FB28" w:rsidR="00B51450" w:rsidRPr="00E1404E" w:rsidRDefault="00B51450" w:rsidP="00B51450">
      <w:pPr>
        <w:rPr>
          <w:rFonts w:ascii="Times New Roman" w:hAnsi="Times New Roman" w:cs="Times New Roman"/>
        </w:rPr>
      </w:pPr>
      <w:r w:rsidRPr="00E1404E">
        <w:rPr>
          <w:rFonts w:ascii="Times New Roman" w:hAnsi="Times New Roman" w:cs="Times New Roman"/>
        </w:rPr>
        <w:t>The name of the organization is the Actuarial Club at Ohio State (</w:t>
      </w:r>
      <w:r w:rsidR="00635E3B">
        <w:rPr>
          <w:rFonts w:ascii="Times New Roman" w:hAnsi="Times New Roman" w:cs="Times New Roman"/>
        </w:rPr>
        <w:t>“</w:t>
      </w:r>
      <w:r w:rsidRPr="00E1404E">
        <w:rPr>
          <w:rFonts w:ascii="Times New Roman" w:hAnsi="Times New Roman" w:cs="Times New Roman"/>
        </w:rPr>
        <w:t>ACOS</w:t>
      </w:r>
      <w:r w:rsidR="00635E3B">
        <w:rPr>
          <w:rFonts w:ascii="Times New Roman" w:hAnsi="Times New Roman" w:cs="Times New Roman"/>
        </w:rPr>
        <w:t>”</w:t>
      </w:r>
      <w:r w:rsidRPr="00E1404E">
        <w:rPr>
          <w:rFonts w:ascii="Times New Roman" w:hAnsi="Times New Roman" w:cs="Times New Roman"/>
        </w:rPr>
        <w:t>).</w:t>
      </w:r>
    </w:p>
    <w:p w14:paraId="416F9FDD" w14:textId="77777777" w:rsidR="00B51450" w:rsidRPr="00E1404E" w:rsidRDefault="00B51450" w:rsidP="00B51450">
      <w:pPr>
        <w:pStyle w:val="Heading2"/>
        <w:rPr>
          <w:rFonts w:ascii="Times New Roman" w:hAnsi="Times New Roman" w:cs="Times New Roman"/>
        </w:rPr>
      </w:pPr>
      <w:r w:rsidRPr="00E1404E">
        <w:rPr>
          <w:rFonts w:ascii="Times New Roman" w:hAnsi="Times New Roman" w:cs="Times New Roman"/>
        </w:rPr>
        <w:t>Section 2: Purpose</w:t>
      </w:r>
    </w:p>
    <w:p w14:paraId="7254B760" w14:textId="37EA0C09" w:rsidR="00B51450" w:rsidRPr="00E1404E" w:rsidRDefault="00B51450" w:rsidP="00B51450">
      <w:pPr>
        <w:rPr>
          <w:rFonts w:ascii="Times New Roman" w:hAnsi="Times New Roman" w:cs="Times New Roman"/>
        </w:rPr>
      </w:pPr>
      <w:r w:rsidRPr="00E1404E">
        <w:rPr>
          <w:rFonts w:ascii="Times New Roman" w:hAnsi="Times New Roman" w:cs="Times New Roman"/>
        </w:rPr>
        <w:t xml:space="preserve">ACOS is a student </w:t>
      </w:r>
      <w:r w:rsidR="001418EA">
        <w:rPr>
          <w:rFonts w:ascii="Times New Roman" w:hAnsi="Times New Roman" w:cs="Times New Roman"/>
        </w:rPr>
        <w:t>organization with the</w:t>
      </w:r>
      <w:r w:rsidRPr="00E1404E">
        <w:rPr>
          <w:rFonts w:ascii="Times New Roman" w:hAnsi="Times New Roman" w:cs="Times New Roman"/>
        </w:rPr>
        <w:t xml:space="preserve"> primary goal of providing students with valuable networking opportunities that may lead to internships or full-time positions in the industries where actuaries are employed. The secondary purpose of the organization is to provide a resource for students interested in becoming actuaries to navigate the complexities of the profession. Specifically, ACOS works with students to guide them through their coursework, the exam process, and industry</w:t>
      </w:r>
      <w:r w:rsidR="000E2EFF" w:rsidRPr="00E1404E">
        <w:rPr>
          <w:rFonts w:ascii="Times New Roman" w:hAnsi="Times New Roman" w:cs="Times New Roman"/>
        </w:rPr>
        <w:t xml:space="preserve"> changes.</w:t>
      </w:r>
    </w:p>
    <w:p w14:paraId="370BD2C4" w14:textId="77777777" w:rsidR="000E2EFF" w:rsidRPr="00E1404E" w:rsidRDefault="000E2EFF" w:rsidP="000E2EFF">
      <w:pPr>
        <w:pStyle w:val="Heading2"/>
        <w:rPr>
          <w:rFonts w:ascii="Times New Roman" w:hAnsi="Times New Roman" w:cs="Times New Roman"/>
        </w:rPr>
      </w:pPr>
      <w:r w:rsidRPr="00E1404E">
        <w:rPr>
          <w:rFonts w:ascii="Times New Roman" w:hAnsi="Times New Roman" w:cs="Times New Roman"/>
        </w:rPr>
        <w:t>Section 3: Non-Discrimination Policy</w:t>
      </w:r>
    </w:p>
    <w:p w14:paraId="0872C4FC" w14:textId="77777777" w:rsidR="008F1920" w:rsidRDefault="000E2EFF" w:rsidP="000E2EFF">
      <w:pPr>
        <w:rPr>
          <w:rFonts w:ascii="Times New Roman" w:hAnsi="Times New Roman" w:cs="Times New Roman"/>
        </w:rPr>
      </w:pPr>
      <w:r w:rsidRPr="00E1404E">
        <w:rPr>
          <w:rFonts w:ascii="Times New Roman" w:hAnsi="Times New Roman" w:cs="Times New Roman"/>
        </w:rPr>
        <w:t xml:space="preserve">ACOS is committed to helping all students interested in the actuarial profession. </w:t>
      </w:r>
      <w:r w:rsidR="008F1920">
        <w:rPr>
          <w:rFonts w:ascii="Times New Roman" w:hAnsi="Times New Roman" w:cs="Times New Roman"/>
        </w:rPr>
        <w:t xml:space="preserve">ACOS </w:t>
      </w:r>
      <w:r w:rsidR="008F1920" w:rsidRPr="008F1920">
        <w:rPr>
          <w:rFonts w:ascii="Times New Roman" w:hAnsi="Times New Roman" w:cs="Times New Roman"/>
        </w:rPr>
        <w:t xml:space="preserve">agrees that it will not engage in sexual misconduct nor any harassment or discrimination </w:t>
      </w:r>
      <w:proofErr w:type="gramStart"/>
      <w:r w:rsidR="008F1920" w:rsidRPr="008F1920">
        <w:rPr>
          <w:rFonts w:ascii="Times New Roman" w:hAnsi="Times New Roman" w:cs="Times New Roman"/>
        </w:rPr>
        <w:t>on the basis of</w:t>
      </w:r>
      <w:proofErr w:type="gramEnd"/>
      <w:r w:rsidR="008F1920" w:rsidRPr="008F1920">
        <w:rPr>
          <w:rFonts w:ascii="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basis in accordance with these guidelines. </w:t>
      </w:r>
    </w:p>
    <w:p w14:paraId="35FBBD62" w14:textId="239043A9" w:rsidR="008F1920" w:rsidRPr="00E1404E" w:rsidRDefault="008F1920" w:rsidP="008F1920">
      <w:pPr>
        <w:pStyle w:val="Heading2"/>
        <w:rPr>
          <w:rFonts w:ascii="Times New Roman" w:hAnsi="Times New Roman" w:cs="Times New Roman"/>
        </w:rPr>
      </w:pPr>
      <w:r w:rsidRPr="00E1404E">
        <w:rPr>
          <w:rFonts w:ascii="Times New Roman" w:hAnsi="Times New Roman" w:cs="Times New Roman"/>
        </w:rPr>
        <w:t xml:space="preserve">Section 3: </w:t>
      </w:r>
      <w:r>
        <w:rPr>
          <w:rFonts w:ascii="Times New Roman" w:hAnsi="Times New Roman" w:cs="Times New Roman"/>
        </w:rPr>
        <w:t>Hazing</w:t>
      </w:r>
    </w:p>
    <w:p w14:paraId="0B6B1BE6" w14:textId="08811B78" w:rsidR="008F1920" w:rsidRDefault="008F1920" w:rsidP="000E2EFF">
      <w:pPr>
        <w:rPr>
          <w:rFonts w:ascii="Times New Roman" w:hAnsi="Times New Roman" w:cs="Times New Roman"/>
        </w:rPr>
      </w:pPr>
      <w:r w:rsidRPr="008F1920">
        <w:rPr>
          <w:rFonts w:ascii="Times New Roman" w:hAnsi="Times New Roman" w:cs="Times New Roman"/>
        </w:rPr>
        <w:t>ACOS</w:t>
      </w:r>
      <w:r w:rsidRPr="008F1920">
        <w:rPr>
          <w:rFonts w:ascii="Times New Roman" w:hAnsi="Times New Roman" w:cs="Times New Roman"/>
        </w:rPr>
        <w:t xml:space="preserve">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451C598E" w14:textId="2B3E89A8" w:rsidR="00BB6BD9" w:rsidRDefault="000E2EFF" w:rsidP="00BB6BD9">
      <w:pPr>
        <w:pStyle w:val="Heading1"/>
        <w:rPr>
          <w:rFonts w:ascii="Times New Roman" w:hAnsi="Times New Roman" w:cs="Times New Roman"/>
        </w:rPr>
      </w:pPr>
      <w:r w:rsidRPr="00E1404E">
        <w:rPr>
          <w:rFonts w:ascii="Times New Roman" w:hAnsi="Times New Roman" w:cs="Times New Roman"/>
        </w:rPr>
        <w:t>Article II – Membership</w:t>
      </w:r>
    </w:p>
    <w:p w14:paraId="67782464" w14:textId="78B0A1DD" w:rsidR="00253081" w:rsidRPr="00253081" w:rsidRDefault="00253081" w:rsidP="00253081">
      <w:pPr>
        <w:spacing w:after="0"/>
        <w:rPr>
          <w:rFonts w:ascii="Times New Roman" w:hAnsi="Times New Roman" w:cs="Times New Roman"/>
          <w:color w:val="2F5496" w:themeColor="accent1" w:themeShade="BF"/>
          <w:sz w:val="26"/>
          <w:szCs w:val="26"/>
        </w:rPr>
      </w:pPr>
      <w:r w:rsidRPr="00253081">
        <w:rPr>
          <w:rFonts w:ascii="Times New Roman" w:hAnsi="Times New Roman" w:cs="Times New Roman"/>
          <w:color w:val="2F5496" w:themeColor="accent1" w:themeShade="BF"/>
          <w:sz w:val="26"/>
          <w:szCs w:val="26"/>
        </w:rPr>
        <w:t xml:space="preserve">Section </w:t>
      </w:r>
      <w:r>
        <w:rPr>
          <w:rFonts w:ascii="Times New Roman" w:hAnsi="Times New Roman" w:cs="Times New Roman"/>
          <w:color w:val="2F5496" w:themeColor="accent1" w:themeShade="BF"/>
          <w:sz w:val="26"/>
          <w:szCs w:val="26"/>
        </w:rPr>
        <w:t>1:</w:t>
      </w:r>
      <w:r w:rsidRPr="00253081">
        <w:rPr>
          <w:rFonts w:ascii="Times New Roman" w:hAnsi="Times New Roman" w:cs="Times New Roman"/>
          <w:color w:val="2F5496" w:themeColor="accent1" w:themeShade="BF"/>
          <w:sz w:val="26"/>
          <w:szCs w:val="26"/>
        </w:rPr>
        <w:t xml:space="preserve"> Membership Eligibility, Selection, and Timeline</w:t>
      </w:r>
    </w:p>
    <w:p w14:paraId="3760E360" w14:textId="01C555F2" w:rsidR="000E2EFF" w:rsidRPr="00BB6BD9" w:rsidRDefault="000E2EFF" w:rsidP="00BB6BD9">
      <w:pPr>
        <w:spacing w:after="0"/>
        <w:rPr>
          <w:rFonts w:ascii="Times New Roman" w:hAnsi="Times New Roman" w:cs="Times New Roman"/>
          <w:color w:val="2F5496" w:themeColor="accent1" w:themeShade="BF"/>
          <w:sz w:val="26"/>
          <w:szCs w:val="26"/>
        </w:rPr>
      </w:pPr>
      <w:r w:rsidRPr="00E1404E">
        <w:rPr>
          <w:rFonts w:ascii="Times New Roman" w:hAnsi="Times New Roman" w:cs="Times New Roman"/>
        </w:rPr>
        <w:t xml:space="preserve">Membership within ACOS shall be confined to the following </w:t>
      </w:r>
      <w:r w:rsidR="005710D7">
        <w:rPr>
          <w:rFonts w:ascii="Times New Roman" w:hAnsi="Times New Roman" w:cs="Times New Roman"/>
        </w:rPr>
        <w:t>five</w:t>
      </w:r>
      <w:r w:rsidRPr="00E1404E">
        <w:rPr>
          <w:rFonts w:ascii="Times New Roman" w:hAnsi="Times New Roman" w:cs="Times New Roman"/>
        </w:rPr>
        <w:t xml:space="preserve"> types:</w:t>
      </w:r>
    </w:p>
    <w:p w14:paraId="1AFFA04F" w14:textId="77777777" w:rsidR="000E2EFF" w:rsidRDefault="000E2EFF" w:rsidP="000E2EFF">
      <w:pPr>
        <w:pStyle w:val="ListParagraph"/>
        <w:numPr>
          <w:ilvl w:val="0"/>
          <w:numId w:val="1"/>
        </w:numPr>
        <w:rPr>
          <w:rFonts w:ascii="Times New Roman" w:hAnsi="Times New Roman" w:cs="Times New Roman"/>
        </w:rPr>
      </w:pPr>
      <w:r w:rsidRPr="00E1404E">
        <w:rPr>
          <w:rFonts w:ascii="Times New Roman" w:hAnsi="Times New Roman" w:cs="Times New Roman"/>
        </w:rPr>
        <w:t>Student Member</w:t>
      </w:r>
    </w:p>
    <w:p w14:paraId="50C11930" w14:textId="1AF02B98" w:rsidR="005710D7" w:rsidRDefault="005710D7" w:rsidP="000E2EFF">
      <w:pPr>
        <w:pStyle w:val="ListParagraph"/>
        <w:numPr>
          <w:ilvl w:val="0"/>
          <w:numId w:val="1"/>
        </w:numPr>
        <w:rPr>
          <w:rFonts w:ascii="Times New Roman" w:hAnsi="Times New Roman" w:cs="Times New Roman"/>
        </w:rPr>
      </w:pPr>
      <w:r>
        <w:rPr>
          <w:rFonts w:ascii="Times New Roman" w:hAnsi="Times New Roman" w:cs="Times New Roman"/>
        </w:rPr>
        <w:t>Executive Member</w:t>
      </w:r>
    </w:p>
    <w:p w14:paraId="54110818" w14:textId="3DF7E049" w:rsidR="00EA2753" w:rsidRPr="00072F9E" w:rsidRDefault="007C4F26" w:rsidP="000E2EFF">
      <w:pPr>
        <w:pStyle w:val="ListParagraph"/>
        <w:numPr>
          <w:ilvl w:val="0"/>
          <w:numId w:val="1"/>
        </w:numPr>
        <w:rPr>
          <w:rFonts w:ascii="Times New Roman" w:hAnsi="Times New Roman" w:cs="Times New Roman"/>
        </w:rPr>
      </w:pPr>
      <w:r w:rsidRPr="00072F9E">
        <w:rPr>
          <w:rFonts w:ascii="Times New Roman" w:hAnsi="Times New Roman" w:cs="Times New Roman"/>
        </w:rPr>
        <w:t>Program Officer</w:t>
      </w:r>
    </w:p>
    <w:p w14:paraId="5BB5C6A5" w14:textId="77777777" w:rsidR="000E2EFF" w:rsidRPr="00E1404E" w:rsidRDefault="000E2EFF" w:rsidP="000E2EFF">
      <w:pPr>
        <w:pStyle w:val="ListParagraph"/>
        <w:numPr>
          <w:ilvl w:val="0"/>
          <w:numId w:val="1"/>
        </w:numPr>
        <w:rPr>
          <w:rFonts w:ascii="Times New Roman" w:hAnsi="Times New Roman" w:cs="Times New Roman"/>
        </w:rPr>
      </w:pPr>
      <w:r w:rsidRPr="00E1404E">
        <w:rPr>
          <w:rFonts w:ascii="Times New Roman" w:hAnsi="Times New Roman" w:cs="Times New Roman"/>
        </w:rPr>
        <w:t>Faculty Advisor</w:t>
      </w:r>
    </w:p>
    <w:p w14:paraId="6792A0E0" w14:textId="77777777" w:rsidR="000E2EFF" w:rsidRPr="00E1404E" w:rsidRDefault="000E2EFF" w:rsidP="000E2EFF">
      <w:pPr>
        <w:pStyle w:val="ListParagraph"/>
        <w:numPr>
          <w:ilvl w:val="0"/>
          <w:numId w:val="1"/>
        </w:numPr>
        <w:rPr>
          <w:rFonts w:ascii="Times New Roman" w:hAnsi="Times New Roman" w:cs="Times New Roman"/>
        </w:rPr>
      </w:pPr>
      <w:r w:rsidRPr="00E1404E">
        <w:rPr>
          <w:rFonts w:ascii="Times New Roman" w:hAnsi="Times New Roman" w:cs="Times New Roman"/>
        </w:rPr>
        <w:t>Honorary Member</w:t>
      </w:r>
    </w:p>
    <w:p w14:paraId="7F3291A8" w14:textId="2A72A706" w:rsidR="000E2EFF" w:rsidRDefault="009B498C" w:rsidP="000E2EFF">
      <w:pPr>
        <w:rPr>
          <w:rFonts w:ascii="Times New Roman" w:hAnsi="Times New Roman" w:cs="Times New Roman"/>
        </w:rPr>
      </w:pPr>
      <w:r w:rsidRPr="00E1404E">
        <w:rPr>
          <w:rFonts w:ascii="Times New Roman" w:hAnsi="Times New Roman" w:cs="Times New Roman"/>
        </w:rPr>
        <w:t xml:space="preserve">Membership is open to all interested individuals, but they must indicate their interest by providing an </w:t>
      </w:r>
      <w:r w:rsidR="005710D7">
        <w:rPr>
          <w:rFonts w:ascii="Times New Roman" w:hAnsi="Times New Roman" w:cs="Times New Roman"/>
        </w:rPr>
        <w:t xml:space="preserve">OSU </w:t>
      </w:r>
      <w:r w:rsidRPr="00E1404E">
        <w:rPr>
          <w:rFonts w:ascii="Times New Roman" w:hAnsi="Times New Roman" w:cs="Times New Roman"/>
        </w:rPr>
        <w:t xml:space="preserve">email address so they can be added to the email list. </w:t>
      </w:r>
      <w:r w:rsidR="00253081">
        <w:rPr>
          <w:rFonts w:ascii="Times New Roman" w:hAnsi="Times New Roman" w:cs="Times New Roman"/>
        </w:rPr>
        <w:t xml:space="preserve">Interested individuals can provide their email address at a meeting or by reaching out to an officer or advisor via email. New members can join at any time during the fall or spring semester. </w:t>
      </w:r>
      <w:r w:rsidR="00165034">
        <w:rPr>
          <w:rFonts w:ascii="Times New Roman" w:hAnsi="Times New Roman" w:cs="Times New Roman"/>
        </w:rPr>
        <w:t>The executive m</w:t>
      </w:r>
      <w:r w:rsidR="005710D7">
        <w:rPr>
          <w:rFonts w:ascii="Times New Roman" w:hAnsi="Times New Roman" w:cs="Times New Roman"/>
        </w:rPr>
        <w:t xml:space="preserve">embers are those on the Executive Board and </w:t>
      </w:r>
      <w:r w:rsidRPr="00E1404E">
        <w:rPr>
          <w:rFonts w:ascii="Times New Roman" w:hAnsi="Times New Roman" w:cs="Times New Roman"/>
        </w:rPr>
        <w:t xml:space="preserve">will work closely with Faculty Advisors to </w:t>
      </w:r>
      <w:proofErr w:type="gramStart"/>
      <w:r w:rsidRPr="00E1404E">
        <w:rPr>
          <w:rFonts w:ascii="Times New Roman" w:hAnsi="Times New Roman" w:cs="Times New Roman"/>
        </w:rPr>
        <w:t>assure</w:t>
      </w:r>
      <w:proofErr w:type="gramEnd"/>
      <w:r w:rsidRPr="00E1404E">
        <w:rPr>
          <w:rFonts w:ascii="Times New Roman" w:hAnsi="Times New Roman" w:cs="Times New Roman"/>
        </w:rPr>
        <w:t xml:space="preserve"> success in meeting the organization</w:t>
      </w:r>
      <w:r w:rsidR="001418EA">
        <w:rPr>
          <w:rFonts w:ascii="Times New Roman" w:hAnsi="Times New Roman" w:cs="Times New Roman"/>
        </w:rPr>
        <w:t>’</w:t>
      </w:r>
      <w:r w:rsidRPr="00E1404E">
        <w:rPr>
          <w:rFonts w:ascii="Times New Roman" w:hAnsi="Times New Roman" w:cs="Times New Roman"/>
        </w:rPr>
        <w:t xml:space="preserve">s goals. </w:t>
      </w:r>
      <w:r w:rsidR="00072F9E">
        <w:rPr>
          <w:rFonts w:ascii="Times New Roman" w:hAnsi="Times New Roman" w:cs="Times New Roman"/>
        </w:rPr>
        <w:t xml:space="preserve">Program officers are selected members that coordinate certain programs. </w:t>
      </w:r>
      <w:r w:rsidRPr="00E1404E">
        <w:rPr>
          <w:rFonts w:ascii="Times New Roman" w:hAnsi="Times New Roman" w:cs="Times New Roman"/>
        </w:rPr>
        <w:t xml:space="preserve">Any faculty member can become a Faculty Advisor. Honorary Members include alumni and important industry contacts. Making someone </w:t>
      </w:r>
      <w:r w:rsidRPr="00E1404E">
        <w:rPr>
          <w:rFonts w:ascii="Times New Roman" w:hAnsi="Times New Roman" w:cs="Times New Roman"/>
        </w:rPr>
        <w:lastRenderedPageBreak/>
        <w:t xml:space="preserve">an </w:t>
      </w:r>
      <w:r w:rsidR="007B572E" w:rsidRPr="00E1404E">
        <w:rPr>
          <w:rFonts w:ascii="Times New Roman" w:hAnsi="Times New Roman" w:cs="Times New Roman"/>
        </w:rPr>
        <w:t>Honorary</w:t>
      </w:r>
      <w:r w:rsidRPr="00E1404E">
        <w:rPr>
          <w:rFonts w:ascii="Times New Roman" w:hAnsi="Times New Roman" w:cs="Times New Roman"/>
        </w:rPr>
        <w:t xml:space="preserve"> Member is </w:t>
      </w:r>
      <w:r w:rsidR="00A55ACB" w:rsidRPr="00E1404E">
        <w:rPr>
          <w:rFonts w:ascii="Times New Roman" w:hAnsi="Times New Roman" w:cs="Times New Roman"/>
        </w:rPr>
        <w:t>discretionary,</w:t>
      </w:r>
      <w:r w:rsidRPr="00E1404E">
        <w:rPr>
          <w:rFonts w:ascii="Times New Roman" w:hAnsi="Times New Roman" w:cs="Times New Roman"/>
        </w:rPr>
        <w:t xml:space="preserve"> and the </w:t>
      </w:r>
      <w:r w:rsidR="00990B5A">
        <w:rPr>
          <w:rFonts w:ascii="Times New Roman" w:hAnsi="Times New Roman" w:cs="Times New Roman"/>
        </w:rPr>
        <w:t>Executive Board</w:t>
      </w:r>
      <w:r w:rsidRPr="00E1404E">
        <w:rPr>
          <w:rFonts w:ascii="Times New Roman" w:hAnsi="Times New Roman" w:cs="Times New Roman"/>
        </w:rPr>
        <w:t xml:space="preserve"> make</w:t>
      </w:r>
      <w:r w:rsidR="00A55ACB">
        <w:rPr>
          <w:rFonts w:ascii="Times New Roman" w:hAnsi="Times New Roman" w:cs="Times New Roman"/>
        </w:rPr>
        <w:t>s</w:t>
      </w:r>
      <w:r w:rsidRPr="00E1404E">
        <w:rPr>
          <w:rFonts w:ascii="Times New Roman" w:hAnsi="Times New Roman" w:cs="Times New Roman"/>
        </w:rPr>
        <w:t xml:space="preserve"> this decision</w:t>
      </w:r>
      <w:r w:rsidR="00990B5A">
        <w:rPr>
          <w:rFonts w:ascii="Times New Roman" w:hAnsi="Times New Roman" w:cs="Times New Roman"/>
        </w:rPr>
        <w:t xml:space="preserve"> with advisor feedback</w:t>
      </w:r>
      <w:r w:rsidRPr="00E1404E">
        <w:rPr>
          <w:rFonts w:ascii="Times New Roman" w:hAnsi="Times New Roman" w:cs="Times New Roman"/>
        </w:rPr>
        <w:t xml:space="preserve">. </w:t>
      </w:r>
      <w:r w:rsidR="00A55ACB">
        <w:rPr>
          <w:rFonts w:ascii="Times New Roman" w:hAnsi="Times New Roman" w:cs="Times New Roman"/>
        </w:rPr>
        <w:t>E</w:t>
      </w:r>
      <w:r w:rsidR="00990B5A">
        <w:rPr>
          <w:rFonts w:ascii="Times New Roman" w:hAnsi="Times New Roman" w:cs="Times New Roman"/>
        </w:rPr>
        <w:t>xecutive members</w:t>
      </w:r>
      <w:r w:rsidR="00A55ACB">
        <w:rPr>
          <w:rFonts w:ascii="Times New Roman" w:hAnsi="Times New Roman" w:cs="Times New Roman"/>
        </w:rPr>
        <w:t xml:space="preserve">, </w:t>
      </w:r>
      <w:r w:rsidR="00990B5A">
        <w:rPr>
          <w:rFonts w:ascii="Times New Roman" w:hAnsi="Times New Roman" w:cs="Times New Roman"/>
        </w:rPr>
        <w:t>program officers</w:t>
      </w:r>
      <w:r w:rsidR="00A55ACB">
        <w:rPr>
          <w:rFonts w:ascii="Times New Roman" w:hAnsi="Times New Roman" w:cs="Times New Roman"/>
        </w:rPr>
        <w:t>, and the faculty advisor</w:t>
      </w:r>
      <w:r w:rsidR="000E2EFF" w:rsidRPr="00E1404E">
        <w:rPr>
          <w:rFonts w:ascii="Times New Roman" w:hAnsi="Times New Roman" w:cs="Times New Roman"/>
        </w:rPr>
        <w:t xml:space="preserve"> are the only type of </w:t>
      </w:r>
      <w:proofErr w:type="gramStart"/>
      <w:r w:rsidR="000E2EFF" w:rsidRPr="00E1404E">
        <w:rPr>
          <w:rFonts w:ascii="Times New Roman" w:hAnsi="Times New Roman" w:cs="Times New Roman"/>
        </w:rPr>
        <w:t>member</w:t>
      </w:r>
      <w:proofErr w:type="gramEnd"/>
      <w:r w:rsidR="000E2EFF" w:rsidRPr="00E1404E">
        <w:rPr>
          <w:rFonts w:ascii="Times New Roman" w:hAnsi="Times New Roman" w:cs="Times New Roman"/>
        </w:rPr>
        <w:t xml:space="preserve"> </w:t>
      </w:r>
      <w:r w:rsidRPr="00E1404E">
        <w:rPr>
          <w:rFonts w:ascii="Times New Roman" w:hAnsi="Times New Roman" w:cs="Times New Roman"/>
        </w:rPr>
        <w:t>that will be allowed to vote</w:t>
      </w:r>
      <w:r w:rsidR="00A55ACB">
        <w:rPr>
          <w:rFonts w:ascii="Times New Roman" w:hAnsi="Times New Roman" w:cs="Times New Roman"/>
        </w:rPr>
        <w:t xml:space="preserve"> during an election</w:t>
      </w:r>
      <w:r w:rsidRPr="00E1404E">
        <w:rPr>
          <w:rFonts w:ascii="Times New Roman" w:hAnsi="Times New Roman" w:cs="Times New Roman"/>
        </w:rPr>
        <w:t xml:space="preserve"> </w:t>
      </w:r>
    </w:p>
    <w:p w14:paraId="24FACDB5" w14:textId="5EE4A134" w:rsidR="00BB6BD9" w:rsidRPr="00BB6BD9" w:rsidRDefault="00BB6BD9" w:rsidP="00BB6BD9">
      <w:pPr>
        <w:rPr>
          <w:rFonts w:ascii="Times New Roman" w:hAnsi="Times New Roman" w:cs="Times New Roman"/>
          <w:color w:val="2F5496" w:themeColor="accent1" w:themeShade="BF"/>
          <w:sz w:val="26"/>
          <w:szCs w:val="26"/>
        </w:rPr>
      </w:pPr>
      <w:r w:rsidRPr="00BB6BD9">
        <w:rPr>
          <w:rFonts w:ascii="Times New Roman" w:hAnsi="Times New Roman" w:cs="Times New Roman"/>
          <w:color w:val="2F5496" w:themeColor="accent1" w:themeShade="BF"/>
          <w:sz w:val="26"/>
          <w:szCs w:val="26"/>
        </w:rPr>
        <w:t xml:space="preserve">Section </w:t>
      </w:r>
      <w:r w:rsidR="00253081">
        <w:rPr>
          <w:rFonts w:ascii="Times New Roman" w:hAnsi="Times New Roman" w:cs="Times New Roman"/>
          <w:color w:val="2F5496" w:themeColor="accent1" w:themeShade="BF"/>
          <w:sz w:val="26"/>
          <w:szCs w:val="26"/>
        </w:rPr>
        <w:t>2:</w:t>
      </w:r>
      <w:r w:rsidRPr="00BB6BD9">
        <w:rPr>
          <w:rFonts w:ascii="Times New Roman" w:hAnsi="Times New Roman" w:cs="Times New Roman"/>
          <w:color w:val="2F5496" w:themeColor="accent1" w:themeShade="BF"/>
          <w:sz w:val="26"/>
          <w:szCs w:val="26"/>
        </w:rPr>
        <w:t xml:space="preserve"> Composition of Membership</w:t>
      </w:r>
    </w:p>
    <w:p w14:paraId="59EF1A24" w14:textId="5777E8BD" w:rsidR="00BB6BD9" w:rsidRDefault="00BB6BD9" w:rsidP="000E2EFF">
      <w:pPr>
        <w:rPr>
          <w:rFonts w:ascii="Times New Roman" w:hAnsi="Times New Roman" w:cs="Times New Roman"/>
        </w:rPr>
      </w:pPr>
      <w:r w:rsidRPr="00BB6BD9">
        <w:rPr>
          <w:rFonts w:ascii="Times New Roman" w:hAnsi="Times New Roman" w:cs="Times New Roman"/>
        </w:rPr>
        <w:t xml:space="preserve">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 </w:t>
      </w:r>
    </w:p>
    <w:p w14:paraId="728C9D89" w14:textId="708FDB59" w:rsidR="00253081" w:rsidRDefault="00253081" w:rsidP="00253081">
      <w:pPr>
        <w:spacing w:after="0"/>
        <w:rPr>
          <w:rFonts w:ascii="Times New Roman" w:hAnsi="Times New Roman" w:cs="Times New Roman"/>
          <w:color w:val="2F5496" w:themeColor="accent1" w:themeShade="BF"/>
          <w:sz w:val="26"/>
          <w:szCs w:val="26"/>
        </w:rPr>
      </w:pPr>
      <w:r w:rsidRPr="00BB6BD9">
        <w:rPr>
          <w:rFonts w:ascii="Times New Roman" w:hAnsi="Times New Roman" w:cs="Times New Roman"/>
          <w:color w:val="2F5496" w:themeColor="accent1" w:themeShade="BF"/>
          <w:sz w:val="26"/>
          <w:szCs w:val="26"/>
        </w:rPr>
        <w:t xml:space="preserve">Section </w:t>
      </w:r>
      <w:r>
        <w:rPr>
          <w:rFonts w:ascii="Times New Roman" w:hAnsi="Times New Roman" w:cs="Times New Roman"/>
          <w:color w:val="2F5496" w:themeColor="accent1" w:themeShade="BF"/>
          <w:sz w:val="26"/>
          <w:szCs w:val="26"/>
        </w:rPr>
        <w:t>3</w:t>
      </w:r>
      <w:r>
        <w:rPr>
          <w:rFonts w:ascii="Times New Roman" w:hAnsi="Times New Roman" w:cs="Times New Roman"/>
          <w:color w:val="2F5496" w:themeColor="accent1" w:themeShade="BF"/>
          <w:sz w:val="26"/>
          <w:szCs w:val="26"/>
        </w:rPr>
        <w:t>:</w:t>
      </w:r>
      <w:r w:rsidRPr="00BB6BD9">
        <w:rPr>
          <w:rFonts w:ascii="Times New Roman" w:hAnsi="Times New Roman" w:cs="Times New Roman"/>
          <w:color w:val="2F5496" w:themeColor="accent1" w:themeShade="BF"/>
          <w:sz w:val="26"/>
          <w:szCs w:val="26"/>
        </w:rPr>
        <w:t xml:space="preserve"> </w:t>
      </w:r>
      <w:r>
        <w:rPr>
          <w:rFonts w:ascii="Times New Roman" w:hAnsi="Times New Roman" w:cs="Times New Roman"/>
          <w:color w:val="2F5496" w:themeColor="accent1" w:themeShade="BF"/>
          <w:sz w:val="26"/>
          <w:szCs w:val="26"/>
        </w:rPr>
        <w:t>Member Removal</w:t>
      </w:r>
    </w:p>
    <w:p w14:paraId="01FC08A9" w14:textId="4F2A4219" w:rsidR="009B498C" w:rsidRPr="00E1404E" w:rsidRDefault="00253081" w:rsidP="009B498C">
      <w:pPr>
        <w:rPr>
          <w:rFonts w:ascii="Times New Roman" w:hAnsi="Times New Roman" w:cs="Times New Roman"/>
        </w:rPr>
      </w:pPr>
      <w:r>
        <w:rPr>
          <w:rFonts w:ascii="Times New Roman" w:hAnsi="Times New Roman" w:cs="Times New Roman"/>
        </w:rPr>
        <w:t>3</w:t>
      </w:r>
      <w:r w:rsidR="009B498C" w:rsidRPr="00E1404E">
        <w:rPr>
          <w:rFonts w:ascii="Times New Roman" w:hAnsi="Times New Roman" w:cs="Times New Roman"/>
        </w:rPr>
        <w:t xml:space="preserve">.a. If a member conducts themselves in such a manner deemed detrimental to advancing the purpose of this organization or is in violation of the Ohio State University Student Code of Conduct, they can be removed through a unanimous vote of the </w:t>
      </w:r>
      <w:r w:rsidR="005710D7">
        <w:rPr>
          <w:rFonts w:ascii="Times New Roman" w:hAnsi="Times New Roman" w:cs="Times New Roman"/>
        </w:rPr>
        <w:t>Executive Board</w:t>
      </w:r>
      <w:r w:rsidR="009B498C" w:rsidRPr="00E1404E">
        <w:rPr>
          <w:rFonts w:ascii="Times New Roman" w:hAnsi="Times New Roman" w:cs="Times New Roman"/>
        </w:rPr>
        <w:t xml:space="preserve">, with the </w:t>
      </w:r>
      <w:r w:rsidR="00AC5FC1">
        <w:rPr>
          <w:rFonts w:ascii="Times New Roman" w:hAnsi="Times New Roman" w:cs="Times New Roman"/>
        </w:rPr>
        <w:t>approval</w:t>
      </w:r>
      <w:r w:rsidR="009B498C" w:rsidRPr="00E1404E">
        <w:rPr>
          <w:rFonts w:ascii="Times New Roman" w:hAnsi="Times New Roman" w:cs="Times New Roman"/>
        </w:rPr>
        <w:t xml:space="preserve"> of the </w:t>
      </w:r>
      <w:r w:rsidR="00CA093D">
        <w:rPr>
          <w:rFonts w:ascii="Times New Roman" w:hAnsi="Times New Roman" w:cs="Times New Roman"/>
        </w:rPr>
        <w:t xml:space="preserve">primary </w:t>
      </w:r>
      <w:r w:rsidR="009B498C" w:rsidRPr="00E1404E">
        <w:rPr>
          <w:rFonts w:ascii="Times New Roman" w:hAnsi="Times New Roman" w:cs="Times New Roman"/>
        </w:rPr>
        <w:t xml:space="preserve">advisor.  </w:t>
      </w:r>
    </w:p>
    <w:p w14:paraId="3CE4DD1D" w14:textId="13B76CDC" w:rsidR="009B498C" w:rsidRPr="00E1404E" w:rsidRDefault="0007148D" w:rsidP="009B498C">
      <w:pPr>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4D6E46BE" wp14:editId="1A9CC36A">
                <wp:simplePos x="0" y="0"/>
                <wp:positionH relativeFrom="column">
                  <wp:posOffset>2430299</wp:posOffset>
                </wp:positionH>
                <wp:positionV relativeFrom="paragraph">
                  <wp:posOffset>1414127</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type w14:anchorId="1C3CB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1pt;margin-top:111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">
                <v:imagedata r:id="rId11" o:title=""/>
              </v:shape>
            </w:pict>
          </mc:Fallback>
        </mc:AlternateContent>
      </w:r>
      <w:r w:rsidR="00253081">
        <w:rPr>
          <w:rFonts w:ascii="Times New Roman" w:hAnsi="Times New Roman" w:cs="Times New Roman"/>
        </w:rPr>
        <w:t>3</w:t>
      </w:r>
      <w:r w:rsidR="009B498C" w:rsidRPr="00E1404E">
        <w:rPr>
          <w:rFonts w:ascii="Times New Roman" w:hAnsi="Times New Roman" w:cs="Times New Roman"/>
        </w:rPr>
        <w:t xml:space="preserve">.b. Any elected </w:t>
      </w:r>
      <w:r w:rsidR="005710D7">
        <w:rPr>
          <w:rFonts w:ascii="Times New Roman" w:hAnsi="Times New Roman" w:cs="Times New Roman"/>
        </w:rPr>
        <w:t>executive member</w:t>
      </w:r>
      <w:r w:rsidR="009B498C" w:rsidRPr="00E1404E">
        <w:rPr>
          <w:rFonts w:ascii="Times New Roman" w:hAnsi="Times New Roman" w:cs="Times New Roman"/>
        </w:rPr>
        <w:t xml:space="preserve"> of the chapter may be removed for sufficient cause. Sufficient cause for removal </w:t>
      </w:r>
      <w:proofErr w:type="gramStart"/>
      <w:r w:rsidR="009B498C" w:rsidRPr="00E1404E">
        <w:rPr>
          <w:rFonts w:ascii="Times New Roman" w:hAnsi="Times New Roman" w:cs="Times New Roman"/>
        </w:rPr>
        <w:t>includes, but</w:t>
      </w:r>
      <w:proofErr w:type="gramEnd"/>
      <w:r w:rsidR="009B498C" w:rsidRPr="00E1404E">
        <w:rPr>
          <w:rFonts w:ascii="Times New Roman" w:hAnsi="Times New Roman" w:cs="Times New Roman"/>
        </w:rPr>
        <w:t xml:space="preserve"> is not limited </w:t>
      </w:r>
      <w:proofErr w:type="gramStart"/>
      <w:r w:rsidR="009B498C" w:rsidRPr="00E1404E">
        <w:rPr>
          <w:rFonts w:ascii="Times New Roman" w:hAnsi="Times New Roman" w:cs="Times New Roman"/>
        </w:rPr>
        <w:t>to:</w:t>
      </w:r>
      <w:proofErr w:type="gramEnd"/>
      <w:r w:rsidR="009B498C" w:rsidRPr="00E1404E">
        <w:rPr>
          <w:rFonts w:ascii="Times New Roman" w:hAnsi="Times New Roman" w:cs="Times New Roman"/>
        </w:rPr>
        <w:t xml:space="preserve"> violation of the constitution or by-laws or any conduct deemed prejudicial to the best interests of the chapter. Prior to a vote on the matter </w:t>
      </w:r>
      <w:r w:rsidR="005710D7">
        <w:rPr>
          <w:rFonts w:ascii="Times New Roman" w:hAnsi="Times New Roman" w:cs="Times New Roman"/>
        </w:rPr>
        <w:t>of removal of an elected official</w:t>
      </w:r>
      <w:r w:rsidR="009B498C" w:rsidRPr="00E1404E">
        <w:rPr>
          <w:rFonts w:ascii="Times New Roman" w:hAnsi="Times New Roman" w:cs="Times New Roman"/>
        </w:rPr>
        <w:t xml:space="preserve">, the </w:t>
      </w:r>
      <w:r w:rsidR="005710D7">
        <w:rPr>
          <w:rFonts w:ascii="Times New Roman" w:hAnsi="Times New Roman" w:cs="Times New Roman"/>
        </w:rPr>
        <w:t>Executive Board</w:t>
      </w:r>
      <w:r w:rsidR="009B498C" w:rsidRPr="00E1404E">
        <w:rPr>
          <w:rFonts w:ascii="Times New Roman" w:hAnsi="Times New Roman" w:cs="Times New Roman"/>
        </w:rPr>
        <w:t xml:space="preserve"> shall hold a formal hearing. The </w:t>
      </w:r>
      <w:r w:rsidR="00962AE8" w:rsidRPr="00E1404E">
        <w:rPr>
          <w:rFonts w:ascii="Times New Roman" w:hAnsi="Times New Roman" w:cs="Times New Roman"/>
        </w:rPr>
        <w:t xml:space="preserve">accused </w:t>
      </w:r>
      <w:r w:rsidR="009B498C" w:rsidRPr="00E1404E">
        <w:rPr>
          <w:rFonts w:ascii="Times New Roman" w:hAnsi="Times New Roman" w:cs="Times New Roman"/>
        </w:rPr>
        <w:t xml:space="preserve">shall have the opportunity to personally appear at the formal hearing. The </w:t>
      </w:r>
      <w:r w:rsidR="00962AE8" w:rsidRPr="00E1404E">
        <w:rPr>
          <w:rFonts w:ascii="Times New Roman" w:hAnsi="Times New Roman" w:cs="Times New Roman"/>
        </w:rPr>
        <w:t xml:space="preserve">accused </w:t>
      </w:r>
      <w:r w:rsidR="009B498C" w:rsidRPr="00E1404E">
        <w:rPr>
          <w:rFonts w:ascii="Times New Roman" w:hAnsi="Times New Roman" w:cs="Times New Roman"/>
        </w:rPr>
        <w:t>may present any defense to the charges before any action is taken. The</w:t>
      </w:r>
      <w:r w:rsidR="00962AE8" w:rsidRPr="00E1404E">
        <w:rPr>
          <w:rFonts w:ascii="Times New Roman" w:hAnsi="Times New Roman" w:cs="Times New Roman"/>
        </w:rPr>
        <w:t xml:space="preserve"> other</w:t>
      </w:r>
      <w:r w:rsidR="009B498C" w:rsidRPr="00E1404E">
        <w:rPr>
          <w:rFonts w:ascii="Times New Roman" w:hAnsi="Times New Roman" w:cs="Times New Roman"/>
        </w:rPr>
        <w:t xml:space="preserve"> </w:t>
      </w:r>
      <w:r w:rsidR="005710D7">
        <w:rPr>
          <w:rFonts w:ascii="Times New Roman" w:hAnsi="Times New Roman" w:cs="Times New Roman"/>
        </w:rPr>
        <w:t>board members</w:t>
      </w:r>
      <w:r w:rsidR="009B498C" w:rsidRPr="00E1404E">
        <w:rPr>
          <w:rFonts w:ascii="Times New Roman" w:hAnsi="Times New Roman" w:cs="Times New Roman"/>
        </w:rPr>
        <w:t xml:space="preserve"> may act for removal upon a two thirds af</w:t>
      </w:r>
      <w:r>
        <w:rPr>
          <w:rFonts w:ascii="Times New Roman" w:hAnsi="Times New Roman" w:cs="Times New Roman"/>
        </w:rPr>
        <w:t xml:space="preserve">firmative vote </w:t>
      </w:r>
      <w:r w:rsidR="009B498C" w:rsidRPr="00E1404E">
        <w:rPr>
          <w:rFonts w:ascii="Times New Roman" w:hAnsi="Times New Roman" w:cs="Times New Roman"/>
        </w:rPr>
        <w:t xml:space="preserve">and </w:t>
      </w:r>
      <w:r w:rsidR="00CA093D">
        <w:rPr>
          <w:rFonts w:ascii="Times New Roman" w:hAnsi="Times New Roman" w:cs="Times New Roman"/>
        </w:rPr>
        <w:t xml:space="preserve">primary </w:t>
      </w:r>
      <w:r w:rsidR="009B498C" w:rsidRPr="00E1404E">
        <w:rPr>
          <w:rFonts w:ascii="Times New Roman" w:hAnsi="Times New Roman" w:cs="Times New Roman"/>
        </w:rPr>
        <w:t>advisor approval.</w:t>
      </w:r>
    </w:p>
    <w:p w14:paraId="33037156" w14:textId="77777777" w:rsidR="009B498C" w:rsidRPr="00E1404E" w:rsidRDefault="009B498C" w:rsidP="009B498C">
      <w:pPr>
        <w:pStyle w:val="Heading1"/>
        <w:rPr>
          <w:rFonts w:ascii="Times New Roman" w:hAnsi="Times New Roman" w:cs="Times New Roman"/>
        </w:rPr>
      </w:pPr>
      <w:r w:rsidRPr="00E1404E">
        <w:rPr>
          <w:rFonts w:ascii="Times New Roman" w:hAnsi="Times New Roman" w:cs="Times New Roman"/>
        </w:rPr>
        <w:t xml:space="preserve">Article IV </w:t>
      </w:r>
      <w:r w:rsidR="00962AE8" w:rsidRPr="00E1404E">
        <w:rPr>
          <w:rFonts w:ascii="Times New Roman" w:hAnsi="Times New Roman" w:cs="Times New Roman"/>
        </w:rPr>
        <w:t>–</w:t>
      </w:r>
      <w:r w:rsidRPr="00E1404E">
        <w:rPr>
          <w:rFonts w:ascii="Times New Roman" w:hAnsi="Times New Roman" w:cs="Times New Roman"/>
        </w:rPr>
        <w:t xml:space="preserve"> </w:t>
      </w:r>
      <w:r w:rsidR="00962AE8" w:rsidRPr="00E1404E">
        <w:rPr>
          <w:rFonts w:ascii="Times New Roman" w:hAnsi="Times New Roman" w:cs="Times New Roman"/>
        </w:rPr>
        <w:t>Organization Leadership: Titles, Terms of Office, Type of Selection, and Duties of Leaders</w:t>
      </w:r>
    </w:p>
    <w:p w14:paraId="10BC3145" w14:textId="77777777" w:rsidR="00874CEA" w:rsidRDefault="00A06308" w:rsidP="00A06308">
      <w:pPr>
        <w:rPr>
          <w:rFonts w:ascii="Times New Roman" w:hAnsi="Times New Roman" w:cs="Times New Roman"/>
        </w:rPr>
      </w:pPr>
      <w:r w:rsidRPr="00E1404E">
        <w:rPr>
          <w:rFonts w:ascii="Times New Roman" w:hAnsi="Times New Roman" w:cs="Times New Roman"/>
        </w:rPr>
        <w:t>Organization leadership will be decided by a</w:t>
      </w:r>
      <w:r w:rsidR="00874CEA">
        <w:rPr>
          <w:rFonts w:ascii="Times New Roman" w:hAnsi="Times New Roman" w:cs="Times New Roman"/>
        </w:rPr>
        <w:t>n interview process with the current executive board</w:t>
      </w:r>
      <w:r w:rsidRPr="00E1404E">
        <w:rPr>
          <w:rFonts w:ascii="Times New Roman" w:hAnsi="Times New Roman" w:cs="Times New Roman"/>
        </w:rPr>
        <w:t>. Elections are held at the end of the spri</w:t>
      </w:r>
      <w:r w:rsidR="00CA093D">
        <w:rPr>
          <w:rFonts w:ascii="Times New Roman" w:hAnsi="Times New Roman" w:cs="Times New Roman"/>
        </w:rPr>
        <w:t>ng semester and are called by the primary</w:t>
      </w:r>
      <w:r w:rsidRPr="00E1404E">
        <w:rPr>
          <w:rFonts w:ascii="Times New Roman" w:hAnsi="Times New Roman" w:cs="Times New Roman"/>
        </w:rPr>
        <w:t xml:space="preserve"> advisor. </w:t>
      </w:r>
      <w:r w:rsidR="00246080">
        <w:rPr>
          <w:rFonts w:ascii="Times New Roman" w:hAnsi="Times New Roman" w:cs="Times New Roman"/>
        </w:rPr>
        <w:t xml:space="preserve">Nominees must have been a member of the organization for at least one </w:t>
      </w:r>
      <w:r w:rsidR="003609E9">
        <w:rPr>
          <w:rFonts w:ascii="Times New Roman" w:hAnsi="Times New Roman" w:cs="Times New Roman"/>
        </w:rPr>
        <w:t>semester</w:t>
      </w:r>
      <w:r w:rsidR="00246080">
        <w:rPr>
          <w:rFonts w:ascii="Times New Roman" w:hAnsi="Times New Roman" w:cs="Times New Roman"/>
        </w:rPr>
        <w:t xml:space="preserve">. </w:t>
      </w:r>
      <w:r w:rsidRPr="00E1404E">
        <w:rPr>
          <w:rFonts w:ascii="Times New Roman" w:hAnsi="Times New Roman" w:cs="Times New Roman"/>
        </w:rPr>
        <w:t xml:space="preserve">Nominees must submit their application </w:t>
      </w:r>
      <w:r w:rsidR="00BF5E1D">
        <w:rPr>
          <w:rFonts w:ascii="Times New Roman" w:hAnsi="Times New Roman" w:cs="Times New Roman"/>
        </w:rPr>
        <w:t xml:space="preserve">by </w:t>
      </w:r>
      <w:r w:rsidRPr="00E1404E">
        <w:rPr>
          <w:rFonts w:ascii="Times New Roman" w:hAnsi="Times New Roman" w:cs="Times New Roman"/>
        </w:rPr>
        <w:t xml:space="preserve">the </w:t>
      </w:r>
      <w:r w:rsidR="003609E9">
        <w:rPr>
          <w:rFonts w:ascii="Times New Roman" w:hAnsi="Times New Roman" w:cs="Times New Roman"/>
        </w:rPr>
        <w:t>last</w:t>
      </w:r>
      <w:r w:rsidRPr="00E1404E">
        <w:rPr>
          <w:rFonts w:ascii="Times New Roman" w:hAnsi="Times New Roman" w:cs="Times New Roman"/>
        </w:rPr>
        <w:t xml:space="preserve"> </w:t>
      </w:r>
      <w:r w:rsidR="00874CEA">
        <w:rPr>
          <w:rFonts w:ascii="Times New Roman" w:hAnsi="Times New Roman" w:cs="Times New Roman"/>
        </w:rPr>
        <w:t>day of Spring Break.</w:t>
      </w:r>
    </w:p>
    <w:p w14:paraId="2275827B" w14:textId="083C77F1" w:rsidR="00874CEA" w:rsidRDefault="00874CEA" w:rsidP="00A06308">
      <w:pPr>
        <w:rPr>
          <w:rFonts w:ascii="Times New Roman" w:hAnsi="Times New Roman" w:cs="Times New Roman"/>
        </w:rPr>
      </w:pPr>
      <w:r>
        <w:rPr>
          <w:rFonts w:ascii="Times New Roman" w:hAnsi="Times New Roman" w:cs="Times New Roman"/>
        </w:rPr>
        <w:t xml:space="preserve">The interview process will begin promptly in late March or </w:t>
      </w:r>
      <w:r w:rsidR="00353A5E">
        <w:rPr>
          <w:rFonts w:ascii="Times New Roman" w:hAnsi="Times New Roman" w:cs="Times New Roman"/>
        </w:rPr>
        <w:t>e</w:t>
      </w:r>
      <w:r>
        <w:rPr>
          <w:rFonts w:ascii="Times New Roman" w:hAnsi="Times New Roman" w:cs="Times New Roman"/>
        </w:rPr>
        <w:t xml:space="preserve">arly April. Nominees that past the first </w:t>
      </w:r>
      <w:r w:rsidR="00353A5E">
        <w:rPr>
          <w:rFonts w:ascii="Times New Roman" w:hAnsi="Times New Roman" w:cs="Times New Roman"/>
        </w:rPr>
        <w:t xml:space="preserve">section of review by our executive board and advisors will be moved onto either in person or Zoom interviews with at least two executive board members present. </w:t>
      </w:r>
      <w:r w:rsidR="00A55ACB">
        <w:rPr>
          <w:rFonts w:ascii="Times New Roman" w:hAnsi="Times New Roman" w:cs="Times New Roman"/>
        </w:rPr>
        <w:t>Present e</w:t>
      </w:r>
      <w:r w:rsidR="00353A5E">
        <w:rPr>
          <w:rFonts w:ascii="Times New Roman" w:hAnsi="Times New Roman" w:cs="Times New Roman"/>
        </w:rPr>
        <w:t xml:space="preserve">xecutive board members will then score applicants based on aptitude for the roles that they are applying for. Once all selected nominees have been interviewed, a special meeting of the executive board and the primary advisor will be held to select the final lineup of executive board members for the following academic year. Ties are to be broken by </w:t>
      </w:r>
      <w:r w:rsidR="00A55ACB">
        <w:rPr>
          <w:rFonts w:ascii="Times New Roman" w:hAnsi="Times New Roman" w:cs="Times New Roman"/>
        </w:rPr>
        <w:t xml:space="preserve">interview score, then by </w:t>
      </w:r>
      <w:r w:rsidR="00353A5E">
        <w:rPr>
          <w:rFonts w:ascii="Times New Roman" w:hAnsi="Times New Roman" w:cs="Times New Roman"/>
        </w:rPr>
        <w:t>major GPA, then cumulative GPA, and then by the primary advisor. This voting method is used to ensure that the best representatives of actuarial science are chosen for the Executive Board, and to minimize the probability of vacant positions.</w:t>
      </w:r>
    </w:p>
    <w:p w14:paraId="261FCBE2" w14:textId="6230682B" w:rsidR="00B35604" w:rsidRDefault="00874CEA" w:rsidP="00A06308">
      <w:pPr>
        <w:rPr>
          <w:rFonts w:ascii="Times New Roman" w:hAnsi="Times New Roman" w:cs="Times New Roman"/>
        </w:rPr>
      </w:pPr>
      <w:r>
        <w:rPr>
          <w:rFonts w:ascii="Times New Roman" w:hAnsi="Times New Roman" w:cs="Times New Roman"/>
        </w:rPr>
        <w:t>Prospective executive board members</w:t>
      </w:r>
      <w:r w:rsidR="002F7778" w:rsidRPr="00E1404E">
        <w:rPr>
          <w:rFonts w:ascii="Times New Roman" w:hAnsi="Times New Roman" w:cs="Times New Roman"/>
        </w:rPr>
        <w:t xml:space="preserve"> must </w:t>
      </w:r>
      <w:r w:rsidR="004F7892">
        <w:rPr>
          <w:rFonts w:ascii="Times New Roman" w:hAnsi="Times New Roman" w:cs="Times New Roman"/>
        </w:rPr>
        <w:t xml:space="preserve">indicate which </w:t>
      </w:r>
      <w:r w:rsidR="002F7778" w:rsidRPr="00E1404E">
        <w:rPr>
          <w:rFonts w:ascii="Times New Roman" w:hAnsi="Times New Roman" w:cs="Times New Roman"/>
        </w:rPr>
        <w:t>position</w:t>
      </w:r>
      <w:r w:rsidR="004F7892">
        <w:rPr>
          <w:rFonts w:ascii="Times New Roman" w:hAnsi="Times New Roman" w:cs="Times New Roman"/>
        </w:rPr>
        <w:t>(s)</w:t>
      </w:r>
      <w:r w:rsidR="002F7778" w:rsidRPr="00E1404E">
        <w:rPr>
          <w:rFonts w:ascii="Times New Roman" w:hAnsi="Times New Roman" w:cs="Times New Roman"/>
        </w:rPr>
        <w:t xml:space="preserve"> they are interested in. They can </w:t>
      </w:r>
      <w:r w:rsidR="004F7892">
        <w:rPr>
          <w:rFonts w:ascii="Times New Roman" w:hAnsi="Times New Roman" w:cs="Times New Roman"/>
        </w:rPr>
        <w:t>express interest in</w:t>
      </w:r>
      <w:r w:rsidR="002F7778" w:rsidRPr="00E1404E">
        <w:rPr>
          <w:rFonts w:ascii="Times New Roman" w:hAnsi="Times New Roman" w:cs="Times New Roman"/>
        </w:rPr>
        <w:t xml:space="preserve"> more than more position, but no more than one position can be held. </w:t>
      </w:r>
      <w:r w:rsidR="004F7892">
        <w:rPr>
          <w:rFonts w:ascii="Times New Roman" w:hAnsi="Times New Roman" w:cs="Times New Roman"/>
        </w:rPr>
        <w:t>The nominees must indicate the order of preference for the positions they are interested in.</w:t>
      </w:r>
    </w:p>
    <w:p w14:paraId="2CDD5633" w14:textId="33CF5A43" w:rsidR="002F7778" w:rsidRPr="00E1404E" w:rsidRDefault="002F7778" w:rsidP="00A06308">
      <w:pPr>
        <w:rPr>
          <w:rFonts w:ascii="Times New Roman" w:hAnsi="Times New Roman" w:cs="Times New Roman"/>
        </w:rPr>
      </w:pPr>
      <w:r w:rsidRPr="00E1404E">
        <w:rPr>
          <w:rFonts w:ascii="Times New Roman" w:hAnsi="Times New Roman" w:cs="Times New Roman"/>
        </w:rPr>
        <w:t xml:space="preserve">Newly elected </w:t>
      </w:r>
      <w:r w:rsidR="005710D7">
        <w:rPr>
          <w:rFonts w:ascii="Times New Roman" w:hAnsi="Times New Roman" w:cs="Times New Roman"/>
        </w:rPr>
        <w:t>executives</w:t>
      </w:r>
      <w:r w:rsidRPr="00E1404E">
        <w:rPr>
          <w:rFonts w:ascii="Times New Roman" w:hAnsi="Times New Roman" w:cs="Times New Roman"/>
        </w:rPr>
        <w:t xml:space="preserve"> will meet with the previous position holder for transition before the end of spring semester. </w:t>
      </w:r>
      <w:r w:rsidR="005710D7">
        <w:rPr>
          <w:rFonts w:ascii="Times New Roman" w:hAnsi="Times New Roman" w:cs="Times New Roman"/>
        </w:rPr>
        <w:t>They</w:t>
      </w:r>
      <w:r w:rsidR="00FE07FE">
        <w:rPr>
          <w:rFonts w:ascii="Times New Roman" w:hAnsi="Times New Roman" w:cs="Times New Roman"/>
        </w:rPr>
        <w:t xml:space="preserve"> must also meet with the </w:t>
      </w:r>
      <w:r w:rsidR="001C667C">
        <w:rPr>
          <w:rFonts w:ascii="Times New Roman" w:hAnsi="Times New Roman" w:cs="Times New Roman"/>
        </w:rPr>
        <w:t xml:space="preserve">primary </w:t>
      </w:r>
      <w:r w:rsidR="00FE07FE">
        <w:rPr>
          <w:rFonts w:ascii="Times New Roman" w:hAnsi="Times New Roman" w:cs="Times New Roman"/>
        </w:rPr>
        <w:t xml:space="preserve">advisor after meeting with the previous </w:t>
      </w:r>
      <w:r w:rsidR="005710D7">
        <w:rPr>
          <w:rFonts w:ascii="Times New Roman" w:hAnsi="Times New Roman" w:cs="Times New Roman"/>
        </w:rPr>
        <w:t>executive in their elected role</w:t>
      </w:r>
      <w:r w:rsidR="00FE07FE">
        <w:rPr>
          <w:rFonts w:ascii="Times New Roman" w:hAnsi="Times New Roman" w:cs="Times New Roman"/>
        </w:rPr>
        <w:t xml:space="preserve">. </w:t>
      </w:r>
      <w:r w:rsidRPr="00E1404E">
        <w:rPr>
          <w:rFonts w:ascii="Times New Roman" w:hAnsi="Times New Roman" w:cs="Times New Roman"/>
        </w:rPr>
        <w:t xml:space="preserve">Failure to do so may lead to dismissal. </w:t>
      </w:r>
    </w:p>
    <w:p w14:paraId="4240A5BD" w14:textId="3E9C557E" w:rsidR="00A06308" w:rsidRDefault="00A06308" w:rsidP="00A06308">
      <w:pPr>
        <w:rPr>
          <w:rFonts w:ascii="Times New Roman" w:hAnsi="Times New Roman" w:cs="Times New Roman"/>
        </w:rPr>
      </w:pPr>
      <w:r w:rsidRPr="00E1404E">
        <w:rPr>
          <w:rFonts w:ascii="Times New Roman" w:hAnsi="Times New Roman" w:cs="Times New Roman"/>
        </w:rPr>
        <w:lastRenderedPageBreak/>
        <w:t xml:space="preserve">The application to become an </w:t>
      </w:r>
      <w:r w:rsidR="005710D7">
        <w:rPr>
          <w:rFonts w:ascii="Times New Roman" w:hAnsi="Times New Roman" w:cs="Times New Roman"/>
        </w:rPr>
        <w:t>executive member</w:t>
      </w:r>
      <w:r w:rsidRPr="00E1404E">
        <w:rPr>
          <w:rFonts w:ascii="Times New Roman" w:hAnsi="Times New Roman" w:cs="Times New Roman"/>
        </w:rPr>
        <w:t xml:space="preserve"> will include information on the number of actuarial exams passed, former and future internships/job experience, </w:t>
      </w:r>
      <w:r w:rsidR="009D59C5">
        <w:rPr>
          <w:rFonts w:ascii="Times New Roman" w:hAnsi="Times New Roman" w:cs="Times New Roman"/>
        </w:rPr>
        <w:t xml:space="preserve">GPA, </w:t>
      </w:r>
      <w:r w:rsidR="00FD5EC7">
        <w:rPr>
          <w:rFonts w:ascii="Times New Roman" w:hAnsi="Times New Roman" w:cs="Times New Roman"/>
        </w:rPr>
        <w:t xml:space="preserve">major/minor, class rank, expected graduation date, </w:t>
      </w:r>
      <w:r w:rsidRPr="00E1404E">
        <w:rPr>
          <w:rFonts w:ascii="Times New Roman" w:hAnsi="Times New Roman" w:cs="Times New Roman"/>
        </w:rPr>
        <w:t>and a short paragraph on why the nominee thinks he/she would be a good fit for the role</w:t>
      </w:r>
      <w:r w:rsidR="00F05C6D">
        <w:rPr>
          <w:rFonts w:ascii="Times New Roman" w:hAnsi="Times New Roman" w:cs="Times New Roman"/>
        </w:rPr>
        <w:t>s to which he/she has expressed interest</w:t>
      </w:r>
      <w:r w:rsidRPr="00E1404E">
        <w:rPr>
          <w:rFonts w:ascii="Times New Roman" w:hAnsi="Times New Roman" w:cs="Times New Roman"/>
        </w:rPr>
        <w:t xml:space="preserve">. </w:t>
      </w:r>
    </w:p>
    <w:p w14:paraId="45231AE0" w14:textId="1C9B27AA" w:rsidR="00A06308" w:rsidRPr="00E1404E" w:rsidRDefault="002F7778" w:rsidP="00A06308">
      <w:pPr>
        <w:rPr>
          <w:rFonts w:ascii="Times New Roman" w:hAnsi="Times New Roman" w:cs="Times New Roman"/>
        </w:rPr>
      </w:pPr>
      <w:r w:rsidRPr="00E1404E">
        <w:rPr>
          <w:rFonts w:ascii="Times New Roman" w:hAnsi="Times New Roman" w:cs="Times New Roman"/>
        </w:rPr>
        <w:t xml:space="preserve">Every </w:t>
      </w:r>
      <w:r w:rsidR="005710D7">
        <w:rPr>
          <w:rFonts w:ascii="Times New Roman" w:hAnsi="Times New Roman" w:cs="Times New Roman"/>
        </w:rPr>
        <w:t xml:space="preserve">executive and officer </w:t>
      </w:r>
      <w:r w:rsidRPr="00E1404E">
        <w:rPr>
          <w:rFonts w:ascii="Times New Roman" w:hAnsi="Times New Roman" w:cs="Times New Roman"/>
        </w:rPr>
        <w:t xml:space="preserve">position has a term that will start on the first day following the last day of spring semester. </w:t>
      </w:r>
      <w:r w:rsidR="00874CEA">
        <w:rPr>
          <w:rFonts w:ascii="Times New Roman" w:hAnsi="Times New Roman" w:cs="Times New Roman"/>
        </w:rPr>
        <w:t xml:space="preserve">If </w:t>
      </w:r>
      <w:r w:rsidR="00EB0D8B">
        <w:rPr>
          <w:rFonts w:ascii="Times New Roman" w:hAnsi="Times New Roman" w:cs="Times New Roman"/>
        </w:rPr>
        <w:t>an officer</w:t>
      </w:r>
      <w:r w:rsidR="00353A5E">
        <w:rPr>
          <w:rFonts w:ascii="Times New Roman" w:hAnsi="Times New Roman" w:cs="Times New Roman"/>
        </w:rPr>
        <w:t xml:space="preserve"> graduates,</w:t>
      </w:r>
      <w:r w:rsidR="00EB0D8B">
        <w:rPr>
          <w:rFonts w:ascii="Times New Roman" w:hAnsi="Times New Roman" w:cs="Times New Roman"/>
        </w:rPr>
        <w:t xml:space="preserve"> resigns</w:t>
      </w:r>
      <w:r w:rsidR="00353A5E">
        <w:rPr>
          <w:rFonts w:ascii="Times New Roman" w:hAnsi="Times New Roman" w:cs="Times New Roman"/>
        </w:rPr>
        <w:t xml:space="preserve">, or </w:t>
      </w:r>
      <w:r w:rsidR="00EB0D8B">
        <w:rPr>
          <w:rFonts w:ascii="Times New Roman" w:hAnsi="Times New Roman" w:cs="Times New Roman"/>
        </w:rPr>
        <w:t>is unable to finish their term,</w:t>
      </w:r>
      <w:r w:rsidR="00353A5E">
        <w:rPr>
          <w:rFonts w:ascii="Times New Roman" w:hAnsi="Times New Roman" w:cs="Times New Roman"/>
        </w:rPr>
        <w:t xml:space="preserve"> the position may be filled internally first, and</w:t>
      </w:r>
      <w:r w:rsidR="00EB0D8B">
        <w:rPr>
          <w:rFonts w:ascii="Times New Roman" w:hAnsi="Times New Roman" w:cs="Times New Roman"/>
        </w:rPr>
        <w:t xml:space="preserve"> an election </w:t>
      </w:r>
      <w:r w:rsidR="00353A5E">
        <w:rPr>
          <w:rFonts w:ascii="Times New Roman" w:hAnsi="Times New Roman" w:cs="Times New Roman"/>
        </w:rPr>
        <w:t xml:space="preserve">may then </w:t>
      </w:r>
      <w:r w:rsidR="00EB0D8B">
        <w:rPr>
          <w:rFonts w:ascii="Times New Roman" w:hAnsi="Times New Roman" w:cs="Times New Roman"/>
        </w:rPr>
        <w:t xml:space="preserve">be held to fill </w:t>
      </w:r>
      <w:r w:rsidR="00353A5E">
        <w:rPr>
          <w:rFonts w:ascii="Times New Roman" w:hAnsi="Times New Roman" w:cs="Times New Roman"/>
        </w:rPr>
        <w:t xml:space="preserve">any open </w:t>
      </w:r>
      <w:r w:rsidR="00EB0D8B">
        <w:rPr>
          <w:rFonts w:ascii="Times New Roman" w:hAnsi="Times New Roman" w:cs="Times New Roman"/>
        </w:rPr>
        <w:t>position</w:t>
      </w:r>
      <w:r w:rsidR="00353A5E">
        <w:rPr>
          <w:rFonts w:ascii="Times New Roman" w:hAnsi="Times New Roman" w:cs="Times New Roman"/>
        </w:rPr>
        <w:t>s</w:t>
      </w:r>
      <w:r w:rsidR="00617A7B">
        <w:rPr>
          <w:rFonts w:ascii="Times New Roman" w:hAnsi="Times New Roman" w:cs="Times New Roman"/>
        </w:rPr>
        <w:t xml:space="preserve"> until the next regular election cycle takes place</w:t>
      </w:r>
      <w:r w:rsidR="00353A5E">
        <w:rPr>
          <w:rFonts w:ascii="Times New Roman" w:hAnsi="Times New Roman" w:cs="Times New Roman"/>
        </w:rPr>
        <w:t>. Vacant positions when they are open will be publicized to student members via email</w:t>
      </w:r>
    </w:p>
    <w:p w14:paraId="6ECAEDB2" w14:textId="0992D85F" w:rsidR="002F7778" w:rsidRDefault="002F7778" w:rsidP="00A06308">
      <w:pPr>
        <w:rPr>
          <w:rFonts w:ascii="Times New Roman" w:hAnsi="Times New Roman" w:cs="Times New Roman"/>
        </w:rPr>
      </w:pPr>
      <w:r w:rsidRPr="00E1404E">
        <w:rPr>
          <w:rFonts w:ascii="Times New Roman" w:hAnsi="Times New Roman" w:cs="Times New Roman"/>
        </w:rPr>
        <w:t>There is a strict term limit of 2 years</w:t>
      </w:r>
      <w:r w:rsidR="00165034">
        <w:rPr>
          <w:rFonts w:ascii="Times New Roman" w:hAnsi="Times New Roman" w:cs="Times New Roman"/>
        </w:rPr>
        <w:t xml:space="preserve"> for all e</w:t>
      </w:r>
      <w:r w:rsidR="005710D7">
        <w:rPr>
          <w:rFonts w:ascii="Times New Roman" w:hAnsi="Times New Roman" w:cs="Times New Roman"/>
        </w:rPr>
        <w:t>xecutive positions</w:t>
      </w:r>
      <w:r w:rsidRPr="00E1404E">
        <w:rPr>
          <w:rFonts w:ascii="Times New Roman" w:hAnsi="Times New Roman" w:cs="Times New Roman"/>
        </w:rPr>
        <w:t>. Specific</w:t>
      </w:r>
      <w:r w:rsidR="005710D7">
        <w:rPr>
          <w:rFonts w:ascii="Times New Roman" w:hAnsi="Times New Roman" w:cs="Times New Roman"/>
        </w:rPr>
        <w:t>ally, one person cannot be on the Executive Board</w:t>
      </w:r>
      <w:r w:rsidRPr="00E1404E">
        <w:rPr>
          <w:rFonts w:ascii="Times New Roman" w:hAnsi="Times New Roman" w:cs="Times New Roman"/>
        </w:rPr>
        <w:t xml:space="preserve"> for more than 2 years. This includes the scenario where an individual holds a differ</w:t>
      </w:r>
      <w:r w:rsidR="005710D7">
        <w:rPr>
          <w:rFonts w:ascii="Times New Roman" w:hAnsi="Times New Roman" w:cs="Times New Roman"/>
        </w:rPr>
        <w:t xml:space="preserve">ent </w:t>
      </w:r>
      <w:r w:rsidR="00990B5A">
        <w:rPr>
          <w:rFonts w:ascii="Times New Roman" w:hAnsi="Times New Roman" w:cs="Times New Roman"/>
        </w:rPr>
        <w:t>executive</w:t>
      </w:r>
      <w:r w:rsidR="005710D7">
        <w:rPr>
          <w:rFonts w:ascii="Times New Roman" w:hAnsi="Times New Roman" w:cs="Times New Roman"/>
        </w:rPr>
        <w:t xml:space="preserve"> position each year.</w:t>
      </w:r>
    </w:p>
    <w:p w14:paraId="7E230BB6" w14:textId="7C4BFAE1" w:rsidR="00185C02" w:rsidRDefault="00990B5A" w:rsidP="00A06308">
      <w:pPr>
        <w:rPr>
          <w:rFonts w:ascii="Times New Roman" w:hAnsi="Times New Roman" w:cs="Times New Roman"/>
        </w:rPr>
      </w:pPr>
      <w:r>
        <w:rPr>
          <w:rFonts w:ascii="Times New Roman" w:hAnsi="Times New Roman" w:cs="Times New Roman"/>
        </w:rPr>
        <w:t xml:space="preserve">Program </w:t>
      </w:r>
      <w:r w:rsidR="00185C02">
        <w:rPr>
          <w:rFonts w:ascii="Times New Roman" w:hAnsi="Times New Roman" w:cs="Times New Roman"/>
        </w:rPr>
        <w:t>Officer positions are created by the Executive Board based on need. The Board must decide on which Program Officer positions to create</w:t>
      </w:r>
      <w:r w:rsidR="00B46030">
        <w:rPr>
          <w:rFonts w:ascii="Times New Roman" w:hAnsi="Times New Roman" w:cs="Times New Roman"/>
        </w:rPr>
        <w:t xml:space="preserve"> and their </w:t>
      </w:r>
      <w:r>
        <w:rPr>
          <w:rFonts w:ascii="Times New Roman" w:hAnsi="Times New Roman" w:cs="Times New Roman"/>
        </w:rPr>
        <w:t>responsibilities</w:t>
      </w:r>
      <w:r w:rsidR="00185C02">
        <w:rPr>
          <w:rFonts w:ascii="Times New Roman" w:hAnsi="Times New Roman" w:cs="Times New Roman"/>
        </w:rPr>
        <w:t xml:space="preserve">. Following this decision, they must create an application that aims to capture the qualities and skills needed for the position. All members </w:t>
      </w:r>
      <w:r w:rsidR="00A84346">
        <w:rPr>
          <w:rFonts w:ascii="Times New Roman" w:hAnsi="Times New Roman" w:cs="Times New Roman"/>
        </w:rPr>
        <w:t>are</w:t>
      </w:r>
      <w:r w:rsidR="00185C02">
        <w:rPr>
          <w:rFonts w:ascii="Times New Roman" w:hAnsi="Times New Roman" w:cs="Times New Roman"/>
        </w:rPr>
        <w:t xml:space="preserve"> equally eligible to apply for a position, and the Executive Board together determines, with a majority vote, which candidate to give the position to. Here, ties are broken by the primary advisor. Program Offic</w:t>
      </w:r>
      <w:r w:rsidR="00165034">
        <w:rPr>
          <w:rFonts w:ascii="Times New Roman" w:hAnsi="Times New Roman" w:cs="Times New Roman"/>
        </w:rPr>
        <w:t>ers will work closely with the e</w:t>
      </w:r>
      <w:r w:rsidR="00185C02">
        <w:rPr>
          <w:rFonts w:ascii="Times New Roman" w:hAnsi="Times New Roman" w:cs="Times New Roman"/>
        </w:rPr>
        <w:t xml:space="preserve">xecutive member under whose responsibility their program falls. </w:t>
      </w:r>
    </w:p>
    <w:p w14:paraId="0C68B0B4" w14:textId="57BD4922" w:rsidR="005710D7" w:rsidRPr="00E1404E" w:rsidRDefault="005710D7" w:rsidP="00A06308">
      <w:pPr>
        <w:rPr>
          <w:rFonts w:ascii="Times New Roman" w:hAnsi="Times New Roman" w:cs="Times New Roman"/>
        </w:rPr>
      </w:pPr>
      <w:r>
        <w:rPr>
          <w:rFonts w:ascii="Times New Roman" w:hAnsi="Times New Roman" w:cs="Times New Roman"/>
        </w:rPr>
        <w:t>The responsibilities</w:t>
      </w:r>
      <w:r w:rsidR="00165034">
        <w:rPr>
          <w:rFonts w:ascii="Times New Roman" w:hAnsi="Times New Roman" w:cs="Times New Roman"/>
        </w:rPr>
        <w:t xml:space="preserve"> of the e</w:t>
      </w:r>
      <w:r>
        <w:rPr>
          <w:rFonts w:ascii="Times New Roman" w:hAnsi="Times New Roman" w:cs="Times New Roman"/>
        </w:rPr>
        <w:t xml:space="preserve">xecutive members </w:t>
      </w:r>
      <w:r w:rsidR="00072F9E">
        <w:rPr>
          <w:rFonts w:ascii="Times New Roman" w:hAnsi="Times New Roman" w:cs="Times New Roman"/>
        </w:rPr>
        <w:t>follow</w:t>
      </w:r>
      <w:r>
        <w:rPr>
          <w:rFonts w:ascii="Times New Roman" w:hAnsi="Times New Roman" w:cs="Times New Roman"/>
        </w:rPr>
        <w:t>.</w:t>
      </w:r>
    </w:p>
    <w:p w14:paraId="7A0DBC33" w14:textId="77777777" w:rsidR="00962AE8" w:rsidRPr="00E1404E" w:rsidRDefault="00962AE8" w:rsidP="00962AE8">
      <w:pPr>
        <w:pStyle w:val="ListParagraph"/>
        <w:numPr>
          <w:ilvl w:val="0"/>
          <w:numId w:val="2"/>
        </w:numPr>
        <w:rPr>
          <w:rFonts w:ascii="Times New Roman" w:hAnsi="Times New Roman" w:cs="Times New Roman"/>
        </w:rPr>
      </w:pPr>
      <w:r w:rsidRPr="00E1404E">
        <w:rPr>
          <w:rFonts w:ascii="Times New Roman" w:hAnsi="Times New Roman" w:cs="Times New Roman"/>
        </w:rPr>
        <w:t>President</w:t>
      </w:r>
    </w:p>
    <w:p w14:paraId="7BF9D826" w14:textId="77777777" w:rsidR="00962AE8" w:rsidRPr="00E1404E" w:rsidRDefault="00962AE8" w:rsidP="00962AE8">
      <w:pPr>
        <w:pStyle w:val="ListParagraph"/>
        <w:numPr>
          <w:ilvl w:val="1"/>
          <w:numId w:val="2"/>
        </w:numPr>
        <w:rPr>
          <w:rFonts w:ascii="Times New Roman" w:hAnsi="Times New Roman" w:cs="Times New Roman"/>
        </w:rPr>
      </w:pPr>
      <w:r w:rsidRPr="00E1404E">
        <w:rPr>
          <w:rFonts w:ascii="Times New Roman" w:hAnsi="Times New Roman" w:cs="Times New Roman"/>
        </w:rPr>
        <w:t>Responsible for making initial contact with Companies</w:t>
      </w:r>
    </w:p>
    <w:p w14:paraId="3AE6321A" w14:textId="77777777" w:rsidR="00962AE8" w:rsidRPr="00E1404E" w:rsidRDefault="00962AE8" w:rsidP="00962AE8">
      <w:pPr>
        <w:pStyle w:val="ListParagraph"/>
        <w:numPr>
          <w:ilvl w:val="1"/>
          <w:numId w:val="2"/>
        </w:numPr>
        <w:rPr>
          <w:rFonts w:ascii="Times New Roman" w:hAnsi="Times New Roman" w:cs="Times New Roman"/>
        </w:rPr>
      </w:pPr>
      <w:r w:rsidRPr="00E1404E">
        <w:rPr>
          <w:rFonts w:ascii="Times New Roman" w:hAnsi="Times New Roman" w:cs="Times New Roman"/>
        </w:rPr>
        <w:t>Responsible for scheduling company visits</w:t>
      </w:r>
    </w:p>
    <w:p w14:paraId="2C1CD282" w14:textId="05DC9896" w:rsidR="00962AE8" w:rsidRPr="00E1404E" w:rsidRDefault="00962AE8" w:rsidP="00962AE8">
      <w:pPr>
        <w:pStyle w:val="ListParagraph"/>
        <w:numPr>
          <w:ilvl w:val="1"/>
          <w:numId w:val="2"/>
        </w:numPr>
        <w:rPr>
          <w:rFonts w:ascii="Times New Roman" w:hAnsi="Times New Roman" w:cs="Times New Roman"/>
        </w:rPr>
      </w:pPr>
      <w:r w:rsidRPr="00E1404E">
        <w:rPr>
          <w:rFonts w:ascii="Times New Roman" w:hAnsi="Times New Roman" w:cs="Times New Roman"/>
        </w:rPr>
        <w:t>Responsible for scheduling monthly meetings</w:t>
      </w:r>
      <w:r w:rsidR="00990B5A">
        <w:rPr>
          <w:rFonts w:ascii="Times New Roman" w:hAnsi="Times New Roman" w:cs="Times New Roman"/>
        </w:rPr>
        <w:t xml:space="preserve"> for the Executive Board</w:t>
      </w:r>
    </w:p>
    <w:p w14:paraId="68C48E81" w14:textId="0E23EBFE" w:rsidR="00962AE8" w:rsidRDefault="00962AE8" w:rsidP="00962AE8">
      <w:pPr>
        <w:pStyle w:val="ListParagraph"/>
        <w:numPr>
          <w:ilvl w:val="1"/>
          <w:numId w:val="2"/>
        </w:numPr>
        <w:rPr>
          <w:rFonts w:ascii="Times New Roman" w:hAnsi="Times New Roman" w:cs="Times New Roman"/>
        </w:rPr>
      </w:pPr>
      <w:r w:rsidRPr="00E1404E">
        <w:rPr>
          <w:rFonts w:ascii="Times New Roman" w:hAnsi="Times New Roman" w:cs="Times New Roman"/>
        </w:rPr>
        <w:t xml:space="preserve">Responsible for helping other </w:t>
      </w:r>
      <w:r w:rsidR="00990B5A">
        <w:rPr>
          <w:rFonts w:ascii="Times New Roman" w:hAnsi="Times New Roman" w:cs="Times New Roman"/>
        </w:rPr>
        <w:t>executive members</w:t>
      </w:r>
      <w:r w:rsidRPr="00E1404E">
        <w:rPr>
          <w:rFonts w:ascii="Times New Roman" w:hAnsi="Times New Roman" w:cs="Times New Roman"/>
        </w:rPr>
        <w:t xml:space="preserve"> accomplish their goals</w:t>
      </w:r>
    </w:p>
    <w:p w14:paraId="09032985" w14:textId="7BA28A2E" w:rsidR="0087579B" w:rsidRDefault="00990B5A" w:rsidP="00962AE8">
      <w:pPr>
        <w:pStyle w:val="ListParagraph"/>
        <w:numPr>
          <w:ilvl w:val="1"/>
          <w:numId w:val="2"/>
        </w:numPr>
        <w:rPr>
          <w:rFonts w:ascii="Times New Roman" w:hAnsi="Times New Roman" w:cs="Times New Roman"/>
        </w:rPr>
      </w:pPr>
      <w:r>
        <w:rPr>
          <w:rFonts w:ascii="Times New Roman" w:hAnsi="Times New Roman" w:cs="Times New Roman"/>
        </w:rPr>
        <w:t>Helps fellow executive members</w:t>
      </w:r>
      <w:r w:rsidR="0087579B">
        <w:rPr>
          <w:rFonts w:ascii="Times New Roman" w:hAnsi="Times New Roman" w:cs="Times New Roman"/>
        </w:rPr>
        <w:t xml:space="preserve"> establish new programs</w:t>
      </w:r>
      <w:r>
        <w:rPr>
          <w:rFonts w:ascii="Times New Roman" w:hAnsi="Times New Roman" w:cs="Times New Roman"/>
        </w:rPr>
        <w:t xml:space="preserve"> and program officer positions</w:t>
      </w:r>
    </w:p>
    <w:p w14:paraId="579BDD6D" w14:textId="77777777" w:rsidR="00962AE8" w:rsidRPr="00E1404E" w:rsidRDefault="00962AE8" w:rsidP="00962AE8">
      <w:pPr>
        <w:pStyle w:val="ListParagraph"/>
        <w:numPr>
          <w:ilvl w:val="1"/>
          <w:numId w:val="2"/>
        </w:numPr>
        <w:rPr>
          <w:rFonts w:ascii="Times New Roman" w:hAnsi="Times New Roman" w:cs="Times New Roman"/>
        </w:rPr>
      </w:pPr>
      <w:r w:rsidRPr="00E1404E">
        <w:rPr>
          <w:rFonts w:ascii="Times New Roman" w:hAnsi="Times New Roman" w:cs="Times New Roman"/>
        </w:rPr>
        <w:t>Acts as a liaison for the Math Advising Department</w:t>
      </w:r>
    </w:p>
    <w:p w14:paraId="118A9463" w14:textId="77777777" w:rsidR="00962AE8" w:rsidRPr="00E1404E" w:rsidRDefault="00962AE8" w:rsidP="00962AE8">
      <w:pPr>
        <w:pStyle w:val="ListParagraph"/>
        <w:numPr>
          <w:ilvl w:val="0"/>
          <w:numId w:val="2"/>
        </w:numPr>
        <w:rPr>
          <w:rFonts w:ascii="Times New Roman" w:hAnsi="Times New Roman" w:cs="Times New Roman"/>
        </w:rPr>
      </w:pPr>
      <w:r w:rsidRPr="00E1404E">
        <w:rPr>
          <w:rFonts w:ascii="Times New Roman" w:hAnsi="Times New Roman" w:cs="Times New Roman"/>
        </w:rPr>
        <w:t>VP of Outreach</w:t>
      </w:r>
    </w:p>
    <w:p w14:paraId="519BF170" w14:textId="05334A21" w:rsidR="004E5024" w:rsidRPr="00E1404E" w:rsidRDefault="004E5024" w:rsidP="004E5024">
      <w:pPr>
        <w:pStyle w:val="ListParagraph"/>
        <w:numPr>
          <w:ilvl w:val="1"/>
          <w:numId w:val="3"/>
        </w:numPr>
        <w:rPr>
          <w:rFonts w:ascii="Times New Roman" w:hAnsi="Times New Roman" w:cs="Times New Roman"/>
        </w:rPr>
      </w:pPr>
      <w:r w:rsidRPr="00E1404E">
        <w:rPr>
          <w:rFonts w:ascii="Times New Roman" w:hAnsi="Times New Roman" w:cs="Times New Roman"/>
        </w:rPr>
        <w:t xml:space="preserve">Update job subscriptions </w:t>
      </w:r>
      <w:r w:rsidR="00A84346">
        <w:rPr>
          <w:rFonts w:ascii="Times New Roman" w:hAnsi="Times New Roman" w:cs="Times New Roman"/>
        </w:rPr>
        <w:t>for the Job Alerts Program</w:t>
      </w:r>
    </w:p>
    <w:p w14:paraId="668A469A" w14:textId="7CE75669" w:rsidR="004E5024" w:rsidRPr="00E1404E" w:rsidRDefault="004E5024" w:rsidP="004E5024">
      <w:pPr>
        <w:pStyle w:val="ListParagraph"/>
        <w:numPr>
          <w:ilvl w:val="1"/>
          <w:numId w:val="3"/>
        </w:numPr>
        <w:rPr>
          <w:rFonts w:ascii="Times New Roman" w:hAnsi="Times New Roman" w:cs="Times New Roman"/>
        </w:rPr>
      </w:pPr>
      <w:r w:rsidRPr="00E1404E">
        <w:rPr>
          <w:rFonts w:ascii="Times New Roman" w:hAnsi="Times New Roman" w:cs="Times New Roman"/>
        </w:rPr>
        <w:t>Send biweekly email</w:t>
      </w:r>
      <w:r w:rsidR="00A84346">
        <w:rPr>
          <w:rFonts w:ascii="Times New Roman" w:hAnsi="Times New Roman" w:cs="Times New Roman"/>
        </w:rPr>
        <w:t xml:space="preserve"> notification</w:t>
      </w:r>
      <w:r w:rsidRPr="00E1404E">
        <w:rPr>
          <w:rFonts w:ascii="Times New Roman" w:hAnsi="Times New Roman" w:cs="Times New Roman"/>
        </w:rPr>
        <w:t xml:space="preserve">s to all members </w:t>
      </w:r>
      <w:r w:rsidR="00A84346">
        <w:rPr>
          <w:rFonts w:ascii="Times New Roman" w:hAnsi="Times New Roman" w:cs="Times New Roman"/>
        </w:rPr>
        <w:t>interested in Job Alerts Program</w:t>
      </w:r>
    </w:p>
    <w:p w14:paraId="0713F3F4" w14:textId="697111A6" w:rsidR="004E5024" w:rsidRPr="00E1404E" w:rsidRDefault="004E5024" w:rsidP="004E5024">
      <w:pPr>
        <w:pStyle w:val="ListParagraph"/>
        <w:numPr>
          <w:ilvl w:val="1"/>
          <w:numId w:val="3"/>
        </w:numPr>
        <w:rPr>
          <w:rFonts w:ascii="Times New Roman" w:hAnsi="Times New Roman" w:cs="Times New Roman"/>
        </w:rPr>
      </w:pPr>
      <w:r w:rsidRPr="00E1404E">
        <w:rPr>
          <w:rFonts w:ascii="Times New Roman" w:hAnsi="Times New Roman" w:cs="Times New Roman"/>
        </w:rPr>
        <w:t>Responsible for p</w:t>
      </w:r>
      <w:r w:rsidR="007C4F26">
        <w:rPr>
          <w:rFonts w:ascii="Times New Roman" w:hAnsi="Times New Roman" w:cs="Times New Roman"/>
        </w:rPr>
        <w:t>lanning t</w:t>
      </w:r>
      <w:r w:rsidR="00A84346">
        <w:rPr>
          <w:rFonts w:ascii="Times New Roman" w:hAnsi="Times New Roman" w:cs="Times New Roman"/>
        </w:rPr>
        <w:t>he Spring Intern Panel</w:t>
      </w:r>
    </w:p>
    <w:p w14:paraId="3FCDDAE9" w14:textId="35E20E17" w:rsidR="004E5024" w:rsidRPr="00E1404E" w:rsidRDefault="004E5024" w:rsidP="004E5024">
      <w:pPr>
        <w:pStyle w:val="ListParagraph"/>
        <w:numPr>
          <w:ilvl w:val="1"/>
          <w:numId w:val="3"/>
        </w:numPr>
        <w:rPr>
          <w:rFonts w:ascii="Times New Roman" w:hAnsi="Times New Roman" w:cs="Times New Roman"/>
        </w:rPr>
      </w:pPr>
      <w:r w:rsidRPr="00E1404E">
        <w:rPr>
          <w:rFonts w:ascii="Times New Roman" w:hAnsi="Times New Roman" w:cs="Times New Roman"/>
        </w:rPr>
        <w:t xml:space="preserve">Organize groups to visit local schools to </w:t>
      </w:r>
      <w:r w:rsidR="00495FEA">
        <w:rPr>
          <w:rFonts w:ascii="Times New Roman" w:hAnsi="Times New Roman" w:cs="Times New Roman"/>
        </w:rPr>
        <w:t>introduce actuarial</w:t>
      </w:r>
      <w:r w:rsidRPr="00E1404E">
        <w:rPr>
          <w:rFonts w:ascii="Times New Roman" w:hAnsi="Times New Roman" w:cs="Times New Roman"/>
        </w:rPr>
        <w:t xml:space="preserve"> major and profession</w:t>
      </w:r>
    </w:p>
    <w:p w14:paraId="2E79F16C" w14:textId="3DD033D2" w:rsidR="00962AE8" w:rsidRPr="00E1404E" w:rsidRDefault="00962AE8" w:rsidP="00962AE8">
      <w:pPr>
        <w:pStyle w:val="ListParagraph"/>
        <w:numPr>
          <w:ilvl w:val="1"/>
          <w:numId w:val="3"/>
        </w:numPr>
        <w:rPr>
          <w:rFonts w:ascii="Times New Roman" w:hAnsi="Times New Roman" w:cs="Times New Roman"/>
        </w:rPr>
      </w:pPr>
      <w:r w:rsidRPr="00E1404E">
        <w:rPr>
          <w:rFonts w:ascii="Times New Roman" w:hAnsi="Times New Roman" w:cs="Times New Roman"/>
        </w:rPr>
        <w:t>Coordin</w:t>
      </w:r>
      <w:r w:rsidR="007C4F26">
        <w:rPr>
          <w:rFonts w:ascii="Times New Roman" w:hAnsi="Times New Roman" w:cs="Times New Roman"/>
        </w:rPr>
        <w:t xml:space="preserve">ate groups to visit </w:t>
      </w:r>
      <w:r w:rsidR="0073518C">
        <w:rPr>
          <w:rFonts w:ascii="Times New Roman" w:hAnsi="Times New Roman" w:cs="Times New Roman"/>
        </w:rPr>
        <w:t xml:space="preserve">at </w:t>
      </w:r>
      <w:r w:rsidR="007C4F26">
        <w:rPr>
          <w:rFonts w:ascii="Times New Roman" w:hAnsi="Times New Roman" w:cs="Times New Roman"/>
        </w:rPr>
        <w:t xml:space="preserve">Actuarial Students </w:t>
      </w:r>
      <w:r w:rsidR="0073518C">
        <w:rPr>
          <w:rFonts w:ascii="Times New Roman" w:hAnsi="Times New Roman" w:cs="Times New Roman"/>
        </w:rPr>
        <w:t>Conference</w:t>
      </w:r>
    </w:p>
    <w:p w14:paraId="313CCA46" w14:textId="77777777" w:rsidR="004E5024" w:rsidRPr="00E1404E" w:rsidRDefault="004E5024" w:rsidP="004E5024">
      <w:pPr>
        <w:pStyle w:val="ListParagraph"/>
        <w:numPr>
          <w:ilvl w:val="1"/>
          <w:numId w:val="3"/>
        </w:numPr>
        <w:rPr>
          <w:rFonts w:ascii="Times New Roman" w:hAnsi="Times New Roman" w:cs="Times New Roman"/>
        </w:rPr>
      </w:pPr>
      <w:r w:rsidRPr="00E1404E">
        <w:rPr>
          <w:rFonts w:ascii="Times New Roman" w:hAnsi="Times New Roman" w:cs="Times New Roman"/>
        </w:rPr>
        <w:t>Help students current and future with job shadowing</w:t>
      </w:r>
    </w:p>
    <w:p w14:paraId="141F30CC" w14:textId="77777777" w:rsidR="00962AE8" w:rsidRPr="00E1404E" w:rsidRDefault="00962AE8" w:rsidP="00962AE8">
      <w:pPr>
        <w:pStyle w:val="ListParagraph"/>
        <w:numPr>
          <w:ilvl w:val="1"/>
          <w:numId w:val="3"/>
        </w:numPr>
        <w:rPr>
          <w:rFonts w:ascii="Times New Roman" w:hAnsi="Times New Roman" w:cs="Times New Roman"/>
        </w:rPr>
      </w:pPr>
      <w:r w:rsidRPr="00E1404E">
        <w:rPr>
          <w:rFonts w:ascii="Times New Roman" w:hAnsi="Times New Roman" w:cs="Times New Roman"/>
        </w:rPr>
        <w:t>Function as President in the event of their absence</w:t>
      </w:r>
    </w:p>
    <w:p w14:paraId="0B9FC4CD" w14:textId="3797882A" w:rsidR="00962AE8" w:rsidRPr="00E1404E" w:rsidRDefault="00962AE8" w:rsidP="00962AE8">
      <w:pPr>
        <w:pStyle w:val="ListParagraph"/>
        <w:numPr>
          <w:ilvl w:val="0"/>
          <w:numId w:val="2"/>
        </w:numPr>
        <w:rPr>
          <w:rFonts w:ascii="Times New Roman" w:hAnsi="Times New Roman" w:cs="Times New Roman"/>
        </w:rPr>
      </w:pPr>
      <w:r w:rsidRPr="00E1404E">
        <w:rPr>
          <w:rFonts w:ascii="Times New Roman" w:hAnsi="Times New Roman" w:cs="Times New Roman"/>
        </w:rPr>
        <w:t xml:space="preserve">VP of Professional </w:t>
      </w:r>
      <w:r w:rsidR="00A27C9B">
        <w:rPr>
          <w:rFonts w:ascii="Times New Roman" w:hAnsi="Times New Roman" w:cs="Times New Roman"/>
        </w:rPr>
        <w:t>Development</w:t>
      </w:r>
    </w:p>
    <w:p w14:paraId="0B4D92EA" w14:textId="77777777" w:rsidR="00962AE8" w:rsidRPr="00E1404E" w:rsidRDefault="00962AE8" w:rsidP="00962AE8">
      <w:pPr>
        <w:pStyle w:val="ListParagraph"/>
        <w:numPr>
          <w:ilvl w:val="1"/>
          <w:numId w:val="4"/>
        </w:numPr>
        <w:rPr>
          <w:rFonts w:ascii="Times New Roman" w:hAnsi="Times New Roman" w:cs="Times New Roman"/>
        </w:rPr>
      </w:pPr>
      <w:r w:rsidRPr="00E1404E">
        <w:rPr>
          <w:rFonts w:ascii="Times New Roman" w:hAnsi="Times New Roman" w:cs="Times New Roman"/>
        </w:rPr>
        <w:t>Helps with the Actuarial Survey Class</w:t>
      </w:r>
    </w:p>
    <w:p w14:paraId="09542E05" w14:textId="62B91A41" w:rsidR="00A31564" w:rsidRDefault="00962AE8" w:rsidP="00962AE8">
      <w:pPr>
        <w:pStyle w:val="ListParagraph"/>
        <w:numPr>
          <w:ilvl w:val="1"/>
          <w:numId w:val="4"/>
        </w:numPr>
        <w:rPr>
          <w:rFonts w:ascii="Times New Roman" w:hAnsi="Times New Roman" w:cs="Times New Roman"/>
        </w:rPr>
      </w:pPr>
      <w:r w:rsidRPr="00E1404E">
        <w:rPr>
          <w:rFonts w:ascii="Times New Roman" w:hAnsi="Times New Roman" w:cs="Times New Roman"/>
        </w:rPr>
        <w:t>Resp</w:t>
      </w:r>
      <w:r w:rsidR="00A31564">
        <w:rPr>
          <w:rFonts w:ascii="Times New Roman" w:hAnsi="Times New Roman" w:cs="Times New Roman"/>
        </w:rPr>
        <w:t>onsible for Club's Study Groups</w:t>
      </w:r>
      <w:r w:rsidR="00FB2757">
        <w:rPr>
          <w:rFonts w:ascii="Times New Roman" w:hAnsi="Times New Roman" w:cs="Times New Roman"/>
        </w:rPr>
        <w:t xml:space="preserve"> Program</w:t>
      </w:r>
    </w:p>
    <w:p w14:paraId="3A09D574" w14:textId="60CB3BB6" w:rsidR="00962AE8" w:rsidRPr="00E1404E" w:rsidRDefault="00A31564" w:rsidP="00962AE8">
      <w:pPr>
        <w:pStyle w:val="ListParagraph"/>
        <w:numPr>
          <w:ilvl w:val="1"/>
          <w:numId w:val="4"/>
        </w:numPr>
        <w:rPr>
          <w:rFonts w:ascii="Times New Roman" w:hAnsi="Times New Roman" w:cs="Times New Roman"/>
        </w:rPr>
      </w:pPr>
      <w:r>
        <w:rPr>
          <w:rFonts w:ascii="Times New Roman" w:hAnsi="Times New Roman" w:cs="Times New Roman"/>
        </w:rPr>
        <w:t xml:space="preserve">Responsible for </w:t>
      </w:r>
      <w:r w:rsidR="00FB2757">
        <w:rPr>
          <w:rFonts w:ascii="Times New Roman" w:hAnsi="Times New Roman" w:cs="Times New Roman"/>
        </w:rPr>
        <w:t>Exam Material Exchange Program</w:t>
      </w:r>
    </w:p>
    <w:p w14:paraId="264E90B1" w14:textId="77777777" w:rsidR="00962AE8" w:rsidRPr="00E1404E" w:rsidRDefault="00962AE8" w:rsidP="00962AE8">
      <w:pPr>
        <w:pStyle w:val="ListParagraph"/>
        <w:numPr>
          <w:ilvl w:val="1"/>
          <w:numId w:val="4"/>
        </w:numPr>
        <w:rPr>
          <w:rFonts w:ascii="Times New Roman" w:hAnsi="Times New Roman" w:cs="Times New Roman"/>
        </w:rPr>
      </w:pPr>
      <w:r w:rsidRPr="00E1404E">
        <w:rPr>
          <w:rFonts w:ascii="Times New Roman" w:hAnsi="Times New Roman" w:cs="Times New Roman"/>
        </w:rPr>
        <w:t xml:space="preserve">Responsible for staying </w:t>
      </w:r>
      <w:proofErr w:type="gramStart"/>
      <w:r w:rsidRPr="00E1404E">
        <w:rPr>
          <w:rFonts w:ascii="Times New Roman" w:hAnsi="Times New Roman" w:cs="Times New Roman"/>
        </w:rPr>
        <w:t>up-to-date</w:t>
      </w:r>
      <w:proofErr w:type="gramEnd"/>
      <w:r w:rsidRPr="00E1404E">
        <w:rPr>
          <w:rFonts w:ascii="Times New Roman" w:hAnsi="Times New Roman" w:cs="Times New Roman"/>
        </w:rPr>
        <w:t xml:space="preserve"> on exam and industry changes</w:t>
      </w:r>
    </w:p>
    <w:p w14:paraId="2F11B011" w14:textId="77777777" w:rsidR="00962AE8" w:rsidRDefault="00962AE8" w:rsidP="00962AE8">
      <w:pPr>
        <w:pStyle w:val="ListParagraph"/>
        <w:numPr>
          <w:ilvl w:val="1"/>
          <w:numId w:val="4"/>
        </w:numPr>
        <w:rPr>
          <w:rFonts w:ascii="Times New Roman" w:hAnsi="Times New Roman" w:cs="Times New Roman"/>
        </w:rPr>
      </w:pPr>
      <w:r w:rsidRPr="00E1404E">
        <w:rPr>
          <w:rFonts w:ascii="Times New Roman" w:hAnsi="Times New Roman" w:cs="Times New Roman"/>
        </w:rPr>
        <w:t>Keep the Webpage updated with upcoming events and FAQ replies</w:t>
      </w:r>
    </w:p>
    <w:p w14:paraId="5B017F68" w14:textId="25225C77" w:rsidR="00A166A3" w:rsidRPr="00E1404E" w:rsidRDefault="0087579B" w:rsidP="00962AE8">
      <w:pPr>
        <w:pStyle w:val="ListParagraph"/>
        <w:numPr>
          <w:ilvl w:val="1"/>
          <w:numId w:val="4"/>
        </w:numPr>
        <w:rPr>
          <w:rFonts w:ascii="Times New Roman" w:hAnsi="Times New Roman" w:cs="Times New Roman"/>
        </w:rPr>
      </w:pPr>
      <w:r>
        <w:rPr>
          <w:rFonts w:ascii="Times New Roman" w:hAnsi="Times New Roman" w:cs="Times New Roman"/>
        </w:rPr>
        <w:t>Organize Professional Development Events</w:t>
      </w:r>
    </w:p>
    <w:p w14:paraId="549C46E1" w14:textId="68FAAB4E" w:rsidR="00962AE8" w:rsidRPr="00E1404E" w:rsidRDefault="00962AE8" w:rsidP="00962AE8">
      <w:pPr>
        <w:pStyle w:val="ListParagraph"/>
        <w:numPr>
          <w:ilvl w:val="0"/>
          <w:numId w:val="2"/>
        </w:numPr>
        <w:rPr>
          <w:rFonts w:ascii="Times New Roman" w:hAnsi="Times New Roman" w:cs="Times New Roman"/>
        </w:rPr>
      </w:pPr>
      <w:r w:rsidRPr="00E1404E">
        <w:rPr>
          <w:rFonts w:ascii="Times New Roman" w:hAnsi="Times New Roman" w:cs="Times New Roman"/>
        </w:rPr>
        <w:t>Execut</w:t>
      </w:r>
      <w:r w:rsidR="0073518C">
        <w:rPr>
          <w:rFonts w:ascii="Times New Roman" w:hAnsi="Times New Roman" w:cs="Times New Roman"/>
        </w:rPr>
        <w:t>ive Administrator and Treasurer</w:t>
      </w:r>
    </w:p>
    <w:p w14:paraId="4D5FC0E6" w14:textId="637A2A04" w:rsidR="00A31564" w:rsidRDefault="0073518C" w:rsidP="00962AE8">
      <w:pPr>
        <w:pStyle w:val="ListParagraph"/>
        <w:numPr>
          <w:ilvl w:val="1"/>
          <w:numId w:val="5"/>
        </w:numPr>
        <w:rPr>
          <w:rFonts w:ascii="Times New Roman" w:hAnsi="Times New Roman" w:cs="Times New Roman"/>
        </w:rPr>
      </w:pPr>
      <w:r>
        <w:rPr>
          <w:rFonts w:ascii="Times New Roman" w:hAnsi="Times New Roman" w:cs="Times New Roman"/>
        </w:rPr>
        <w:t>Plans a specified number of</w:t>
      </w:r>
      <w:r w:rsidR="00A31564">
        <w:rPr>
          <w:rFonts w:ascii="Times New Roman" w:hAnsi="Times New Roman" w:cs="Times New Roman"/>
        </w:rPr>
        <w:t xml:space="preserve"> social events </w:t>
      </w:r>
      <w:r>
        <w:rPr>
          <w:rFonts w:ascii="Times New Roman" w:hAnsi="Times New Roman" w:cs="Times New Roman"/>
        </w:rPr>
        <w:t>dictated by the incoming Executive Board</w:t>
      </w:r>
    </w:p>
    <w:p w14:paraId="02F10BCB" w14:textId="14A8291D" w:rsidR="00A31564" w:rsidRDefault="00A31564" w:rsidP="00962AE8">
      <w:pPr>
        <w:pStyle w:val="ListParagraph"/>
        <w:numPr>
          <w:ilvl w:val="1"/>
          <w:numId w:val="5"/>
        </w:numPr>
        <w:rPr>
          <w:rFonts w:ascii="Times New Roman" w:hAnsi="Times New Roman" w:cs="Times New Roman"/>
        </w:rPr>
      </w:pPr>
      <w:r>
        <w:rPr>
          <w:rFonts w:ascii="Times New Roman" w:hAnsi="Times New Roman" w:cs="Times New Roman"/>
        </w:rPr>
        <w:t>In charge of the club’s Social Media activities</w:t>
      </w:r>
    </w:p>
    <w:p w14:paraId="0A580341" w14:textId="7E326780" w:rsidR="00962AE8" w:rsidRPr="00E1404E" w:rsidRDefault="00962AE8" w:rsidP="00962AE8">
      <w:pPr>
        <w:pStyle w:val="ListParagraph"/>
        <w:numPr>
          <w:ilvl w:val="1"/>
          <w:numId w:val="5"/>
        </w:numPr>
        <w:rPr>
          <w:rFonts w:ascii="Times New Roman" w:hAnsi="Times New Roman" w:cs="Times New Roman"/>
        </w:rPr>
      </w:pPr>
      <w:r w:rsidRPr="00E1404E">
        <w:rPr>
          <w:rFonts w:ascii="Times New Roman" w:hAnsi="Times New Roman" w:cs="Times New Roman"/>
        </w:rPr>
        <w:t xml:space="preserve">Take </w:t>
      </w:r>
      <w:r w:rsidR="00990B5A">
        <w:rPr>
          <w:rFonts w:ascii="Times New Roman" w:hAnsi="Times New Roman" w:cs="Times New Roman"/>
        </w:rPr>
        <w:t>meeting minutes</w:t>
      </w:r>
      <w:r w:rsidRPr="00E1404E">
        <w:rPr>
          <w:rFonts w:ascii="Times New Roman" w:hAnsi="Times New Roman" w:cs="Times New Roman"/>
        </w:rPr>
        <w:t xml:space="preserve"> at </w:t>
      </w:r>
      <w:r w:rsidR="00990B5A">
        <w:rPr>
          <w:rFonts w:ascii="Times New Roman" w:hAnsi="Times New Roman" w:cs="Times New Roman"/>
        </w:rPr>
        <w:t xml:space="preserve">club </w:t>
      </w:r>
      <w:r w:rsidR="006154D4" w:rsidRPr="00E1404E">
        <w:rPr>
          <w:rFonts w:ascii="Times New Roman" w:hAnsi="Times New Roman" w:cs="Times New Roman"/>
        </w:rPr>
        <w:t>meetings</w:t>
      </w:r>
      <w:r w:rsidR="00990B5A">
        <w:rPr>
          <w:rFonts w:ascii="Times New Roman" w:hAnsi="Times New Roman" w:cs="Times New Roman"/>
        </w:rPr>
        <w:t xml:space="preserve"> (not including company visits)</w:t>
      </w:r>
    </w:p>
    <w:p w14:paraId="02283395" w14:textId="77777777" w:rsidR="00962AE8" w:rsidRPr="00E1404E" w:rsidRDefault="00962AE8" w:rsidP="00962AE8">
      <w:pPr>
        <w:pStyle w:val="ListParagraph"/>
        <w:numPr>
          <w:ilvl w:val="1"/>
          <w:numId w:val="5"/>
        </w:numPr>
        <w:rPr>
          <w:rFonts w:ascii="Times New Roman" w:hAnsi="Times New Roman" w:cs="Times New Roman"/>
        </w:rPr>
      </w:pPr>
      <w:r w:rsidRPr="00E1404E">
        <w:rPr>
          <w:rFonts w:ascii="Times New Roman" w:hAnsi="Times New Roman" w:cs="Times New Roman"/>
        </w:rPr>
        <w:lastRenderedPageBreak/>
        <w:t xml:space="preserve">In charge of ordering food for all company visits and private events (if </w:t>
      </w:r>
      <w:r w:rsidR="006154D4" w:rsidRPr="00E1404E">
        <w:rPr>
          <w:rFonts w:ascii="Times New Roman" w:hAnsi="Times New Roman" w:cs="Times New Roman"/>
        </w:rPr>
        <w:t>money</w:t>
      </w:r>
      <w:r w:rsidRPr="00E1404E">
        <w:rPr>
          <w:rFonts w:ascii="Times New Roman" w:hAnsi="Times New Roman" w:cs="Times New Roman"/>
        </w:rPr>
        <w:t xml:space="preserve"> is available)</w:t>
      </w:r>
    </w:p>
    <w:p w14:paraId="5B4F7B59" w14:textId="77777777" w:rsidR="00962AE8" w:rsidRDefault="006154D4" w:rsidP="00962AE8">
      <w:pPr>
        <w:pStyle w:val="ListParagraph"/>
        <w:numPr>
          <w:ilvl w:val="1"/>
          <w:numId w:val="5"/>
        </w:numPr>
        <w:rPr>
          <w:rFonts w:ascii="Times New Roman" w:hAnsi="Times New Roman" w:cs="Times New Roman"/>
        </w:rPr>
      </w:pPr>
      <w:r w:rsidRPr="00E1404E">
        <w:rPr>
          <w:rFonts w:ascii="Times New Roman" w:hAnsi="Times New Roman" w:cs="Times New Roman"/>
        </w:rPr>
        <w:t xml:space="preserve">Handles </w:t>
      </w:r>
      <w:r w:rsidR="00962AE8" w:rsidRPr="00E1404E">
        <w:rPr>
          <w:rFonts w:ascii="Times New Roman" w:hAnsi="Times New Roman" w:cs="Times New Roman"/>
        </w:rPr>
        <w:t>the elections</w:t>
      </w:r>
      <w:r w:rsidRPr="00E1404E">
        <w:rPr>
          <w:rFonts w:ascii="Times New Roman" w:hAnsi="Times New Roman" w:cs="Times New Roman"/>
        </w:rPr>
        <w:t xml:space="preserve"> in their entirety. Specifically, will collect short statements from nominees and will tally the vote.</w:t>
      </w:r>
    </w:p>
    <w:p w14:paraId="133BE339" w14:textId="25411811" w:rsidR="00A23B12" w:rsidRDefault="00990B5A" w:rsidP="00962AE8">
      <w:pPr>
        <w:pStyle w:val="ListParagraph"/>
        <w:numPr>
          <w:ilvl w:val="1"/>
          <w:numId w:val="5"/>
        </w:numPr>
        <w:rPr>
          <w:rFonts w:ascii="Times New Roman" w:hAnsi="Times New Roman" w:cs="Times New Roman"/>
        </w:rPr>
      </w:pPr>
      <w:r>
        <w:rPr>
          <w:rFonts w:ascii="Times New Roman" w:hAnsi="Times New Roman" w:cs="Times New Roman"/>
        </w:rPr>
        <w:t xml:space="preserve">Coordinate with the other executive members </w:t>
      </w:r>
      <w:r w:rsidR="00A23B12">
        <w:rPr>
          <w:rFonts w:ascii="Times New Roman" w:hAnsi="Times New Roman" w:cs="Times New Roman"/>
        </w:rPr>
        <w:t>for use of capital.</w:t>
      </w:r>
    </w:p>
    <w:p w14:paraId="74881D96" w14:textId="07A50ABC" w:rsidR="00074F69" w:rsidRDefault="00C83020" w:rsidP="00074F69">
      <w:pPr>
        <w:pStyle w:val="ListParagraph"/>
        <w:numPr>
          <w:ilvl w:val="1"/>
          <w:numId w:val="5"/>
        </w:numPr>
        <w:rPr>
          <w:rFonts w:ascii="Times New Roman" w:hAnsi="Times New Roman" w:cs="Times New Roman"/>
        </w:rPr>
      </w:pPr>
      <w:r>
        <w:rPr>
          <w:rFonts w:ascii="Times New Roman" w:hAnsi="Times New Roman" w:cs="Times New Roman"/>
        </w:rPr>
        <w:t>Keep track of club membership, exam statistics, and job placement statistics.</w:t>
      </w:r>
    </w:p>
    <w:p w14:paraId="39EB2C22" w14:textId="1F5DE48B" w:rsidR="00074F69" w:rsidRDefault="00074F69" w:rsidP="00074F69">
      <w:pPr>
        <w:pStyle w:val="ListParagraph"/>
        <w:numPr>
          <w:ilvl w:val="0"/>
          <w:numId w:val="2"/>
        </w:numPr>
        <w:rPr>
          <w:rFonts w:ascii="Times New Roman" w:hAnsi="Times New Roman" w:cs="Times New Roman"/>
        </w:rPr>
      </w:pPr>
      <w:r>
        <w:rPr>
          <w:rFonts w:ascii="Times New Roman" w:hAnsi="Times New Roman" w:cs="Times New Roman"/>
        </w:rPr>
        <w:t>VP of Graduate Affairs</w:t>
      </w:r>
    </w:p>
    <w:p w14:paraId="70156AE1" w14:textId="55749CFB" w:rsidR="00074F69" w:rsidRDefault="00074F69" w:rsidP="00074F69">
      <w:pPr>
        <w:pStyle w:val="ListParagraph"/>
        <w:numPr>
          <w:ilvl w:val="1"/>
          <w:numId w:val="2"/>
        </w:numPr>
        <w:rPr>
          <w:rFonts w:ascii="Times New Roman" w:hAnsi="Times New Roman" w:cs="Times New Roman"/>
        </w:rPr>
      </w:pPr>
      <w:r>
        <w:rPr>
          <w:rFonts w:ascii="Times New Roman" w:hAnsi="Times New Roman" w:cs="Times New Roman"/>
        </w:rPr>
        <w:t>Helps current and future graduate students with career programs</w:t>
      </w:r>
    </w:p>
    <w:p w14:paraId="06C9ED33" w14:textId="26CA91C8" w:rsidR="00074F69" w:rsidRDefault="00074F69" w:rsidP="00074F69">
      <w:pPr>
        <w:pStyle w:val="ListParagraph"/>
        <w:numPr>
          <w:ilvl w:val="1"/>
          <w:numId w:val="2"/>
        </w:numPr>
        <w:rPr>
          <w:rFonts w:ascii="Times New Roman" w:hAnsi="Times New Roman" w:cs="Times New Roman"/>
        </w:rPr>
      </w:pPr>
      <w:r>
        <w:rPr>
          <w:rFonts w:ascii="Times New Roman" w:hAnsi="Times New Roman" w:cs="Times New Roman"/>
        </w:rPr>
        <w:t>Responsible for tracking recruitment from companies for actuarial graduate students</w:t>
      </w:r>
    </w:p>
    <w:p w14:paraId="48898B2A" w14:textId="4094A252" w:rsidR="00074F69" w:rsidRDefault="00074F69" w:rsidP="00074F69">
      <w:pPr>
        <w:pStyle w:val="ListParagraph"/>
        <w:numPr>
          <w:ilvl w:val="1"/>
          <w:numId w:val="2"/>
        </w:numPr>
        <w:rPr>
          <w:rFonts w:ascii="Times New Roman" w:hAnsi="Times New Roman" w:cs="Times New Roman"/>
        </w:rPr>
      </w:pPr>
      <w:r>
        <w:rPr>
          <w:rFonts w:ascii="Times New Roman" w:hAnsi="Times New Roman" w:cs="Times New Roman"/>
        </w:rPr>
        <w:t>Responsible for communicating Club events to graduate students</w:t>
      </w:r>
    </w:p>
    <w:p w14:paraId="21240B58" w14:textId="755DEE50" w:rsidR="00074F69" w:rsidRDefault="00074F69" w:rsidP="00074F69">
      <w:pPr>
        <w:pStyle w:val="ListParagraph"/>
        <w:numPr>
          <w:ilvl w:val="1"/>
          <w:numId w:val="2"/>
        </w:numPr>
        <w:rPr>
          <w:rFonts w:ascii="Times New Roman" w:hAnsi="Times New Roman" w:cs="Times New Roman"/>
        </w:rPr>
      </w:pPr>
      <w:r>
        <w:rPr>
          <w:rFonts w:ascii="Times New Roman" w:hAnsi="Times New Roman" w:cs="Times New Roman"/>
        </w:rPr>
        <w:t xml:space="preserve">Responsible for outreach to graduate students to </w:t>
      </w:r>
      <w:r w:rsidR="00ED2ECD">
        <w:rPr>
          <w:rFonts w:ascii="Times New Roman" w:hAnsi="Times New Roman" w:cs="Times New Roman"/>
        </w:rPr>
        <w:t>see how Club can serve them</w:t>
      </w:r>
    </w:p>
    <w:p w14:paraId="2F8C5E70" w14:textId="32C752D5" w:rsidR="006844CF" w:rsidRPr="00E1404E" w:rsidRDefault="006844CF" w:rsidP="00074F69">
      <w:pPr>
        <w:pStyle w:val="ListParagraph"/>
        <w:numPr>
          <w:ilvl w:val="1"/>
          <w:numId w:val="2"/>
        </w:numPr>
        <w:rPr>
          <w:rFonts w:ascii="Times New Roman" w:hAnsi="Times New Roman" w:cs="Times New Roman"/>
        </w:rPr>
      </w:pPr>
      <w:r>
        <w:rPr>
          <w:rFonts w:ascii="Times New Roman" w:hAnsi="Times New Roman" w:cs="Times New Roman"/>
        </w:rPr>
        <w:t>Must be a graduate student</w:t>
      </w:r>
    </w:p>
    <w:p w14:paraId="7B88BCAC" w14:textId="77777777" w:rsidR="006154D4" w:rsidRPr="00E1404E" w:rsidRDefault="006154D4" w:rsidP="006154D4">
      <w:pPr>
        <w:pStyle w:val="Heading1"/>
        <w:rPr>
          <w:rFonts w:ascii="Times New Roman" w:hAnsi="Times New Roman" w:cs="Times New Roman"/>
        </w:rPr>
      </w:pPr>
      <w:r w:rsidRPr="00E1404E">
        <w:rPr>
          <w:rFonts w:ascii="Times New Roman" w:hAnsi="Times New Roman" w:cs="Times New Roman"/>
        </w:rPr>
        <w:t>Article V – Advisor(s) or Advisory Board: Qualification Criteria</w:t>
      </w:r>
    </w:p>
    <w:p w14:paraId="47BB10D0" w14:textId="31FB1879" w:rsidR="006154D4" w:rsidRDefault="006154D4" w:rsidP="006154D4">
      <w:pPr>
        <w:rPr>
          <w:rFonts w:ascii="Times New Roman" w:hAnsi="Times New Roman" w:cs="Times New Roman"/>
        </w:rPr>
      </w:pPr>
      <w:r w:rsidRPr="00E1404E">
        <w:rPr>
          <w:rFonts w:ascii="Times New Roman" w:hAnsi="Times New Roman" w:cs="Times New Roman"/>
        </w:rPr>
        <w:t xml:space="preserve">All the </w:t>
      </w:r>
      <w:r w:rsidR="00CA093D">
        <w:rPr>
          <w:rFonts w:ascii="Times New Roman" w:hAnsi="Times New Roman" w:cs="Times New Roman"/>
        </w:rPr>
        <w:t>Faculty A</w:t>
      </w:r>
      <w:r w:rsidRPr="00E1404E">
        <w:rPr>
          <w:rFonts w:ascii="Times New Roman" w:hAnsi="Times New Roman" w:cs="Times New Roman"/>
        </w:rPr>
        <w:t>dvisors together make up the Advisory Board. Advisors mu</w:t>
      </w:r>
      <w:r w:rsidR="00185C02">
        <w:rPr>
          <w:rFonts w:ascii="Times New Roman" w:hAnsi="Times New Roman" w:cs="Times New Roman"/>
        </w:rPr>
        <w:t>st be full-time members of the u</w:t>
      </w:r>
      <w:r w:rsidRPr="00E1404E">
        <w:rPr>
          <w:rFonts w:ascii="Times New Roman" w:hAnsi="Times New Roman" w:cs="Times New Roman"/>
        </w:rPr>
        <w:t xml:space="preserve">niversity faculty or Administrative and Professional staff. Advisors are to provide guidance to </w:t>
      </w:r>
      <w:r w:rsidR="00990B5A">
        <w:rPr>
          <w:rFonts w:ascii="Times New Roman" w:hAnsi="Times New Roman" w:cs="Times New Roman"/>
        </w:rPr>
        <w:t xml:space="preserve">the Executive Board and </w:t>
      </w:r>
      <w:r w:rsidRPr="00E1404E">
        <w:rPr>
          <w:rFonts w:ascii="Times New Roman" w:hAnsi="Times New Roman" w:cs="Times New Roman"/>
        </w:rPr>
        <w:t>to help contact employers</w:t>
      </w:r>
      <w:r w:rsidR="00990B5A">
        <w:rPr>
          <w:rFonts w:ascii="Times New Roman" w:hAnsi="Times New Roman" w:cs="Times New Roman"/>
        </w:rPr>
        <w:t xml:space="preserve"> and carry out successful programs</w:t>
      </w:r>
      <w:r w:rsidRPr="00E1404E">
        <w:rPr>
          <w:rFonts w:ascii="Times New Roman" w:hAnsi="Times New Roman" w:cs="Times New Roman"/>
        </w:rPr>
        <w:t xml:space="preserve">. </w:t>
      </w:r>
    </w:p>
    <w:p w14:paraId="14B5ECE2" w14:textId="26EA5E8F" w:rsidR="00CA093D" w:rsidRPr="00E1404E" w:rsidRDefault="00CA093D" w:rsidP="006154D4">
      <w:pPr>
        <w:rPr>
          <w:rFonts w:ascii="Times New Roman" w:hAnsi="Times New Roman" w:cs="Times New Roman"/>
        </w:rPr>
      </w:pPr>
      <w:r>
        <w:rPr>
          <w:rFonts w:ascii="Times New Roman" w:hAnsi="Times New Roman" w:cs="Times New Roman"/>
        </w:rPr>
        <w:t>Advisors are selected based on their willingness. The primary advisor is selected by the Advisory Board.</w:t>
      </w:r>
    </w:p>
    <w:p w14:paraId="6E80DEFD" w14:textId="77777777" w:rsidR="006154D4" w:rsidRPr="00E1404E" w:rsidRDefault="006154D4" w:rsidP="006154D4">
      <w:pPr>
        <w:pStyle w:val="Heading1"/>
        <w:rPr>
          <w:rFonts w:ascii="Times New Roman" w:hAnsi="Times New Roman" w:cs="Times New Roman"/>
        </w:rPr>
      </w:pPr>
      <w:r w:rsidRPr="00E1404E">
        <w:rPr>
          <w:rFonts w:ascii="Times New Roman" w:hAnsi="Times New Roman" w:cs="Times New Roman"/>
        </w:rPr>
        <w:t>Article VI – Meetings of the Organization: Required Meetings and their Frequency</w:t>
      </w:r>
    </w:p>
    <w:p w14:paraId="60F79189" w14:textId="3B903974" w:rsidR="006154D4" w:rsidRPr="00E1404E" w:rsidRDefault="006154D4" w:rsidP="006154D4">
      <w:pPr>
        <w:rPr>
          <w:rFonts w:ascii="Times New Roman" w:hAnsi="Times New Roman" w:cs="Times New Roman"/>
        </w:rPr>
      </w:pPr>
      <w:r w:rsidRPr="00E1404E">
        <w:rPr>
          <w:rFonts w:ascii="Times New Roman" w:hAnsi="Times New Roman" w:cs="Times New Roman"/>
        </w:rPr>
        <w:t>Members are not required to attend any meeting, and meetings will be scheduled primar</w:t>
      </w:r>
      <w:r w:rsidR="00C077D1">
        <w:rPr>
          <w:rFonts w:ascii="Times New Roman" w:hAnsi="Times New Roman" w:cs="Times New Roman"/>
        </w:rPr>
        <w:t>il</w:t>
      </w:r>
      <w:r w:rsidRPr="00E1404E">
        <w:rPr>
          <w:rFonts w:ascii="Times New Roman" w:hAnsi="Times New Roman" w:cs="Times New Roman"/>
        </w:rPr>
        <w:t>y based on the availability of company representatives. A calendar of meetings for each semester will be available on the ACOS webpage and will be regularly updated.</w:t>
      </w:r>
    </w:p>
    <w:p w14:paraId="149717E7" w14:textId="397E248D" w:rsidR="006154D4" w:rsidRPr="00E1404E" w:rsidRDefault="00072F9E" w:rsidP="006154D4">
      <w:pPr>
        <w:rPr>
          <w:rFonts w:ascii="Times New Roman" w:hAnsi="Times New Roman" w:cs="Times New Roman"/>
        </w:rPr>
      </w:pPr>
      <w:r>
        <w:rPr>
          <w:rFonts w:ascii="Times New Roman" w:hAnsi="Times New Roman" w:cs="Times New Roman"/>
        </w:rPr>
        <w:t>The Executive Board</w:t>
      </w:r>
      <w:r w:rsidR="006154D4" w:rsidRPr="00E1404E">
        <w:rPr>
          <w:rFonts w:ascii="Times New Roman" w:hAnsi="Times New Roman" w:cs="Times New Roman"/>
        </w:rPr>
        <w:t xml:space="preserve"> shall meet once a month to discuss the organization.</w:t>
      </w:r>
      <w:r w:rsidR="008916A2">
        <w:rPr>
          <w:rFonts w:ascii="Times New Roman" w:hAnsi="Times New Roman" w:cs="Times New Roman"/>
        </w:rPr>
        <w:t xml:space="preserve"> </w:t>
      </w:r>
      <w:r w:rsidR="00185C02">
        <w:rPr>
          <w:rFonts w:ascii="Times New Roman" w:hAnsi="Times New Roman" w:cs="Times New Roman"/>
        </w:rPr>
        <w:t xml:space="preserve">These meetings are open to all other members. </w:t>
      </w:r>
      <w:r w:rsidR="008916A2">
        <w:rPr>
          <w:rFonts w:ascii="Times New Roman" w:hAnsi="Times New Roman" w:cs="Times New Roman"/>
        </w:rPr>
        <w:t>These meetings will be schedule</w:t>
      </w:r>
      <w:r w:rsidR="00185C02">
        <w:rPr>
          <w:rFonts w:ascii="Times New Roman" w:hAnsi="Times New Roman" w:cs="Times New Roman"/>
        </w:rPr>
        <w:t>d</w:t>
      </w:r>
      <w:r w:rsidR="008916A2">
        <w:rPr>
          <w:rFonts w:ascii="Times New Roman" w:hAnsi="Times New Roman" w:cs="Times New Roman"/>
        </w:rPr>
        <w:t xml:space="preserve"> the President.</w:t>
      </w:r>
    </w:p>
    <w:p w14:paraId="037CB850" w14:textId="77777777" w:rsidR="006154D4" w:rsidRPr="00E1404E" w:rsidRDefault="006154D4" w:rsidP="006154D4">
      <w:pPr>
        <w:pStyle w:val="Heading1"/>
        <w:rPr>
          <w:rFonts w:ascii="Times New Roman" w:hAnsi="Times New Roman" w:cs="Times New Roman"/>
        </w:rPr>
      </w:pPr>
      <w:r w:rsidRPr="00E1404E">
        <w:rPr>
          <w:rFonts w:ascii="Times New Roman" w:hAnsi="Times New Roman" w:cs="Times New Roman"/>
        </w:rPr>
        <w:t xml:space="preserve">Article </w:t>
      </w:r>
      <w:r w:rsidR="00A06308" w:rsidRPr="00E1404E">
        <w:rPr>
          <w:rFonts w:ascii="Times New Roman" w:hAnsi="Times New Roman" w:cs="Times New Roman"/>
        </w:rPr>
        <w:t>VII – Method of Amending Constitution</w:t>
      </w:r>
    </w:p>
    <w:p w14:paraId="62B77BCC" w14:textId="11F7740A" w:rsidR="00A06308" w:rsidRPr="00E1404E" w:rsidRDefault="00A06308" w:rsidP="00A06308">
      <w:pPr>
        <w:rPr>
          <w:rFonts w:ascii="Times New Roman" w:hAnsi="Times New Roman" w:cs="Times New Roman"/>
        </w:rPr>
      </w:pPr>
      <w:r w:rsidRPr="00E1404E">
        <w:rPr>
          <w:rFonts w:ascii="Times New Roman" w:hAnsi="Times New Roman" w:cs="Times New Roman"/>
        </w:rPr>
        <w:t>Amendments can</w:t>
      </w:r>
      <w:r w:rsidR="0087579B">
        <w:rPr>
          <w:rFonts w:ascii="Times New Roman" w:hAnsi="Times New Roman" w:cs="Times New Roman"/>
        </w:rPr>
        <w:t xml:space="preserve"> be proposed by any member. The amendment must be discussed with the advisor prior to holding a vote. The </w:t>
      </w:r>
      <w:r w:rsidR="00990B5A">
        <w:rPr>
          <w:rFonts w:ascii="Times New Roman" w:hAnsi="Times New Roman" w:cs="Times New Roman"/>
        </w:rPr>
        <w:t>Executive Board</w:t>
      </w:r>
      <w:r w:rsidRPr="00E1404E">
        <w:rPr>
          <w:rFonts w:ascii="Times New Roman" w:hAnsi="Times New Roman" w:cs="Times New Roman"/>
        </w:rPr>
        <w:t xml:space="preserve"> will then privately vote on the proposed amendment at their monthly meeting.</w:t>
      </w:r>
    </w:p>
    <w:p w14:paraId="34153DCB" w14:textId="462BBFF3" w:rsidR="00A06308" w:rsidRPr="00E1404E" w:rsidRDefault="00A06308" w:rsidP="00A06308">
      <w:pPr>
        <w:rPr>
          <w:rFonts w:ascii="Times New Roman" w:hAnsi="Times New Roman" w:cs="Times New Roman"/>
        </w:rPr>
      </w:pPr>
      <w:r w:rsidRPr="00E1404E">
        <w:rPr>
          <w:rFonts w:ascii="Times New Roman" w:hAnsi="Times New Roman" w:cs="Times New Roman"/>
        </w:rPr>
        <w:t xml:space="preserve">Constitutional changes need a majority of the </w:t>
      </w:r>
      <w:r w:rsidR="00072F9E">
        <w:rPr>
          <w:rFonts w:ascii="Times New Roman" w:hAnsi="Times New Roman" w:cs="Times New Roman"/>
        </w:rPr>
        <w:t>Executive Board</w:t>
      </w:r>
      <w:r w:rsidRPr="00E1404E">
        <w:rPr>
          <w:rFonts w:ascii="Times New Roman" w:hAnsi="Times New Roman" w:cs="Times New Roman"/>
        </w:rPr>
        <w:t xml:space="preserve"> (&gt;50%) for approval. </w:t>
      </w:r>
    </w:p>
    <w:p w14:paraId="2DF051D0" w14:textId="77777777" w:rsidR="00A06308" w:rsidRPr="00E1404E" w:rsidRDefault="00A06308" w:rsidP="00A06308">
      <w:pPr>
        <w:pStyle w:val="Heading1"/>
        <w:rPr>
          <w:rFonts w:ascii="Times New Roman" w:hAnsi="Times New Roman" w:cs="Times New Roman"/>
        </w:rPr>
      </w:pPr>
      <w:r w:rsidRPr="00E1404E">
        <w:rPr>
          <w:rFonts w:ascii="Times New Roman" w:hAnsi="Times New Roman" w:cs="Times New Roman"/>
        </w:rPr>
        <w:t xml:space="preserve">Article </w:t>
      </w:r>
      <w:r w:rsidR="003C6AAE" w:rsidRPr="00E1404E">
        <w:rPr>
          <w:rFonts w:ascii="Times New Roman" w:hAnsi="Times New Roman" w:cs="Times New Roman"/>
        </w:rPr>
        <w:t>VIII</w:t>
      </w:r>
      <w:r w:rsidRPr="00E1404E">
        <w:rPr>
          <w:rFonts w:ascii="Times New Roman" w:hAnsi="Times New Roman" w:cs="Times New Roman"/>
        </w:rPr>
        <w:t xml:space="preserve"> – Method of Dissolution of the Organization</w:t>
      </w:r>
    </w:p>
    <w:p w14:paraId="6F8B48A1" w14:textId="02ACC7E3" w:rsidR="006154D4" w:rsidRPr="00165034" w:rsidRDefault="00A06308" w:rsidP="00165034">
      <w:pPr>
        <w:rPr>
          <w:rFonts w:ascii="Times New Roman" w:hAnsi="Times New Roman" w:cs="Times New Roman"/>
        </w:rPr>
      </w:pPr>
      <w:r w:rsidRPr="00E1404E">
        <w:rPr>
          <w:rFonts w:ascii="Times New Roman" w:hAnsi="Times New Roman" w:cs="Times New Roman"/>
        </w:rPr>
        <w:t>The organization will dissolve upon unanimous agreement o</w:t>
      </w:r>
      <w:r w:rsidR="00CA093D">
        <w:rPr>
          <w:rFonts w:ascii="Times New Roman" w:hAnsi="Times New Roman" w:cs="Times New Roman"/>
        </w:rPr>
        <w:t xml:space="preserve">f the </w:t>
      </w:r>
      <w:r w:rsidR="00165034">
        <w:rPr>
          <w:rFonts w:ascii="Times New Roman" w:hAnsi="Times New Roman" w:cs="Times New Roman"/>
        </w:rPr>
        <w:t>Executive Board</w:t>
      </w:r>
      <w:r w:rsidR="00CA093D">
        <w:rPr>
          <w:rFonts w:ascii="Times New Roman" w:hAnsi="Times New Roman" w:cs="Times New Roman"/>
        </w:rPr>
        <w:t xml:space="preserve"> and the approval of the primary </w:t>
      </w:r>
      <w:r w:rsidRPr="00E1404E">
        <w:rPr>
          <w:rFonts w:ascii="Times New Roman" w:hAnsi="Times New Roman" w:cs="Times New Roman"/>
        </w:rPr>
        <w:t xml:space="preserve">advisor. </w:t>
      </w:r>
      <w:r w:rsidR="003E0C0F">
        <w:rPr>
          <w:rFonts w:ascii="Times New Roman" w:hAnsi="Times New Roman" w:cs="Times New Roman"/>
        </w:rPr>
        <w:t>If</w:t>
      </w:r>
      <w:r w:rsidRPr="00E1404E">
        <w:rPr>
          <w:rFonts w:ascii="Times New Roman" w:hAnsi="Times New Roman" w:cs="Times New Roman"/>
        </w:rPr>
        <w:t xml:space="preserve"> </w:t>
      </w:r>
      <w:r w:rsidR="006C1CF3">
        <w:rPr>
          <w:rFonts w:ascii="Times New Roman" w:hAnsi="Times New Roman" w:cs="Times New Roman"/>
        </w:rPr>
        <w:t>any organization assets</w:t>
      </w:r>
      <w:r w:rsidRPr="00E1404E">
        <w:rPr>
          <w:rFonts w:ascii="Times New Roman" w:hAnsi="Times New Roman" w:cs="Times New Roman"/>
        </w:rPr>
        <w:t xml:space="preserve"> exist, they will be transferred to</w:t>
      </w:r>
      <w:r w:rsidR="006C1CF3">
        <w:rPr>
          <w:rFonts w:ascii="Times New Roman" w:hAnsi="Times New Roman" w:cs="Times New Roman"/>
        </w:rPr>
        <w:t xml:space="preserve"> the party from which the assets were provided or to</w:t>
      </w:r>
      <w:r w:rsidRPr="00E1404E">
        <w:rPr>
          <w:rFonts w:ascii="Times New Roman" w:hAnsi="Times New Roman" w:cs="Times New Roman"/>
        </w:rPr>
        <w:t xml:space="preserve"> The Ohio State University</w:t>
      </w:r>
      <w:r w:rsidR="006C1CF3">
        <w:rPr>
          <w:rFonts w:ascii="Times New Roman" w:hAnsi="Times New Roman" w:cs="Times New Roman"/>
        </w:rPr>
        <w:t xml:space="preserve"> if that party cannot be located</w:t>
      </w:r>
      <w:r w:rsidRPr="00E1404E">
        <w:rPr>
          <w:rFonts w:ascii="Times New Roman" w:hAnsi="Times New Roman" w:cs="Times New Roman"/>
        </w:rPr>
        <w:t>.</w:t>
      </w:r>
    </w:p>
    <w:sectPr w:rsidR="006154D4" w:rsidRPr="001650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9FB6" w14:textId="77777777" w:rsidR="00376814" w:rsidRDefault="00376814" w:rsidP="00632FDD">
      <w:pPr>
        <w:spacing w:after="0" w:line="240" w:lineRule="auto"/>
      </w:pPr>
      <w:r>
        <w:separator/>
      </w:r>
    </w:p>
  </w:endnote>
  <w:endnote w:type="continuationSeparator" w:id="0">
    <w:p w14:paraId="5640BC7C" w14:textId="77777777" w:rsidR="00376814" w:rsidRDefault="00376814" w:rsidP="0063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C208" w14:textId="77777777" w:rsidR="00376814" w:rsidRDefault="00376814" w:rsidP="00632FDD">
      <w:pPr>
        <w:spacing w:after="0" w:line="240" w:lineRule="auto"/>
      </w:pPr>
      <w:r>
        <w:separator/>
      </w:r>
    </w:p>
  </w:footnote>
  <w:footnote w:type="continuationSeparator" w:id="0">
    <w:p w14:paraId="61B7D448" w14:textId="77777777" w:rsidR="00376814" w:rsidRDefault="00376814" w:rsidP="00632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9287A"/>
    <w:multiLevelType w:val="hybridMultilevel"/>
    <w:tmpl w:val="30688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05256"/>
    <w:multiLevelType w:val="hybridMultilevel"/>
    <w:tmpl w:val="AEF44FBA"/>
    <w:lvl w:ilvl="0" w:tplc="1AF2119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54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2A624A"/>
    <w:multiLevelType w:val="hybridMultilevel"/>
    <w:tmpl w:val="EB5489FA"/>
    <w:lvl w:ilvl="0" w:tplc="04090019">
      <w:start w:val="1"/>
      <w:numFmt w:val="lowerLetter"/>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66093"/>
    <w:multiLevelType w:val="hybridMultilevel"/>
    <w:tmpl w:val="50DC6CDE"/>
    <w:lvl w:ilvl="0" w:tplc="04090019">
      <w:start w:val="1"/>
      <w:numFmt w:val="lowerLetter"/>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FD145E"/>
    <w:multiLevelType w:val="hybridMultilevel"/>
    <w:tmpl w:val="0310E394"/>
    <w:lvl w:ilvl="0" w:tplc="04090019">
      <w:start w:val="1"/>
      <w:numFmt w:val="lowerLetter"/>
      <w:lvlText w:val="%1."/>
      <w:lvlJc w:val="left"/>
      <w:pPr>
        <w:ind w:left="72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597091">
    <w:abstractNumId w:val="0"/>
  </w:num>
  <w:num w:numId="2" w16cid:durableId="1191065605">
    <w:abstractNumId w:val="1"/>
  </w:num>
  <w:num w:numId="3" w16cid:durableId="966861995">
    <w:abstractNumId w:val="2"/>
  </w:num>
  <w:num w:numId="4" w16cid:durableId="134641670">
    <w:abstractNumId w:val="3"/>
  </w:num>
  <w:num w:numId="5" w16cid:durableId="563106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50"/>
    <w:rsid w:val="0005019B"/>
    <w:rsid w:val="00067AEA"/>
    <w:rsid w:val="0007148D"/>
    <w:rsid w:val="00072F9E"/>
    <w:rsid w:val="00074F69"/>
    <w:rsid w:val="000B5053"/>
    <w:rsid w:val="000E2EFF"/>
    <w:rsid w:val="00116BED"/>
    <w:rsid w:val="00136C5B"/>
    <w:rsid w:val="001418EA"/>
    <w:rsid w:val="00165034"/>
    <w:rsid w:val="001675CD"/>
    <w:rsid w:val="00185C02"/>
    <w:rsid w:val="00190B8D"/>
    <w:rsid w:val="001C667C"/>
    <w:rsid w:val="00204211"/>
    <w:rsid w:val="00205481"/>
    <w:rsid w:val="00225677"/>
    <w:rsid w:val="00246080"/>
    <w:rsid w:val="00253081"/>
    <w:rsid w:val="00272205"/>
    <w:rsid w:val="002D68DB"/>
    <w:rsid w:val="002F7778"/>
    <w:rsid w:val="00314206"/>
    <w:rsid w:val="00330F63"/>
    <w:rsid w:val="00353A5E"/>
    <w:rsid w:val="003609E9"/>
    <w:rsid w:val="00367DE4"/>
    <w:rsid w:val="00376814"/>
    <w:rsid w:val="003C6AAE"/>
    <w:rsid w:val="003D565E"/>
    <w:rsid w:val="003D7095"/>
    <w:rsid w:val="003E0C0F"/>
    <w:rsid w:val="003F4AF8"/>
    <w:rsid w:val="004100E4"/>
    <w:rsid w:val="00420629"/>
    <w:rsid w:val="00435DCB"/>
    <w:rsid w:val="0047348C"/>
    <w:rsid w:val="00495FEA"/>
    <w:rsid w:val="004A6A28"/>
    <w:rsid w:val="004E5024"/>
    <w:rsid w:val="004F7892"/>
    <w:rsid w:val="0050266F"/>
    <w:rsid w:val="005710D7"/>
    <w:rsid w:val="005D07D4"/>
    <w:rsid w:val="005D752C"/>
    <w:rsid w:val="005E0A61"/>
    <w:rsid w:val="006154D4"/>
    <w:rsid w:val="00617A7B"/>
    <w:rsid w:val="00632238"/>
    <w:rsid w:val="00632FDD"/>
    <w:rsid w:val="00635E3B"/>
    <w:rsid w:val="00672FC8"/>
    <w:rsid w:val="006844CF"/>
    <w:rsid w:val="006B0B1B"/>
    <w:rsid w:val="006C19A7"/>
    <w:rsid w:val="006C1CF3"/>
    <w:rsid w:val="0073518C"/>
    <w:rsid w:val="007422D1"/>
    <w:rsid w:val="007550B5"/>
    <w:rsid w:val="007857C0"/>
    <w:rsid w:val="007B572E"/>
    <w:rsid w:val="007C4F26"/>
    <w:rsid w:val="00874CEA"/>
    <w:rsid w:val="0087579B"/>
    <w:rsid w:val="008916A2"/>
    <w:rsid w:val="008F1920"/>
    <w:rsid w:val="00914CB3"/>
    <w:rsid w:val="00943423"/>
    <w:rsid w:val="00962AE8"/>
    <w:rsid w:val="00990B5A"/>
    <w:rsid w:val="009B498C"/>
    <w:rsid w:val="009D59C5"/>
    <w:rsid w:val="00A06308"/>
    <w:rsid w:val="00A1512D"/>
    <w:rsid w:val="00A166A3"/>
    <w:rsid w:val="00A23B12"/>
    <w:rsid w:val="00A27C9B"/>
    <w:rsid w:val="00A31564"/>
    <w:rsid w:val="00A343F4"/>
    <w:rsid w:val="00A45D43"/>
    <w:rsid w:val="00A55ACB"/>
    <w:rsid w:val="00A84346"/>
    <w:rsid w:val="00AC0AB9"/>
    <w:rsid w:val="00AC5FC1"/>
    <w:rsid w:val="00AD43E0"/>
    <w:rsid w:val="00AF6D16"/>
    <w:rsid w:val="00B35604"/>
    <w:rsid w:val="00B46030"/>
    <w:rsid w:val="00B51450"/>
    <w:rsid w:val="00BB6BD9"/>
    <w:rsid w:val="00BD05EE"/>
    <w:rsid w:val="00BF5E1D"/>
    <w:rsid w:val="00C077D1"/>
    <w:rsid w:val="00C83020"/>
    <w:rsid w:val="00C92BD0"/>
    <w:rsid w:val="00CA093D"/>
    <w:rsid w:val="00DD55E4"/>
    <w:rsid w:val="00DE7C7D"/>
    <w:rsid w:val="00E10670"/>
    <w:rsid w:val="00E1404E"/>
    <w:rsid w:val="00E1717C"/>
    <w:rsid w:val="00EA2753"/>
    <w:rsid w:val="00EB0D8B"/>
    <w:rsid w:val="00EC683C"/>
    <w:rsid w:val="00ED2ECD"/>
    <w:rsid w:val="00ED6748"/>
    <w:rsid w:val="00F05C6D"/>
    <w:rsid w:val="00FB2757"/>
    <w:rsid w:val="00FD5EC7"/>
    <w:rsid w:val="00FE07FE"/>
    <w:rsid w:val="00FF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33AD"/>
  <w15:chartTrackingRefBased/>
  <w15:docId w15:val="{D164A4C2-83B7-45C3-9477-B8009AE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14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14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4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14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145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E2EFF"/>
    <w:pPr>
      <w:ind w:left="720"/>
      <w:contextualSpacing/>
    </w:pPr>
  </w:style>
  <w:style w:type="paragraph" w:styleId="Header">
    <w:name w:val="header"/>
    <w:basedOn w:val="Normal"/>
    <w:link w:val="HeaderChar"/>
    <w:uiPriority w:val="99"/>
    <w:unhideWhenUsed/>
    <w:rsid w:val="0063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DD"/>
  </w:style>
  <w:style w:type="paragraph" w:styleId="Footer">
    <w:name w:val="footer"/>
    <w:basedOn w:val="Normal"/>
    <w:link w:val="FooterChar"/>
    <w:uiPriority w:val="99"/>
    <w:unhideWhenUsed/>
    <w:rsid w:val="0063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07716">
      <w:bodyDiv w:val="1"/>
      <w:marLeft w:val="0"/>
      <w:marRight w:val="0"/>
      <w:marTop w:val="0"/>
      <w:marBottom w:val="0"/>
      <w:divBdr>
        <w:top w:val="none" w:sz="0" w:space="0" w:color="auto"/>
        <w:left w:val="none" w:sz="0" w:space="0" w:color="auto"/>
        <w:bottom w:val="none" w:sz="0" w:space="0" w:color="auto"/>
        <w:right w:val="none" w:sz="0" w:space="0" w:color="auto"/>
      </w:divBdr>
    </w:div>
    <w:div w:id="795180966">
      <w:bodyDiv w:val="1"/>
      <w:marLeft w:val="0"/>
      <w:marRight w:val="0"/>
      <w:marTop w:val="0"/>
      <w:marBottom w:val="0"/>
      <w:divBdr>
        <w:top w:val="none" w:sz="0" w:space="0" w:color="auto"/>
        <w:left w:val="none" w:sz="0" w:space="0" w:color="auto"/>
        <w:bottom w:val="none" w:sz="0" w:space="0" w:color="auto"/>
        <w:right w:val="none" w:sz="0" w:space="0" w:color="auto"/>
      </w:divBdr>
    </w:div>
    <w:div w:id="1079785884">
      <w:bodyDiv w:val="1"/>
      <w:marLeft w:val="0"/>
      <w:marRight w:val="0"/>
      <w:marTop w:val="0"/>
      <w:marBottom w:val="0"/>
      <w:divBdr>
        <w:top w:val="none" w:sz="0" w:space="0" w:color="auto"/>
        <w:left w:val="none" w:sz="0" w:space="0" w:color="auto"/>
        <w:bottom w:val="none" w:sz="0" w:space="0" w:color="auto"/>
        <w:right w:val="none" w:sz="0" w:space="0" w:color="auto"/>
      </w:divBdr>
    </w:div>
    <w:div w:id="1381317862">
      <w:bodyDiv w:val="1"/>
      <w:marLeft w:val="0"/>
      <w:marRight w:val="0"/>
      <w:marTop w:val="0"/>
      <w:marBottom w:val="0"/>
      <w:divBdr>
        <w:top w:val="none" w:sz="0" w:space="0" w:color="auto"/>
        <w:left w:val="none" w:sz="0" w:space="0" w:color="auto"/>
        <w:bottom w:val="none" w:sz="0" w:space="0" w:color="auto"/>
        <w:right w:val="none" w:sz="0" w:space="0" w:color="auto"/>
      </w:divBdr>
    </w:div>
    <w:div w:id="1540702628">
      <w:bodyDiv w:val="1"/>
      <w:marLeft w:val="0"/>
      <w:marRight w:val="0"/>
      <w:marTop w:val="0"/>
      <w:marBottom w:val="0"/>
      <w:divBdr>
        <w:top w:val="none" w:sz="0" w:space="0" w:color="auto"/>
        <w:left w:val="none" w:sz="0" w:space="0" w:color="auto"/>
        <w:bottom w:val="none" w:sz="0" w:space="0" w:color="auto"/>
        <w:right w:val="none" w:sz="0" w:space="0" w:color="auto"/>
      </w:divBdr>
    </w:div>
    <w:div w:id="1669477273">
      <w:bodyDiv w:val="1"/>
      <w:marLeft w:val="0"/>
      <w:marRight w:val="0"/>
      <w:marTop w:val="0"/>
      <w:marBottom w:val="0"/>
      <w:divBdr>
        <w:top w:val="none" w:sz="0" w:space="0" w:color="auto"/>
        <w:left w:val="none" w:sz="0" w:space="0" w:color="auto"/>
        <w:bottom w:val="none" w:sz="0" w:space="0" w:color="auto"/>
        <w:right w:val="none" w:sz="0" w:space="0" w:color="auto"/>
      </w:divBdr>
    </w:div>
    <w:div w:id="19706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3T16:52:00.893"/>
    </inkml:context>
    <inkml:brush xml:id="br0">
      <inkml:brushProperty name="width" value="0.025" units="cm"/>
      <inkml:brushProperty name="height" value="0.025" units="cm"/>
    </inkml:brush>
  </inkml:definitions>
  <inkml:trace contextRef="#ctx0" brushRef="#br0">0 430 128,'0'0'0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517F9D4FD1C41BF08FDB3872E6ACE" ma:contentTypeVersion="12" ma:contentTypeDescription="Create a new document." ma:contentTypeScope="" ma:versionID="5604c60d850d58ff83f3f1681523a203">
  <xsd:schema xmlns:xsd="http://www.w3.org/2001/XMLSchema" xmlns:xs="http://www.w3.org/2001/XMLSchema" xmlns:p="http://schemas.microsoft.com/office/2006/metadata/properties" xmlns:ns3="e7881630-6984-4319-ac3c-d522982683d3" targetNamespace="http://schemas.microsoft.com/office/2006/metadata/properties" ma:root="true" ma:fieldsID="8d1c92659cdc8602b099287986ebda2a" ns3:_="">
    <xsd:import namespace="e7881630-6984-4319-ac3c-d522982683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1630-6984-4319-ac3c-d52298268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881630-6984-4319-ac3c-d522982683d3" xsi:nil="true"/>
  </documentManagement>
</p:properties>
</file>

<file path=customXml/itemProps1.xml><?xml version="1.0" encoding="utf-8"?>
<ds:datastoreItem xmlns:ds="http://schemas.openxmlformats.org/officeDocument/2006/customXml" ds:itemID="{138A6099-DA97-43BD-98D7-7E92C155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1630-6984-4319-ac3c-d5229826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203F7-0172-4D78-B74D-61997FA37030}">
  <ds:schemaRefs>
    <ds:schemaRef ds:uri="http://schemas.microsoft.com/sharepoint/v3/contenttype/forms"/>
  </ds:schemaRefs>
</ds:datastoreItem>
</file>

<file path=customXml/itemProps3.xml><?xml version="1.0" encoding="utf-8"?>
<ds:datastoreItem xmlns:ds="http://schemas.openxmlformats.org/officeDocument/2006/customXml" ds:itemID="{AB335EFD-BF8B-4CDB-956E-8811B3866EB0}">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7881630-6984-4319-ac3c-d522982683d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Businger</dc:creator>
  <cp:keywords/>
  <dc:description/>
  <cp:lastModifiedBy>Sroczynski, Jill</cp:lastModifiedBy>
  <cp:revision>2</cp:revision>
  <dcterms:created xsi:type="dcterms:W3CDTF">2025-04-17T19:06:00Z</dcterms:created>
  <dcterms:modified xsi:type="dcterms:W3CDTF">2025-04-17T19:06:00Z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0x010100636517F9D4FD1C41BF08FDB3872E6ACE</vt:lpwstr>
  </property>
</Properties>
</file>