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F61D5" w14:textId="77777777" w:rsidR="00BB56C4" w:rsidRPr="00BB56C4" w:rsidRDefault="00BB56C4" w:rsidP="00384A7F">
      <w:pPr>
        <w:spacing w:after="0" w:line="240" w:lineRule="auto"/>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48"/>
          <w:szCs w:val="48"/>
        </w:rPr>
        <w:t>Constitution for Buckeye Current</w:t>
      </w:r>
    </w:p>
    <w:p w14:paraId="369F61D6" w14:textId="77777777" w:rsidR="00BB56C4" w:rsidRPr="00BB56C4" w:rsidRDefault="00BB56C4" w:rsidP="00384A7F">
      <w:pPr>
        <w:pBdr>
          <w:bottom w:val="single" w:sz="6" w:space="8" w:color="auto"/>
        </w:pBdr>
        <w:spacing w:after="120" w:line="240" w:lineRule="auto"/>
        <w:jc w:val="both"/>
        <w:rPr>
          <w:rFonts w:ascii="Times New Roman" w:eastAsia="Times New Roman" w:hAnsi="Times New Roman" w:cs="Times New Roman"/>
          <w:color w:val="000000"/>
          <w:sz w:val="23"/>
          <w:szCs w:val="23"/>
        </w:rPr>
      </w:pPr>
      <w:r w:rsidRPr="00BB56C4">
        <w:rPr>
          <w:rFonts w:ascii="Times New Roman" w:eastAsia="Times New Roman" w:hAnsi="Times New Roman" w:cs="Times New Roman"/>
          <w:color w:val="000000"/>
          <w:sz w:val="23"/>
          <w:szCs w:val="23"/>
        </w:rPr>
        <w:t>The Electric Motorcycle Race T</w:t>
      </w:r>
      <w:r>
        <w:rPr>
          <w:rFonts w:ascii="Times New Roman" w:eastAsia="Times New Roman" w:hAnsi="Times New Roman" w:cs="Times New Roman"/>
          <w:color w:val="000000"/>
          <w:sz w:val="23"/>
          <w:szCs w:val="23"/>
        </w:rPr>
        <w:t>eam at The Ohio State University</w:t>
      </w:r>
    </w:p>
    <w:p w14:paraId="369F61D7" w14:textId="77777777" w:rsidR="00BB56C4" w:rsidRPr="00BB56C4" w:rsidRDefault="00BB56C4" w:rsidP="00E42F5B">
      <w:pPr>
        <w:pStyle w:val="Heading1"/>
        <w:rPr>
          <w:sz w:val="24"/>
          <w:szCs w:val="24"/>
        </w:rPr>
      </w:pPr>
      <w:bookmarkStart w:id="0" w:name="_Toc420843080"/>
      <w:r>
        <w:rPr>
          <w:color w:val="000000"/>
          <w:sz w:val="42"/>
          <w:szCs w:val="42"/>
        </w:rPr>
        <w:t>D</w:t>
      </w:r>
      <w:r w:rsidRPr="00BB56C4">
        <w:rPr>
          <w:color w:val="000000"/>
          <w:sz w:val="42"/>
          <w:szCs w:val="42"/>
        </w:rPr>
        <w:t>eclarations</w:t>
      </w:r>
      <w:bookmarkEnd w:id="0"/>
    </w:p>
    <w:p w14:paraId="369F61D8" w14:textId="77777777" w:rsidR="00BB56C4" w:rsidRPr="00BB56C4" w:rsidRDefault="00BB56C4" w:rsidP="00E42F5B">
      <w:pPr>
        <w:pStyle w:val="Heading2"/>
        <w:rPr>
          <w:b w:val="0"/>
          <w:bCs w:val="0"/>
          <w:kern w:val="36"/>
          <w:sz w:val="48"/>
          <w:szCs w:val="48"/>
        </w:rPr>
      </w:pPr>
      <w:bookmarkStart w:id="1" w:name="_Toc420843081"/>
      <w:r w:rsidRPr="00BB56C4">
        <w:rPr>
          <w:color w:val="000000"/>
          <w:kern w:val="36"/>
          <w:sz w:val="32"/>
          <w:szCs w:val="32"/>
        </w:rPr>
        <w:t>Declaration of Purpose</w:t>
      </w:r>
      <w:bookmarkEnd w:id="1"/>
    </w:p>
    <w:p w14:paraId="369F61D9" w14:textId="77777777" w:rsidR="00BB56C4" w:rsidRPr="00BB56C4" w:rsidRDefault="00BB56C4" w:rsidP="00384A7F">
      <w:pPr>
        <w:spacing w:after="0" w:line="240" w:lineRule="auto"/>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The organization Buckeye Current is founded as a student-defined electric motorcycle race team at The Ohio State University.  Our vision is to further the education of those in our organization and those with whom they interact as we pioneer the development of electric vehicle technologies and enable our members to design, build, and race vehicles at a professional level of competition.</w:t>
      </w:r>
    </w:p>
    <w:p w14:paraId="369F61DA" w14:textId="77777777" w:rsidR="00BB56C4" w:rsidRDefault="00BB56C4" w:rsidP="00E42F5B">
      <w:pPr>
        <w:pStyle w:val="Heading2"/>
        <w:rPr>
          <w:color w:val="000000"/>
          <w:kern w:val="36"/>
          <w:sz w:val="32"/>
          <w:szCs w:val="32"/>
        </w:rPr>
      </w:pPr>
      <w:bookmarkStart w:id="2" w:name="_Toc420843082"/>
      <w:r w:rsidRPr="00BB56C4">
        <w:rPr>
          <w:color w:val="000000"/>
          <w:kern w:val="36"/>
          <w:sz w:val="32"/>
          <w:szCs w:val="32"/>
        </w:rPr>
        <w:t>Declaration of Non-Discrimination</w:t>
      </w:r>
      <w:bookmarkEnd w:id="2"/>
    </w:p>
    <w:p w14:paraId="409DBB61" w14:textId="77777777" w:rsidR="00354167" w:rsidRPr="00354167" w:rsidRDefault="00354167" w:rsidP="00354167">
      <w:pPr>
        <w:spacing w:after="0" w:line="240" w:lineRule="auto"/>
        <w:jc w:val="both"/>
        <w:rPr>
          <w:rFonts w:ascii="Times New Roman" w:hAnsi="Times New Roman" w:cs="Times New Roman"/>
          <w:sz w:val="23"/>
          <w:szCs w:val="23"/>
        </w:rPr>
      </w:pPr>
      <w:r w:rsidRPr="00354167">
        <w:rPr>
          <w:rFonts w:ascii="Times New Roman" w:hAnsi="Times New Roman" w:cs="Times New Roman"/>
          <w:sz w:val="23"/>
          <w:szCs w:val="23"/>
        </w:rPr>
        <w:t xml:space="preserve">This organization does not discriminate </w:t>
      </w:r>
      <w:proofErr w:type="gramStart"/>
      <w:r w:rsidRPr="00354167">
        <w:rPr>
          <w:rFonts w:ascii="Times New Roman" w:hAnsi="Times New Roman" w:cs="Times New Roman"/>
          <w:sz w:val="23"/>
          <w:szCs w:val="23"/>
        </w:rPr>
        <w:t>on the basis of</w:t>
      </w:r>
      <w:proofErr w:type="gramEnd"/>
      <w:r w:rsidRPr="00354167">
        <w:rPr>
          <w:rFonts w:ascii="Times New Roman" w:hAnsi="Times New Roman" w:cs="Times New Roman"/>
          <w:sz w:val="23"/>
          <w:szCs w:val="23"/>
        </w:rPr>
        <w:t xml:space="preserve"> age, ancestry, color, disability, gender</w:t>
      </w:r>
    </w:p>
    <w:p w14:paraId="7E2A445D" w14:textId="77777777" w:rsidR="00354167" w:rsidRPr="00354167" w:rsidRDefault="00354167" w:rsidP="00354167">
      <w:pPr>
        <w:spacing w:after="0" w:line="240" w:lineRule="auto"/>
        <w:jc w:val="both"/>
        <w:rPr>
          <w:rFonts w:ascii="Times New Roman" w:hAnsi="Times New Roman" w:cs="Times New Roman"/>
          <w:sz w:val="23"/>
          <w:szCs w:val="23"/>
        </w:rPr>
      </w:pPr>
      <w:r w:rsidRPr="00354167">
        <w:rPr>
          <w:rFonts w:ascii="Times New Roman" w:hAnsi="Times New Roman" w:cs="Times New Roman"/>
          <w:sz w:val="23"/>
          <w:szCs w:val="23"/>
        </w:rPr>
        <w:t>identity or expression, genetic information, HIV/AIDS status, military status, national origin, race,</w:t>
      </w:r>
    </w:p>
    <w:p w14:paraId="368D929B" w14:textId="77777777" w:rsidR="00354167" w:rsidRPr="00354167" w:rsidRDefault="00354167" w:rsidP="00354167">
      <w:pPr>
        <w:spacing w:after="0" w:line="240" w:lineRule="auto"/>
        <w:jc w:val="both"/>
        <w:rPr>
          <w:rFonts w:ascii="Times New Roman" w:hAnsi="Times New Roman" w:cs="Times New Roman"/>
          <w:sz w:val="23"/>
          <w:szCs w:val="23"/>
        </w:rPr>
      </w:pPr>
      <w:r w:rsidRPr="00354167">
        <w:rPr>
          <w:rFonts w:ascii="Times New Roman" w:hAnsi="Times New Roman" w:cs="Times New Roman"/>
          <w:sz w:val="23"/>
          <w:szCs w:val="23"/>
        </w:rPr>
        <w:t>religion, sex, sexual orientation, protected veteran status, or any other bases under the law, in its</w:t>
      </w:r>
    </w:p>
    <w:p w14:paraId="01F51A4B" w14:textId="5C0F38E9" w:rsidR="00354167" w:rsidRPr="00354167" w:rsidRDefault="00354167" w:rsidP="00354167">
      <w:pPr>
        <w:spacing w:after="0" w:line="240" w:lineRule="auto"/>
        <w:jc w:val="both"/>
        <w:rPr>
          <w:rFonts w:ascii="Times New Roman" w:hAnsi="Times New Roman" w:cs="Times New Roman"/>
          <w:sz w:val="23"/>
          <w:szCs w:val="23"/>
        </w:rPr>
      </w:pPr>
      <w:r w:rsidRPr="00354167">
        <w:rPr>
          <w:rFonts w:ascii="Times New Roman" w:hAnsi="Times New Roman" w:cs="Times New Roman"/>
          <w:sz w:val="23"/>
          <w:szCs w:val="23"/>
        </w:rPr>
        <w:t>activities, programs, admission, and employment.</w:t>
      </w:r>
    </w:p>
    <w:p w14:paraId="369F61DC" w14:textId="77777777" w:rsidR="00BB56C4" w:rsidRPr="00BB56C4" w:rsidRDefault="00BB56C4" w:rsidP="00E42F5B">
      <w:pPr>
        <w:pStyle w:val="Heading2"/>
        <w:rPr>
          <w:b w:val="0"/>
          <w:bCs w:val="0"/>
          <w:kern w:val="36"/>
          <w:sz w:val="48"/>
          <w:szCs w:val="48"/>
        </w:rPr>
      </w:pPr>
      <w:bookmarkStart w:id="3" w:name="_Toc420843083"/>
      <w:r w:rsidRPr="00BB56C4">
        <w:rPr>
          <w:color w:val="000000"/>
          <w:kern w:val="36"/>
          <w:sz w:val="32"/>
          <w:szCs w:val="32"/>
        </w:rPr>
        <w:t>Declaration of Non-Violent Behavior</w:t>
      </w:r>
      <w:bookmarkEnd w:id="3"/>
    </w:p>
    <w:p w14:paraId="369F61DD" w14:textId="77777777" w:rsidR="00BB56C4" w:rsidRPr="00BB56C4" w:rsidRDefault="00BB56C4" w:rsidP="00E42F5B">
      <w:pPr>
        <w:spacing w:after="0" w:line="240" w:lineRule="auto"/>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Buckeye Current and its members do not endorse violence as a legitimate means towards progress or the resolution of disputes.  Acts of violence perpetrated either by or against members of the team shall not be </w:t>
      </w:r>
      <w:r w:rsidR="00384A7F">
        <w:rPr>
          <w:rFonts w:ascii="Times New Roman" w:eastAsia="Times New Roman" w:hAnsi="Times New Roman" w:cs="Times New Roman"/>
          <w:color w:val="000000"/>
          <w:sz w:val="23"/>
          <w:szCs w:val="23"/>
        </w:rPr>
        <w:t>condoned</w:t>
      </w:r>
      <w:r w:rsidRPr="00BB56C4">
        <w:rPr>
          <w:rFonts w:ascii="Times New Roman" w:eastAsia="Times New Roman" w:hAnsi="Times New Roman" w:cs="Times New Roman"/>
          <w:color w:val="000000"/>
          <w:sz w:val="23"/>
          <w:szCs w:val="23"/>
        </w:rPr>
        <w:t xml:space="preserve"> and may be considered </w:t>
      </w:r>
      <w:r w:rsidR="00384A7F">
        <w:rPr>
          <w:rFonts w:ascii="Times New Roman" w:eastAsia="Times New Roman" w:hAnsi="Times New Roman" w:cs="Times New Roman"/>
          <w:color w:val="000000"/>
          <w:sz w:val="23"/>
          <w:szCs w:val="23"/>
        </w:rPr>
        <w:t xml:space="preserve">as </w:t>
      </w:r>
      <w:r w:rsidRPr="00BB56C4">
        <w:rPr>
          <w:rFonts w:ascii="Times New Roman" w:eastAsia="Times New Roman" w:hAnsi="Times New Roman" w:cs="Times New Roman"/>
          <w:color w:val="000000"/>
          <w:sz w:val="23"/>
          <w:szCs w:val="23"/>
        </w:rPr>
        <w:t>grounds for immediate removal from the organization.  </w:t>
      </w:r>
    </w:p>
    <w:p w14:paraId="369F61DE" w14:textId="77777777" w:rsidR="00E42F5B" w:rsidRDefault="00E42F5B">
      <w:pPr>
        <w:rPr>
          <w:rFonts w:ascii="Times New Roman" w:eastAsia="Times New Roman" w:hAnsi="Times New Roman" w:cs="Times New Roman"/>
          <w:b/>
          <w:bCs/>
          <w:color w:val="000000"/>
          <w:kern w:val="36"/>
          <w:sz w:val="42"/>
          <w:szCs w:val="42"/>
        </w:rPr>
      </w:pPr>
      <w:r>
        <w:rPr>
          <w:color w:val="000000"/>
          <w:sz w:val="42"/>
          <w:szCs w:val="42"/>
        </w:rPr>
        <w:br w:type="page"/>
      </w:r>
    </w:p>
    <w:p w14:paraId="369F61DF" w14:textId="77777777" w:rsidR="00BB56C4" w:rsidRDefault="00BB56C4" w:rsidP="00E42F5B">
      <w:pPr>
        <w:pStyle w:val="Heading1"/>
        <w:rPr>
          <w:color w:val="000000"/>
          <w:sz w:val="42"/>
          <w:szCs w:val="42"/>
        </w:rPr>
      </w:pPr>
      <w:bookmarkStart w:id="4" w:name="_Toc420843084"/>
      <w:r w:rsidRPr="00BB56C4">
        <w:rPr>
          <w:color w:val="000000"/>
          <w:sz w:val="42"/>
          <w:szCs w:val="42"/>
        </w:rPr>
        <w:lastRenderedPageBreak/>
        <w:t>Statutes Contained Herein</w:t>
      </w:r>
      <w:bookmarkEnd w:id="4"/>
    </w:p>
    <w:p w14:paraId="369F61E0" w14:textId="77777777" w:rsidR="00E42F5B" w:rsidRDefault="00E42F5B">
      <w:pPr>
        <w:pStyle w:val="TOC1"/>
        <w:tabs>
          <w:tab w:val="right" w:pos="9350"/>
        </w:tabs>
        <w:rPr>
          <w:rFonts w:asciiTheme="minorHAnsi" w:eastAsiaTheme="minorEastAsia" w:hAnsiTheme="minorHAnsi"/>
          <w:b w:val="0"/>
          <w:bCs w:val="0"/>
          <w:caps w:val="0"/>
          <w:noProof/>
          <w:sz w:val="22"/>
          <w:szCs w:val="22"/>
        </w:rPr>
      </w:pPr>
      <w:r>
        <w:rPr>
          <w:rFonts w:ascii="Times New Roman" w:eastAsia="Times New Roman" w:hAnsi="Times New Roman" w:cs="Times New Roman"/>
          <w:color w:val="000000"/>
          <w:sz w:val="42"/>
          <w:szCs w:val="42"/>
        </w:rPr>
        <w:fldChar w:fldCharType="begin"/>
      </w:r>
      <w:r>
        <w:rPr>
          <w:rFonts w:ascii="Times New Roman" w:eastAsia="Times New Roman" w:hAnsi="Times New Roman" w:cs="Times New Roman"/>
          <w:color w:val="000000"/>
          <w:sz w:val="42"/>
          <w:szCs w:val="42"/>
        </w:rPr>
        <w:instrText xml:space="preserve"> TOC \o "1-3" \n \h \z \u </w:instrText>
      </w:r>
      <w:r>
        <w:rPr>
          <w:rFonts w:ascii="Times New Roman" w:eastAsia="Times New Roman" w:hAnsi="Times New Roman" w:cs="Times New Roman"/>
          <w:color w:val="000000"/>
          <w:sz w:val="42"/>
          <w:szCs w:val="42"/>
        </w:rPr>
        <w:fldChar w:fldCharType="separate"/>
      </w:r>
      <w:hyperlink w:anchor="_Toc420843080" w:history="1">
        <w:r w:rsidRPr="00C97C83">
          <w:rPr>
            <w:rStyle w:val="Hyperlink"/>
            <w:noProof/>
          </w:rPr>
          <w:t>Declarations</w:t>
        </w:r>
      </w:hyperlink>
    </w:p>
    <w:p w14:paraId="369F61E1" w14:textId="77777777" w:rsidR="00E42F5B" w:rsidRDefault="00E42F5B" w:rsidP="00E42F5B">
      <w:pPr>
        <w:pStyle w:val="TOC2"/>
        <w:tabs>
          <w:tab w:val="right" w:pos="9350"/>
        </w:tabs>
        <w:spacing w:before="0"/>
        <w:rPr>
          <w:rFonts w:eastAsiaTheme="minorEastAsia"/>
          <w:b w:val="0"/>
          <w:bCs w:val="0"/>
          <w:noProof/>
          <w:sz w:val="22"/>
          <w:szCs w:val="22"/>
        </w:rPr>
      </w:pPr>
      <w:hyperlink w:anchor="_Toc420843081" w:history="1">
        <w:r w:rsidRPr="00C97C83">
          <w:rPr>
            <w:rStyle w:val="Hyperlink"/>
            <w:noProof/>
            <w:kern w:val="36"/>
          </w:rPr>
          <w:t>Declaration of Purpose</w:t>
        </w:r>
      </w:hyperlink>
    </w:p>
    <w:p w14:paraId="369F61E2" w14:textId="77777777" w:rsidR="00E42F5B" w:rsidRDefault="00E42F5B" w:rsidP="00E42F5B">
      <w:pPr>
        <w:pStyle w:val="TOC2"/>
        <w:tabs>
          <w:tab w:val="right" w:pos="9350"/>
        </w:tabs>
        <w:spacing w:before="0"/>
        <w:rPr>
          <w:rFonts w:eastAsiaTheme="minorEastAsia"/>
          <w:b w:val="0"/>
          <w:bCs w:val="0"/>
          <w:noProof/>
          <w:sz w:val="22"/>
          <w:szCs w:val="22"/>
        </w:rPr>
      </w:pPr>
      <w:hyperlink w:anchor="_Toc420843082" w:history="1">
        <w:r w:rsidRPr="00C97C83">
          <w:rPr>
            <w:rStyle w:val="Hyperlink"/>
            <w:noProof/>
            <w:kern w:val="36"/>
          </w:rPr>
          <w:t>Declaration of Non-Discrimination</w:t>
        </w:r>
      </w:hyperlink>
    </w:p>
    <w:p w14:paraId="369F61E3" w14:textId="77777777" w:rsidR="00E42F5B" w:rsidRPr="00E42F5B" w:rsidRDefault="00E42F5B" w:rsidP="00E42F5B">
      <w:pPr>
        <w:pStyle w:val="TOC2"/>
        <w:tabs>
          <w:tab w:val="right" w:pos="9350"/>
        </w:tabs>
        <w:spacing w:before="0"/>
        <w:rPr>
          <w:rFonts w:eastAsiaTheme="minorEastAsia"/>
          <w:b w:val="0"/>
          <w:bCs w:val="0"/>
          <w:noProof/>
          <w:sz w:val="22"/>
          <w:szCs w:val="22"/>
        </w:rPr>
      </w:pPr>
      <w:hyperlink w:anchor="_Toc420843083" w:history="1">
        <w:r w:rsidRPr="00C97C83">
          <w:rPr>
            <w:rStyle w:val="Hyperlink"/>
            <w:noProof/>
            <w:kern w:val="36"/>
          </w:rPr>
          <w:t>Declaration of Non-Violent Behavior</w:t>
        </w:r>
      </w:hyperlink>
    </w:p>
    <w:p w14:paraId="369F61E4" w14:textId="77777777" w:rsidR="00E42F5B" w:rsidRDefault="00E42F5B">
      <w:pPr>
        <w:pStyle w:val="TOC1"/>
        <w:tabs>
          <w:tab w:val="right" w:pos="9350"/>
        </w:tabs>
        <w:rPr>
          <w:rFonts w:asciiTheme="minorHAnsi" w:eastAsiaTheme="minorEastAsia" w:hAnsiTheme="minorHAnsi"/>
          <w:b w:val="0"/>
          <w:bCs w:val="0"/>
          <w:caps w:val="0"/>
          <w:noProof/>
          <w:sz w:val="22"/>
          <w:szCs w:val="22"/>
        </w:rPr>
      </w:pPr>
      <w:hyperlink w:anchor="_Toc420843085" w:history="1">
        <w:r w:rsidRPr="00C97C83">
          <w:rPr>
            <w:rStyle w:val="Hyperlink"/>
            <w:noProof/>
          </w:rPr>
          <w:t>Team Membership</w:t>
        </w:r>
      </w:hyperlink>
    </w:p>
    <w:p w14:paraId="369F61E5" w14:textId="77777777" w:rsidR="00E42F5B" w:rsidRDefault="00E42F5B">
      <w:pPr>
        <w:pStyle w:val="TOC2"/>
        <w:tabs>
          <w:tab w:val="right" w:pos="9350"/>
        </w:tabs>
        <w:rPr>
          <w:rFonts w:eastAsiaTheme="minorEastAsia"/>
          <w:b w:val="0"/>
          <w:bCs w:val="0"/>
          <w:noProof/>
          <w:sz w:val="22"/>
          <w:szCs w:val="22"/>
        </w:rPr>
      </w:pPr>
      <w:hyperlink w:anchor="_Toc420843086" w:history="1">
        <w:r w:rsidRPr="00C97C83">
          <w:rPr>
            <w:rStyle w:val="Hyperlink"/>
            <w:noProof/>
            <w:kern w:val="36"/>
          </w:rPr>
          <w:t>Article 1 - Membership Eligibility</w:t>
        </w:r>
      </w:hyperlink>
    </w:p>
    <w:p w14:paraId="369F61E6" w14:textId="77777777" w:rsidR="00E42F5B" w:rsidRDefault="00E42F5B">
      <w:pPr>
        <w:pStyle w:val="TOC3"/>
        <w:tabs>
          <w:tab w:val="right" w:pos="9350"/>
        </w:tabs>
        <w:rPr>
          <w:rFonts w:eastAsiaTheme="minorEastAsia"/>
          <w:noProof/>
          <w:sz w:val="22"/>
          <w:szCs w:val="22"/>
        </w:rPr>
      </w:pPr>
      <w:hyperlink w:anchor="_Toc420843087" w:history="1">
        <w:r w:rsidRPr="00C97C83">
          <w:rPr>
            <w:rStyle w:val="Hyperlink"/>
            <w:rFonts w:ascii="Times New Roman" w:eastAsia="Times New Roman" w:hAnsi="Times New Roman" w:cs="Times New Roman"/>
            <w:noProof/>
          </w:rPr>
          <w:t>Section 1 - Eligibility of Students</w:t>
        </w:r>
      </w:hyperlink>
    </w:p>
    <w:p w14:paraId="369F61E7" w14:textId="77777777" w:rsidR="00E42F5B" w:rsidRDefault="00E42F5B">
      <w:pPr>
        <w:pStyle w:val="TOC3"/>
        <w:tabs>
          <w:tab w:val="right" w:pos="9350"/>
        </w:tabs>
        <w:rPr>
          <w:rFonts w:eastAsiaTheme="minorEastAsia"/>
          <w:noProof/>
          <w:sz w:val="22"/>
          <w:szCs w:val="22"/>
        </w:rPr>
      </w:pPr>
      <w:hyperlink w:anchor="_Toc420843088" w:history="1">
        <w:r w:rsidRPr="00C97C83">
          <w:rPr>
            <w:rStyle w:val="Hyperlink"/>
            <w:rFonts w:ascii="Times New Roman" w:eastAsia="Times New Roman" w:hAnsi="Times New Roman" w:cs="Times New Roman"/>
            <w:noProof/>
          </w:rPr>
          <w:t>Section 2 - Eligibility of Non-Students</w:t>
        </w:r>
      </w:hyperlink>
    </w:p>
    <w:p w14:paraId="369F61E8" w14:textId="77777777" w:rsidR="00E42F5B" w:rsidRDefault="00E42F5B">
      <w:pPr>
        <w:pStyle w:val="TOC2"/>
        <w:tabs>
          <w:tab w:val="right" w:pos="9350"/>
        </w:tabs>
        <w:rPr>
          <w:rFonts w:eastAsiaTheme="minorEastAsia"/>
          <w:b w:val="0"/>
          <w:bCs w:val="0"/>
          <w:noProof/>
          <w:sz w:val="22"/>
          <w:szCs w:val="22"/>
        </w:rPr>
      </w:pPr>
      <w:hyperlink w:anchor="_Toc420843089" w:history="1">
        <w:r w:rsidRPr="00C97C83">
          <w:rPr>
            <w:rStyle w:val="Hyperlink"/>
            <w:noProof/>
            <w:kern w:val="36"/>
          </w:rPr>
          <w:t>Article 2 - Membership Categories</w:t>
        </w:r>
      </w:hyperlink>
    </w:p>
    <w:p w14:paraId="369F61E9" w14:textId="77777777" w:rsidR="00E42F5B" w:rsidRDefault="00E42F5B">
      <w:pPr>
        <w:pStyle w:val="TOC3"/>
        <w:tabs>
          <w:tab w:val="right" w:pos="9350"/>
        </w:tabs>
        <w:rPr>
          <w:rFonts w:eastAsiaTheme="minorEastAsia"/>
          <w:noProof/>
          <w:sz w:val="22"/>
          <w:szCs w:val="22"/>
        </w:rPr>
      </w:pPr>
      <w:hyperlink w:anchor="_Toc420843090" w:history="1">
        <w:r w:rsidRPr="00C97C83">
          <w:rPr>
            <w:rStyle w:val="Hyperlink"/>
            <w:rFonts w:ascii="Times New Roman" w:eastAsia="Times New Roman" w:hAnsi="Times New Roman" w:cs="Times New Roman"/>
            <w:noProof/>
          </w:rPr>
          <w:t>Section 1 - Full Membership</w:t>
        </w:r>
      </w:hyperlink>
    </w:p>
    <w:p w14:paraId="369F61EA" w14:textId="77777777" w:rsidR="00E42F5B" w:rsidRDefault="00E42F5B">
      <w:pPr>
        <w:pStyle w:val="TOC3"/>
        <w:tabs>
          <w:tab w:val="right" w:pos="9350"/>
        </w:tabs>
        <w:rPr>
          <w:rFonts w:eastAsiaTheme="minorEastAsia"/>
          <w:noProof/>
          <w:sz w:val="22"/>
          <w:szCs w:val="22"/>
        </w:rPr>
      </w:pPr>
      <w:hyperlink w:anchor="_Toc420843091" w:history="1">
        <w:r w:rsidRPr="00C97C83">
          <w:rPr>
            <w:rStyle w:val="Hyperlink"/>
            <w:rFonts w:ascii="Times New Roman" w:eastAsia="Times New Roman" w:hAnsi="Times New Roman" w:cs="Times New Roman"/>
            <w:noProof/>
          </w:rPr>
          <w:t>Section 2 - Prospective Membership</w:t>
        </w:r>
      </w:hyperlink>
    </w:p>
    <w:p w14:paraId="369F61EB" w14:textId="77777777" w:rsidR="00E42F5B" w:rsidRDefault="00E42F5B">
      <w:pPr>
        <w:pStyle w:val="TOC3"/>
        <w:tabs>
          <w:tab w:val="right" w:pos="9350"/>
        </w:tabs>
        <w:rPr>
          <w:rFonts w:eastAsiaTheme="minorEastAsia"/>
          <w:noProof/>
          <w:sz w:val="22"/>
          <w:szCs w:val="22"/>
        </w:rPr>
      </w:pPr>
      <w:hyperlink w:anchor="_Toc420843092" w:history="1">
        <w:r w:rsidRPr="00C97C83">
          <w:rPr>
            <w:rStyle w:val="Hyperlink"/>
            <w:rFonts w:ascii="Times New Roman" w:eastAsia="Times New Roman" w:hAnsi="Times New Roman" w:cs="Times New Roman"/>
            <w:noProof/>
          </w:rPr>
          <w:t>Section 3 - Team Officers</w:t>
        </w:r>
      </w:hyperlink>
    </w:p>
    <w:p w14:paraId="369F61EC" w14:textId="77777777" w:rsidR="00E42F5B" w:rsidRDefault="00E42F5B">
      <w:pPr>
        <w:pStyle w:val="TOC3"/>
        <w:tabs>
          <w:tab w:val="right" w:pos="9350"/>
        </w:tabs>
        <w:rPr>
          <w:rFonts w:eastAsiaTheme="minorEastAsia"/>
          <w:noProof/>
          <w:sz w:val="22"/>
          <w:szCs w:val="22"/>
        </w:rPr>
      </w:pPr>
      <w:hyperlink w:anchor="_Toc420843093" w:history="1">
        <w:r w:rsidRPr="00C97C83">
          <w:rPr>
            <w:rStyle w:val="Hyperlink"/>
            <w:rFonts w:ascii="Times New Roman" w:eastAsia="Times New Roman" w:hAnsi="Times New Roman" w:cs="Times New Roman"/>
            <w:noProof/>
          </w:rPr>
          <w:t>Section 4 - Probationary Members</w:t>
        </w:r>
      </w:hyperlink>
    </w:p>
    <w:p w14:paraId="369F61ED" w14:textId="77777777" w:rsidR="00E42F5B" w:rsidRDefault="00E42F5B">
      <w:pPr>
        <w:pStyle w:val="TOC3"/>
        <w:tabs>
          <w:tab w:val="right" w:pos="9350"/>
        </w:tabs>
        <w:rPr>
          <w:rFonts w:eastAsiaTheme="minorEastAsia"/>
          <w:noProof/>
          <w:sz w:val="22"/>
          <w:szCs w:val="22"/>
        </w:rPr>
      </w:pPr>
      <w:hyperlink w:anchor="_Toc420843094" w:history="1">
        <w:r w:rsidRPr="00C97C83">
          <w:rPr>
            <w:rStyle w:val="Hyperlink"/>
            <w:rFonts w:ascii="Times New Roman" w:eastAsia="Times New Roman" w:hAnsi="Times New Roman" w:cs="Times New Roman"/>
            <w:noProof/>
          </w:rPr>
          <w:t>Section 5 - Ceremonial Membership</w:t>
        </w:r>
      </w:hyperlink>
    </w:p>
    <w:p w14:paraId="369F61EE" w14:textId="77777777" w:rsidR="00E42F5B" w:rsidRDefault="00E42F5B">
      <w:pPr>
        <w:pStyle w:val="TOC2"/>
        <w:tabs>
          <w:tab w:val="right" w:pos="9350"/>
        </w:tabs>
        <w:rPr>
          <w:rFonts w:eastAsiaTheme="minorEastAsia"/>
          <w:b w:val="0"/>
          <w:bCs w:val="0"/>
          <w:noProof/>
          <w:sz w:val="22"/>
          <w:szCs w:val="22"/>
        </w:rPr>
      </w:pPr>
      <w:hyperlink w:anchor="_Toc420843095" w:history="1">
        <w:r w:rsidRPr="00C97C83">
          <w:rPr>
            <w:rStyle w:val="Hyperlink"/>
            <w:noProof/>
            <w:kern w:val="36"/>
          </w:rPr>
          <w:t>Article 3 - Removal of Members</w:t>
        </w:r>
      </w:hyperlink>
    </w:p>
    <w:p w14:paraId="369F61EF" w14:textId="77777777" w:rsidR="00E42F5B" w:rsidRDefault="00E42F5B">
      <w:pPr>
        <w:pStyle w:val="TOC3"/>
        <w:tabs>
          <w:tab w:val="right" w:pos="9350"/>
        </w:tabs>
        <w:rPr>
          <w:rFonts w:eastAsiaTheme="minorEastAsia"/>
          <w:noProof/>
          <w:sz w:val="22"/>
          <w:szCs w:val="22"/>
        </w:rPr>
      </w:pPr>
      <w:hyperlink w:anchor="_Toc420843096" w:history="1">
        <w:r w:rsidRPr="00C97C83">
          <w:rPr>
            <w:rStyle w:val="Hyperlink"/>
            <w:rFonts w:ascii="Times New Roman" w:eastAsia="Times New Roman" w:hAnsi="Times New Roman" w:cs="Times New Roman"/>
            <w:noProof/>
          </w:rPr>
          <w:t>Section 1 - Voluntary Exit</w:t>
        </w:r>
      </w:hyperlink>
    </w:p>
    <w:p w14:paraId="369F61F0" w14:textId="77777777" w:rsidR="00E42F5B" w:rsidRDefault="00E42F5B">
      <w:pPr>
        <w:pStyle w:val="TOC3"/>
        <w:tabs>
          <w:tab w:val="right" w:pos="9350"/>
        </w:tabs>
        <w:rPr>
          <w:rFonts w:eastAsiaTheme="minorEastAsia"/>
          <w:noProof/>
          <w:sz w:val="22"/>
          <w:szCs w:val="22"/>
        </w:rPr>
      </w:pPr>
      <w:hyperlink w:anchor="_Toc420843097" w:history="1">
        <w:r w:rsidRPr="00C97C83">
          <w:rPr>
            <w:rStyle w:val="Hyperlink"/>
            <w:rFonts w:ascii="Times New Roman" w:eastAsia="Times New Roman" w:hAnsi="Times New Roman" w:cs="Times New Roman"/>
            <w:noProof/>
          </w:rPr>
          <w:t>Section 2 - Vote of Probationary Status</w:t>
        </w:r>
      </w:hyperlink>
    </w:p>
    <w:p w14:paraId="369F61F1" w14:textId="77777777" w:rsidR="00E42F5B" w:rsidRDefault="00E42F5B">
      <w:pPr>
        <w:pStyle w:val="TOC3"/>
        <w:tabs>
          <w:tab w:val="right" w:pos="9350"/>
        </w:tabs>
        <w:rPr>
          <w:rFonts w:eastAsiaTheme="minorEastAsia"/>
          <w:noProof/>
          <w:sz w:val="22"/>
          <w:szCs w:val="22"/>
        </w:rPr>
      </w:pPr>
      <w:hyperlink w:anchor="_Toc420843098" w:history="1">
        <w:r w:rsidRPr="00C97C83">
          <w:rPr>
            <w:rStyle w:val="Hyperlink"/>
            <w:rFonts w:ascii="Times New Roman" w:eastAsia="Times New Roman" w:hAnsi="Times New Roman" w:cs="Times New Roman"/>
            <w:noProof/>
          </w:rPr>
          <w:t>Section 3 - Vote of Removal</w:t>
        </w:r>
      </w:hyperlink>
    </w:p>
    <w:p w14:paraId="369F61F2" w14:textId="77777777" w:rsidR="00E42F5B" w:rsidRDefault="00E42F5B">
      <w:pPr>
        <w:pStyle w:val="TOC3"/>
        <w:tabs>
          <w:tab w:val="right" w:pos="9350"/>
        </w:tabs>
        <w:rPr>
          <w:rFonts w:eastAsiaTheme="minorEastAsia"/>
          <w:noProof/>
          <w:sz w:val="22"/>
          <w:szCs w:val="22"/>
        </w:rPr>
      </w:pPr>
      <w:hyperlink w:anchor="_Toc420843099" w:history="1">
        <w:r w:rsidRPr="00C97C83">
          <w:rPr>
            <w:rStyle w:val="Hyperlink"/>
            <w:rFonts w:ascii="Times New Roman" w:eastAsia="Times New Roman" w:hAnsi="Times New Roman" w:cs="Times New Roman"/>
            <w:noProof/>
          </w:rPr>
          <w:t>Section 4 - Administrative Removal</w:t>
        </w:r>
      </w:hyperlink>
    </w:p>
    <w:p w14:paraId="369F61F3" w14:textId="77777777" w:rsidR="00E42F5B" w:rsidRDefault="00E42F5B">
      <w:pPr>
        <w:pStyle w:val="TOC1"/>
        <w:tabs>
          <w:tab w:val="right" w:pos="9350"/>
        </w:tabs>
        <w:rPr>
          <w:rFonts w:asciiTheme="minorHAnsi" w:eastAsiaTheme="minorEastAsia" w:hAnsiTheme="minorHAnsi"/>
          <w:b w:val="0"/>
          <w:bCs w:val="0"/>
          <w:caps w:val="0"/>
          <w:noProof/>
          <w:sz w:val="22"/>
          <w:szCs w:val="22"/>
        </w:rPr>
      </w:pPr>
      <w:hyperlink w:anchor="_Toc420843100" w:history="1">
        <w:r w:rsidRPr="00C97C83">
          <w:rPr>
            <w:rStyle w:val="Hyperlink"/>
            <w:noProof/>
          </w:rPr>
          <w:t>Team Officers</w:t>
        </w:r>
      </w:hyperlink>
    </w:p>
    <w:p w14:paraId="369F61F4" w14:textId="77777777" w:rsidR="00E42F5B" w:rsidRDefault="00E42F5B">
      <w:pPr>
        <w:pStyle w:val="TOC2"/>
        <w:tabs>
          <w:tab w:val="right" w:pos="9350"/>
        </w:tabs>
        <w:rPr>
          <w:rFonts w:eastAsiaTheme="minorEastAsia"/>
          <w:b w:val="0"/>
          <w:bCs w:val="0"/>
          <w:noProof/>
          <w:sz w:val="22"/>
          <w:szCs w:val="22"/>
        </w:rPr>
      </w:pPr>
      <w:hyperlink w:anchor="_Toc420843101" w:history="1">
        <w:r w:rsidRPr="00C97C83">
          <w:rPr>
            <w:rStyle w:val="Hyperlink"/>
            <w:noProof/>
            <w:kern w:val="36"/>
          </w:rPr>
          <w:t>Article 1 - Team Leadership Roles</w:t>
        </w:r>
      </w:hyperlink>
    </w:p>
    <w:p w14:paraId="369F61F5" w14:textId="77777777" w:rsidR="00E42F5B" w:rsidRDefault="00E42F5B">
      <w:pPr>
        <w:pStyle w:val="TOC3"/>
        <w:tabs>
          <w:tab w:val="right" w:pos="9350"/>
        </w:tabs>
        <w:rPr>
          <w:rFonts w:eastAsiaTheme="minorEastAsia"/>
          <w:noProof/>
          <w:sz w:val="22"/>
          <w:szCs w:val="22"/>
        </w:rPr>
      </w:pPr>
      <w:hyperlink w:anchor="_Toc420843102" w:history="1">
        <w:r w:rsidRPr="00C97C83">
          <w:rPr>
            <w:rStyle w:val="Hyperlink"/>
            <w:rFonts w:ascii="Times New Roman" w:eastAsia="Times New Roman" w:hAnsi="Times New Roman" w:cs="Times New Roman"/>
            <w:noProof/>
          </w:rPr>
          <w:t>Section 1 - The Team Leadership</w:t>
        </w:r>
      </w:hyperlink>
    </w:p>
    <w:p w14:paraId="369F61F6" w14:textId="77777777" w:rsidR="00E42F5B" w:rsidRDefault="00E42F5B">
      <w:pPr>
        <w:pStyle w:val="TOC3"/>
        <w:tabs>
          <w:tab w:val="right" w:pos="9350"/>
        </w:tabs>
        <w:rPr>
          <w:rFonts w:eastAsiaTheme="minorEastAsia"/>
          <w:noProof/>
          <w:sz w:val="22"/>
          <w:szCs w:val="22"/>
        </w:rPr>
      </w:pPr>
      <w:hyperlink w:anchor="_Toc420843103" w:history="1">
        <w:r w:rsidRPr="00C97C83">
          <w:rPr>
            <w:rStyle w:val="Hyperlink"/>
            <w:rFonts w:ascii="Times New Roman" w:eastAsia="Times New Roman" w:hAnsi="Times New Roman" w:cs="Times New Roman"/>
            <w:noProof/>
          </w:rPr>
          <w:t>Section 2 - Executive Officer</w:t>
        </w:r>
      </w:hyperlink>
    </w:p>
    <w:p w14:paraId="369F61F7" w14:textId="77777777" w:rsidR="00E42F5B" w:rsidRDefault="00E42F5B">
      <w:pPr>
        <w:pStyle w:val="TOC3"/>
        <w:tabs>
          <w:tab w:val="right" w:pos="9350"/>
        </w:tabs>
        <w:rPr>
          <w:rFonts w:eastAsiaTheme="minorEastAsia"/>
          <w:noProof/>
          <w:sz w:val="22"/>
          <w:szCs w:val="22"/>
        </w:rPr>
      </w:pPr>
      <w:hyperlink w:anchor="_Toc420843104" w:history="1">
        <w:r w:rsidRPr="00C97C83">
          <w:rPr>
            <w:rStyle w:val="Hyperlink"/>
            <w:rFonts w:ascii="Times New Roman" w:eastAsia="Times New Roman" w:hAnsi="Times New Roman" w:cs="Times New Roman"/>
            <w:noProof/>
          </w:rPr>
          <w:t>Section 3 - Operations Managers</w:t>
        </w:r>
      </w:hyperlink>
    </w:p>
    <w:p w14:paraId="369F61F8" w14:textId="77777777" w:rsidR="00E42F5B" w:rsidRDefault="00E42F5B">
      <w:pPr>
        <w:pStyle w:val="TOC3"/>
        <w:tabs>
          <w:tab w:val="right" w:pos="9350"/>
        </w:tabs>
        <w:rPr>
          <w:rFonts w:eastAsiaTheme="minorEastAsia"/>
          <w:noProof/>
          <w:sz w:val="22"/>
          <w:szCs w:val="22"/>
        </w:rPr>
      </w:pPr>
      <w:hyperlink w:anchor="_Toc420843105" w:history="1">
        <w:r w:rsidRPr="00C97C83">
          <w:rPr>
            <w:rStyle w:val="Hyperlink"/>
            <w:rFonts w:ascii="Times New Roman" w:eastAsia="Times New Roman" w:hAnsi="Times New Roman" w:cs="Times New Roman"/>
            <w:noProof/>
          </w:rPr>
          <w:t>Section 4 - Project Managers</w:t>
        </w:r>
      </w:hyperlink>
    </w:p>
    <w:p w14:paraId="369F61F9" w14:textId="77777777" w:rsidR="00E42F5B" w:rsidRDefault="00E42F5B">
      <w:pPr>
        <w:pStyle w:val="TOC3"/>
        <w:tabs>
          <w:tab w:val="right" w:pos="9350"/>
        </w:tabs>
        <w:rPr>
          <w:rFonts w:eastAsiaTheme="minorEastAsia"/>
          <w:noProof/>
          <w:sz w:val="22"/>
          <w:szCs w:val="22"/>
        </w:rPr>
      </w:pPr>
      <w:hyperlink w:anchor="_Toc420843106" w:history="1">
        <w:r w:rsidRPr="00C97C83">
          <w:rPr>
            <w:rStyle w:val="Hyperlink"/>
            <w:rFonts w:ascii="Times New Roman" w:eastAsia="Times New Roman" w:hAnsi="Times New Roman" w:cs="Times New Roman"/>
            <w:noProof/>
          </w:rPr>
          <w:t>Section 5 - Project Leaders</w:t>
        </w:r>
      </w:hyperlink>
    </w:p>
    <w:p w14:paraId="369F61FA" w14:textId="77777777" w:rsidR="00E42F5B" w:rsidRDefault="00E42F5B">
      <w:pPr>
        <w:pStyle w:val="TOC3"/>
        <w:tabs>
          <w:tab w:val="right" w:pos="9350"/>
        </w:tabs>
        <w:rPr>
          <w:rFonts w:eastAsiaTheme="minorEastAsia"/>
          <w:noProof/>
          <w:sz w:val="22"/>
          <w:szCs w:val="22"/>
        </w:rPr>
      </w:pPr>
      <w:hyperlink w:anchor="_Toc420843107" w:history="1">
        <w:r w:rsidRPr="00C97C83">
          <w:rPr>
            <w:rStyle w:val="Hyperlink"/>
            <w:rFonts w:ascii="Times New Roman" w:eastAsia="Times New Roman" w:hAnsi="Times New Roman" w:cs="Times New Roman"/>
            <w:noProof/>
          </w:rPr>
          <w:t>Section 6 - The Faculty Advisor</w:t>
        </w:r>
      </w:hyperlink>
    </w:p>
    <w:p w14:paraId="369F61FB" w14:textId="77777777" w:rsidR="00E42F5B" w:rsidRDefault="00E42F5B">
      <w:pPr>
        <w:pStyle w:val="TOC2"/>
        <w:tabs>
          <w:tab w:val="right" w:pos="9350"/>
        </w:tabs>
        <w:rPr>
          <w:rFonts w:eastAsiaTheme="minorEastAsia"/>
          <w:b w:val="0"/>
          <w:bCs w:val="0"/>
          <w:noProof/>
          <w:sz w:val="22"/>
          <w:szCs w:val="22"/>
        </w:rPr>
      </w:pPr>
      <w:hyperlink w:anchor="_Toc420843108" w:history="1">
        <w:r w:rsidRPr="00C97C83">
          <w:rPr>
            <w:rStyle w:val="Hyperlink"/>
            <w:noProof/>
            <w:kern w:val="36"/>
          </w:rPr>
          <w:t>Article 2 - Team Leadership Restrictions</w:t>
        </w:r>
      </w:hyperlink>
    </w:p>
    <w:p w14:paraId="369F61FC" w14:textId="77777777" w:rsidR="00E42F5B" w:rsidRDefault="00E42F5B">
      <w:pPr>
        <w:pStyle w:val="TOC3"/>
        <w:tabs>
          <w:tab w:val="right" w:pos="9350"/>
        </w:tabs>
        <w:rPr>
          <w:rFonts w:eastAsiaTheme="minorEastAsia"/>
          <w:noProof/>
          <w:sz w:val="22"/>
          <w:szCs w:val="22"/>
        </w:rPr>
      </w:pPr>
      <w:hyperlink w:anchor="_Toc420843109" w:history="1">
        <w:r w:rsidRPr="00C97C83">
          <w:rPr>
            <w:rStyle w:val="Hyperlink"/>
            <w:rFonts w:ascii="Times New Roman" w:eastAsia="Times New Roman" w:hAnsi="Times New Roman" w:cs="Times New Roman"/>
            <w:noProof/>
          </w:rPr>
          <w:t>Section 1- Minimum Team Leadership</w:t>
        </w:r>
      </w:hyperlink>
    </w:p>
    <w:p w14:paraId="369F61FD" w14:textId="77777777" w:rsidR="00E42F5B" w:rsidRDefault="00E42F5B">
      <w:pPr>
        <w:pStyle w:val="TOC3"/>
        <w:tabs>
          <w:tab w:val="right" w:pos="9350"/>
        </w:tabs>
        <w:rPr>
          <w:rFonts w:eastAsiaTheme="minorEastAsia"/>
          <w:noProof/>
          <w:sz w:val="22"/>
          <w:szCs w:val="22"/>
        </w:rPr>
      </w:pPr>
      <w:hyperlink w:anchor="_Toc420843110" w:history="1">
        <w:r w:rsidRPr="00C97C83">
          <w:rPr>
            <w:rStyle w:val="Hyperlink"/>
            <w:rFonts w:ascii="Times New Roman" w:eastAsia="Times New Roman" w:hAnsi="Times New Roman" w:cs="Times New Roman"/>
            <w:noProof/>
          </w:rPr>
          <w:t>Section 2- Balance of Team Leadership</w:t>
        </w:r>
      </w:hyperlink>
    </w:p>
    <w:p w14:paraId="369F61FE" w14:textId="77777777" w:rsidR="00E42F5B" w:rsidRDefault="00E42F5B">
      <w:pPr>
        <w:pStyle w:val="TOC3"/>
        <w:tabs>
          <w:tab w:val="right" w:pos="9350"/>
        </w:tabs>
        <w:rPr>
          <w:rFonts w:eastAsiaTheme="minorEastAsia"/>
          <w:noProof/>
          <w:sz w:val="22"/>
          <w:szCs w:val="22"/>
        </w:rPr>
      </w:pPr>
      <w:hyperlink w:anchor="_Toc420843111" w:history="1">
        <w:r w:rsidRPr="00C97C83">
          <w:rPr>
            <w:rStyle w:val="Hyperlink"/>
            <w:rFonts w:ascii="Times New Roman" w:eastAsia="Times New Roman" w:hAnsi="Times New Roman" w:cs="Times New Roman"/>
            <w:noProof/>
          </w:rPr>
          <w:t>Section 3 - Exclusivity of Leadership Positions</w:t>
        </w:r>
      </w:hyperlink>
    </w:p>
    <w:p w14:paraId="369F61FF" w14:textId="77777777" w:rsidR="00E42F5B" w:rsidRDefault="00E42F5B">
      <w:pPr>
        <w:pStyle w:val="TOC3"/>
        <w:tabs>
          <w:tab w:val="right" w:pos="9350"/>
        </w:tabs>
        <w:rPr>
          <w:rFonts w:eastAsiaTheme="minorEastAsia"/>
          <w:noProof/>
          <w:sz w:val="22"/>
          <w:szCs w:val="22"/>
        </w:rPr>
      </w:pPr>
      <w:hyperlink w:anchor="_Toc420843112" w:history="1">
        <w:r w:rsidRPr="00C97C83">
          <w:rPr>
            <w:rStyle w:val="Hyperlink"/>
            <w:rFonts w:ascii="Times New Roman" w:eastAsia="Times New Roman" w:hAnsi="Times New Roman" w:cs="Times New Roman"/>
            <w:noProof/>
          </w:rPr>
          <w:t>Section 4 - Eligibility for Leadership Positions</w:t>
        </w:r>
      </w:hyperlink>
    </w:p>
    <w:p w14:paraId="369F6200" w14:textId="77777777" w:rsidR="00E42F5B" w:rsidRDefault="00E42F5B">
      <w:pPr>
        <w:pStyle w:val="TOC2"/>
        <w:tabs>
          <w:tab w:val="right" w:pos="9350"/>
        </w:tabs>
        <w:rPr>
          <w:rFonts w:eastAsiaTheme="minorEastAsia"/>
          <w:b w:val="0"/>
          <w:bCs w:val="0"/>
          <w:noProof/>
          <w:sz w:val="22"/>
          <w:szCs w:val="22"/>
        </w:rPr>
      </w:pPr>
      <w:hyperlink w:anchor="_Toc420843113" w:history="1">
        <w:r w:rsidRPr="00C97C83">
          <w:rPr>
            <w:rStyle w:val="Hyperlink"/>
            <w:noProof/>
            <w:kern w:val="36"/>
          </w:rPr>
          <w:t>Article 3 - Obligations of the Team Leadership</w:t>
        </w:r>
      </w:hyperlink>
    </w:p>
    <w:p w14:paraId="369F6201" w14:textId="77777777" w:rsidR="00E42F5B" w:rsidRDefault="00E42F5B">
      <w:pPr>
        <w:pStyle w:val="TOC3"/>
        <w:tabs>
          <w:tab w:val="right" w:pos="9350"/>
        </w:tabs>
        <w:rPr>
          <w:rFonts w:eastAsiaTheme="minorEastAsia"/>
          <w:noProof/>
          <w:sz w:val="22"/>
          <w:szCs w:val="22"/>
        </w:rPr>
      </w:pPr>
      <w:hyperlink w:anchor="_Toc420843114" w:history="1">
        <w:r w:rsidRPr="00C97C83">
          <w:rPr>
            <w:rStyle w:val="Hyperlink"/>
            <w:rFonts w:ascii="Times New Roman" w:eastAsia="Times New Roman" w:hAnsi="Times New Roman" w:cs="Times New Roman"/>
            <w:noProof/>
          </w:rPr>
          <w:t>Section 1 - Leadership Meetings</w:t>
        </w:r>
      </w:hyperlink>
    </w:p>
    <w:p w14:paraId="369F6202" w14:textId="77777777" w:rsidR="00E42F5B" w:rsidRDefault="00E42F5B">
      <w:pPr>
        <w:pStyle w:val="TOC3"/>
        <w:tabs>
          <w:tab w:val="right" w:pos="9350"/>
        </w:tabs>
        <w:rPr>
          <w:rFonts w:eastAsiaTheme="minorEastAsia"/>
          <w:noProof/>
          <w:sz w:val="22"/>
          <w:szCs w:val="22"/>
        </w:rPr>
      </w:pPr>
      <w:hyperlink w:anchor="_Toc420843115" w:history="1">
        <w:r w:rsidRPr="00C97C83">
          <w:rPr>
            <w:rStyle w:val="Hyperlink"/>
            <w:rFonts w:ascii="Times New Roman" w:eastAsia="Times New Roman" w:hAnsi="Times New Roman" w:cs="Times New Roman"/>
            <w:noProof/>
          </w:rPr>
          <w:t>Section 2 - Disclosure of Activities</w:t>
        </w:r>
      </w:hyperlink>
    </w:p>
    <w:p w14:paraId="369F6203" w14:textId="77777777" w:rsidR="00E42F5B" w:rsidRDefault="00E42F5B">
      <w:pPr>
        <w:pStyle w:val="TOC3"/>
        <w:tabs>
          <w:tab w:val="right" w:pos="9350"/>
        </w:tabs>
        <w:rPr>
          <w:rFonts w:eastAsiaTheme="minorEastAsia"/>
          <w:noProof/>
          <w:sz w:val="22"/>
          <w:szCs w:val="22"/>
        </w:rPr>
      </w:pPr>
      <w:hyperlink w:anchor="_Toc420843116" w:history="1">
        <w:r w:rsidRPr="00C97C83">
          <w:rPr>
            <w:rStyle w:val="Hyperlink"/>
            <w:rFonts w:ascii="Times New Roman" w:eastAsia="Times New Roman" w:hAnsi="Times New Roman" w:cs="Times New Roman"/>
            <w:noProof/>
          </w:rPr>
          <w:t>Section 3 - Leadership Elections</w:t>
        </w:r>
      </w:hyperlink>
    </w:p>
    <w:p w14:paraId="369F6204" w14:textId="77777777" w:rsidR="00E42F5B" w:rsidRDefault="00E42F5B">
      <w:pPr>
        <w:pStyle w:val="TOC3"/>
        <w:tabs>
          <w:tab w:val="right" w:pos="9350"/>
        </w:tabs>
        <w:rPr>
          <w:rFonts w:eastAsiaTheme="minorEastAsia"/>
          <w:noProof/>
          <w:sz w:val="22"/>
          <w:szCs w:val="22"/>
        </w:rPr>
      </w:pPr>
      <w:hyperlink w:anchor="_Toc420843117" w:history="1">
        <w:r w:rsidRPr="00C97C83">
          <w:rPr>
            <w:rStyle w:val="Hyperlink"/>
            <w:rFonts w:ascii="Times New Roman" w:eastAsia="Times New Roman" w:hAnsi="Times New Roman" w:cs="Times New Roman"/>
            <w:noProof/>
          </w:rPr>
          <w:t>Section 4 - Conflict Resolution</w:t>
        </w:r>
      </w:hyperlink>
    </w:p>
    <w:p w14:paraId="369F6205" w14:textId="77777777" w:rsidR="00E42F5B" w:rsidRDefault="00E42F5B">
      <w:pPr>
        <w:pStyle w:val="TOC2"/>
        <w:tabs>
          <w:tab w:val="right" w:pos="9350"/>
        </w:tabs>
        <w:rPr>
          <w:rFonts w:eastAsiaTheme="minorEastAsia"/>
          <w:b w:val="0"/>
          <w:bCs w:val="0"/>
          <w:noProof/>
          <w:sz w:val="22"/>
          <w:szCs w:val="22"/>
        </w:rPr>
      </w:pPr>
      <w:hyperlink w:anchor="_Toc420843118" w:history="1">
        <w:r w:rsidRPr="00C97C83">
          <w:rPr>
            <w:rStyle w:val="Hyperlink"/>
            <w:noProof/>
            <w:kern w:val="36"/>
          </w:rPr>
          <w:t>Article 4 - Authority of the Team Leadership</w:t>
        </w:r>
      </w:hyperlink>
    </w:p>
    <w:p w14:paraId="369F6206" w14:textId="77777777" w:rsidR="00E42F5B" w:rsidRDefault="00E42F5B">
      <w:pPr>
        <w:pStyle w:val="TOC3"/>
        <w:tabs>
          <w:tab w:val="right" w:pos="9350"/>
        </w:tabs>
        <w:rPr>
          <w:rFonts w:eastAsiaTheme="minorEastAsia"/>
          <w:noProof/>
          <w:sz w:val="22"/>
          <w:szCs w:val="22"/>
        </w:rPr>
      </w:pPr>
      <w:hyperlink w:anchor="_Toc420843119" w:history="1">
        <w:r w:rsidRPr="00C97C83">
          <w:rPr>
            <w:rStyle w:val="Hyperlink"/>
            <w:rFonts w:ascii="Times New Roman" w:eastAsia="Times New Roman" w:hAnsi="Times New Roman" w:cs="Times New Roman"/>
            <w:noProof/>
          </w:rPr>
          <w:t>Section 1 - Definition of Leadership Decisions</w:t>
        </w:r>
      </w:hyperlink>
    </w:p>
    <w:p w14:paraId="369F6207" w14:textId="77777777" w:rsidR="00E42F5B" w:rsidRDefault="00E42F5B">
      <w:pPr>
        <w:pStyle w:val="TOC3"/>
        <w:tabs>
          <w:tab w:val="right" w:pos="9350"/>
        </w:tabs>
        <w:rPr>
          <w:rFonts w:eastAsiaTheme="minorEastAsia"/>
          <w:noProof/>
          <w:sz w:val="22"/>
          <w:szCs w:val="22"/>
        </w:rPr>
      </w:pPr>
      <w:hyperlink w:anchor="_Toc420843120" w:history="1">
        <w:r w:rsidRPr="00C97C83">
          <w:rPr>
            <w:rStyle w:val="Hyperlink"/>
            <w:rFonts w:ascii="Times New Roman" w:eastAsia="Times New Roman" w:hAnsi="Times New Roman" w:cs="Times New Roman"/>
            <w:noProof/>
          </w:rPr>
          <w:t>Section 2 - Restrictions on Leadership Decisions</w:t>
        </w:r>
      </w:hyperlink>
    </w:p>
    <w:p w14:paraId="369F6208" w14:textId="77777777" w:rsidR="00E42F5B" w:rsidRDefault="00E42F5B">
      <w:pPr>
        <w:pStyle w:val="TOC3"/>
        <w:tabs>
          <w:tab w:val="right" w:pos="9350"/>
        </w:tabs>
        <w:rPr>
          <w:rFonts w:eastAsiaTheme="minorEastAsia"/>
          <w:noProof/>
          <w:sz w:val="22"/>
          <w:szCs w:val="22"/>
        </w:rPr>
      </w:pPr>
      <w:hyperlink w:anchor="_Toc420843121" w:history="1">
        <w:r w:rsidRPr="00C97C83">
          <w:rPr>
            <w:rStyle w:val="Hyperlink"/>
            <w:rFonts w:ascii="Times New Roman" w:eastAsia="Times New Roman" w:hAnsi="Times New Roman" w:cs="Times New Roman"/>
            <w:noProof/>
          </w:rPr>
          <w:t>Section 2 - Decision Authority</w:t>
        </w:r>
      </w:hyperlink>
    </w:p>
    <w:p w14:paraId="369F6209" w14:textId="77777777" w:rsidR="00E42F5B" w:rsidRDefault="00E42F5B">
      <w:pPr>
        <w:pStyle w:val="TOC3"/>
        <w:tabs>
          <w:tab w:val="right" w:pos="9350"/>
        </w:tabs>
        <w:rPr>
          <w:rFonts w:eastAsiaTheme="minorEastAsia"/>
          <w:noProof/>
          <w:sz w:val="22"/>
          <w:szCs w:val="22"/>
        </w:rPr>
      </w:pPr>
      <w:hyperlink w:anchor="_Toc420843122" w:history="1">
        <w:r w:rsidRPr="00C97C83">
          <w:rPr>
            <w:rStyle w:val="Hyperlink"/>
            <w:rFonts w:ascii="Times New Roman" w:eastAsia="Times New Roman" w:hAnsi="Times New Roman" w:cs="Times New Roman"/>
            <w:noProof/>
          </w:rPr>
          <w:t>Section 3 - Vote of Challenge</w:t>
        </w:r>
      </w:hyperlink>
    </w:p>
    <w:p w14:paraId="369F620A" w14:textId="77777777" w:rsidR="00E42F5B" w:rsidRDefault="00E42F5B">
      <w:pPr>
        <w:pStyle w:val="TOC3"/>
        <w:tabs>
          <w:tab w:val="right" w:pos="9350"/>
        </w:tabs>
        <w:rPr>
          <w:rFonts w:eastAsiaTheme="minorEastAsia"/>
          <w:noProof/>
          <w:sz w:val="22"/>
          <w:szCs w:val="22"/>
        </w:rPr>
      </w:pPr>
      <w:hyperlink w:anchor="_Toc420843123" w:history="1">
        <w:r w:rsidRPr="00C97C83">
          <w:rPr>
            <w:rStyle w:val="Hyperlink"/>
            <w:rFonts w:ascii="Times New Roman" w:eastAsia="Times New Roman" w:hAnsi="Times New Roman" w:cs="Times New Roman"/>
            <w:noProof/>
          </w:rPr>
          <w:t>Section 4 - Procedure for a Vote of Challenge</w:t>
        </w:r>
      </w:hyperlink>
    </w:p>
    <w:p w14:paraId="369F620B" w14:textId="77777777" w:rsidR="00E42F5B" w:rsidRDefault="00E42F5B">
      <w:pPr>
        <w:pStyle w:val="TOC2"/>
        <w:tabs>
          <w:tab w:val="right" w:pos="9350"/>
        </w:tabs>
        <w:rPr>
          <w:rFonts w:eastAsiaTheme="minorEastAsia"/>
          <w:b w:val="0"/>
          <w:bCs w:val="0"/>
          <w:noProof/>
          <w:sz w:val="22"/>
          <w:szCs w:val="22"/>
        </w:rPr>
      </w:pPr>
      <w:hyperlink w:anchor="_Toc420843124" w:history="1">
        <w:r w:rsidRPr="00C97C83">
          <w:rPr>
            <w:rStyle w:val="Hyperlink"/>
            <w:noProof/>
            <w:kern w:val="36"/>
          </w:rPr>
          <w:t>Article 5 - Removal of Team Leaders</w:t>
        </w:r>
      </w:hyperlink>
    </w:p>
    <w:p w14:paraId="369F620C" w14:textId="77777777" w:rsidR="00E42F5B" w:rsidRDefault="00E42F5B">
      <w:pPr>
        <w:pStyle w:val="TOC3"/>
        <w:tabs>
          <w:tab w:val="right" w:pos="9350"/>
        </w:tabs>
        <w:rPr>
          <w:rFonts w:eastAsiaTheme="minorEastAsia"/>
          <w:noProof/>
          <w:sz w:val="22"/>
          <w:szCs w:val="22"/>
        </w:rPr>
      </w:pPr>
      <w:hyperlink w:anchor="_Toc420843125" w:history="1">
        <w:r w:rsidRPr="00C97C83">
          <w:rPr>
            <w:rStyle w:val="Hyperlink"/>
            <w:rFonts w:ascii="Times New Roman" w:eastAsia="Times New Roman" w:hAnsi="Times New Roman" w:cs="Times New Roman"/>
            <w:noProof/>
          </w:rPr>
          <w:t>Section 1 - Vacancy of Positions</w:t>
        </w:r>
      </w:hyperlink>
    </w:p>
    <w:p w14:paraId="369F620D" w14:textId="77777777" w:rsidR="00E42F5B" w:rsidRDefault="00E42F5B">
      <w:pPr>
        <w:pStyle w:val="TOC3"/>
        <w:tabs>
          <w:tab w:val="right" w:pos="9350"/>
        </w:tabs>
        <w:rPr>
          <w:rFonts w:eastAsiaTheme="minorEastAsia"/>
          <w:noProof/>
          <w:sz w:val="22"/>
          <w:szCs w:val="22"/>
        </w:rPr>
      </w:pPr>
      <w:hyperlink w:anchor="_Toc420843126" w:history="1">
        <w:r w:rsidRPr="00C97C83">
          <w:rPr>
            <w:rStyle w:val="Hyperlink"/>
            <w:rFonts w:ascii="Times New Roman" w:eastAsia="Times New Roman" w:hAnsi="Times New Roman" w:cs="Times New Roman"/>
            <w:noProof/>
          </w:rPr>
          <w:t>Section 2 - Vote of Removal for Team Leaders</w:t>
        </w:r>
      </w:hyperlink>
    </w:p>
    <w:p w14:paraId="369F620E" w14:textId="77777777" w:rsidR="00E42F5B" w:rsidRDefault="00E42F5B">
      <w:pPr>
        <w:pStyle w:val="TOC3"/>
        <w:tabs>
          <w:tab w:val="right" w:pos="9350"/>
        </w:tabs>
        <w:rPr>
          <w:rFonts w:eastAsiaTheme="minorEastAsia"/>
          <w:noProof/>
          <w:sz w:val="22"/>
          <w:szCs w:val="22"/>
        </w:rPr>
      </w:pPr>
      <w:hyperlink w:anchor="_Toc420843127" w:history="1">
        <w:r w:rsidRPr="00C97C83">
          <w:rPr>
            <w:rStyle w:val="Hyperlink"/>
            <w:rFonts w:ascii="Times New Roman" w:eastAsia="Times New Roman" w:hAnsi="Times New Roman" w:cs="Times New Roman"/>
            <w:noProof/>
          </w:rPr>
          <w:t>Section 3 - Procedure for a Vote of Removal</w:t>
        </w:r>
      </w:hyperlink>
    </w:p>
    <w:p w14:paraId="369F620F" w14:textId="77777777" w:rsidR="00E42F5B" w:rsidRDefault="00E42F5B">
      <w:pPr>
        <w:pStyle w:val="TOC1"/>
        <w:tabs>
          <w:tab w:val="right" w:pos="9350"/>
        </w:tabs>
        <w:rPr>
          <w:rFonts w:asciiTheme="minorHAnsi" w:eastAsiaTheme="minorEastAsia" w:hAnsiTheme="minorHAnsi"/>
          <w:b w:val="0"/>
          <w:bCs w:val="0"/>
          <w:caps w:val="0"/>
          <w:noProof/>
          <w:sz w:val="22"/>
          <w:szCs w:val="22"/>
        </w:rPr>
      </w:pPr>
      <w:hyperlink w:anchor="_Toc420843128" w:history="1">
        <w:r w:rsidRPr="00C97C83">
          <w:rPr>
            <w:rStyle w:val="Hyperlink"/>
            <w:noProof/>
          </w:rPr>
          <w:t>Conduct of the Team</w:t>
        </w:r>
      </w:hyperlink>
    </w:p>
    <w:p w14:paraId="369F6210" w14:textId="77777777" w:rsidR="00E42F5B" w:rsidRDefault="00E42F5B">
      <w:pPr>
        <w:pStyle w:val="TOC2"/>
        <w:tabs>
          <w:tab w:val="right" w:pos="9350"/>
        </w:tabs>
        <w:rPr>
          <w:rFonts w:eastAsiaTheme="minorEastAsia"/>
          <w:b w:val="0"/>
          <w:bCs w:val="0"/>
          <w:noProof/>
          <w:sz w:val="22"/>
          <w:szCs w:val="22"/>
        </w:rPr>
      </w:pPr>
      <w:hyperlink w:anchor="_Toc420843129" w:history="1">
        <w:r w:rsidRPr="00C97C83">
          <w:rPr>
            <w:rStyle w:val="Hyperlink"/>
            <w:noProof/>
            <w:kern w:val="36"/>
          </w:rPr>
          <w:t>Article 1 - Meetings of the Team</w:t>
        </w:r>
      </w:hyperlink>
    </w:p>
    <w:p w14:paraId="369F6211" w14:textId="77777777" w:rsidR="00E42F5B" w:rsidRDefault="00E42F5B">
      <w:pPr>
        <w:pStyle w:val="TOC3"/>
        <w:tabs>
          <w:tab w:val="right" w:pos="9350"/>
        </w:tabs>
        <w:rPr>
          <w:rFonts w:eastAsiaTheme="minorEastAsia"/>
          <w:noProof/>
          <w:sz w:val="22"/>
          <w:szCs w:val="22"/>
        </w:rPr>
      </w:pPr>
      <w:hyperlink w:anchor="_Toc420843130" w:history="1">
        <w:r w:rsidRPr="00C97C83">
          <w:rPr>
            <w:rStyle w:val="Hyperlink"/>
            <w:rFonts w:ascii="Times New Roman" w:eastAsia="Times New Roman" w:hAnsi="Times New Roman" w:cs="Times New Roman"/>
            <w:noProof/>
          </w:rPr>
          <w:t>Section 1 - General Meetings</w:t>
        </w:r>
      </w:hyperlink>
    </w:p>
    <w:p w14:paraId="369F6212" w14:textId="77777777" w:rsidR="00E42F5B" w:rsidRDefault="00E42F5B">
      <w:pPr>
        <w:pStyle w:val="TOC3"/>
        <w:tabs>
          <w:tab w:val="right" w:pos="9350"/>
        </w:tabs>
        <w:rPr>
          <w:rFonts w:eastAsiaTheme="minorEastAsia"/>
          <w:noProof/>
          <w:sz w:val="22"/>
          <w:szCs w:val="22"/>
        </w:rPr>
      </w:pPr>
      <w:hyperlink w:anchor="_Toc420843131" w:history="1">
        <w:r w:rsidRPr="00C97C83">
          <w:rPr>
            <w:rStyle w:val="Hyperlink"/>
            <w:rFonts w:ascii="Times New Roman" w:eastAsia="Times New Roman" w:hAnsi="Times New Roman" w:cs="Times New Roman"/>
            <w:noProof/>
          </w:rPr>
          <w:t>Section 2 - Frequency of Meetings</w:t>
        </w:r>
      </w:hyperlink>
    </w:p>
    <w:p w14:paraId="369F6213" w14:textId="77777777" w:rsidR="00E42F5B" w:rsidRDefault="00E42F5B">
      <w:pPr>
        <w:pStyle w:val="TOC2"/>
        <w:tabs>
          <w:tab w:val="right" w:pos="9350"/>
        </w:tabs>
        <w:rPr>
          <w:rFonts w:eastAsiaTheme="minorEastAsia"/>
          <w:b w:val="0"/>
          <w:bCs w:val="0"/>
          <w:noProof/>
          <w:sz w:val="22"/>
          <w:szCs w:val="22"/>
        </w:rPr>
      </w:pPr>
      <w:hyperlink w:anchor="_Toc420843132" w:history="1">
        <w:r w:rsidRPr="00C97C83">
          <w:rPr>
            <w:rStyle w:val="Hyperlink"/>
            <w:noProof/>
            <w:kern w:val="36"/>
          </w:rPr>
          <w:t>Article 2 - Definitions of Team Votes</w:t>
        </w:r>
      </w:hyperlink>
    </w:p>
    <w:p w14:paraId="369F6214" w14:textId="77777777" w:rsidR="00E42F5B" w:rsidRDefault="00E42F5B">
      <w:pPr>
        <w:pStyle w:val="TOC3"/>
        <w:tabs>
          <w:tab w:val="right" w:pos="9350"/>
        </w:tabs>
        <w:rPr>
          <w:rFonts w:eastAsiaTheme="minorEastAsia"/>
          <w:noProof/>
          <w:sz w:val="22"/>
          <w:szCs w:val="22"/>
        </w:rPr>
      </w:pPr>
      <w:hyperlink w:anchor="_Toc420843133" w:history="1">
        <w:r w:rsidRPr="00C97C83">
          <w:rPr>
            <w:rStyle w:val="Hyperlink"/>
            <w:rFonts w:ascii="Times New Roman" w:eastAsia="Times New Roman" w:hAnsi="Times New Roman" w:cs="Times New Roman"/>
            <w:noProof/>
          </w:rPr>
          <w:t>Section 1 - Team Poll</w:t>
        </w:r>
      </w:hyperlink>
    </w:p>
    <w:p w14:paraId="369F6215" w14:textId="77777777" w:rsidR="00E42F5B" w:rsidRDefault="00E42F5B">
      <w:pPr>
        <w:pStyle w:val="TOC3"/>
        <w:tabs>
          <w:tab w:val="right" w:pos="9350"/>
        </w:tabs>
        <w:rPr>
          <w:rFonts w:eastAsiaTheme="minorEastAsia"/>
          <w:noProof/>
          <w:sz w:val="22"/>
          <w:szCs w:val="22"/>
        </w:rPr>
      </w:pPr>
      <w:hyperlink w:anchor="_Toc420843134" w:history="1">
        <w:r w:rsidRPr="00C97C83">
          <w:rPr>
            <w:rStyle w:val="Hyperlink"/>
            <w:rFonts w:ascii="Times New Roman" w:eastAsia="Times New Roman" w:hAnsi="Times New Roman" w:cs="Times New Roman"/>
            <w:noProof/>
          </w:rPr>
          <w:t>Section 2 - Team Referendum</w:t>
        </w:r>
      </w:hyperlink>
    </w:p>
    <w:p w14:paraId="369F6216" w14:textId="77777777" w:rsidR="00E42F5B" w:rsidRDefault="00E42F5B">
      <w:pPr>
        <w:pStyle w:val="TOC2"/>
        <w:tabs>
          <w:tab w:val="right" w:pos="9350"/>
        </w:tabs>
        <w:rPr>
          <w:rFonts w:eastAsiaTheme="minorEastAsia"/>
          <w:b w:val="0"/>
          <w:bCs w:val="0"/>
          <w:noProof/>
          <w:sz w:val="22"/>
          <w:szCs w:val="22"/>
        </w:rPr>
      </w:pPr>
      <w:hyperlink w:anchor="_Toc420843135" w:history="1">
        <w:r w:rsidRPr="00C97C83">
          <w:rPr>
            <w:rStyle w:val="Hyperlink"/>
            <w:noProof/>
            <w:kern w:val="36"/>
          </w:rPr>
          <w:t>Article 3 - Procedures for Team Votes</w:t>
        </w:r>
      </w:hyperlink>
    </w:p>
    <w:p w14:paraId="369F6217" w14:textId="77777777" w:rsidR="00E42F5B" w:rsidRDefault="00E42F5B">
      <w:pPr>
        <w:pStyle w:val="TOC3"/>
        <w:tabs>
          <w:tab w:val="right" w:pos="9350"/>
        </w:tabs>
        <w:rPr>
          <w:rFonts w:eastAsiaTheme="minorEastAsia"/>
          <w:noProof/>
          <w:sz w:val="22"/>
          <w:szCs w:val="22"/>
        </w:rPr>
      </w:pPr>
      <w:hyperlink w:anchor="_Toc420843136" w:history="1">
        <w:r w:rsidRPr="00C97C83">
          <w:rPr>
            <w:rStyle w:val="Hyperlink"/>
            <w:rFonts w:ascii="Times New Roman" w:eastAsia="Times New Roman" w:hAnsi="Times New Roman" w:cs="Times New Roman"/>
            <w:noProof/>
          </w:rPr>
          <w:t>Section 1 - Notification of Vote</w:t>
        </w:r>
      </w:hyperlink>
    </w:p>
    <w:p w14:paraId="369F6218" w14:textId="77777777" w:rsidR="00E42F5B" w:rsidRDefault="00E42F5B">
      <w:pPr>
        <w:pStyle w:val="TOC3"/>
        <w:tabs>
          <w:tab w:val="right" w:pos="9350"/>
        </w:tabs>
        <w:rPr>
          <w:rFonts w:eastAsiaTheme="minorEastAsia"/>
          <w:noProof/>
          <w:sz w:val="22"/>
          <w:szCs w:val="22"/>
        </w:rPr>
      </w:pPr>
      <w:hyperlink w:anchor="_Toc420843137" w:history="1">
        <w:r w:rsidRPr="00C97C83">
          <w:rPr>
            <w:rStyle w:val="Hyperlink"/>
            <w:rFonts w:ascii="Times New Roman" w:eastAsia="Times New Roman" w:hAnsi="Times New Roman" w:cs="Times New Roman"/>
            <w:noProof/>
          </w:rPr>
          <w:t>Section 2 - Duration of Vote</w:t>
        </w:r>
      </w:hyperlink>
    </w:p>
    <w:p w14:paraId="369F6219" w14:textId="77777777" w:rsidR="00E42F5B" w:rsidRDefault="00E42F5B">
      <w:pPr>
        <w:pStyle w:val="TOC3"/>
        <w:tabs>
          <w:tab w:val="right" w:pos="9350"/>
        </w:tabs>
        <w:rPr>
          <w:rFonts w:eastAsiaTheme="minorEastAsia"/>
          <w:noProof/>
          <w:sz w:val="22"/>
          <w:szCs w:val="22"/>
        </w:rPr>
      </w:pPr>
      <w:hyperlink w:anchor="_Toc420843138" w:history="1">
        <w:r w:rsidRPr="00C97C83">
          <w:rPr>
            <w:rStyle w:val="Hyperlink"/>
            <w:rFonts w:ascii="Times New Roman" w:eastAsia="Times New Roman" w:hAnsi="Times New Roman" w:cs="Times New Roman"/>
            <w:noProof/>
          </w:rPr>
          <w:t>Section 3 - Accessibility of Vote</w:t>
        </w:r>
      </w:hyperlink>
    </w:p>
    <w:p w14:paraId="369F621A" w14:textId="77777777" w:rsidR="00E42F5B" w:rsidRDefault="00E42F5B">
      <w:pPr>
        <w:pStyle w:val="TOC3"/>
        <w:tabs>
          <w:tab w:val="right" w:pos="9350"/>
        </w:tabs>
        <w:rPr>
          <w:rFonts w:eastAsiaTheme="minorEastAsia"/>
          <w:noProof/>
          <w:sz w:val="22"/>
          <w:szCs w:val="22"/>
        </w:rPr>
      </w:pPr>
      <w:hyperlink w:anchor="_Toc420843139" w:history="1">
        <w:r w:rsidRPr="00C97C83">
          <w:rPr>
            <w:rStyle w:val="Hyperlink"/>
            <w:rFonts w:ascii="Times New Roman" w:eastAsia="Times New Roman" w:hAnsi="Times New Roman" w:cs="Times New Roman"/>
            <w:noProof/>
          </w:rPr>
          <w:t>Section 4 - Secret Ballot</w:t>
        </w:r>
      </w:hyperlink>
    </w:p>
    <w:p w14:paraId="369F621B" w14:textId="77777777" w:rsidR="00E42F5B" w:rsidRDefault="00E42F5B">
      <w:pPr>
        <w:pStyle w:val="TOC3"/>
        <w:tabs>
          <w:tab w:val="right" w:pos="9350"/>
        </w:tabs>
        <w:rPr>
          <w:rFonts w:eastAsiaTheme="minorEastAsia"/>
          <w:noProof/>
          <w:sz w:val="22"/>
          <w:szCs w:val="22"/>
        </w:rPr>
      </w:pPr>
      <w:hyperlink w:anchor="_Toc420843140" w:history="1">
        <w:r w:rsidRPr="00C97C83">
          <w:rPr>
            <w:rStyle w:val="Hyperlink"/>
            <w:rFonts w:ascii="Times New Roman" w:eastAsia="Times New Roman" w:hAnsi="Times New Roman" w:cs="Times New Roman"/>
            <w:noProof/>
          </w:rPr>
          <w:t>Section 5 - Single-Option Vote</w:t>
        </w:r>
      </w:hyperlink>
    </w:p>
    <w:p w14:paraId="369F621C" w14:textId="77777777" w:rsidR="00E42F5B" w:rsidRDefault="00E42F5B">
      <w:pPr>
        <w:pStyle w:val="TOC3"/>
        <w:tabs>
          <w:tab w:val="right" w:pos="9350"/>
        </w:tabs>
        <w:rPr>
          <w:rFonts w:eastAsiaTheme="minorEastAsia"/>
          <w:noProof/>
          <w:sz w:val="22"/>
          <w:szCs w:val="22"/>
        </w:rPr>
      </w:pPr>
      <w:hyperlink w:anchor="_Toc420843141" w:history="1">
        <w:r w:rsidRPr="00C97C83">
          <w:rPr>
            <w:rStyle w:val="Hyperlink"/>
            <w:rFonts w:ascii="Times New Roman" w:eastAsia="Times New Roman" w:hAnsi="Times New Roman" w:cs="Times New Roman"/>
            <w:noProof/>
          </w:rPr>
          <w:t>Section 6 - Multi-Party Vote</w:t>
        </w:r>
      </w:hyperlink>
    </w:p>
    <w:p w14:paraId="369F621D" w14:textId="77777777" w:rsidR="00E42F5B" w:rsidRDefault="00E42F5B">
      <w:pPr>
        <w:pStyle w:val="TOC2"/>
        <w:tabs>
          <w:tab w:val="right" w:pos="9350"/>
        </w:tabs>
        <w:rPr>
          <w:rFonts w:eastAsiaTheme="minorEastAsia"/>
          <w:b w:val="0"/>
          <w:bCs w:val="0"/>
          <w:noProof/>
          <w:sz w:val="22"/>
          <w:szCs w:val="22"/>
        </w:rPr>
      </w:pPr>
      <w:hyperlink w:anchor="_Toc420843142" w:history="1">
        <w:r w:rsidRPr="00C97C83">
          <w:rPr>
            <w:rStyle w:val="Hyperlink"/>
            <w:noProof/>
            <w:kern w:val="36"/>
          </w:rPr>
          <w:t>Article 4 - Amending the Constitution</w:t>
        </w:r>
      </w:hyperlink>
    </w:p>
    <w:p w14:paraId="369F621E" w14:textId="77777777" w:rsidR="00E42F5B" w:rsidRDefault="00E42F5B">
      <w:pPr>
        <w:pStyle w:val="TOC3"/>
        <w:tabs>
          <w:tab w:val="right" w:pos="9350"/>
        </w:tabs>
        <w:rPr>
          <w:rFonts w:eastAsiaTheme="minorEastAsia"/>
          <w:noProof/>
          <w:sz w:val="22"/>
          <w:szCs w:val="22"/>
        </w:rPr>
      </w:pPr>
      <w:hyperlink w:anchor="_Toc420843143" w:history="1">
        <w:r w:rsidRPr="00C97C83">
          <w:rPr>
            <w:rStyle w:val="Hyperlink"/>
            <w:rFonts w:ascii="Times New Roman" w:eastAsia="Times New Roman" w:hAnsi="Times New Roman" w:cs="Times New Roman"/>
            <w:noProof/>
          </w:rPr>
          <w:t>Section 1 - Standard of Voting</w:t>
        </w:r>
      </w:hyperlink>
    </w:p>
    <w:p w14:paraId="369F621F" w14:textId="77777777" w:rsidR="00E42F5B" w:rsidRDefault="00E42F5B">
      <w:pPr>
        <w:pStyle w:val="TOC3"/>
        <w:tabs>
          <w:tab w:val="right" w:pos="9350"/>
        </w:tabs>
        <w:rPr>
          <w:rFonts w:eastAsiaTheme="minorEastAsia"/>
          <w:noProof/>
          <w:sz w:val="22"/>
          <w:szCs w:val="22"/>
        </w:rPr>
      </w:pPr>
      <w:hyperlink w:anchor="_Toc420843144" w:history="1">
        <w:r w:rsidRPr="00C97C83">
          <w:rPr>
            <w:rStyle w:val="Hyperlink"/>
            <w:rFonts w:ascii="Times New Roman" w:eastAsia="Times New Roman" w:hAnsi="Times New Roman" w:cs="Times New Roman"/>
            <w:noProof/>
          </w:rPr>
          <w:t>Section 2 - Language of the Amendment</w:t>
        </w:r>
      </w:hyperlink>
    </w:p>
    <w:p w14:paraId="369F6220" w14:textId="77777777" w:rsidR="00E42F5B" w:rsidRDefault="00E42F5B">
      <w:pPr>
        <w:pStyle w:val="TOC3"/>
        <w:tabs>
          <w:tab w:val="right" w:pos="9350"/>
        </w:tabs>
        <w:rPr>
          <w:rFonts w:eastAsiaTheme="minorEastAsia"/>
          <w:noProof/>
          <w:sz w:val="22"/>
          <w:szCs w:val="22"/>
        </w:rPr>
      </w:pPr>
      <w:hyperlink w:anchor="_Toc420843145" w:history="1">
        <w:r w:rsidRPr="00C97C83">
          <w:rPr>
            <w:rStyle w:val="Hyperlink"/>
            <w:rFonts w:ascii="Times New Roman" w:eastAsia="Times New Roman" w:hAnsi="Times New Roman" w:cs="Times New Roman"/>
            <w:noProof/>
          </w:rPr>
          <w:t>Section 2 - Advisor Jurisdiction</w:t>
        </w:r>
      </w:hyperlink>
    </w:p>
    <w:p w14:paraId="369F6221" w14:textId="77777777" w:rsidR="00E42F5B" w:rsidRDefault="00E42F5B" w:rsidP="00E42F5B">
      <w:pPr>
        <w:spacing w:after="0" w:line="240" w:lineRule="auto"/>
        <w:jc w:val="both"/>
        <w:rPr>
          <w:rFonts w:ascii="Times New Roman" w:eastAsia="Times New Roman" w:hAnsi="Times New Roman" w:cs="Times New Roman"/>
          <w:color w:val="000000"/>
          <w:sz w:val="42"/>
          <w:szCs w:val="42"/>
        </w:rPr>
      </w:pPr>
      <w:r>
        <w:rPr>
          <w:rFonts w:ascii="Times New Roman" w:eastAsia="Times New Roman" w:hAnsi="Times New Roman" w:cs="Times New Roman"/>
          <w:color w:val="000000"/>
          <w:sz w:val="42"/>
          <w:szCs w:val="42"/>
        </w:rPr>
        <w:fldChar w:fldCharType="end"/>
      </w:r>
    </w:p>
    <w:p w14:paraId="369F6222" w14:textId="77777777" w:rsidR="00E42F5B" w:rsidRDefault="00E42F5B">
      <w:pPr>
        <w:rPr>
          <w:rFonts w:ascii="Times New Roman" w:eastAsia="Times New Roman" w:hAnsi="Times New Roman" w:cs="Times New Roman"/>
          <w:color w:val="000000"/>
          <w:sz w:val="42"/>
          <w:szCs w:val="42"/>
        </w:rPr>
      </w:pPr>
      <w:r>
        <w:rPr>
          <w:rFonts w:ascii="Times New Roman" w:eastAsia="Times New Roman" w:hAnsi="Times New Roman" w:cs="Times New Roman"/>
          <w:color w:val="000000"/>
          <w:sz w:val="42"/>
          <w:szCs w:val="42"/>
        </w:rPr>
        <w:br w:type="page"/>
      </w:r>
    </w:p>
    <w:p w14:paraId="369F6223" w14:textId="77777777" w:rsidR="00BB56C4" w:rsidRPr="00BB56C4" w:rsidRDefault="00BB56C4" w:rsidP="00694916">
      <w:pPr>
        <w:pStyle w:val="Heading1"/>
        <w:rPr>
          <w:sz w:val="24"/>
          <w:szCs w:val="24"/>
        </w:rPr>
      </w:pPr>
      <w:bookmarkStart w:id="5" w:name="_Toc420843085"/>
      <w:r w:rsidRPr="00BB56C4">
        <w:rPr>
          <w:color w:val="000000"/>
          <w:sz w:val="42"/>
          <w:szCs w:val="42"/>
        </w:rPr>
        <w:lastRenderedPageBreak/>
        <w:t>Team Membership</w:t>
      </w:r>
      <w:bookmarkEnd w:id="5"/>
    </w:p>
    <w:p w14:paraId="369F6224" w14:textId="77777777" w:rsidR="00BB56C4" w:rsidRPr="00BB56C4" w:rsidRDefault="00D851D4" w:rsidP="00694916">
      <w:pPr>
        <w:pStyle w:val="Heading2"/>
        <w:rPr>
          <w:b w:val="0"/>
          <w:bCs w:val="0"/>
          <w:kern w:val="36"/>
          <w:sz w:val="48"/>
          <w:szCs w:val="48"/>
        </w:rPr>
      </w:pPr>
      <w:bookmarkStart w:id="6" w:name="_Toc420843086"/>
      <w:r>
        <w:rPr>
          <w:color w:val="000000"/>
          <w:kern w:val="36"/>
          <w:sz w:val="32"/>
          <w:szCs w:val="32"/>
        </w:rPr>
        <w:t>Article 1</w:t>
      </w:r>
      <w:r w:rsidR="00BB56C4" w:rsidRPr="00BB56C4">
        <w:rPr>
          <w:color w:val="000000"/>
          <w:kern w:val="36"/>
          <w:sz w:val="32"/>
          <w:szCs w:val="32"/>
        </w:rPr>
        <w:t xml:space="preserve"> - Membership Eligibility</w:t>
      </w:r>
      <w:bookmarkEnd w:id="6"/>
    </w:p>
    <w:p w14:paraId="369F6225"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7" w:name="_Toc420843087"/>
      <w:r w:rsidRPr="00E42F5B">
        <w:rPr>
          <w:rFonts w:ascii="Times New Roman" w:eastAsia="Times New Roman" w:hAnsi="Times New Roman" w:cs="Times New Roman"/>
          <w:bCs w:val="0"/>
          <w:color w:val="000000"/>
          <w:sz w:val="26"/>
          <w:szCs w:val="26"/>
        </w:rPr>
        <w:t>Section 1 - Eligibility of Students</w:t>
      </w:r>
      <w:bookmarkEnd w:id="7"/>
    </w:p>
    <w:p w14:paraId="369F6226"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Any enrolled undergraduate or graduate student </w:t>
      </w:r>
      <w:proofErr w:type="gramStart"/>
      <w:r w:rsidRPr="00BB56C4">
        <w:rPr>
          <w:rFonts w:ascii="Times New Roman" w:eastAsia="Times New Roman" w:hAnsi="Times New Roman" w:cs="Times New Roman"/>
          <w:color w:val="000000"/>
          <w:sz w:val="23"/>
          <w:szCs w:val="23"/>
        </w:rPr>
        <w:t>of</w:t>
      </w:r>
      <w:proofErr w:type="gramEnd"/>
      <w:r w:rsidRPr="00BB56C4">
        <w:rPr>
          <w:rFonts w:ascii="Times New Roman" w:eastAsia="Times New Roman" w:hAnsi="Times New Roman" w:cs="Times New Roman"/>
          <w:color w:val="000000"/>
          <w:sz w:val="23"/>
          <w:szCs w:val="23"/>
        </w:rPr>
        <w:t xml:space="preserve"> The Ohio State University shall be eligible to join the team under no special circumstances.  </w:t>
      </w:r>
    </w:p>
    <w:p w14:paraId="369F6227"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8" w:name="_Toc420843088"/>
      <w:r w:rsidRPr="00E42F5B">
        <w:rPr>
          <w:rFonts w:ascii="Times New Roman" w:eastAsia="Times New Roman" w:hAnsi="Times New Roman" w:cs="Times New Roman"/>
          <w:bCs w:val="0"/>
          <w:color w:val="000000"/>
          <w:sz w:val="26"/>
          <w:szCs w:val="26"/>
        </w:rPr>
        <w:t xml:space="preserve">Section 2 - Eligibility of </w:t>
      </w:r>
      <w:proofErr w:type="gramStart"/>
      <w:r w:rsidRPr="00E42F5B">
        <w:rPr>
          <w:rFonts w:ascii="Times New Roman" w:eastAsia="Times New Roman" w:hAnsi="Times New Roman" w:cs="Times New Roman"/>
          <w:bCs w:val="0"/>
          <w:color w:val="000000"/>
          <w:sz w:val="26"/>
          <w:szCs w:val="26"/>
        </w:rPr>
        <w:t>Non-Students</w:t>
      </w:r>
      <w:bookmarkEnd w:id="8"/>
      <w:proofErr w:type="gramEnd"/>
    </w:p>
    <w:p w14:paraId="369F6228"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Faculty, staff, and persons outside of the student body may be considered for membership </w:t>
      </w:r>
      <w:r w:rsidR="007E2365">
        <w:rPr>
          <w:rFonts w:ascii="Times New Roman" w:eastAsia="Times New Roman" w:hAnsi="Times New Roman" w:cs="Times New Roman"/>
          <w:color w:val="000000"/>
          <w:sz w:val="23"/>
          <w:szCs w:val="23"/>
        </w:rPr>
        <w:t>subject to the decision of the Team L</w:t>
      </w:r>
      <w:r w:rsidRPr="00BB56C4">
        <w:rPr>
          <w:rFonts w:ascii="Times New Roman" w:eastAsia="Times New Roman" w:hAnsi="Times New Roman" w:cs="Times New Roman"/>
          <w:color w:val="000000"/>
          <w:sz w:val="23"/>
          <w:szCs w:val="23"/>
        </w:rPr>
        <w:t>eadership.  </w:t>
      </w:r>
    </w:p>
    <w:p w14:paraId="369F6229" w14:textId="77777777" w:rsidR="00BB56C4" w:rsidRPr="00BB56C4" w:rsidRDefault="00D851D4" w:rsidP="00E42F5B">
      <w:pPr>
        <w:pStyle w:val="Heading2"/>
        <w:rPr>
          <w:b w:val="0"/>
          <w:bCs w:val="0"/>
          <w:kern w:val="36"/>
          <w:sz w:val="48"/>
          <w:szCs w:val="48"/>
        </w:rPr>
      </w:pPr>
      <w:bookmarkStart w:id="9" w:name="_Toc420843089"/>
      <w:r>
        <w:rPr>
          <w:color w:val="000000"/>
          <w:kern w:val="36"/>
          <w:sz w:val="32"/>
          <w:szCs w:val="32"/>
        </w:rPr>
        <w:t>Article 2</w:t>
      </w:r>
      <w:r w:rsidR="00BB56C4" w:rsidRPr="00BB56C4">
        <w:rPr>
          <w:color w:val="000000"/>
          <w:kern w:val="36"/>
          <w:sz w:val="32"/>
          <w:szCs w:val="32"/>
        </w:rPr>
        <w:t xml:space="preserve"> - Membership Categories</w:t>
      </w:r>
      <w:bookmarkEnd w:id="9"/>
    </w:p>
    <w:p w14:paraId="369F622A"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10" w:name="_Toc420843090"/>
      <w:r w:rsidRPr="00E42F5B">
        <w:rPr>
          <w:rFonts w:ascii="Times New Roman" w:eastAsia="Times New Roman" w:hAnsi="Times New Roman" w:cs="Times New Roman"/>
          <w:bCs w:val="0"/>
          <w:color w:val="000000"/>
          <w:sz w:val="26"/>
          <w:szCs w:val="26"/>
        </w:rPr>
        <w:t>Section 1 - Full Membership</w:t>
      </w:r>
      <w:bookmarkEnd w:id="10"/>
    </w:p>
    <w:p w14:paraId="369F622B"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Full members of the team shall hold all the rights and privileges granted to team members.  Such members shall be eligible to hold team leadership positions and are granted one vote each in team-wide referendums</w:t>
      </w:r>
      <w:r w:rsidR="007E2365">
        <w:rPr>
          <w:rFonts w:ascii="Times New Roman" w:eastAsia="Times New Roman" w:hAnsi="Times New Roman" w:cs="Times New Roman"/>
          <w:color w:val="000000"/>
          <w:sz w:val="23"/>
          <w:szCs w:val="23"/>
        </w:rPr>
        <w:t xml:space="preserve"> and polls</w:t>
      </w:r>
      <w:r w:rsidRPr="00BB56C4">
        <w:rPr>
          <w:rFonts w:ascii="Times New Roman" w:eastAsia="Times New Roman" w:hAnsi="Times New Roman" w:cs="Times New Roman"/>
          <w:color w:val="000000"/>
          <w:sz w:val="23"/>
          <w:szCs w:val="23"/>
        </w:rPr>
        <w:t xml:space="preserve">.  To qualify as a full member </w:t>
      </w:r>
      <w:proofErr w:type="gramStart"/>
      <w:r w:rsidRPr="00BB56C4">
        <w:rPr>
          <w:rFonts w:ascii="Times New Roman" w:eastAsia="Times New Roman" w:hAnsi="Times New Roman" w:cs="Times New Roman"/>
          <w:color w:val="000000"/>
          <w:sz w:val="23"/>
          <w:szCs w:val="23"/>
        </w:rPr>
        <w:t>in a given</w:t>
      </w:r>
      <w:proofErr w:type="gramEnd"/>
      <w:r w:rsidRPr="00BB56C4">
        <w:rPr>
          <w:rFonts w:ascii="Times New Roman" w:eastAsia="Times New Roman" w:hAnsi="Times New Roman" w:cs="Times New Roman"/>
          <w:color w:val="000000"/>
          <w:sz w:val="23"/>
          <w:szCs w:val="23"/>
        </w:rPr>
        <w:t xml:space="preserve"> semester, an individual must be enrolled on the team’s roster for the entirety of the previous semester either as a full member or as a prospective member of the team.  </w:t>
      </w:r>
    </w:p>
    <w:p w14:paraId="369F622C"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11" w:name="_Toc420843091"/>
      <w:r w:rsidRPr="00E42F5B">
        <w:rPr>
          <w:rFonts w:ascii="Times New Roman" w:eastAsia="Times New Roman" w:hAnsi="Times New Roman" w:cs="Times New Roman"/>
          <w:bCs w:val="0"/>
          <w:color w:val="000000"/>
          <w:sz w:val="26"/>
          <w:szCs w:val="26"/>
        </w:rPr>
        <w:t>Section 2 - Prospective Membership</w:t>
      </w:r>
      <w:bookmarkEnd w:id="11"/>
    </w:p>
    <w:p w14:paraId="369F622D"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Prospective members of the team shall consist of those wishing to join the team but having not yet satisfied the criteria necessary for full membership.  Prospective members shall not hold leadership positions and are not eligible to vote in team-wide referendum elections.  Prospective members shall not claim to represent the team or its interest in communications with any </w:t>
      </w:r>
      <w:proofErr w:type="gramStart"/>
      <w:r w:rsidRPr="00BB56C4">
        <w:rPr>
          <w:rFonts w:ascii="Times New Roman" w:eastAsia="Times New Roman" w:hAnsi="Times New Roman" w:cs="Times New Roman"/>
          <w:color w:val="000000"/>
          <w:sz w:val="23"/>
          <w:szCs w:val="23"/>
        </w:rPr>
        <w:t>entities</w:t>
      </w:r>
      <w:proofErr w:type="gramEnd"/>
      <w:r w:rsidRPr="00BB56C4">
        <w:rPr>
          <w:rFonts w:ascii="Times New Roman" w:eastAsia="Times New Roman" w:hAnsi="Times New Roman" w:cs="Times New Roman"/>
          <w:color w:val="000000"/>
          <w:sz w:val="23"/>
          <w:szCs w:val="23"/>
        </w:rPr>
        <w:t xml:space="preserve"> exterior to the team.    </w:t>
      </w:r>
    </w:p>
    <w:p w14:paraId="369F622E" w14:textId="77777777" w:rsidR="00BB56C4" w:rsidRPr="00E42F5B" w:rsidRDefault="007E2365" w:rsidP="00E42F5B">
      <w:pPr>
        <w:pStyle w:val="Heading3"/>
        <w:ind w:firstLine="720"/>
        <w:rPr>
          <w:rFonts w:ascii="Times New Roman" w:eastAsia="Times New Roman" w:hAnsi="Times New Roman" w:cs="Times New Roman"/>
          <w:bCs w:val="0"/>
          <w:sz w:val="36"/>
          <w:szCs w:val="36"/>
        </w:rPr>
      </w:pPr>
      <w:bookmarkStart w:id="12" w:name="_Toc420843092"/>
      <w:r w:rsidRPr="00E42F5B">
        <w:rPr>
          <w:rFonts w:ascii="Times New Roman" w:eastAsia="Times New Roman" w:hAnsi="Times New Roman" w:cs="Times New Roman"/>
          <w:bCs w:val="0"/>
          <w:color w:val="000000"/>
          <w:sz w:val="26"/>
          <w:szCs w:val="26"/>
        </w:rPr>
        <w:t>Section 3 - Team Officers</w:t>
      </w:r>
      <w:bookmarkEnd w:id="12"/>
    </w:p>
    <w:p w14:paraId="369F622F"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Team officers shall consist of members holding any positions described under “Team Officers.”  Eligible team leaders must be full members of the team and retain the rights and privileges of full members during their tenure as an officer.  </w:t>
      </w:r>
    </w:p>
    <w:p w14:paraId="369F6230"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13" w:name="_Toc420843093"/>
      <w:r w:rsidRPr="00E42F5B">
        <w:rPr>
          <w:rFonts w:ascii="Times New Roman" w:eastAsia="Times New Roman" w:hAnsi="Times New Roman" w:cs="Times New Roman"/>
          <w:bCs w:val="0"/>
          <w:color w:val="000000"/>
          <w:sz w:val="26"/>
          <w:szCs w:val="26"/>
        </w:rPr>
        <w:t>Section 4 - Probationary Members</w:t>
      </w:r>
      <w:bookmarkEnd w:id="13"/>
    </w:p>
    <w:p w14:paraId="369F6231"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Probationary membership shall be held exclusively by those members who have been the subject of an affirmative vote of probationary status.  Probationary status shall remain in effect only for the semester in which it is bestowed.  At the start of the next semester, probationary members may become prospective members if they so choose.  Probationary members shall not hold leadership positions, may not vote in team-wide referendums, and likewise shall not claim to represent the team or its interests in communications with any </w:t>
      </w:r>
      <w:proofErr w:type="gramStart"/>
      <w:r w:rsidRPr="00BB56C4">
        <w:rPr>
          <w:rFonts w:ascii="Times New Roman" w:eastAsia="Times New Roman" w:hAnsi="Times New Roman" w:cs="Times New Roman"/>
          <w:color w:val="000000"/>
          <w:sz w:val="23"/>
          <w:szCs w:val="23"/>
        </w:rPr>
        <w:t>entities</w:t>
      </w:r>
      <w:proofErr w:type="gramEnd"/>
      <w:r w:rsidRPr="00BB56C4">
        <w:rPr>
          <w:rFonts w:ascii="Times New Roman" w:eastAsia="Times New Roman" w:hAnsi="Times New Roman" w:cs="Times New Roman"/>
          <w:color w:val="000000"/>
          <w:sz w:val="23"/>
          <w:szCs w:val="23"/>
        </w:rPr>
        <w:t xml:space="preserve"> exterior to the team.  </w:t>
      </w:r>
    </w:p>
    <w:p w14:paraId="369F6232"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14" w:name="_Toc420843094"/>
      <w:r w:rsidRPr="00E42F5B">
        <w:rPr>
          <w:rFonts w:ascii="Times New Roman" w:eastAsia="Times New Roman" w:hAnsi="Times New Roman" w:cs="Times New Roman"/>
          <w:bCs w:val="0"/>
          <w:color w:val="000000"/>
          <w:sz w:val="26"/>
          <w:szCs w:val="26"/>
        </w:rPr>
        <w:t>Section 5 - Ceremonial Membership</w:t>
      </w:r>
      <w:bookmarkEnd w:id="14"/>
    </w:p>
    <w:p w14:paraId="369F6233"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Ceremonial roles, including but not limited to rider, consultant, and emeritus roles may be bestowed or removed </w:t>
      </w:r>
      <w:r w:rsidR="007E2365">
        <w:rPr>
          <w:rFonts w:ascii="Times New Roman" w:eastAsia="Times New Roman" w:hAnsi="Times New Roman" w:cs="Times New Roman"/>
          <w:color w:val="000000"/>
          <w:sz w:val="23"/>
          <w:szCs w:val="23"/>
        </w:rPr>
        <w:t>subject to the decision of the Team L</w:t>
      </w:r>
      <w:r w:rsidRPr="00BB56C4">
        <w:rPr>
          <w:rFonts w:ascii="Times New Roman" w:eastAsia="Times New Roman" w:hAnsi="Times New Roman" w:cs="Times New Roman"/>
          <w:color w:val="000000"/>
          <w:sz w:val="23"/>
          <w:szCs w:val="23"/>
        </w:rPr>
        <w:t>eadership.  These roles shall not be eligible to vote in team-wide referendums and may not hold leadership positions.  </w:t>
      </w:r>
    </w:p>
    <w:p w14:paraId="369F6234" w14:textId="77777777" w:rsidR="00BB56C4" w:rsidRPr="00BB56C4" w:rsidRDefault="00D851D4" w:rsidP="00E42F5B">
      <w:pPr>
        <w:pStyle w:val="Heading2"/>
        <w:rPr>
          <w:b w:val="0"/>
          <w:bCs w:val="0"/>
          <w:kern w:val="36"/>
          <w:sz w:val="48"/>
          <w:szCs w:val="48"/>
        </w:rPr>
      </w:pPr>
      <w:bookmarkStart w:id="15" w:name="_Toc420843095"/>
      <w:r>
        <w:rPr>
          <w:color w:val="000000"/>
          <w:kern w:val="36"/>
          <w:sz w:val="32"/>
          <w:szCs w:val="32"/>
        </w:rPr>
        <w:lastRenderedPageBreak/>
        <w:t>Article 3</w:t>
      </w:r>
      <w:r w:rsidR="00BB56C4" w:rsidRPr="00BB56C4">
        <w:rPr>
          <w:color w:val="000000"/>
          <w:kern w:val="36"/>
          <w:sz w:val="32"/>
          <w:szCs w:val="32"/>
        </w:rPr>
        <w:t xml:space="preserve"> - Removal of Members</w:t>
      </w:r>
      <w:bookmarkEnd w:id="15"/>
    </w:p>
    <w:p w14:paraId="369F6235"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16" w:name="_Toc420843096"/>
      <w:r w:rsidRPr="00E42F5B">
        <w:rPr>
          <w:rFonts w:ascii="Times New Roman" w:eastAsia="Times New Roman" w:hAnsi="Times New Roman" w:cs="Times New Roman"/>
          <w:bCs w:val="0"/>
          <w:color w:val="000000"/>
          <w:sz w:val="26"/>
          <w:szCs w:val="26"/>
        </w:rPr>
        <w:t>Section 1 - Voluntary Exit</w:t>
      </w:r>
      <w:bookmarkEnd w:id="16"/>
    </w:p>
    <w:p w14:paraId="369F6236"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Members of the team shall be eligible to make a voluntary exit from the team at any time under no special circumstances.  In such cases, the team member in question is </w:t>
      </w:r>
      <w:proofErr w:type="gramStart"/>
      <w:r w:rsidRPr="00BB56C4">
        <w:rPr>
          <w:rFonts w:ascii="Times New Roman" w:eastAsia="Times New Roman" w:hAnsi="Times New Roman" w:cs="Times New Roman"/>
          <w:color w:val="000000"/>
          <w:sz w:val="23"/>
          <w:szCs w:val="23"/>
        </w:rPr>
        <w:t>encourage</w:t>
      </w:r>
      <w:proofErr w:type="gramEnd"/>
      <w:r w:rsidRPr="00BB56C4">
        <w:rPr>
          <w:rFonts w:ascii="Times New Roman" w:eastAsia="Times New Roman" w:hAnsi="Times New Roman" w:cs="Times New Roman"/>
          <w:color w:val="000000"/>
          <w:sz w:val="23"/>
          <w:szCs w:val="23"/>
        </w:rPr>
        <w:t xml:space="preserve"> to pr</w:t>
      </w:r>
      <w:r w:rsidR="007E2365">
        <w:rPr>
          <w:rFonts w:ascii="Times New Roman" w:eastAsia="Times New Roman" w:hAnsi="Times New Roman" w:cs="Times New Roman"/>
          <w:color w:val="000000"/>
          <w:sz w:val="23"/>
          <w:szCs w:val="23"/>
        </w:rPr>
        <w:t xml:space="preserve">ovide an </w:t>
      </w:r>
      <w:r w:rsidR="007E2365" w:rsidRPr="00BB56C4">
        <w:rPr>
          <w:rFonts w:ascii="Times New Roman" w:eastAsia="Times New Roman" w:hAnsi="Times New Roman" w:cs="Times New Roman"/>
          <w:color w:val="000000"/>
          <w:sz w:val="23"/>
          <w:szCs w:val="23"/>
        </w:rPr>
        <w:t xml:space="preserve">advanced notice </w:t>
      </w:r>
      <w:r w:rsidR="007E2365">
        <w:rPr>
          <w:rFonts w:ascii="Times New Roman" w:eastAsia="Times New Roman" w:hAnsi="Times New Roman" w:cs="Times New Roman"/>
          <w:color w:val="000000"/>
          <w:sz w:val="23"/>
          <w:szCs w:val="23"/>
        </w:rPr>
        <w:t xml:space="preserve">of two </w:t>
      </w:r>
      <w:r w:rsidRPr="00BB56C4">
        <w:rPr>
          <w:rFonts w:ascii="Times New Roman" w:eastAsia="Times New Roman" w:hAnsi="Times New Roman" w:cs="Times New Roman"/>
          <w:color w:val="000000"/>
          <w:sz w:val="23"/>
          <w:szCs w:val="23"/>
        </w:rPr>
        <w:t xml:space="preserve">weeks </w:t>
      </w:r>
      <w:r w:rsidR="007E2365">
        <w:rPr>
          <w:rFonts w:ascii="Times New Roman" w:eastAsia="Times New Roman" w:hAnsi="Times New Roman" w:cs="Times New Roman"/>
          <w:color w:val="000000"/>
          <w:sz w:val="23"/>
          <w:szCs w:val="23"/>
        </w:rPr>
        <w:t>to the Team L</w:t>
      </w:r>
      <w:r w:rsidRPr="00BB56C4">
        <w:rPr>
          <w:rFonts w:ascii="Times New Roman" w:eastAsia="Times New Roman" w:hAnsi="Times New Roman" w:cs="Times New Roman"/>
          <w:color w:val="000000"/>
          <w:sz w:val="23"/>
          <w:szCs w:val="23"/>
        </w:rPr>
        <w:t>eadership who will see to it that the member is promptly removed from the roster.  </w:t>
      </w:r>
    </w:p>
    <w:p w14:paraId="369F6237"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17" w:name="_Toc420843097"/>
      <w:r w:rsidRPr="00E42F5B">
        <w:rPr>
          <w:rFonts w:ascii="Times New Roman" w:eastAsia="Times New Roman" w:hAnsi="Times New Roman" w:cs="Times New Roman"/>
          <w:bCs w:val="0"/>
          <w:color w:val="000000"/>
          <w:sz w:val="26"/>
          <w:szCs w:val="26"/>
        </w:rPr>
        <w:t>Section 2 - Vote of Probationary Status</w:t>
      </w:r>
      <w:bookmarkEnd w:id="17"/>
    </w:p>
    <w:p w14:paraId="369F6238"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The vote of probationary status is intended as a form of public reprimand against members </w:t>
      </w:r>
      <w:r w:rsidR="007E2365">
        <w:rPr>
          <w:rFonts w:ascii="Times New Roman" w:eastAsia="Times New Roman" w:hAnsi="Times New Roman" w:cs="Times New Roman"/>
          <w:color w:val="000000"/>
          <w:sz w:val="23"/>
          <w:szCs w:val="23"/>
        </w:rPr>
        <w:t>who</w:t>
      </w:r>
      <w:r w:rsidRPr="00BB56C4">
        <w:rPr>
          <w:rFonts w:ascii="Times New Roman" w:eastAsia="Times New Roman" w:hAnsi="Times New Roman" w:cs="Times New Roman"/>
          <w:color w:val="000000"/>
          <w:sz w:val="23"/>
          <w:szCs w:val="23"/>
        </w:rPr>
        <w:t xml:space="preserve"> have failed to perform their duties in a manner that is in keeping with the team’s standards of conduct.  A vote of probationary status may be called only during a meeting of the Team Leadership and only by a member of the Team Leadership.  Each vote shall be called against a singular team member.  A vote of probationary status may however not be called against a member of the Team Leadership, as these have a separate procedure, below.  To bestow probationary status on a member of the team requires an affirmative vote of at least three-quarters of the total members of the Team Leadership.  If passed affirmatively, probationary status shall be immediately granted to the team member in question.  </w:t>
      </w:r>
    </w:p>
    <w:p w14:paraId="369F6239"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18" w:name="_Toc420843098"/>
      <w:r w:rsidRPr="00E42F5B">
        <w:rPr>
          <w:rFonts w:ascii="Times New Roman" w:eastAsia="Times New Roman" w:hAnsi="Times New Roman" w:cs="Times New Roman"/>
          <w:bCs w:val="0"/>
          <w:color w:val="000000"/>
          <w:sz w:val="26"/>
          <w:szCs w:val="26"/>
        </w:rPr>
        <w:t>Section 3 - Vote of Removal</w:t>
      </w:r>
      <w:bookmarkEnd w:id="18"/>
    </w:p>
    <w:p w14:paraId="369F623A"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In cases of unresolvable difference, the Team Leadership may vote to eject a member from the organization.  A vote of removal may be called only during a meeting of the Team Leadership and only by a member of the Team Leadership.  Each vote shall be called against a singular member of the team.  A vote of removal may not be </w:t>
      </w:r>
      <w:r w:rsidR="007E2365">
        <w:rPr>
          <w:rFonts w:ascii="Times New Roman" w:eastAsia="Times New Roman" w:hAnsi="Times New Roman" w:cs="Times New Roman"/>
          <w:color w:val="000000"/>
          <w:sz w:val="23"/>
          <w:szCs w:val="23"/>
        </w:rPr>
        <w:t>called against a member of the Team L</w:t>
      </w:r>
      <w:r w:rsidRPr="00BB56C4">
        <w:rPr>
          <w:rFonts w:ascii="Times New Roman" w:eastAsia="Times New Roman" w:hAnsi="Times New Roman" w:cs="Times New Roman"/>
          <w:color w:val="000000"/>
          <w:sz w:val="23"/>
          <w:szCs w:val="23"/>
        </w:rPr>
        <w:t>eadership, as these have a separate procedure, below.  Removal of a team member shall require the affirmative vote of at least three-quarters of the total members of the Team Leadership.  If passed affirmatively, the subject of the vote shall have the right to have their case heard by the team’s Faculty Advisor before their removal from the team and shall be considered a probationary member in the interim period.  </w:t>
      </w:r>
    </w:p>
    <w:p w14:paraId="369F623B"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19" w:name="_Toc420843099"/>
      <w:r w:rsidRPr="00E42F5B">
        <w:rPr>
          <w:rFonts w:ascii="Times New Roman" w:eastAsia="Times New Roman" w:hAnsi="Times New Roman" w:cs="Times New Roman"/>
          <w:bCs w:val="0"/>
          <w:color w:val="000000"/>
          <w:sz w:val="26"/>
          <w:szCs w:val="26"/>
        </w:rPr>
        <w:t>Section 4 - Administrative Removal</w:t>
      </w:r>
      <w:bookmarkEnd w:id="19"/>
    </w:p>
    <w:p w14:paraId="369F623C" w14:textId="77777777" w:rsidR="00BB56C4" w:rsidRPr="00BB56C4" w:rsidRDefault="00BB56C4" w:rsidP="00E42F5B">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In circumstances of serious disciplinary infraction or the perpetration of a legal offense that is justifiably outside the scope of this document, the imm</w:t>
      </w:r>
      <w:r w:rsidR="007E2365">
        <w:rPr>
          <w:rFonts w:ascii="Times New Roman" w:eastAsia="Times New Roman" w:hAnsi="Times New Roman" w:cs="Times New Roman"/>
          <w:color w:val="000000"/>
          <w:sz w:val="23"/>
          <w:szCs w:val="23"/>
        </w:rPr>
        <w:t>ediate removal of a team member</w:t>
      </w:r>
      <w:r w:rsidRPr="00BB56C4">
        <w:rPr>
          <w:rFonts w:ascii="Times New Roman" w:eastAsia="Times New Roman" w:hAnsi="Times New Roman" w:cs="Times New Roman"/>
          <w:color w:val="000000"/>
          <w:sz w:val="23"/>
          <w:szCs w:val="23"/>
        </w:rPr>
        <w:t xml:space="preserve"> shall be conducted by the team’s </w:t>
      </w:r>
      <w:r w:rsidR="007E2365">
        <w:rPr>
          <w:rFonts w:ascii="Times New Roman" w:eastAsia="Times New Roman" w:hAnsi="Times New Roman" w:cs="Times New Roman"/>
          <w:color w:val="000000"/>
          <w:sz w:val="23"/>
          <w:szCs w:val="23"/>
        </w:rPr>
        <w:t>Faculty A</w:t>
      </w:r>
      <w:r w:rsidRPr="00BB56C4">
        <w:rPr>
          <w:rFonts w:ascii="Times New Roman" w:eastAsia="Times New Roman" w:hAnsi="Times New Roman" w:cs="Times New Roman"/>
          <w:color w:val="000000"/>
          <w:sz w:val="23"/>
          <w:szCs w:val="23"/>
        </w:rPr>
        <w:t>dvisor.  In such cases, the team’s Faculty Advisor shall see to it that the member’s name is stricken from the roster and shall provide documented rationale to the team as a whole detailing the circumstances of the decision.   </w:t>
      </w:r>
    </w:p>
    <w:p w14:paraId="369F623D" w14:textId="77777777" w:rsidR="00BB56C4" w:rsidRPr="00BB56C4" w:rsidRDefault="00BB56C4" w:rsidP="00E42F5B">
      <w:pPr>
        <w:pStyle w:val="Heading1"/>
        <w:rPr>
          <w:sz w:val="24"/>
          <w:szCs w:val="24"/>
        </w:rPr>
      </w:pPr>
      <w:bookmarkStart w:id="20" w:name="_Toc420843100"/>
      <w:r w:rsidRPr="00BB56C4">
        <w:rPr>
          <w:color w:val="000000"/>
          <w:sz w:val="42"/>
          <w:szCs w:val="42"/>
        </w:rPr>
        <w:t>Team Officers</w:t>
      </w:r>
      <w:bookmarkEnd w:id="20"/>
      <w:r w:rsidRPr="00BB56C4">
        <w:rPr>
          <w:color w:val="000000"/>
          <w:sz w:val="42"/>
          <w:szCs w:val="42"/>
        </w:rPr>
        <w:t xml:space="preserve"> </w:t>
      </w:r>
    </w:p>
    <w:p w14:paraId="369F623E" w14:textId="77777777" w:rsidR="00BB56C4" w:rsidRPr="00BB56C4" w:rsidRDefault="00D851D4" w:rsidP="00E42F5B">
      <w:pPr>
        <w:pStyle w:val="Heading2"/>
        <w:rPr>
          <w:b w:val="0"/>
          <w:bCs w:val="0"/>
          <w:kern w:val="36"/>
          <w:sz w:val="48"/>
          <w:szCs w:val="48"/>
        </w:rPr>
      </w:pPr>
      <w:bookmarkStart w:id="21" w:name="_Toc420843101"/>
      <w:r>
        <w:rPr>
          <w:color w:val="000000"/>
          <w:kern w:val="36"/>
          <w:sz w:val="32"/>
          <w:szCs w:val="32"/>
        </w:rPr>
        <w:t>Article 1</w:t>
      </w:r>
      <w:r w:rsidR="00BB56C4" w:rsidRPr="00BB56C4">
        <w:rPr>
          <w:color w:val="000000"/>
          <w:kern w:val="36"/>
          <w:sz w:val="32"/>
          <w:szCs w:val="32"/>
        </w:rPr>
        <w:t xml:space="preserve"> - Team Leadership Roles</w:t>
      </w:r>
      <w:bookmarkEnd w:id="21"/>
    </w:p>
    <w:p w14:paraId="369F623F"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22" w:name="_Toc420843102"/>
      <w:r w:rsidRPr="00E42F5B">
        <w:rPr>
          <w:rFonts w:ascii="Times New Roman" w:eastAsia="Times New Roman" w:hAnsi="Times New Roman" w:cs="Times New Roman"/>
          <w:bCs w:val="0"/>
          <w:color w:val="000000"/>
          <w:sz w:val="26"/>
          <w:szCs w:val="26"/>
        </w:rPr>
        <w:t>Section 1 - The Team Leadership</w:t>
      </w:r>
      <w:bookmarkEnd w:id="22"/>
    </w:p>
    <w:p w14:paraId="369F6240"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The positions of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xml:space="preserve">, </w:t>
      </w:r>
      <w:r w:rsidR="00384A7F">
        <w:rPr>
          <w:rFonts w:ascii="Times New Roman" w:eastAsia="Times New Roman" w:hAnsi="Times New Roman" w:cs="Times New Roman"/>
          <w:color w:val="000000"/>
          <w:sz w:val="23"/>
          <w:szCs w:val="23"/>
        </w:rPr>
        <w:t>Project Manager</w:t>
      </w:r>
      <w:r w:rsidRPr="00BB56C4">
        <w:rPr>
          <w:rFonts w:ascii="Times New Roman" w:eastAsia="Times New Roman" w:hAnsi="Times New Roman" w:cs="Times New Roman"/>
          <w:color w:val="000000"/>
          <w:sz w:val="23"/>
          <w:szCs w:val="23"/>
        </w:rPr>
        <w:t xml:space="preserve">, and </w:t>
      </w:r>
      <w:r w:rsidR="00384A7F">
        <w:rPr>
          <w:rFonts w:ascii="Times New Roman" w:eastAsia="Times New Roman" w:hAnsi="Times New Roman" w:cs="Times New Roman"/>
          <w:color w:val="000000"/>
          <w:sz w:val="23"/>
          <w:szCs w:val="23"/>
        </w:rPr>
        <w:t>Operations Manager</w:t>
      </w:r>
      <w:r w:rsidRPr="00BB56C4">
        <w:rPr>
          <w:rFonts w:ascii="Times New Roman" w:eastAsia="Times New Roman" w:hAnsi="Times New Roman" w:cs="Times New Roman"/>
          <w:color w:val="000000"/>
          <w:sz w:val="23"/>
          <w:szCs w:val="23"/>
        </w:rPr>
        <w:t xml:space="preserve"> and those who serve in these roles sh</w:t>
      </w:r>
      <w:r w:rsidR="00D851D4">
        <w:rPr>
          <w:rFonts w:ascii="Times New Roman" w:eastAsia="Times New Roman" w:hAnsi="Times New Roman" w:cs="Times New Roman"/>
          <w:color w:val="000000"/>
          <w:sz w:val="23"/>
          <w:szCs w:val="23"/>
        </w:rPr>
        <w:t>all collectively be known as</w:t>
      </w:r>
      <w:r w:rsidRPr="00BB56C4">
        <w:rPr>
          <w:rFonts w:ascii="Times New Roman" w:eastAsia="Times New Roman" w:hAnsi="Times New Roman" w:cs="Times New Roman"/>
          <w:color w:val="000000"/>
          <w:sz w:val="23"/>
          <w:szCs w:val="23"/>
        </w:rPr>
        <w:t xml:space="preserve"> </w:t>
      </w:r>
      <w:r w:rsidR="00D851D4">
        <w:rPr>
          <w:rFonts w:ascii="Times New Roman" w:eastAsia="Times New Roman" w:hAnsi="Times New Roman" w:cs="Times New Roman"/>
          <w:color w:val="000000"/>
          <w:sz w:val="23"/>
          <w:szCs w:val="23"/>
        </w:rPr>
        <w:t xml:space="preserve">the </w:t>
      </w:r>
      <w:r w:rsidRPr="00BB56C4">
        <w:rPr>
          <w:rFonts w:ascii="Times New Roman" w:eastAsia="Times New Roman" w:hAnsi="Times New Roman" w:cs="Times New Roman"/>
          <w:color w:val="000000"/>
          <w:sz w:val="23"/>
          <w:szCs w:val="23"/>
        </w:rPr>
        <w:t>“Team Leadership</w:t>
      </w:r>
      <w:r w:rsidR="00D851D4">
        <w:rPr>
          <w:rFonts w:ascii="Times New Roman" w:eastAsia="Times New Roman" w:hAnsi="Times New Roman" w:cs="Times New Roman"/>
          <w:color w:val="000000"/>
          <w:sz w:val="23"/>
          <w:szCs w:val="23"/>
        </w:rPr>
        <w:t>.</w:t>
      </w:r>
      <w:r w:rsidRPr="00BB56C4">
        <w:rPr>
          <w:rFonts w:ascii="Times New Roman" w:eastAsia="Times New Roman" w:hAnsi="Times New Roman" w:cs="Times New Roman"/>
          <w:color w:val="000000"/>
          <w:sz w:val="23"/>
          <w:szCs w:val="23"/>
        </w:rPr>
        <w:t>”</w:t>
      </w:r>
    </w:p>
    <w:p w14:paraId="369F6241"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23" w:name="_Toc420843103"/>
      <w:r w:rsidRPr="00E42F5B">
        <w:rPr>
          <w:rFonts w:ascii="Times New Roman" w:eastAsia="Times New Roman" w:hAnsi="Times New Roman" w:cs="Times New Roman"/>
          <w:bCs w:val="0"/>
          <w:color w:val="000000"/>
          <w:sz w:val="26"/>
          <w:szCs w:val="26"/>
        </w:rPr>
        <w:lastRenderedPageBreak/>
        <w:t>Section 2</w:t>
      </w:r>
      <w:r w:rsidR="007E2365" w:rsidRPr="00E42F5B">
        <w:rPr>
          <w:rFonts w:ascii="Times New Roman" w:eastAsia="Times New Roman" w:hAnsi="Times New Roman" w:cs="Times New Roman"/>
          <w:bCs w:val="0"/>
          <w:color w:val="000000"/>
          <w:sz w:val="26"/>
          <w:szCs w:val="26"/>
        </w:rPr>
        <w:t xml:space="preserve"> - </w:t>
      </w:r>
      <w:r w:rsidR="00384A7F" w:rsidRPr="00E42F5B">
        <w:rPr>
          <w:rFonts w:ascii="Times New Roman" w:eastAsia="Times New Roman" w:hAnsi="Times New Roman" w:cs="Times New Roman"/>
          <w:bCs w:val="0"/>
          <w:color w:val="000000"/>
          <w:sz w:val="26"/>
          <w:szCs w:val="26"/>
        </w:rPr>
        <w:t>Executive Officer</w:t>
      </w:r>
      <w:bookmarkEnd w:id="23"/>
    </w:p>
    <w:p w14:paraId="369F6242"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The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xml:space="preserve"> is the team’s foremost leader and has primary authority over all matters relating to the team and its conduct.  The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xml:space="preserve"> renders Leadership Decisions together as a member of the Team Leadership and is charged with making decisions that embody the will of the team’s members and align with the best interests of the organization.    </w:t>
      </w:r>
    </w:p>
    <w:p w14:paraId="369F6243" w14:textId="77777777" w:rsidR="00BB56C4" w:rsidRPr="00BB56C4" w:rsidRDefault="00BB56C4" w:rsidP="00384A7F">
      <w:pPr>
        <w:spacing w:after="0" w:line="240" w:lineRule="auto"/>
        <w:jc w:val="both"/>
        <w:rPr>
          <w:rFonts w:ascii="Times New Roman" w:eastAsia="Times New Roman" w:hAnsi="Times New Roman" w:cs="Times New Roman"/>
          <w:sz w:val="24"/>
          <w:szCs w:val="24"/>
        </w:rPr>
      </w:pPr>
    </w:p>
    <w:p w14:paraId="369F6244"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The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xml:space="preserve"> works to coordinate the team’s activities at the highest level.  The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xml:space="preserve"> shall both organize and conduct meetings of the team and the Team Leadership.  This position is responsible for defining the division of operational re</w:t>
      </w:r>
      <w:r w:rsidR="00D851D4">
        <w:rPr>
          <w:rFonts w:ascii="Times New Roman" w:eastAsia="Times New Roman" w:hAnsi="Times New Roman" w:cs="Times New Roman"/>
          <w:color w:val="000000"/>
          <w:sz w:val="23"/>
          <w:szCs w:val="23"/>
        </w:rPr>
        <w:t>sponsibilities among the other Team L</w:t>
      </w:r>
      <w:r w:rsidRPr="00BB56C4">
        <w:rPr>
          <w:rFonts w:ascii="Times New Roman" w:eastAsia="Times New Roman" w:hAnsi="Times New Roman" w:cs="Times New Roman"/>
          <w:color w:val="000000"/>
          <w:sz w:val="23"/>
          <w:szCs w:val="23"/>
        </w:rPr>
        <w:t>eadership positions and for resolving questions of jurisdictional conflict between team members.  </w:t>
      </w:r>
    </w:p>
    <w:p w14:paraId="369F6245" w14:textId="77777777" w:rsidR="00BB56C4" w:rsidRPr="00BB56C4" w:rsidRDefault="00BB56C4" w:rsidP="00384A7F">
      <w:pPr>
        <w:spacing w:after="0" w:line="240" w:lineRule="auto"/>
        <w:jc w:val="both"/>
        <w:rPr>
          <w:rFonts w:ascii="Times New Roman" w:eastAsia="Times New Roman" w:hAnsi="Times New Roman" w:cs="Times New Roman"/>
          <w:sz w:val="24"/>
          <w:szCs w:val="24"/>
        </w:rPr>
      </w:pPr>
    </w:p>
    <w:p w14:paraId="369F6246"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The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xml:space="preserve"> shall be the primary point of contact between the team and outside entities, except where delegated, and shall act as the team’s leading advocate and spokesperson on the public stage.  The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xml:space="preserve"> is likewise charged with ensuring a reasonable standard of team conduct as perceived by outside entities.  These responsibilities include ensuring that the team adheres to governing rules established by the university and its departments, ensuring the team remains within its established budget, and ensuring that the team complete</w:t>
      </w:r>
      <w:r w:rsidR="00D851D4">
        <w:rPr>
          <w:rFonts w:ascii="Times New Roman" w:eastAsia="Times New Roman" w:hAnsi="Times New Roman" w:cs="Times New Roman"/>
          <w:color w:val="000000"/>
          <w:sz w:val="23"/>
          <w:szCs w:val="23"/>
        </w:rPr>
        <w:t xml:space="preserve">s its primary technical project.  </w:t>
      </w:r>
      <w:r w:rsidRPr="00BB56C4">
        <w:rPr>
          <w:rFonts w:ascii="Times New Roman" w:eastAsia="Times New Roman" w:hAnsi="Times New Roman" w:cs="Times New Roman"/>
          <w:color w:val="000000"/>
          <w:sz w:val="23"/>
          <w:szCs w:val="23"/>
        </w:rPr>
        <w:t xml:space="preserve">  </w:t>
      </w:r>
    </w:p>
    <w:p w14:paraId="369F6247"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24" w:name="_Toc420843104"/>
      <w:r w:rsidRPr="00E42F5B">
        <w:rPr>
          <w:rFonts w:ascii="Times New Roman" w:eastAsia="Times New Roman" w:hAnsi="Times New Roman" w:cs="Times New Roman"/>
          <w:bCs w:val="0"/>
          <w:color w:val="000000"/>
          <w:sz w:val="26"/>
          <w:szCs w:val="26"/>
        </w:rPr>
        <w:t xml:space="preserve">Section 3 - </w:t>
      </w:r>
      <w:r w:rsidR="00384A7F" w:rsidRPr="00E42F5B">
        <w:rPr>
          <w:rFonts w:ascii="Times New Roman" w:eastAsia="Times New Roman" w:hAnsi="Times New Roman" w:cs="Times New Roman"/>
          <w:bCs w:val="0"/>
          <w:color w:val="000000"/>
          <w:sz w:val="26"/>
          <w:szCs w:val="26"/>
        </w:rPr>
        <w:t>Operations Manager</w:t>
      </w:r>
      <w:r w:rsidRPr="00E42F5B">
        <w:rPr>
          <w:rFonts w:ascii="Times New Roman" w:eastAsia="Times New Roman" w:hAnsi="Times New Roman" w:cs="Times New Roman"/>
          <w:bCs w:val="0"/>
          <w:color w:val="000000"/>
          <w:sz w:val="26"/>
          <w:szCs w:val="26"/>
        </w:rPr>
        <w:t>s</w:t>
      </w:r>
      <w:bookmarkEnd w:id="24"/>
    </w:p>
    <w:p w14:paraId="369F6248"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Team members holding the position of </w:t>
      </w:r>
      <w:r w:rsidR="00384A7F">
        <w:rPr>
          <w:rFonts w:ascii="Times New Roman" w:eastAsia="Times New Roman" w:hAnsi="Times New Roman" w:cs="Times New Roman"/>
          <w:color w:val="000000"/>
          <w:sz w:val="23"/>
          <w:szCs w:val="23"/>
        </w:rPr>
        <w:t>Operations Manager</w:t>
      </w:r>
      <w:r w:rsidRPr="00BB56C4">
        <w:rPr>
          <w:rFonts w:ascii="Times New Roman" w:eastAsia="Times New Roman" w:hAnsi="Times New Roman" w:cs="Times New Roman"/>
          <w:color w:val="000000"/>
          <w:sz w:val="23"/>
          <w:szCs w:val="23"/>
        </w:rPr>
        <w:t xml:space="preserve"> are collectively charged with supporting the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xml:space="preserve"> by coordinating the activities of the team’s members to ensure smooth operation of the team’s day-to-day functions.  The team’s </w:t>
      </w:r>
      <w:r w:rsidR="00384A7F">
        <w:rPr>
          <w:rFonts w:ascii="Times New Roman" w:eastAsia="Times New Roman" w:hAnsi="Times New Roman" w:cs="Times New Roman"/>
          <w:color w:val="000000"/>
          <w:sz w:val="23"/>
          <w:szCs w:val="23"/>
        </w:rPr>
        <w:t>Operations Manager</w:t>
      </w:r>
      <w:r w:rsidRPr="00BB56C4">
        <w:rPr>
          <w:rFonts w:ascii="Times New Roman" w:eastAsia="Times New Roman" w:hAnsi="Times New Roman" w:cs="Times New Roman"/>
          <w:color w:val="000000"/>
          <w:sz w:val="23"/>
          <w:szCs w:val="23"/>
        </w:rPr>
        <w:t>s are specifically tasked with keeping an accurate roster of team members and maintaining a record of the team’s finances to include income, expenditures, and donations.    </w:t>
      </w:r>
    </w:p>
    <w:p w14:paraId="369F6249" w14:textId="77777777" w:rsidR="00BB56C4" w:rsidRPr="00BB56C4" w:rsidRDefault="00BB56C4" w:rsidP="00384A7F">
      <w:pPr>
        <w:spacing w:after="0" w:line="240" w:lineRule="auto"/>
        <w:jc w:val="both"/>
        <w:rPr>
          <w:rFonts w:ascii="Times New Roman" w:eastAsia="Times New Roman" w:hAnsi="Times New Roman" w:cs="Times New Roman"/>
          <w:sz w:val="24"/>
          <w:szCs w:val="24"/>
        </w:rPr>
      </w:pPr>
    </w:p>
    <w:p w14:paraId="369F624A"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The position of </w:t>
      </w:r>
      <w:r w:rsidR="00384A7F">
        <w:rPr>
          <w:rFonts w:ascii="Times New Roman" w:eastAsia="Times New Roman" w:hAnsi="Times New Roman" w:cs="Times New Roman"/>
          <w:color w:val="000000"/>
          <w:sz w:val="23"/>
          <w:szCs w:val="23"/>
        </w:rPr>
        <w:t>Operations Manager</w:t>
      </w:r>
      <w:r w:rsidRPr="00BB56C4">
        <w:rPr>
          <w:rFonts w:ascii="Times New Roman" w:eastAsia="Times New Roman" w:hAnsi="Times New Roman" w:cs="Times New Roman"/>
          <w:color w:val="000000"/>
          <w:sz w:val="23"/>
          <w:szCs w:val="23"/>
        </w:rPr>
        <w:t xml:space="preserve"> is open to team members who take a keen interest in the fundamental functions of the team as an organization rather than a technical project.  When possible, </w:t>
      </w:r>
      <w:r w:rsidR="00384A7F">
        <w:rPr>
          <w:rFonts w:ascii="Times New Roman" w:eastAsia="Times New Roman" w:hAnsi="Times New Roman" w:cs="Times New Roman"/>
          <w:color w:val="000000"/>
          <w:sz w:val="23"/>
          <w:szCs w:val="23"/>
        </w:rPr>
        <w:t>Operations Manager</w:t>
      </w:r>
      <w:r w:rsidRPr="00BB56C4">
        <w:rPr>
          <w:rFonts w:ascii="Times New Roman" w:eastAsia="Times New Roman" w:hAnsi="Times New Roman" w:cs="Times New Roman"/>
          <w:color w:val="000000"/>
          <w:sz w:val="23"/>
          <w:szCs w:val="23"/>
        </w:rPr>
        <w:t>s are strongly discouraged from involvement in projects directly relating to vehicle construction and are encouraged rather to focus on enhancing the health of the team, the productivity of its members, and the relation of the team to outside entities.  </w:t>
      </w:r>
    </w:p>
    <w:p w14:paraId="369F624B" w14:textId="77777777" w:rsidR="00BB56C4" w:rsidRPr="00E42F5B" w:rsidRDefault="00BB56C4" w:rsidP="00E42F5B">
      <w:pPr>
        <w:pStyle w:val="Heading3"/>
        <w:ind w:left="720"/>
        <w:rPr>
          <w:rFonts w:ascii="Times New Roman" w:eastAsia="Times New Roman" w:hAnsi="Times New Roman" w:cs="Times New Roman"/>
          <w:bCs w:val="0"/>
          <w:sz w:val="36"/>
          <w:szCs w:val="36"/>
        </w:rPr>
      </w:pPr>
      <w:bookmarkStart w:id="25" w:name="_Toc420843105"/>
      <w:r w:rsidRPr="00E42F5B">
        <w:rPr>
          <w:rFonts w:ascii="Times New Roman" w:eastAsia="Times New Roman" w:hAnsi="Times New Roman" w:cs="Times New Roman"/>
          <w:bCs w:val="0"/>
          <w:color w:val="000000"/>
          <w:sz w:val="26"/>
          <w:szCs w:val="26"/>
        </w:rPr>
        <w:t xml:space="preserve">Section 4 - </w:t>
      </w:r>
      <w:r w:rsidR="00384A7F" w:rsidRPr="00E42F5B">
        <w:rPr>
          <w:rFonts w:ascii="Times New Roman" w:eastAsia="Times New Roman" w:hAnsi="Times New Roman" w:cs="Times New Roman"/>
          <w:bCs w:val="0"/>
          <w:color w:val="000000"/>
          <w:sz w:val="26"/>
          <w:szCs w:val="26"/>
        </w:rPr>
        <w:t>Project Manager</w:t>
      </w:r>
      <w:r w:rsidRPr="00E42F5B">
        <w:rPr>
          <w:rFonts w:ascii="Times New Roman" w:eastAsia="Times New Roman" w:hAnsi="Times New Roman" w:cs="Times New Roman"/>
          <w:bCs w:val="0"/>
          <w:color w:val="000000"/>
          <w:sz w:val="26"/>
          <w:szCs w:val="26"/>
        </w:rPr>
        <w:t>s</w:t>
      </w:r>
      <w:bookmarkEnd w:id="25"/>
    </w:p>
    <w:p w14:paraId="369F624C" w14:textId="77777777" w:rsidR="00D851D4" w:rsidRDefault="00BB56C4" w:rsidP="00384A7F">
      <w:pPr>
        <w:spacing w:after="0" w:line="240" w:lineRule="auto"/>
        <w:ind w:left="720"/>
        <w:jc w:val="both"/>
        <w:rPr>
          <w:rFonts w:ascii="Times New Roman" w:eastAsia="Times New Roman" w:hAnsi="Times New Roman" w:cs="Times New Roman"/>
          <w:color w:val="000000"/>
          <w:sz w:val="23"/>
          <w:szCs w:val="23"/>
        </w:rPr>
      </w:pPr>
      <w:r w:rsidRPr="00BB56C4">
        <w:rPr>
          <w:rFonts w:ascii="Times New Roman" w:eastAsia="Times New Roman" w:hAnsi="Times New Roman" w:cs="Times New Roman"/>
          <w:color w:val="000000"/>
          <w:sz w:val="23"/>
          <w:szCs w:val="23"/>
        </w:rPr>
        <w:t xml:space="preserve">Those holding the role of </w:t>
      </w:r>
      <w:r w:rsidR="00384A7F">
        <w:rPr>
          <w:rFonts w:ascii="Times New Roman" w:eastAsia="Times New Roman" w:hAnsi="Times New Roman" w:cs="Times New Roman"/>
          <w:color w:val="000000"/>
          <w:sz w:val="23"/>
          <w:szCs w:val="23"/>
        </w:rPr>
        <w:t>Project Manager</w:t>
      </w:r>
      <w:r w:rsidRPr="00BB56C4">
        <w:rPr>
          <w:rFonts w:ascii="Times New Roman" w:eastAsia="Times New Roman" w:hAnsi="Times New Roman" w:cs="Times New Roman"/>
          <w:color w:val="000000"/>
          <w:sz w:val="23"/>
          <w:szCs w:val="23"/>
        </w:rPr>
        <w:t xml:space="preserve"> are tasked to support the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xml:space="preserve"> by coordinating the actions of the team’s members as they relate to the completion of the team’s primary technical project.  </w:t>
      </w:r>
      <w:r w:rsidR="00384A7F">
        <w:rPr>
          <w:rFonts w:ascii="Times New Roman" w:eastAsia="Times New Roman" w:hAnsi="Times New Roman" w:cs="Times New Roman"/>
          <w:color w:val="000000"/>
          <w:sz w:val="23"/>
          <w:szCs w:val="23"/>
        </w:rPr>
        <w:t>Project Manager</w:t>
      </w:r>
      <w:r w:rsidRPr="00BB56C4">
        <w:rPr>
          <w:rFonts w:ascii="Times New Roman" w:eastAsia="Times New Roman" w:hAnsi="Times New Roman" w:cs="Times New Roman"/>
          <w:color w:val="000000"/>
          <w:sz w:val="23"/>
          <w:szCs w:val="23"/>
        </w:rPr>
        <w:t>s work as a group to manage and organize top-level project requirements, create and maintain project schedules, and to oversee the division of labor necessary to complete the team’s primary technical project.</w:t>
      </w:r>
    </w:p>
    <w:p w14:paraId="369F624D"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  </w:t>
      </w:r>
    </w:p>
    <w:p w14:paraId="369F624E"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The position of </w:t>
      </w:r>
      <w:r w:rsidR="00384A7F">
        <w:rPr>
          <w:rFonts w:ascii="Times New Roman" w:eastAsia="Times New Roman" w:hAnsi="Times New Roman" w:cs="Times New Roman"/>
          <w:color w:val="000000"/>
          <w:sz w:val="23"/>
          <w:szCs w:val="23"/>
        </w:rPr>
        <w:t>Project Manager</w:t>
      </w:r>
      <w:r w:rsidRPr="00BB56C4">
        <w:rPr>
          <w:rFonts w:ascii="Times New Roman" w:eastAsia="Times New Roman" w:hAnsi="Times New Roman" w:cs="Times New Roman"/>
          <w:color w:val="000000"/>
          <w:sz w:val="23"/>
          <w:szCs w:val="23"/>
        </w:rPr>
        <w:t xml:space="preserve"> is held by those team members who understand the scope of the team’s technical goals and are committed to ensuring that the team’s members can achieve these goals.  </w:t>
      </w:r>
      <w:r w:rsidR="00384A7F">
        <w:rPr>
          <w:rFonts w:ascii="Times New Roman" w:eastAsia="Times New Roman" w:hAnsi="Times New Roman" w:cs="Times New Roman"/>
          <w:color w:val="000000"/>
          <w:sz w:val="23"/>
          <w:szCs w:val="23"/>
        </w:rPr>
        <w:t>Project Manager</w:t>
      </w:r>
      <w:r w:rsidRPr="00BB56C4">
        <w:rPr>
          <w:rFonts w:ascii="Times New Roman" w:eastAsia="Times New Roman" w:hAnsi="Times New Roman" w:cs="Times New Roman"/>
          <w:color w:val="000000"/>
          <w:sz w:val="23"/>
          <w:szCs w:val="23"/>
        </w:rPr>
        <w:t>s must be capable of clearly communicating engineering concepts both to members of the team and to a general audience.  </w:t>
      </w:r>
      <w:r w:rsidR="00384A7F">
        <w:rPr>
          <w:rFonts w:ascii="Times New Roman" w:eastAsia="Times New Roman" w:hAnsi="Times New Roman" w:cs="Times New Roman"/>
          <w:color w:val="000000"/>
          <w:sz w:val="23"/>
          <w:szCs w:val="23"/>
        </w:rPr>
        <w:t>Project Manager</w:t>
      </w:r>
      <w:r w:rsidRPr="00BB56C4">
        <w:rPr>
          <w:rFonts w:ascii="Times New Roman" w:eastAsia="Times New Roman" w:hAnsi="Times New Roman" w:cs="Times New Roman"/>
          <w:color w:val="000000"/>
          <w:sz w:val="23"/>
          <w:szCs w:val="23"/>
        </w:rPr>
        <w:t xml:space="preserve">s are encouraged to distance themselves from the operational procedures of the team </w:t>
      </w:r>
      <w:r w:rsidRPr="00BB56C4">
        <w:rPr>
          <w:rFonts w:ascii="Times New Roman" w:eastAsia="Times New Roman" w:hAnsi="Times New Roman" w:cs="Times New Roman"/>
          <w:color w:val="000000"/>
          <w:sz w:val="23"/>
          <w:szCs w:val="23"/>
        </w:rPr>
        <w:lastRenderedPageBreak/>
        <w:t>and are likewise strongly discouraged from participating directly in the construction of the vehicle when possible.  Those holding this position should rather focus their efforts on ensuring that the team’s general members possess the tools, knowledge, and support necessary to complete their technical projects as required.  </w:t>
      </w:r>
    </w:p>
    <w:p w14:paraId="369F624F"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26" w:name="_Toc420843106"/>
      <w:r w:rsidRPr="00E42F5B">
        <w:rPr>
          <w:rFonts w:ascii="Times New Roman" w:eastAsia="Times New Roman" w:hAnsi="Times New Roman" w:cs="Times New Roman"/>
          <w:bCs w:val="0"/>
          <w:color w:val="000000"/>
          <w:sz w:val="26"/>
          <w:szCs w:val="26"/>
        </w:rPr>
        <w:t xml:space="preserve">Section 5 - </w:t>
      </w:r>
      <w:r w:rsidR="00384A7F" w:rsidRPr="00E42F5B">
        <w:rPr>
          <w:rFonts w:ascii="Times New Roman" w:eastAsia="Times New Roman" w:hAnsi="Times New Roman" w:cs="Times New Roman"/>
          <w:bCs w:val="0"/>
          <w:color w:val="000000"/>
          <w:sz w:val="26"/>
          <w:szCs w:val="26"/>
        </w:rPr>
        <w:t>Project Leader</w:t>
      </w:r>
      <w:r w:rsidRPr="00E42F5B">
        <w:rPr>
          <w:rFonts w:ascii="Times New Roman" w:eastAsia="Times New Roman" w:hAnsi="Times New Roman" w:cs="Times New Roman"/>
          <w:bCs w:val="0"/>
          <w:color w:val="000000"/>
          <w:sz w:val="26"/>
          <w:szCs w:val="26"/>
        </w:rPr>
        <w:t>s</w:t>
      </w:r>
      <w:bookmarkEnd w:id="26"/>
    </w:p>
    <w:p w14:paraId="369F6250" w14:textId="77777777" w:rsidR="00384A7F" w:rsidRDefault="00384A7F" w:rsidP="00384A7F">
      <w:pPr>
        <w:spacing w:after="0" w:line="240" w:lineRule="auto"/>
        <w:ind w:left="720"/>
        <w:jc w:val="both"/>
        <w:rPr>
          <w:rFonts w:ascii="Times New Roman" w:eastAsia="Times New Roman" w:hAnsi="Times New Roman" w:cs="Times New Roman"/>
          <w:color w:val="000000"/>
          <w:sz w:val="23"/>
          <w:szCs w:val="23"/>
        </w:rPr>
      </w:pPr>
      <w:r w:rsidRPr="00BB56C4">
        <w:rPr>
          <w:rFonts w:ascii="Times New Roman" w:eastAsia="Times New Roman" w:hAnsi="Times New Roman" w:cs="Times New Roman"/>
          <w:color w:val="000000"/>
          <w:sz w:val="23"/>
          <w:szCs w:val="23"/>
        </w:rPr>
        <w:t xml:space="preserve">Those holding the rank of </w:t>
      </w:r>
      <w:r>
        <w:rPr>
          <w:rFonts w:ascii="Times New Roman" w:eastAsia="Times New Roman" w:hAnsi="Times New Roman" w:cs="Times New Roman"/>
          <w:color w:val="000000"/>
          <w:sz w:val="23"/>
          <w:szCs w:val="23"/>
        </w:rPr>
        <w:t>Project Leader</w:t>
      </w:r>
      <w:r w:rsidRPr="00BB56C4">
        <w:rPr>
          <w:rFonts w:ascii="Times New Roman" w:eastAsia="Times New Roman" w:hAnsi="Times New Roman" w:cs="Times New Roman"/>
          <w:color w:val="000000"/>
          <w:sz w:val="23"/>
          <w:szCs w:val="23"/>
        </w:rPr>
        <w:t xml:space="preserve"> are tasked either with ensuring the completion of a particular project or overseeing an ongoing function within the team’s operational requirements.  </w:t>
      </w:r>
      <w:r>
        <w:rPr>
          <w:rFonts w:ascii="Times New Roman" w:eastAsia="Times New Roman" w:hAnsi="Times New Roman" w:cs="Times New Roman"/>
          <w:color w:val="000000"/>
          <w:sz w:val="23"/>
          <w:szCs w:val="23"/>
        </w:rPr>
        <w:t>Project Leader</w:t>
      </w:r>
      <w:r w:rsidRPr="00BB56C4">
        <w:rPr>
          <w:rFonts w:ascii="Times New Roman" w:eastAsia="Times New Roman" w:hAnsi="Times New Roman" w:cs="Times New Roman"/>
          <w:color w:val="000000"/>
          <w:sz w:val="23"/>
          <w:szCs w:val="23"/>
        </w:rPr>
        <w:t>s report directly to their functional supervisor and may be dismissed by said supervisor at any time.  </w:t>
      </w:r>
    </w:p>
    <w:p w14:paraId="369F6251" w14:textId="77777777" w:rsidR="00384A7F" w:rsidRDefault="00384A7F" w:rsidP="00384A7F">
      <w:pPr>
        <w:spacing w:after="0" w:line="240" w:lineRule="auto"/>
        <w:ind w:left="720"/>
        <w:jc w:val="both"/>
        <w:rPr>
          <w:rFonts w:ascii="Times New Roman" w:eastAsia="Times New Roman" w:hAnsi="Times New Roman" w:cs="Times New Roman"/>
          <w:color w:val="000000"/>
          <w:sz w:val="23"/>
          <w:szCs w:val="23"/>
        </w:rPr>
      </w:pPr>
    </w:p>
    <w:p w14:paraId="369F6252"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The role of </w:t>
      </w:r>
      <w:r w:rsidR="00384A7F">
        <w:rPr>
          <w:rFonts w:ascii="Times New Roman" w:eastAsia="Times New Roman" w:hAnsi="Times New Roman" w:cs="Times New Roman"/>
          <w:color w:val="000000"/>
          <w:sz w:val="23"/>
          <w:szCs w:val="23"/>
        </w:rPr>
        <w:t>Project Leader</w:t>
      </w:r>
      <w:r w:rsidRPr="00BB56C4">
        <w:rPr>
          <w:rFonts w:ascii="Times New Roman" w:eastAsia="Times New Roman" w:hAnsi="Times New Roman" w:cs="Times New Roman"/>
          <w:color w:val="000000"/>
          <w:sz w:val="23"/>
          <w:szCs w:val="23"/>
        </w:rPr>
        <w:t xml:space="preserve"> is granted to members of the team’s general body individually by a particular </w:t>
      </w:r>
      <w:r w:rsidR="00384A7F">
        <w:rPr>
          <w:rFonts w:ascii="Times New Roman" w:eastAsia="Times New Roman" w:hAnsi="Times New Roman" w:cs="Times New Roman"/>
          <w:color w:val="000000"/>
          <w:sz w:val="23"/>
          <w:szCs w:val="23"/>
        </w:rPr>
        <w:t>Project Manager</w:t>
      </w:r>
      <w:r w:rsidRPr="00BB56C4">
        <w:rPr>
          <w:rFonts w:ascii="Times New Roman" w:eastAsia="Times New Roman" w:hAnsi="Times New Roman" w:cs="Times New Roman"/>
          <w:color w:val="000000"/>
          <w:sz w:val="23"/>
          <w:szCs w:val="23"/>
        </w:rPr>
        <w:t xml:space="preserve"> or </w:t>
      </w:r>
      <w:r w:rsidR="00384A7F">
        <w:rPr>
          <w:rFonts w:ascii="Times New Roman" w:eastAsia="Times New Roman" w:hAnsi="Times New Roman" w:cs="Times New Roman"/>
          <w:color w:val="000000"/>
          <w:sz w:val="23"/>
          <w:szCs w:val="23"/>
        </w:rPr>
        <w:t>Operations Manager</w:t>
      </w:r>
      <w:r w:rsidRPr="00BB56C4">
        <w:rPr>
          <w:rFonts w:ascii="Times New Roman" w:eastAsia="Times New Roman" w:hAnsi="Times New Roman" w:cs="Times New Roman"/>
          <w:color w:val="000000"/>
          <w:sz w:val="23"/>
          <w:szCs w:val="23"/>
        </w:rPr>
        <w:t xml:space="preserve">.  Through this process, each </w:t>
      </w:r>
      <w:r w:rsidR="00384A7F">
        <w:rPr>
          <w:rFonts w:ascii="Times New Roman" w:eastAsia="Times New Roman" w:hAnsi="Times New Roman" w:cs="Times New Roman"/>
          <w:color w:val="000000"/>
          <w:sz w:val="23"/>
          <w:szCs w:val="23"/>
        </w:rPr>
        <w:t>Project Leader</w:t>
      </w:r>
      <w:r w:rsidRPr="00BB56C4">
        <w:rPr>
          <w:rFonts w:ascii="Times New Roman" w:eastAsia="Times New Roman" w:hAnsi="Times New Roman" w:cs="Times New Roman"/>
          <w:color w:val="000000"/>
          <w:sz w:val="23"/>
          <w:szCs w:val="23"/>
        </w:rPr>
        <w:t xml:space="preserve"> is attached to a particular </w:t>
      </w:r>
      <w:r w:rsidR="00384A7F">
        <w:rPr>
          <w:rFonts w:ascii="Times New Roman" w:eastAsia="Times New Roman" w:hAnsi="Times New Roman" w:cs="Times New Roman"/>
          <w:color w:val="000000"/>
          <w:sz w:val="23"/>
          <w:szCs w:val="23"/>
        </w:rPr>
        <w:t>Project Manager</w:t>
      </w:r>
      <w:r w:rsidRPr="00BB56C4">
        <w:rPr>
          <w:rFonts w:ascii="Times New Roman" w:eastAsia="Times New Roman" w:hAnsi="Times New Roman" w:cs="Times New Roman"/>
          <w:color w:val="000000"/>
          <w:sz w:val="23"/>
          <w:szCs w:val="23"/>
        </w:rPr>
        <w:t xml:space="preserve"> or </w:t>
      </w:r>
      <w:r w:rsidR="00384A7F">
        <w:rPr>
          <w:rFonts w:ascii="Times New Roman" w:eastAsia="Times New Roman" w:hAnsi="Times New Roman" w:cs="Times New Roman"/>
          <w:color w:val="000000"/>
          <w:sz w:val="23"/>
          <w:szCs w:val="23"/>
        </w:rPr>
        <w:t>Operations Manager</w:t>
      </w:r>
      <w:r w:rsidRPr="00BB56C4">
        <w:rPr>
          <w:rFonts w:ascii="Times New Roman" w:eastAsia="Times New Roman" w:hAnsi="Times New Roman" w:cs="Times New Roman"/>
          <w:color w:val="000000"/>
          <w:sz w:val="23"/>
          <w:szCs w:val="23"/>
        </w:rPr>
        <w:t xml:space="preserve"> known as their functional supervisor.  The scope and responsibilities of a </w:t>
      </w:r>
      <w:r w:rsidR="00384A7F">
        <w:rPr>
          <w:rFonts w:ascii="Times New Roman" w:eastAsia="Times New Roman" w:hAnsi="Times New Roman" w:cs="Times New Roman"/>
          <w:color w:val="000000"/>
          <w:sz w:val="23"/>
          <w:szCs w:val="23"/>
        </w:rPr>
        <w:t>Project Leader</w:t>
      </w:r>
      <w:r w:rsidRPr="00BB56C4">
        <w:rPr>
          <w:rFonts w:ascii="Times New Roman" w:eastAsia="Times New Roman" w:hAnsi="Times New Roman" w:cs="Times New Roman"/>
          <w:color w:val="000000"/>
          <w:sz w:val="23"/>
          <w:szCs w:val="23"/>
        </w:rPr>
        <w:t xml:space="preserve">’s position are defined by their functional supervisor but may not exceed the jurisdiction of their functional supervisor as defined by the team’s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w:t>
      </w:r>
    </w:p>
    <w:p w14:paraId="369F6253" w14:textId="77777777" w:rsidR="00BB56C4" w:rsidRDefault="00BB56C4" w:rsidP="00384A7F">
      <w:pPr>
        <w:spacing w:after="0" w:line="240" w:lineRule="auto"/>
        <w:ind w:left="720"/>
        <w:jc w:val="both"/>
        <w:rPr>
          <w:rFonts w:ascii="Times New Roman" w:eastAsia="Times New Roman" w:hAnsi="Times New Roman" w:cs="Times New Roman"/>
          <w:color w:val="000000"/>
          <w:sz w:val="23"/>
          <w:szCs w:val="23"/>
        </w:rPr>
      </w:pPr>
    </w:p>
    <w:p w14:paraId="369F6254"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While </w:t>
      </w:r>
      <w:r w:rsidR="00384A7F">
        <w:rPr>
          <w:rFonts w:ascii="Times New Roman" w:eastAsia="Times New Roman" w:hAnsi="Times New Roman" w:cs="Times New Roman"/>
          <w:color w:val="000000"/>
          <w:sz w:val="23"/>
          <w:szCs w:val="23"/>
        </w:rPr>
        <w:t>Project Leader</w:t>
      </w:r>
      <w:r>
        <w:rPr>
          <w:rFonts w:ascii="Times New Roman" w:eastAsia="Times New Roman" w:hAnsi="Times New Roman" w:cs="Times New Roman"/>
          <w:color w:val="000000"/>
          <w:sz w:val="23"/>
          <w:szCs w:val="23"/>
        </w:rPr>
        <w:t xml:space="preserve"> is a </w:t>
      </w:r>
      <w:r w:rsidR="00B03094">
        <w:rPr>
          <w:rFonts w:ascii="Times New Roman" w:eastAsia="Times New Roman" w:hAnsi="Times New Roman" w:cs="Times New Roman"/>
          <w:color w:val="000000"/>
          <w:sz w:val="23"/>
          <w:szCs w:val="23"/>
        </w:rPr>
        <w:t xml:space="preserve">category name, each </w:t>
      </w:r>
      <w:r w:rsidR="00384A7F">
        <w:rPr>
          <w:rFonts w:ascii="Times New Roman" w:eastAsia="Times New Roman" w:hAnsi="Times New Roman" w:cs="Times New Roman"/>
          <w:color w:val="000000"/>
          <w:sz w:val="23"/>
          <w:szCs w:val="23"/>
        </w:rPr>
        <w:t>Project Leader</w:t>
      </w:r>
      <w:r w:rsidR="00B03094">
        <w:rPr>
          <w:rFonts w:ascii="Times New Roman" w:eastAsia="Times New Roman" w:hAnsi="Times New Roman" w:cs="Times New Roman"/>
          <w:color w:val="000000"/>
          <w:sz w:val="23"/>
          <w:szCs w:val="23"/>
        </w:rPr>
        <w:t xml:space="preserve">’s position shall be given a unique name based </w:t>
      </w:r>
      <w:proofErr w:type="gramStart"/>
      <w:r w:rsidR="00B03094">
        <w:rPr>
          <w:rFonts w:ascii="Times New Roman" w:eastAsia="Times New Roman" w:hAnsi="Times New Roman" w:cs="Times New Roman"/>
          <w:color w:val="000000"/>
          <w:sz w:val="23"/>
          <w:szCs w:val="23"/>
        </w:rPr>
        <w:t>on the subject of their</w:t>
      </w:r>
      <w:proofErr w:type="gramEnd"/>
      <w:r w:rsidR="00B03094">
        <w:rPr>
          <w:rFonts w:ascii="Times New Roman" w:eastAsia="Times New Roman" w:hAnsi="Times New Roman" w:cs="Times New Roman"/>
          <w:color w:val="000000"/>
          <w:sz w:val="23"/>
          <w:szCs w:val="23"/>
        </w:rPr>
        <w:t xml:space="preserve"> work.  This is done to avoid confusion with the role of </w:t>
      </w:r>
      <w:r w:rsidR="00384A7F">
        <w:rPr>
          <w:rFonts w:ascii="Times New Roman" w:eastAsia="Times New Roman" w:hAnsi="Times New Roman" w:cs="Times New Roman"/>
          <w:color w:val="000000"/>
          <w:sz w:val="23"/>
          <w:szCs w:val="23"/>
        </w:rPr>
        <w:t>Project Manager</w:t>
      </w:r>
      <w:r w:rsidR="00B03094">
        <w:rPr>
          <w:rFonts w:ascii="Times New Roman" w:eastAsia="Times New Roman" w:hAnsi="Times New Roman" w:cs="Times New Roman"/>
          <w:color w:val="000000"/>
          <w:sz w:val="23"/>
          <w:szCs w:val="23"/>
        </w:rPr>
        <w:t xml:space="preserve">.  Examples of these unique names may include such titles as “Aerospace Leader” and “Outreach Leader.”  Names are to be decided by a decision of the Team Leadership, and those </w:t>
      </w:r>
      <w:r w:rsidR="00384A7F">
        <w:rPr>
          <w:rFonts w:ascii="Times New Roman" w:eastAsia="Times New Roman" w:hAnsi="Times New Roman" w:cs="Times New Roman"/>
          <w:color w:val="000000"/>
          <w:sz w:val="23"/>
          <w:szCs w:val="23"/>
        </w:rPr>
        <w:t>i</w:t>
      </w:r>
      <w:r w:rsidR="00B03094">
        <w:rPr>
          <w:rFonts w:ascii="Times New Roman" w:eastAsia="Times New Roman" w:hAnsi="Times New Roman" w:cs="Times New Roman"/>
          <w:color w:val="000000"/>
          <w:sz w:val="23"/>
          <w:szCs w:val="23"/>
        </w:rPr>
        <w:t xml:space="preserve">ndividuals with positions not yet named by the Team Leadership shall make no use of a title.  </w:t>
      </w:r>
    </w:p>
    <w:p w14:paraId="369F6255"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27" w:name="_Toc420843107"/>
      <w:r w:rsidRPr="00E42F5B">
        <w:rPr>
          <w:rFonts w:ascii="Times New Roman" w:eastAsia="Times New Roman" w:hAnsi="Times New Roman" w:cs="Times New Roman"/>
          <w:bCs w:val="0"/>
          <w:color w:val="000000"/>
          <w:sz w:val="26"/>
          <w:szCs w:val="26"/>
        </w:rPr>
        <w:t>Section 6 - The Faculty Advisor</w:t>
      </w:r>
      <w:bookmarkEnd w:id="27"/>
    </w:p>
    <w:p w14:paraId="369F6256"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The Faculty Advisor is a resource to the team both in technical matters and as a valued source of strategic guidance to the team’s leadership and members.  This position acts as a liaison between the team and the university and works to promote the team both within the </w:t>
      </w:r>
      <w:r w:rsidR="00D851D4">
        <w:rPr>
          <w:rFonts w:ascii="Times New Roman" w:eastAsia="Times New Roman" w:hAnsi="Times New Roman" w:cs="Times New Roman"/>
          <w:color w:val="000000"/>
          <w:sz w:val="23"/>
          <w:szCs w:val="23"/>
        </w:rPr>
        <w:t>university and the larger world</w:t>
      </w:r>
      <w:r w:rsidRPr="00BB56C4">
        <w:rPr>
          <w:rFonts w:ascii="Times New Roman" w:eastAsia="Times New Roman" w:hAnsi="Times New Roman" w:cs="Times New Roman"/>
          <w:color w:val="000000"/>
          <w:sz w:val="23"/>
          <w:szCs w:val="23"/>
        </w:rPr>
        <w:t>.  The Faculty Advisor shall be the final mediator of serious conflict within the team and is charged with ensuring that all team members uphold the level of personal conduct that is expected by the university.  As per the requirements of the Undergraduate Student Government, the Faculty Advisor must approve the language of this document and any subsequent amendments on a yearly basis.</w:t>
      </w:r>
    </w:p>
    <w:p w14:paraId="369F6257" w14:textId="77777777" w:rsidR="00BB56C4" w:rsidRPr="00BB56C4" w:rsidRDefault="00BB56C4" w:rsidP="00384A7F">
      <w:pPr>
        <w:spacing w:after="0" w:line="240" w:lineRule="auto"/>
        <w:jc w:val="both"/>
        <w:rPr>
          <w:rFonts w:ascii="Times New Roman" w:eastAsia="Times New Roman" w:hAnsi="Times New Roman" w:cs="Times New Roman"/>
          <w:sz w:val="24"/>
          <w:szCs w:val="24"/>
        </w:rPr>
      </w:pPr>
    </w:p>
    <w:p w14:paraId="369F6258"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The Faculty Advisor must be a full-time member of the university faculty or staff.  Desirable traits include being a member of the engineering faculty with a research interest that relates to the team’s technical projects.  Additionally, the team’s cause is greatly aided if the Faculty Advisor is a member of the staff at CAR.  The Faculty Advisor is an advisory position and is not considered a member of the team for the purposes of</w:t>
      </w:r>
      <w:r w:rsidR="00D851D4">
        <w:rPr>
          <w:rFonts w:ascii="Times New Roman" w:eastAsia="Times New Roman" w:hAnsi="Times New Roman" w:cs="Times New Roman"/>
          <w:color w:val="000000"/>
          <w:sz w:val="23"/>
          <w:szCs w:val="23"/>
        </w:rPr>
        <w:t xml:space="preserve"> voting or elections. </w:t>
      </w:r>
      <w:r w:rsidRPr="00BB56C4">
        <w:rPr>
          <w:rFonts w:ascii="Times New Roman" w:eastAsia="Times New Roman" w:hAnsi="Times New Roman" w:cs="Times New Roman"/>
          <w:color w:val="000000"/>
          <w:sz w:val="23"/>
          <w:szCs w:val="23"/>
        </w:rPr>
        <w:t xml:space="preserve">       </w:t>
      </w:r>
    </w:p>
    <w:p w14:paraId="369F6259" w14:textId="77777777" w:rsidR="00E42F5B" w:rsidRDefault="00E42F5B">
      <w:pPr>
        <w:rPr>
          <w:rFonts w:ascii="Times New Roman" w:eastAsia="Times New Roman" w:hAnsi="Times New Roman" w:cs="Times New Roman"/>
          <w:b/>
          <w:bCs/>
          <w:color w:val="000000"/>
          <w:kern w:val="36"/>
          <w:sz w:val="32"/>
          <w:szCs w:val="32"/>
        </w:rPr>
      </w:pPr>
      <w:bookmarkStart w:id="28" w:name="_Toc420843108"/>
      <w:r>
        <w:rPr>
          <w:color w:val="000000"/>
          <w:kern w:val="36"/>
          <w:sz w:val="32"/>
          <w:szCs w:val="32"/>
        </w:rPr>
        <w:br w:type="page"/>
      </w:r>
    </w:p>
    <w:p w14:paraId="369F625A" w14:textId="77777777" w:rsidR="00BB56C4" w:rsidRPr="00BB56C4" w:rsidRDefault="00BB56C4" w:rsidP="00E42F5B">
      <w:pPr>
        <w:pStyle w:val="Heading2"/>
        <w:rPr>
          <w:b w:val="0"/>
          <w:bCs w:val="0"/>
          <w:kern w:val="36"/>
          <w:sz w:val="48"/>
          <w:szCs w:val="48"/>
        </w:rPr>
      </w:pPr>
      <w:r w:rsidRPr="00BB56C4">
        <w:rPr>
          <w:color w:val="000000"/>
          <w:kern w:val="36"/>
          <w:sz w:val="32"/>
          <w:szCs w:val="32"/>
        </w:rPr>
        <w:lastRenderedPageBreak/>
        <w:t>Article 2 - Team Leadership Restrictions</w:t>
      </w:r>
      <w:bookmarkEnd w:id="28"/>
    </w:p>
    <w:p w14:paraId="369F625B"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29" w:name="_Toc420843109"/>
      <w:r w:rsidRPr="00E42F5B">
        <w:rPr>
          <w:rFonts w:ascii="Times New Roman" w:eastAsia="Times New Roman" w:hAnsi="Times New Roman" w:cs="Times New Roman"/>
          <w:bCs w:val="0"/>
          <w:color w:val="000000"/>
          <w:sz w:val="26"/>
          <w:szCs w:val="26"/>
        </w:rPr>
        <w:t>Section 1- Minimum Team Leadership</w:t>
      </w:r>
      <w:bookmarkEnd w:id="29"/>
    </w:p>
    <w:p w14:paraId="369F625C"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The team shall </w:t>
      </w:r>
      <w:proofErr w:type="gramStart"/>
      <w:r w:rsidRPr="00BB56C4">
        <w:rPr>
          <w:rFonts w:ascii="Times New Roman" w:eastAsia="Times New Roman" w:hAnsi="Times New Roman" w:cs="Times New Roman"/>
          <w:color w:val="000000"/>
          <w:sz w:val="23"/>
          <w:szCs w:val="23"/>
        </w:rPr>
        <w:t xml:space="preserve">have no more and no less than one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xml:space="preserve"> at all times</w:t>
      </w:r>
      <w:proofErr w:type="gramEnd"/>
      <w:r w:rsidRPr="00BB56C4">
        <w:rPr>
          <w:rFonts w:ascii="Times New Roman" w:eastAsia="Times New Roman" w:hAnsi="Times New Roman" w:cs="Times New Roman"/>
          <w:color w:val="000000"/>
          <w:sz w:val="23"/>
          <w:szCs w:val="23"/>
        </w:rPr>
        <w:t>.  </w:t>
      </w:r>
    </w:p>
    <w:p w14:paraId="369F625D" w14:textId="77777777" w:rsidR="00BB56C4" w:rsidRPr="00BB56C4" w:rsidRDefault="00BB56C4" w:rsidP="00384A7F">
      <w:pPr>
        <w:spacing w:after="0" w:line="240" w:lineRule="auto"/>
        <w:jc w:val="both"/>
        <w:rPr>
          <w:rFonts w:ascii="Times New Roman" w:eastAsia="Times New Roman" w:hAnsi="Times New Roman" w:cs="Times New Roman"/>
          <w:sz w:val="24"/>
          <w:szCs w:val="24"/>
        </w:rPr>
      </w:pPr>
    </w:p>
    <w:p w14:paraId="369F625E" w14:textId="0C9B9266" w:rsidR="00BB56C4" w:rsidRPr="00BB56C4" w:rsidRDefault="00BB56C4" w:rsidP="00384A7F">
      <w:pPr>
        <w:spacing w:after="0" w:line="240" w:lineRule="auto"/>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ab/>
        <w:t xml:space="preserve">The minimum number of </w:t>
      </w:r>
      <w:r w:rsidR="00384A7F">
        <w:rPr>
          <w:rFonts w:ascii="Times New Roman" w:eastAsia="Times New Roman" w:hAnsi="Times New Roman" w:cs="Times New Roman"/>
          <w:color w:val="000000"/>
          <w:sz w:val="23"/>
          <w:szCs w:val="23"/>
        </w:rPr>
        <w:t>Project Manager</w:t>
      </w:r>
      <w:r w:rsidRPr="00BB56C4">
        <w:rPr>
          <w:rFonts w:ascii="Times New Roman" w:eastAsia="Times New Roman" w:hAnsi="Times New Roman" w:cs="Times New Roman"/>
          <w:color w:val="000000"/>
          <w:sz w:val="23"/>
          <w:szCs w:val="23"/>
        </w:rPr>
        <w:t xml:space="preserve">s shall be </w:t>
      </w:r>
      <w:r w:rsidR="009A6CFC">
        <w:rPr>
          <w:rFonts w:ascii="Times New Roman" w:eastAsia="Times New Roman" w:hAnsi="Times New Roman" w:cs="Times New Roman"/>
          <w:color w:val="000000"/>
          <w:sz w:val="23"/>
          <w:szCs w:val="23"/>
        </w:rPr>
        <w:t>one</w:t>
      </w:r>
      <w:r w:rsidRPr="00BB56C4">
        <w:rPr>
          <w:rFonts w:ascii="Times New Roman" w:eastAsia="Times New Roman" w:hAnsi="Times New Roman" w:cs="Times New Roman"/>
          <w:color w:val="000000"/>
          <w:sz w:val="23"/>
          <w:szCs w:val="23"/>
        </w:rPr>
        <w:t>.  </w:t>
      </w:r>
    </w:p>
    <w:p w14:paraId="369F625F" w14:textId="77777777" w:rsidR="00BB56C4" w:rsidRPr="00BB56C4" w:rsidRDefault="00BB56C4" w:rsidP="00384A7F">
      <w:pPr>
        <w:spacing w:after="0" w:line="240" w:lineRule="auto"/>
        <w:jc w:val="both"/>
        <w:rPr>
          <w:rFonts w:ascii="Times New Roman" w:eastAsia="Times New Roman" w:hAnsi="Times New Roman" w:cs="Times New Roman"/>
          <w:sz w:val="24"/>
          <w:szCs w:val="24"/>
        </w:rPr>
      </w:pPr>
    </w:p>
    <w:p w14:paraId="369F6260" w14:textId="01E4636A" w:rsidR="00BB56C4" w:rsidRPr="00BB56C4" w:rsidRDefault="00BB56C4" w:rsidP="00384A7F">
      <w:pPr>
        <w:spacing w:after="0" w:line="240" w:lineRule="auto"/>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ab/>
        <w:t xml:space="preserve">The minimum number of </w:t>
      </w:r>
      <w:r w:rsidR="00384A7F">
        <w:rPr>
          <w:rFonts w:ascii="Times New Roman" w:eastAsia="Times New Roman" w:hAnsi="Times New Roman" w:cs="Times New Roman"/>
          <w:color w:val="000000"/>
          <w:sz w:val="23"/>
          <w:szCs w:val="23"/>
        </w:rPr>
        <w:t>Operations Manager</w:t>
      </w:r>
      <w:r w:rsidRPr="00BB56C4">
        <w:rPr>
          <w:rFonts w:ascii="Times New Roman" w:eastAsia="Times New Roman" w:hAnsi="Times New Roman" w:cs="Times New Roman"/>
          <w:color w:val="000000"/>
          <w:sz w:val="23"/>
          <w:szCs w:val="23"/>
        </w:rPr>
        <w:t xml:space="preserve">s shall be </w:t>
      </w:r>
      <w:r w:rsidR="009A6CFC">
        <w:rPr>
          <w:rFonts w:ascii="Times New Roman" w:eastAsia="Times New Roman" w:hAnsi="Times New Roman" w:cs="Times New Roman"/>
          <w:color w:val="000000"/>
          <w:sz w:val="23"/>
          <w:szCs w:val="23"/>
        </w:rPr>
        <w:t>one</w:t>
      </w:r>
      <w:r w:rsidRPr="00BB56C4">
        <w:rPr>
          <w:rFonts w:ascii="Times New Roman" w:eastAsia="Times New Roman" w:hAnsi="Times New Roman" w:cs="Times New Roman"/>
          <w:color w:val="000000"/>
          <w:sz w:val="23"/>
          <w:szCs w:val="23"/>
        </w:rPr>
        <w:t>.  </w:t>
      </w:r>
    </w:p>
    <w:p w14:paraId="369F6261" w14:textId="77777777" w:rsidR="00BB56C4" w:rsidRPr="00BB56C4" w:rsidRDefault="00BB56C4" w:rsidP="00384A7F">
      <w:pPr>
        <w:spacing w:after="0" w:line="240" w:lineRule="auto"/>
        <w:jc w:val="both"/>
        <w:rPr>
          <w:rFonts w:ascii="Times New Roman" w:eastAsia="Times New Roman" w:hAnsi="Times New Roman" w:cs="Times New Roman"/>
          <w:sz w:val="24"/>
          <w:szCs w:val="24"/>
        </w:rPr>
      </w:pPr>
    </w:p>
    <w:p w14:paraId="369F6262"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The team must </w:t>
      </w:r>
      <w:proofErr w:type="gramStart"/>
      <w:r w:rsidRPr="00BB56C4">
        <w:rPr>
          <w:rFonts w:ascii="Times New Roman" w:eastAsia="Times New Roman" w:hAnsi="Times New Roman" w:cs="Times New Roman"/>
          <w:color w:val="000000"/>
          <w:sz w:val="23"/>
          <w:szCs w:val="23"/>
        </w:rPr>
        <w:t>have a Faculty Advisor at all times</w:t>
      </w:r>
      <w:proofErr w:type="gramEnd"/>
      <w:r w:rsidRPr="00BB56C4">
        <w:rPr>
          <w:rFonts w:ascii="Times New Roman" w:eastAsia="Times New Roman" w:hAnsi="Times New Roman" w:cs="Times New Roman"/>
          <w:color w:val="000000"/>
          <w:sz w:val="23"/>
          <w:szCs w:val="23"/>
        </w:rPr>
        <w:t>.  </w:t>
      </w:r>
    </w:p>
    <w:p w14:paraId="369F6263"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30" w:name="_Toc420843110"/>
      <w:r w:rsidRPr="00E42F5B">
        <w:rPr>
          <w:rFonts w:ascii="Times New Roman" w:eastAsia="Times New Roman" w:hAnsi="Times New Roman" w:cs="Times New Roman"/>
          <w:bCs w:val="0"/>
          <w:color w:val="000000"/>
          <w:sz w:val="26"/>
          <w:szCs w:val="26"/>
        </w:rPr>
        <w:t>Section 2- Balance of Team Leadership</w:t>
      </w:r>
      <w:bookmarkEnd w:id="30"/>
    </w:p>
    <w:p w14:paraId="369F6264"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The difference between the number of </w:t>
      </w:r>
      <w:r w:rsidR="00384A7F">
        <w:rPr>
          <w:rFonts w:ascii="Times New Roman" w:eastAsia="Times New Roman" w:hAnsi="Times New Roman" w:cs="Times New Roman"/>
          <w:color w:val="000000"/>
          <w:sz w:val="23"/>
          <w:szCs w:val="23"/>
        </w:rPr>
        <w:t>Operations Manager</w:t>
      </w:r>
      <w:r w:rsidRPr="00BB56C4">
        <w:rPr>
          <w:rFonts w:ascii="Times New Roman" w:eastAsia="Times New Roman" w:hAnsi="Times New Roman" w:cs="Times New Roman"/>
          <w:color w:val="000000"/>
          <w:sz w:val="23"/>
          <w:szCs w:val="23"/>
        </w:rPr>
        <w:t xml:space="preserve">s and </w:t>
      </w:r>
      <w:r w:rsidR="00384A7F">
        <w:rPr>
          <w:rFonts w:ascii="Times New Roman" w:eastAsia="Times New Roman" w:hAnsi="Times New Roman" w:cs="Times New Roman"/>
          <w:color w:val="000000"/>
          <w:sz w:val="23"/>
          <w:szCs w:val="23"/>
        </w:rPr>
        <w:t>Project Manager</w:t>
      </w:r>
      <w:r w:rsidRPr="00BB56C4">
        <w:rPr>
          <w:rFonts w:ascii="Times New Roman" w:eastAsia="Times New Roman" w:hAnsi="Times New Roman" w:cs="Times New Roman"/>
          <w:color w:val="000000"/>
          <w:sz w:val="23"/>
          <w:szCs w:val="23"/>
        </w:rPr>
        <w:t>s shall be no greater than one.  An equal number in each position is strongly encouraged.  </w:t>
      </w:r>
    </w:p>
    <w:p w14:paraId="369F6265"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31" w:name="_Toc420843111"/>
      <w:r w:rsidRPr="00E42F5B">
        <w:rPr>
          <w:rFonts w:ascii="Times New Roman" w:eastAsia="Times New Roman" w:hAnsi="Times New Roman" w:cs="Times New Roman"/>
          <w:bCs w:val="0"/>
          <w:color w:val="000000"/>
          <w:sz w:val="26"/>
          <w:szCs w:val="26"/>
        </w:rPr>
        <w:t>Section 3 - Exclusivity of Leadership Positions</w:t>
      </w:r>
      <w:bookmarkEnd w:id="31"/>
    </w:p>
    <w:p w14:paraId="369F6266"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No individual shall simultaneously hold more than one team leadership rol</w:t>
      </w:r>
      <w:r w:rsidR="00D851D4">
        <w:rPr>
          <w:rFonts w:ascii="Times New Roman" w:eastAsia="Times New Roman" w:hAnsi="Times New Roman" w:cs="Times New Roman"/>
          <w:color w:val="000000"/>
          <w:sz w:val="23"/>
          <w:szCs w:val="23"/>
        </w:rPr>
        <w:t>e, as defined above in Article 1</w:t>
      </w:r>
      <w:r w:rsidRPr="00BB56C4">
        <w:rPr>
          <w:rFonts w:ascii="Times New Roman" w:eastAsia="Times New Roman" w:hAnsi="Times New Roman" w:cs="Times New Roman"/>
          <w:color w:val="000000"/>
          <w:sz w:val="23"/>
          <w:szCs w:val="23"/>
        </w:rPr>
        <w:t>.</w:t>
      </w:r>
    </w:p>
    <w:p w14:paraId="369F6267"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32" w:name="_Toc420843112"/>
      <w:r w:rsidRPr="00E42F5B">
        <w:rPr>
          <w:rFonts w:ascii="Times New Roman" w:eastAsia="Times New Roman" w:hAnsi="Times New Roman" w:cs="Times New Roman"/>
          <w:bCs w:val="0"/>
          <w:color w:val="000000"/>
          <w:sz w:val="26"/>
          <w:szCs w:val="26"/>
        </w:rPr>
        <w:t>Section 4 - Eligibility for Leadership Positions</w:t>
      </w:r>
      <w:bookmarkEnd w:id="32"/>
    </w:p>
    <w:p w14:paraId="369F6268"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All team leadership roles as defined in Article 1 shall be held exclusively by full members of the or</w:t>
      </w:r>
      <w:r w:rsidR="00D851D4">
        <w:rPr>
          <w:rFonts w:ascii="Times New Roman" w:eastAsia="Times New Roman" w:hAnsi="Times New Roman" w:cs="Times New Roman"/>
          <w:color w:val="000000"/>
          <w:sz w:val="23"/>
          <w:szCs w:val="23"/>
        </w:rPr>
        <w:t>ganization.  The sole exception</w:t>
      </w:r>
      <w:r w:rsidRPr="00BB56C4">
        <w:rPr>
          <w:rFonts w:ascii="Times New Roman" w:eastAsia="Times New Roman" w:hAnsi="Times New Roman" w:cs="Times New Roman"/>
          <w:color w:val="000000"/>
          <w:sz w:val="23"/>
          <w:szCs w:val="23"/>
        </w:rPr>
        <w:t xml:space="preserve"> is the role of Faculty Advisor who must be a full-time member of the university faculty or staff.  </w:t>
      </w:r>
    </w:p>
    <w:p w14:paraId="369F6269" w14:textId="77777777" w:rsidR="00BB56C4" w:rsidRPr="00BB56C4" w:rsidRDefault="00D851D4" w:rsidP="00E42F5B">
      <w:pPr>
        <w:pStyle w:val="Heading2"/>
        <w:rPr>
          <w:b w:val="0"/>
          <w:bCs w:val="0"/>
          <w:kern w:val="36"/>
          <w:sz w:val="48"/>
          <w:szCs w:val="48"/>
        </w:rPr>
      </w:pPr>
      <w:bookmarkStart w:id="33" w:name="_Toc420843113"/>
      <w:r>
        <w:rPr>
          <w:color w:val="000000"/>
          <w:kern w:val="36"/>
          <w:sz w:val="32"/>
          <w:szCs w:val="32"/>
        </w:rPr>
        <w:t>Article 3 - Obligations of t</w:t>
      </w:r>
      <w:r w:rsidR="00BB56C4" w:rsidRPr="00BB56C4">
        <w:rPr>
          <w:color w:val="000000"/>
          <w:kern w:val="36"/>
          <w:sz w:val="32"/>
          <w:szCs w:val="32"/>
        </w:rPr>
        <w:t>he Team Leadership</w:t>
      </w:r>
      <w:bookmarkEnd w:id="33"/>
    </w:p>
    <w:p w14:paraId="369F626A"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34" w:name="_Toc420843114"/>
      <w:r w:rsidRPr="00E42F5B">
        <w:rPr>
          <w:rFonts w:ascii="Times New Roman" w:eastAsia="Times New Roman" w:hAnsi="Times New Roman" w:cs="Times New Roman"/>
          <w:bCs w:val="0"/>
          <w:color w:val="000000"/>
          <w:sz w:val="26"/>
          <w:szCs w:val="26"/>
        </w:rPr>
        <w:t>Section 1 - Leadership Meetings</w:t>
      </w:r>
      <w:bookmarkEnd w:id="34"/>
    </w:p>
    <w:p w14:paraId="369F626B"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The Team Leadership shall meet no less frequently than once every two weeks to discuss the affairs of the team and render decisions.  Leadership meetings shall be conducted by the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xml:space="preserve">.  While persons outside of the Team Leadership may attend these meetings, their right to speak may be regulated by the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xml:space="preserve">. </w:t>
      </w:r>
    </w:p>
    <w:p w14:paraId="369F626C" w14:textId="77777777" w:rsidR="00BB56C4" w:rsidRPr="00BB56C4" w:rsidRDefault="00BB56C4" w:rsidP="00384A7F">
      <w:pPr>
        <w:spacing w:after="0" w:line="240" w:lineRule="auto"/>
        <w:jc w:val="both"/>
        <w:rPr>
          <w:rFonts w:ascii="Times New Roman" w:eastAsia="Times New Roman" w:hAnsi="Times New Roman" w:cs="Times New Roman"/>
          <w:sz w:val="24"/>
          <w:szCs w:val="24"/>
        </w:rPr>
      </w:pPr>
    </w:p>
    <w:p w14:paraId="369F626D"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A Leadership Meeting must include the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xml:space="preserve"> as a </w:t>
      </w:r>
      <w:proofErr w:type="gramStart"/>
      <w:r w:rsidRPr="00BB56C4">
        <w:rPr>
          <w:rFonts w:ascii="Times New Roman" w:eastAsia="Times New Roman" w:hAnsi="Times New Roman" w:cs="Times New Roman"/>
          <w:color w:val="000000"/>
          <w:sz w:val="23"/>
          <w:szCs w:val="23"/>
        </w:rPr>
        <w:t>participant, and</w:t>
      </w:r>
      <w:proofErr w:type="gramEnd"/>
      <w:r w:rsidRPr="00BB56C4">
        <w:rPr>
          <w:rFonts w:ascii="Times New Roman" w:eastAsia="Times New Roman" w:hAnsi="Times New Roman" w:cs="Times New Roman"/>
          <w:color w:val="000000"/>
          <w:sz w:val="23"/>
          <w:szCs w:val="23"/>
        </w:rPr>
        <w:t xml:space="preserve"> must include no fewer than two-thirds of the remaining members of the Team Leadership.   </w:t>
      </w:r>
    </w:p>
    <w:p w14:paraId="369F626E" w14:textId="77777777" w:rsidR="00BB56C4" w:rsidRPr="00BB56C4" w:rsidRDefault="00BB56C4" w:rsidP="00384A7F">
      <w:pPr>
        <w:spacing w:after="0" w:line="240" w:lineRule="auto"/>
        <w:jc w:val="both"/>
        <w:rPr>
          <w:rFonts w:ascii="Times New Roman" w:eastAsia="Times New Roman" w:hAnsi="Times New Roman" w:cs="Times New Roman"/>
          <w:sz w:val="24"/>
          <w:szCs w:val="24"/>
        </w:rPr>
      </w:pPr>
    </w:p>
    <w:p w14:paraId="369F626F"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Leadership meetings may be conducted without the physical presence of some or </w:t>
      </w:r>
      <w:proofErr w:type="gramStart"/>
      <w:r w:rsidRPr="00BB56C4">
        <w:rPr>
          <w:rFonts w:ascii="Times New Roman" w:eastAsia="Times New Roman" w:hAnsi="Times New Roman" w:cs="Times New Roman"/>
          <w:color w:val="000000"/>
          <w:sz w:val="23"/>
          <w:szCs w:val="23"/>
        </w:rPr>
        <w:t>all of</w:t>
      </w:r>
      <w:proofErr w:type="gramEnd"/>
      <w:r w:rsidRPr="00BB56C4">
        <w:rPr>
          <w:rFonts w:ascii="Times New Roman" w:eastAsia="Times New Roman" w:hAnsi="Times New Roman" w:cs="Times New Roman"/>
          <w:color w:val="000000"/>
          <w:sz w:val="23"/>
          <w:szCs w:val="23"/>
        </w:rPr>
        <w:t xml:space="preserve"> the Team Leadership but must be organized to include a means by which absentee members of the Team Leadership may participate without unreasonable difficulty.</w:t>
      </w:r>
    </w:p>
    <w:p w14:paraId="369F6270"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35" w:name="_Toc420843115"/>
      <w:r w:rsidRPr="00E42F5B">
        <w:rPr>
          <w:rFonts w:ascii="Times New Roman" w:eastAsia="Times New Roman" w:hAnsi="Times New Roman" w:cs="Times New Roman"/>
          <w:bCs w:val="0"/>
          <w:color w:val="000000"/>
          <w:sz w:val="26"/>
          <w:szCs w:val="26"/>
        </w:rPr>
        <w:t>Section 2 - Disclosure of Activities</w:t>
      </w:r>
      <w:bookmarkEnd w:id="35"/>
    </w:p>
    <w:p w14:paraId="369F6271"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All meetings of</w:t>
      </w:r>
      <w:r w:rsidR="00D851D4">
        <w:rPr>
          <w:rFonts w:ascii="Times New Roman" w:eastAsia="Times New Roman" w:hAnsi="Times New Roman" w:cs="Times New Roman"/>
          <w:color w:val="000000"/>
          <w:sz w:val="23"/>
          <w:szCs w:val="23"/>
        </w:rPr>
        <w:t xml:space="preserve"> the Team Leadership shall be</w:t>
      </w:r>
      <w:r w:rsidRPr="00BB56C4">
        <w:rPr>
          <w:rFonts w:ascii="Times New Roman" w:eastAsia="Times New Roman" w:hAnsi="Times New Roman" w:cs="Times New Roman"/>
          <w:color w:val="000000"/>
          <w:sz w:val="23"/>
          <w:szCs w:val="23"/>
        </w:rPr>
        <w:t xml:space="preserve"> conducted in a manner that is accessible and transparent to all full members of the organization.  No full member of the team may be </w:t>
      </w:r>
      <w:r w:rsidR="000C3C44">
        <w:rPr>
          <w:rFonts w:ascii="Times New Roman" w:eastAsia="Times New Roman" w:hAnsi="Times New Roman" w:cs="Times New Roman"/>
          <w:color w:val="000000"/>
          <w:sz w:val="23"/>
          <w:szCs w:val="23"/>
        </w:rPr>
        <w:t xml:space="preserve">purposely </w:t>
      </w:r>
      <w:r w:rsidRPr="00BB56C4">
        <w:rPr>
          <w:rFonts w:ascii="Times New Roman" w:eastAsia="Times New Roman" w:hAnsi="Times New Roman" w:cs="Times New Roman"/>
          <w:color w:val="000000"/>
          <w:sz w:val="23"/>
          <w:szCs w:val="23"/>
        </w:rPr>
        <w:t>prevented from attending a meeting of the Team Leadership</w:t>
      </w:r>
      <w:r w:rsidR="000C3C44">
        <w:rPr>
          <w:rFonts w:ascii="Times New Roman" w:eastAsia="Times New Roman" w:hAnsi="Times New Roman" w:cs="Times New Roman"/>
          <w:color w:val="000000"/>
          <w:sz w:val="23"/>
          <w:szCs w:val="23"/>
        </w:rPr>
        <w:t xml:space="preserve"> if they so desire</w:t>
      </w:r>
      <w:r w:rsidRPr="00BB56C4">
        <w:rPr>
          <w:rFonts w:ascii="Times New Roman" w:eastAsia="Times New Roman" w:hAnsi="Times New Roman" w:cs="Times New Roman"/>
          <w:color w:val="000000"/>
          <w:sz w:val="23"/>
          <w:szCs w:val="23"/>
        </w:rPr>
        <w:t xml:space="preserve">. </w:t>
      </w:r>
    </w:p>
    <w:p w14:paraId="369F6272"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36" w:name="_Toc420843116"/>
      <w:r w:rsidRPr="00E42F5B">
        <w:rPr>
          <w:rFonts w:ascii="Times New Roman" w:eastAsia="Times New Roman" w:hAnsi="Times New Roman" w:cs="Times New Roman"/>
          <w:bCs w:val="0"/>
          <w:color w:val="000000"/>
          <w:sz w:val="26"/>
          <w:szCs w:val="26"/>
        </w:rPr>
        <w:lastRenderedPageBreak/>
        <w:t>Section 3 - Leadership Elections</w:t>
      </w:r>
      <w:bookmarkEnd w:id="36"/>
    </w:p>
    <w:p w14:paraId="369F6273"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Elections to decide the Team Leadership shall be held no less often than once per calendar year.  No member of the Team Leadership may serve in their post for more than thirteen months without winning an election for that post.  In the conduct of elections, no full team member may be prevented from standing for election to any position that he or she so chooses. </w:t>
      </w:r>
    </w:p>
    <w:p w14:paraId="369F6274" w14:textId="77777777" w:rsidR="00BB56C4" w:rsidRPr="00BB56C4" w:rsidRDefault="00BB56C4" w:rsidP="00384A7F">
      <w:pPr>
        <w:spacing w:after="0" w:line="240" w:lineRule="auto"/>
        <w:jc w:val="both"/>
        <w:rPr>
          <w:rFonts w:ascii="Times New Roman" w:eastAsia="Times New Roman" w:hAnsi="Times New Roman" w:cs="Times New Roman"/>
          <w:sz w:val="24"/>
          <w:szCs w:val="24"/>
        </w:rPr>
      </w:pPr>
    </w:p>
    <w:p w14:paraId="369F6275"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Team Leadership elections shall be held as a team-wide referendum vote.  The time and place of these elections shall be at the discretion of the Team Leadership.    </w:t>
      </w:r>
    </w:p>
    <w:p w14:paraId="369F6276"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37" w:name="_Toc420843117"/>
      <w:r w:rsidRPr="00E42F5B">
        <w:rPr>
          <w:rFonts w:ascii="Times New Roman" w:eastAsia="Times New Roman" w:hAnsi="Times New Roman" w:cs="Times New Roman"/>
          <w:bCs w:val="0"/>
          <w:color w:val="000000"/>
          <w:sz w:val="26"/>
          <w:szCs w:val="26"/>
        </w:rPr>
        <w:t>Section 4 - Conflict Resolution</w:t>
      </w:r>
      <w:bookmarkEnd w:id="37"/>
    </w:p>
    <w:p w14:paraId="369F6277"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It is the duty of all team members, but especially of members of the Team Leadership, to be alert to the signs of interpersonal conflict among members of the organization and to take positive steps towards the resolution of conflict.  Steps towards resolution shall be conducted by the first team leader to observe a potential conflict, and this leader may, at any time he or she deems it appropriate, elevate the resolution by asking a more senior leader to intervene.  The order for this seniority shall proceed with </w:t>
      </w:r>
      <w:r w:rsidR="00384A7F">
        <w:rPr>
          <w:rFonts w:ascii="Times New Roman" w:eastAsia="Times New Roman" w:hAnsi="Times New Roman" w:cs="Times New Roman"/>
          <w:color w:val="000000"/>
          <w:sz w:val="23"/>
          <w:szCs w:val="23"/>
        </w:rPr>
        <w:t>Project Leader</w:t>
      </w:r>
      <w:r w:rsidRPr="00BB56C4">
        <w:rPr>
          <w:rFonts w:ascii="Times New Roman" w:eastAsia="Times New Roman" w:hAnsi="Times New Roman" w:cs="Times New Roman"/>
          <w:color w:val="000000"/>
          <w:sz w:val="23"/>
          <w:szCs w:val="23"/>
        </w:rPr>
        <w:t xml:space="preserve">s as the lowest tier, followed by </w:t>
      </w:r>
      <w:r w:rsidR="00384A7F">
        <w:rPr>
          <w:rFonts w:ascii="Times New Roman" w:eastAsia="Times New Roman" w:hAnsi="Times New Roman" w:cs="Times New Roman"/>
          <w:color w:val="000000"/>
          <w:sz w:val="23"/>
          <w:szCs w:val="23"/>
        </w:rPr>
        <w:t>Project Manager</w:t>
      </w:r>
      <w:r w:rsidRPr="00BB56C4">
        <w:rPr>
          <w:rFonts w:ascii="Times New Roman" w:eastAsia="Times New Roman" w:hAnsi="Times New Roman" w:cs="Times New Roman"/>
          <w:color w:val="000000"/>
          <w:sz w:val="23"/>
          <w:szCs w:val="23"/>
        </w:rPr>
        <w:t xml:space="preserve">s and </w:t>
      </w:r>
      <w:r w:rsidR="00384A7F">
        <w:rPr>
          <w:rFonts w:ascii="Times New Roman" w:eastAsia="Times New Roman" w:hAnsi="Times New Roman" w:cs="Times New Roman"/>
          <w:color w:val="000000"/>
          <w:sz w:val="23"/>
          <w:szCs w:val="23"/>
        </w:rPr>
        <w:t>Operations Manager</w:t>
      </w:r>
      <w:r w:rsidRPr="00BB56C4">
        <w:rPr>
          <w:rFonts w:ascii="Times New Roman" w:eastAsia="Times New Roman" w:hAnsi="Times New Roman" w:cs="Times New Roman"/>
          <w:color w:val="000000"/>
          <w:sz w:val="23"/>
          <w:szCs w:val="23"/>
        </w:rPr>
        <w:t xml:space="preserve">s, the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xml:space="preserve">, and finally the team’s </w:t>
      </w:r>
      <w:r w:rsidR="000C3C44">
        <w:rPr>
          <w:rFonts w:ascii="Times New Roman" w:eastAsia="Times New Roman" w:hAnsi="Times New Roman" w:cs="Times New Roman"/>
          <w:color w:val="000000"/>
          <w:sz w:val="23"/>
          <w:szCs w:val="23"/>
        </w:rPr>
        <w:t xml:space="preserve">Faculty </w:t>
      </w:r>
      <w:r w:rsidRPr="00BB56C4">
        <w:rPr>
          <w:rFonts w:ascii="Times New Roman" w:eastAsia="Times New Roman" w:hAnsi="Times New Roman" w:cs="Times New Roman"/>
          <w:color w:val="000000"/>
          <w:sz w:val="23"/>
          <w:szCs w:val="23"/>
        </w:rPr>
        <w:t>Advisor.  Conflict resolution may be elevated through this chain but shall not be de-escalated until the situation is resolved.</w:t>
      </w:r>
    </w:p>
    <w:p w14:paraId="369F6278" w14:textId="77777777" w:rsidR="00BB56C4" w:rsidRPr="00BB56C4" w:rsidRDefault="00BB56C4" w:rsidP="00E42F5B">
      <w:pPr>
        <w:pStyle w:val="Heading2"/>
        <w:rPr>
          <w:b w:val="0"/>
          <w:bCs w:val="0"/>
          <w:kern w:val="36"/>
          <w:sz w:val="48"/>
          <w:szCs w:val="48"/>
        </w:rPr>
      </w:pPr>
      <w:bookmarkStart w:id="38" w:name="_Toc420843118"/>
      <w:r w:rsidRPr="00BB56C4">
        <w:rPr>
          <w:color w:val="000000"/>
          <w:kern w:val="36"/>
          <w:sz w:val="32"/>
          <w:szCs w:val="32"/>
        </w:rPr>
        <w:t>Article 4 - Auth</w:t>
      </w:r>
      <w:r w:rsidR="000C3C44">
        <w:rPr>
          <w:color w:val="000000"/>
          <w:kern w:val="36"/>
          <w:sz w:val="32"/>
          <w:szCs w:val="32"/>
        </w:rPr>
        <w:t>ority of t</w:t>
      </w:r>
      <w:r w:rsidRPr="00BB56C4">
        <w:rPr>
          <w:color w:val="000000"/>
          <w:kern w:val="36"/>
          <w:sz w:val="32"/>
          <w:szCs w:val="32"/>
        </w:rPr>
        <w:t>he Team Leadership</w:t>
      </w:r>
      <w:bookmarkEnd w:id="38"/>
    </w:p>
    <w:p w14:paraId="369F6279"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39" w:name="_Toc420843119"/>
      <w:r w:rsidRPr="00E42F5B">
        <w:rPr>
          <w:rFonts w:ascii="Times New Roman" w:eastAsia="Times New Roman" w:hAnsi="Times New Roman" w:cs="Times New Roman"/>
          <w:bCs w:val="0"/>
          <w:color w:val="000000"/>
          <w:sz w:val="26"/>
          <w:szCs w:val="26"/>
        </w:rPr>
        <w:t>Section 1 - Definition of Leadership Decisions</w:t>
      </w:r>
      <w:bookmarkEnd w:id="39"/>
    </w:p>
    <w:p w14:paraId="369F627A"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The Team Leadership, as defined above, shall make and execute decisions as a unified body governed by the rules below.  The Team Leadership alone shall make decisions governing the cond</w:t>
      </w:r>
      <w:r w:rsidR="00694916">
        <w:rPr>
          <w:rFonts w:ascii="Times New Roman" w:eastAsia="Times New Roman" w:hAnsi="Times New Roman" w:cs="Times New Roman"/>
          <w:color w:val="000000"/>
          <w:sz w:val="23"/>
          <w:szCs w:val="23"/>
        </w:rPr>
        <w:t xml:space="preserve">uct of the team and its members.  </w:t>
      </w:r>
      <w:r w:rsidRPr="00BB56C4">
        <w:rPr>
          <w:rFonts w:ascii="Times New Roman" w:eastAsia="Times New Roman" w:hAnsi="Times New Roman" w:cs="Times New Roman"/>
          <w:color w:val="000000"/>
          <w:sz w:val="23"/>
          <w:szCs w:val="23"/>
        </w:rPr>
        <w:t>These Leadership Decisions shall be divided into “Policies” and “Directives.”</w:t>
      </w:r>
    </w:p>
    <w:p w14:paraId="369F627B" w14:textId="77777777" w:rsidR="00BB56C4" w:rsidRPr="00BB56C4" w:rsidRDefault="00BB56C4" w:rsidP="00384A7F">
      <w:pPr>
        <w:spacing w:after="0" w:line="240" w:lineRule="auto"/>
        <w:jc w:val="both"/>
        <w:rPr>
          <w:rFonts w:ascii="Times New Roman" w:eastAsia="Times New Roman" w:hAnsi="Times New Roman" w:cs="Times New Roman"/>
          <w:sz w:val="24"/>
          <w:szCs w:val="24"/>
        </w:rPr>
      </w:pPr>
    </w:p>
    <w:p w14:paraId="369F627C"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A policy is a persistent rule governing the conduct of all team members and associated entities onwards from the time it is rendered.  Team policies may include but are not limited to such things as operational procedures and standards of design.  All team policies shall be recorded in a singular location that is freely accessible to all team members, and members shall be given prompt notification when such policies are amended.</w:t>
      </w:r>
    </w:p>
    <w:p w14:paraId="369F627D" w14:textId="77777777" w:rsidR="00BB56C4" w:rsidRPr="00BB56C4" w:rsidRDefault="00BB56C4" w:rsidP="00384A7F">
      <w:pPr>
        <w:spacing w:after="0" w:line="240" w:lineRule="auto"/>
        <w:jc w:val="both"/>
        <w:rPr>
          <w:rFonts w:ascii="Times New Roman" w:eastAsia="Times New Roman" w:hAnsi="Times New Roman" w:cs="Times New Roman"/>
          <w:sz w:val="24"/>
          <w:szCs w:val="24"/>
        </w:rPr>
      </w:pPr>
    </w:p>
    <w:p w14:paraId="369F627E" w14:textId="77777777" w:rsidR="00BB56C4" w:rsidRDefault="00BB56C4" w:rsidP="00384A7F">
      <w:pPr>
        <w:spacing w:after="0" w:line="240" w:lineRule="auto"/>
        <w:ind w:left="720"/>
        <w:jc w:val="both"/>
        <w:rPr>
          <w:rFonts w:ascii="Times New Roman" w:eastAsia="Times New Roman" w:hAnsi="Times New Roman" w:cs="Times New Roman"/>
          <w:color w:val="000000"/>
          <w:sz w:val="23"/>
          <w:szCs w:val="23"/>
        </w:rPr>
      </w:pPr>
      <w:r w:rsidRPr="00BB56C4">
        <w:rPr>
          <w:rFonts w:ascii="Times New Roman" w:eastAsia="Times New Roman" w:hAnsi="Times New Roman" w:cs="Times New Roman"/>
          <w:color w:val="000000"/>
          <w:sz w:val="23"/>
          <w:szCs w:val="23"/>
        </w:rPr>
        <w:t>A directive is a decision of immediate effect instructing the team and/or specific members to follow a prescribed course of action.  Directives shall be promptly communicated to all team members who may be impacted by their implications.  </w:t>
      </w:r>
    </w:p>
    <w:p w14:paraId="369F627F" w14:textId="77777777" w:rsidR="00694916" w:rsidRDefault="00694916" w:rsidP="00384A7F">
      <w:pPr>
        <w:spacing w:after="0" w:line="240" w:lineRule="auto"/>
        <w:ind w:left="720"/>
        <w:jc w:val="both"/>
        <w:rPr>
          <w:rFonts w:ascii="Times New Roman" w:eastAsia="Times New Roman" w:hAnsi="Times New Roman" w:cs="Times New Roman"/>
          <w:color w:val="000000"/>
          <w:sz w:val="23"/>
          <w:szCs w:val="23"/>
        </w:rPr>
      </w:pPr>
    </w:p>
    <w:p w14:paraId="369F6280" w14:textId="77777777" w:rsidR="00694916" w:rsidRPr="00BB56C4" w:rsidRDefault="00694916" w:rsidP="00384A7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The Team Leadership shall also have the authority to defer a Leadership Decision to the general team by calling for team-wide votes on topics of their choosing.   </w:t>
      </w:r>
    </w:p>
    <w:p w14:paraId="369F6281"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40" w:name="_Toc420843120"/>
      <w:r w:rsidRPr="00E42F5B">
        <w:rPr>
          <w:rFonts w:ascii="Times New Roman" w:eastAsia="Times New Roman" w:hAnsi="Times New Roman" w:cs="Times New Roman"/>
          <w:bCs w:val="0"/>
          <w:color w:val="000000"/>
          <w:sz w:val="26"/>
          <w:szCs w:val="26"/>
        </w:rPr>
        <w:t>Section 2 - Restrictions on Leadership Decisions</w:t>
      </w:r>
      <w:bookmarkEnd w:id="40"/>
    </w:p>
    <w:p w14:paraId="369F6282"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The Team Leadership may not render policies or directives that dictate the conduct of team members outside of </w:t>
      </w:r>
      <w:r w:rsidR="000C3C44">
        <w:rPr>
          <w:rFonts w:ascii="Times New Roman" w:eastAsia="Times New Roman" w:hAnsi="Times New Roman" w:cs="Times New Roman"/>
          <w:color w:val="000000"/>
          <w:sz w:val="23"/>
          <w:szCs w:val="23"/>
        </w:rPr>
        <w:t>their involvement with the team</w:t>
      </w:r>
      <w:r w:rsidRPr="00BB56C4">
        <w:rPr>
          <w:rFonts w:ascii="Times New Roman" w:eastAsia="Times New Roman" w:hAnsi="Times New Roman" w:cs="Times New Roman"/>
          <w:color w:val="000000"/>
          <w:sz w:val="23"/>
          <w:szCs w:val="23"/>
        </w:rPr>
        <w:t xml:space="preserve"> and may likewise not issue directives that may require members to violate laws or university regulations.  </w:t>
      </w:r>
    </w:p>
    <w:p w14:paraId="369F6283"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41" w:name="_Toc420843121"/>
      <w:r w:rsidRPr="00E42F5B">
        <w:rPr>
          <w:rFonts w:ascii="Times New Roman" w:eastAsia="Times New Roman" w:hAnsi="Times New Roman" w:cs="Times New Roman"/>
          <w:bCs w:val="0"/>
          <w:color w:val="000000"/>
          <w:sz w:val="26"/>
          <w:szCs w:val="26"/>
        </w:rPr>
        <w:lastRenderedPageBreak/>
        <w:t>Section 2 - Decision Authority</w:t>
      </w:r>
      <w:bookmarkEnd w:id="41"/>
    </w:p>
    <w:p w14:paraId="369F6284"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The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xml:space="preserve"> shall have primary authority to issue Leadership Decisions governing the team and its activities.  This primary authority shall be exclusive to the </w:t>
      </w:r>
      <w:r w:rsidR="00384A7F">
        <w:rPr>
          <w:rFonts w:ascii="Times New Roman" w:eastAsia="Times New Roman" w:hAnsi="Times New Roman" w:cs="Times New Roman"/>
          <w:color w:val="000000"/>
          <w:sz w:val="23"/>
          <w:szCs w:val="23"/>
        </w:rPr>
        <w:t>Executive Officer</w:t>
      </w:r>
      <w:r w:rsidR="000C3C44">
        <w:rPr>
          <w:rFonts w:ascii="Times New Roman" w:eastAsia="Times New Roman" w:hAnsi="Times New Roman" w:cs="Times New Roman"/>
          <w:color w:val="000000"/>
          <w:sz w:val="23"/>
          <w:szCs w:val="23"/>
        </w:rPr>
        <w:t xml:space="preserve">.  All other leaders shall render Leadership Decisions only as a group effort within the Team Leadership.   </w:t>
      </w:r>
    </w:p>
    <w:p w14:paraId="369F6285"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42" w:name="_Toc420843122"/>
      <w:r w:rsidRPr="00E42F5B">
        <w:rPr>
          <w:rFonts w:ascii="Times New Roman" w:eastAsia="Times New Roman" w:hAnsi="Times New Roman" w:cs="Times New Roman"/>
          <w:bCs w:val="0"/>
          <w:color w:val="000000"/>
          <w:sz w:val="26"/>
          <w:szCs w:val="26"/>
        </w:rPr>
        <w:t>Section 3 - Vote of Challenge</w:t>
      </w:r>
      <w:bookmarkEnd w:id="42"/>
    </w:p>
    <w:p w14:paraId="369F6286"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Any member of the Team Leadership may call a Vote of Challenge against a Leadership Decision that has been issued by the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Voting on the decision shall be conducted at the next meeting of the Team Leadership, as defined in Article 3, Section 1.  </w:t>
      </w:r>
    </w:p>
    <w:p w14:paraId="369F6287" w14:textId="77777777" w:rsidR="00BB56C4" w:rsidRPr="00BB56C4" w:rsidRDefault="00BB56C4" w:rsidP="00384A7F">
      <w:pPr>
        <w:spacing w:after="0" w:line="240" w:lineRule="auto"/>
        <w:jc w:val="both"/>
        <w:rPr>
          <w:rFonts w:ascii="Times New Roman" w:eastAsia="Times New Roman" w:hAnsi="Times New Roman" w:cs="Times New Roman"/>
          <w:sz w:val="24"/>
          <w:szCs w:val="24"/>
        </w:rPr>
      </w:pPr>
    </w:p>
    <w:p w14:paraId="369F6288"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It is expected that the team shall avoid, to the greatest reasonable extent, acting upon Leadership Decisions that are the subject of an unresolved vote of challenge.  In situations requiring urgent action before a meeting of the Team Leadership may be convened, the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xml:space="preserve"> shall have authority to render Leadership Decisions as the situation dictates.  A vote held after an immediate decision such as this may overturn that decision to the maximum extent that is practical.  </w:t>
      </w:r>
    </w:p>
    <w:p w14:paraId="369F6289"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43" w:name="_Toc420843123"/>
      <w:r w:rsidRPr="00E42F5B">
        <w:rPr>
          <w:rFonts w:ascii="Times New Roman" w:eastAsia="Times New Roman" w:hAnsi="Times New Roman" w:cs="Times New Roman"/>
          <w:bCs w:val="0"/>
          <w:color w:val="000000"/>
          <w:sz w:val="26"/>
          <w:szCs w:val="26"/>
        </w:rPr>
        <w:t>Section 4 - Procedure for a Vote of Challenge</w:t>
      </w:r>
      <w:bookmarkEnd w:id="43"/>
    </w:p>
    <w:p w14:paraId="369F628A"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Each member of the Team Leadership, excluding the </w:t>
      </w:r>
      <w:r w:rsidR="00384A7F">
        <w:rPr>
          <w:rFonts w:ascii="Times New Roman" w:eastAsia="Times New Roman" w:hAnsi="Times New Roman" w:cs="Times New Roman"/>
          <w:color w:val="000000"/>
          <w:sz w:val="23"/>
          <w:szCs w:val="23"/>
        </w:rPr>
        <w:t>Executive Officer</w:t>
      </w:r>
      <w:r w:rsidR="000C3C44">
        <w:rPr>
          <w:rFonts w:ascii="Times New Roman" w:eastAsia="Times New Roman" w:hAnsi="Times New Roman" w:cs="Times New Roman"/>
          <w:color w:val="000000"/>
          <w:sz w:val="23"/>
          <w:szCs w:val="23"/>
        </w:rPr>
        <w:t>,</w:t>
      </w:r>
      <w:r w:rsidRPr="00BB56C4">
        <w:rPr>
          <w:rFonts w:ascii="Times New Roman" w:eastAsia="Times New Roman" w:hAnsi="Times New Roman" w:cs="Times New Roman"/>
          <w:color w:val="000000"/>
          <w:sz w:val="23"/>
          <w:szCs w:val="23"/>
        </w:rPr>
        <w:t xml:space="preserve"> shall be given one vote to cast on any Leadership Decision that is subject to a challenge.  Members may cho</w:t>
      </w:r>
      <w:r w:rsidR="000C3C44">
        <w:rPr>
          <w:rFonts w:ascii="Times New Roman" w:eastAsia="Times New Roman" w:hAnsi="Times New Roman" w:cs="Times New Roman"/>
          <w:color w:val="000000"/>
          <w:sz w:val="23"/>
          <w:szCs w:val="23"/>
        </w:rPr>
        <w:t>o</w:t>
      </w:r>
      <w:r w:rsidRPr="00BB56C4">
        <w:rPr>
          <w:rFonts w:ascii="Times New Roman" w:eastAsia="Times New Roman" w:hAnsi="Times New Roman" w:cs="Times New Roman"/>
          <w:color w:val="000000"/>
          <w:sz w:val="23"/>
          <w:szCs w:val="23"/>
        </w:rPr>
        <w:t>se to vote affirmatively, negatively, or abstain at their discretion.  The vote shall be conducted by a simple show of hands.    </w:t>
      </w:r>
    </w:p>
    <w:p w14:paraId="369F628B" w14:textId="77777777" w:rsidR="00BB56C4" w:rsidRPr="00BB56C4" w:rsidRDefault="00BB56C4" w:rsidP="00384A7F">
      <w:pPr>
        <w:spacing w:after="0" w:line="240" w:lineRule="auto"/>
        <w:jc w:val="both"/>
        <w:rPr>
          <w:rFonts w:ascii="Times New Roman" w:eastAsia="Times New Roman" w:hAnsi="Times New Roman" w:cs="Times New Roman"/>
          <w:sz w:val="24"/>
          <w:szCs w:val="24"/>
        </w:rPr>
      </w:pPr>
    </w:p>
    <w:p w14:paraId="369F628C"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To overturn a decision of the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xml:space="preserve"> and uphold the challenge requires an affirmative vote from no fewer than two-thirds of the eligible voting members of the Team Leadership.</w:t>
      </w:r>
    </w:p>
    <w:p w14:paraId="369F628D" w14:textId="77777777" w:rsidR="00BB56C4" w:rsidRPr="00BB56C4" w:rsidRDefault="00BB56C4" w:rsidP="00384A7F">
      <w:pPr>
        <w:spacing w:after="0" w:line="240" w:lineRule="auto"/>
        <w:jc w:val="both"/>
        <w:rPr>
          <w:rFonts w:ascii="Times New Roman" w:eastAsia="Times New Roman" w:hAnsi="Times New Roman" w:cs="Times New Roman"/>
          <w:sz w:val="24"/>
          <w:szCs w:val="24"/>
        </w:rPr>
      </w:pPr>
    </w:p>
    <w:p w14:paraId="369F628E"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Absentee members of the Team Leadership shall be given no less than twenty-four hours to register their vote except in situations in which their vote could not have changed the outcome.    </w:t>
      </w:r>
    </w:p>
    <w:p w14:paraId="369F628F" w14:textId="77777777" w:rsidR="00BB56C4" w:rsidRPr="00BB56C4" w:rsidRDefault="00BB56C4" w:rsidP="00E42F5B">
      <w:pPr>
        <w:pStyle w:val="Heading2"/>
        <w:rPr>
          <w:b w:val="0"/>
          <w:bCs w:val="0"/>
          <w:kern w:val="36"/>
          <w:sz w:val="48"/>
          <w:szCs w:val="48"/>
        </w:rPr>
      </w:pPr>
      <w:bookmarkStart w:id="44" w:name="_Toc420843124"/>
      <w:r w:rsidRPr="00BB56C4">
        <w:rPr>
          <w:color w:val="000000"/>
          <w:kern w:val="36"/>
          <w:sz w:val="32"/>
          <w:szCs w:val="32"/>
        </w:rPr>
        <w:t>Article 5 - Removal of Team Leaders</w:t>
      </w:r>
      <w:bookmarkEnd w:id="44"/>
    </w:p>
    <w:p w14:paraId="369F6290"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45" w:name="_Toc420843125"/>
      <w:r w:rsidRPr="00E42F5B">
        <w:rPr>
          <w:rFonts w:ascii="Times New Roman" w:eastAsia="Times New Roman" w:hAnsi="Times New Roman" w:cs="Times New Roman"/>
          <w:bCs w:val="0"/>
          <w:color w:val="000000"/>
          <w:sz w:val="26"/>
          <w:szCs w:val="26"/>
        </w:rPr>
        <w:t>Section 1 - Vacancy of Positions</w:t>
      </w:r>
      <w:bookmarkEnd w:id="45"/>
    </w:p>
    <w:p w14:paraId="369F6291"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In situations in which a member of the Team Leadership either resigns or is removed from their position, new elections need not be called unless the remaining membership of the Team Leadership is held to violate the restrictions set in Article 2.</w:t>
      </w:r>
    </w:p>
    <w:p w14:paraId="369F6292" w14:textId="77777777" w:rsidR="00BB56C4" w:rsidRPr="00BB56C4" w:rsidRDefault="00BB56C4" w:rsidP="00384A7F">
      <w:pPr>
        <w:spacing w:after="0" w:line="240" w:lineRule="auto"/>
        <w:jc w:val="both"/>
        <w:rPr>
          <w:rFonts w:ascii="Times New Roman" w:eastAsia="Times New Roman" w:hAnsi="Times New Roman" w:cs="Times New Roman"/>
          <w:sz w:val="24"/>
          <w:szCs w:val="24"/>
        </w:rPr>
      </w:pPr>
    </w:p>
    <w:p w14:paraId="369F6293"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When an election is required, a referendum vote shall be called to fill the vacant position within two weeks of the position’s first vacancy.  During these two weeks, the remaining members of the Team Leadership may continue to render Leadership </w:t>
      </w:r>
      <w:proofErr w:type="gramStart"/>
      <w:r w:rsidRPr="00BB56C4">
        <w:rPr>
          <w:rFonts w:ascii="Times New Roman" w:eastAsia="Times New Roman" w:hAnsi="Times New Roman" w:cs="Times New Roman"/>
          <w:color w:val="000000"/>
          <w:sz w:val="23"/>
          <w:szCs w:val="23"/>
        </w:rPr>
        <w:t>Decisions, but</w:t>
      </w:r>
      <w:proofErr w:type="gramEnd"/>
      <w:r w:rsidRPr="00BB56C4">
        <w:rPr>
          <w:rFonts w:ascii="Times New Roman" w:eastAsia="Times New Roman" w:hAnsi="Times New Roman" w:cs="Times New Roman"/>
          <w:color w:val="000000"/>
          <w:sz w:val="23"/>
          <w:szCs w:val="23"/>
        </w:rPr>
        <w:t xml:space="preserve"> shall make no decisions regarding the discipline or removal of team members, and shall call for referendums only as they are necessary to fill the vacant post.    </w:t>
      </w:r>
    </w:p>
    <w:p w14:paraId="369F6294"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46" w:name="_Toc420843126"/>
      <w:r w:rsidRPr="00E42F5B">
        <w:rPr>
          <w:rFonts w:ascii="Times New Roman" w:eastAsia="Times New Roman" w:hAnsi="Times New Roman" w:cs="Times New Roman"/>
          <w:bCs w:val="0"/>
          <w:color w:val="000000"/>
          <w:sz w:val="26"/>
          <w:szCs w:val="26"/>
        </w:rPr>
        <w:lastRenderedPageBreak/>
        <w:t>Section 2 - Vote of Removal for Team Leaders</w:t>
      </w:r>
      <w:bookmarkEnd w:id="46"/>
    </w:p>
    <w:p w14:paraId="369F6295"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In situations of grave circumstance, the Team Leadership may vote to eject a member from its body.  This vote may be called by any member of the Team Leadership and may be called only during an official meeting of the Team Leadership.  If successful, the party in question will be immediately removed from his or her position as a member of the Team Leadership and be returned to the position of Full Member of the organization.  </w:t>
      </w:r>
    </w:p>
    <w:p w14:paraId="369F6296"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47" w:name="_Toc420843127"/>
      <w:r w:rsidRPr="00E42F5B">
        <w:rPr>
          <w:rFonts w:ascii="Times New Roman" w:eastAsia="Times New Roman" w:hAnsi="Times New Roman" w:cs="Times New Roman"/>
          <w:bCs w:val="0"/>
          <w:color w:val="000000"/>
          <w:sz w:val="26"/>
          <w:szCs w:val="26"/>
        </w:rPr>
        <w:t>Section 3 - Procedure for a Vote of Removal</w:t>
      </w:r>
      <w:bookmarkEnd w:id="47"/>
    </w:p>
    <w:p w14:paraId="369F6297" w14:textId="77777777" w:rsidR="00BB56C4" w:rsidRPr="00BB56C4" w:rsidRDefault="00BB56C4" w:rsidP="00E42F5B">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When voting to remove a member of the Team Leadership, all members of the Team Leadership</w:t>
      </w:r>
      <w:r w:rsidR="000C3C44">
        <w:rPr>
          <w:rFonts w:ascii="Times New Roman" w:eastAsia="Times New Roman" w:hAnsi="Times New Roman" w:cs="Times New Roman"/>
          <w:color w:val="000000"/>
          <w:sz w:val="23"/>
          <w:szCs w:val="23"/>
        </w:rPr>
        <w:t>,</w:t>
      </w:r>
      <w:r w:rsidRPr="00BB56C4">
        <w:rPr>
          <w:rFonts w:ascii="Times New Roman" w:eastAsia="Times New Roman" w:hAnsi="Times New Roman" w:cs="Times New Roman"/>
          <w:color w:val="000000"/>
          <w:sz w:val="23"/>
          <w:szCs w:val="23"/>
        </w:rPr>
        <w:t xml:space="preserve"> except the party in question</w:t>
      </w:r>
      <w:r w:rsidR="000C3C44">
        <w:rPr>
          <w:rFonts w:ascii="Times New Roman" w:eastAsia="Times New Roman" w:hAnsi="Times New Roman" w:cs="Times New Roman"/>
          <w:color w:val="000000"/>
          <w:sz w:val="23"/>
          <w:szCs w:val="23"/>
        </w:rPr>
        <w:t>,</w:t>
      </w:r>
      <w:r w:rsidRPr="00BB56C4">
        <w:rPr>
          <w:rFonts w:ascii="Times New Roman" w:eastAsia="Times New Roman" w:hAnsi="Times New Roman" w:cs="Times New Roman"/>
          <w:color w:val="000000"/>
          <w:sz w:val="23"/>
          <w:szCs w:val="23"/>
        </w:rPr>
        <w:t xml:space="preserve"> shall be given a single vote to cast.  The vote shall be registered by a show of hands.  Those members eligible to cast a vote must vote either affirmatively or negatively and may not abstain. To remove a member of the Team Leadership from their position shall require the affirmative vote of no fewer than three-quarters of the members eligible to vote.    </w:t>
      </w:r>
    </w:p>
    <w:p w14:paraId="369F6298" w14:textId="77777777" w:rsidR="00BB56C4" w:rsidRPr="00BB56C4" w:rsidRDefault="00BB56C4" w:rsidP="00E42F5B">
      <w:pPr>
        <w:pStyle w:val="Heading1"/>
        <w:rPr>
          <w:sz w:val="24"/>
          <w:szCs w:val="24"/>
        </w:rPr>
      </w:pPr>
      <w:bookmarkStart w:id="48" w:name="_Toc420843128"/>
      <w:r w:rsidRPr="00BB56C4">
        <w:rPr>
          <w:color w:val="000000"/>
          <w:sz w:val="42"/>
          <w:szCs w:val="42"/>
        </w:rPr>
        <w:t>Conduct of the Team</w:t>
      </w:r>
      <w:bookmarkEnd w:id="48"/>
    </w:p>
    <w:p w14:paraId="369F6299" w14:textId="77777777" w:rsidR="00BB56C4" w:rsidRPr="00BB56C4" w:rsidRDefault="00BB56C4" w:rsidP="00E42F5B">
      <w:pPr>
        <w:pStyle w:val="Heading2"/>
        <w:rPr>
          <w:b w:val="0"/>
          <w:bCs w:val="0"/>
          <w:kern w:val="36"/>
          <w:sz w:val="48"/>
          <w:szCs w:val="48"/>
        </w:rPr>
      </w:pPr>
      <w:bookmarkStart w:id="49" w:name="_Toc420843129"/>
      <w:r w:rsidRPr="00BB56C4">
        <w:rPr>
          <w:color w:val="000000"/>
          <w:kern w:val="36"/>
          <w:sz w:val="32"/>
          <w:szCs w:val="32"/>
        </w:rPr>
        <w:t>Article 1 - Meetings of the Team</w:t>
      </w:r>
      <w:bookmarkEnd w:id="49"/>
    </w:p>
    <w:p w14:paraId="369F629A"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50" w:name="_Toc420843130"/>
      <w:r w:rsidRPr="00E42F5B">
        <w:rPr>
          <w:rFonts w:ascii="Times New Roman" w:eastAsia="Times New Roman" w:hAnsi="Times New Roman" w:cs="Times New Roman"/>
          <w:bCs w:val="0"/>
          <w:color w:val="000000"/>
          <w:sz w:val="26"/>
          <w:szCs w:val="26"/>
        </w:rPr>
        <w:t>Section 1 - General Meetings</w:t>
      </w:r>
      <w:bookmarkEnd w:id="50"/>
    </w:p>
    <w:p w14:paraId="369F629B"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The purpose of a general meeting shall be to gather the team, discuss matters pertaining to its conduct, and to announce the progress of its members towards the team’s goals.  These meetings are to be conducted by the </w:t>
      </w:r>
      <w:r w:rsidR="00384A7F">
        <w:rPr>
          <w:rFonts w:ascii="Times New Roman" w:eastAsia="Times New Roman" w:hAnsi="Times New Roman" w:cs="Times New Roman"/>
          <w:color w:val="000000"/>
          <w:sz w:val="23"/>
          <w:szCs w:val="23"/>
        </w:rPr>
        <w:t xml:space="preserve">Executive </w:t>
      </w:r>
      <w:r w:rsidR="000C3C44">
        <w:rPr>
          <w:rFonts w:ascii="Times New Roman" w:eastAsia="Times New Roman" w:hAnsi="Times New Roman" w:cs="Times New Roman"/>
          <w:color w:val="000000"/>
          <w:sz w:val="23"/>
          <w:szCs w:val="23"/>
        </w:rPr>
        <w:t>Officer,</w:t>
      </w:r>
      <w:r w:rsidRPr="00BB56C4">
        <w:rPr>
          <w:rFonts w:ascii="Times New Roman" w:eastAsia="Times New Roman" w:hAnsi="Times New Roman" w:cs="Times New Roman"/>
          <w:color w:val="000000"/>
          <w:sz w:val="23"/>
          <w:szCs w:val="23"/>
        </w:rPr>
        <w:t xml:space="preserve"> and the place and time of these meetings shall be decided by the Team Leadership.    </w:t>
      </w:r>
    </w:p>
    <w:p w14:paraId="369F629C" w14:textId="77777777" w:rsidR="00BB56C4" w:rsidRPr="00BB56C4" w:rsidRDefault="00BB56C4" w:rsidP="00384A7F">
      <w:pPr>
        <w:spacing w:after="0" w:line="240" w:lineRule="auto"/>
        <w:jc w:val="both"/>
        <w:rPr>
          <w:rFonts w:ascii="Times New Roman" w:eastAsia="Times New Roman" w:hAnsi="Times New Roman" w:cs="Times New Roman"/>
          <w:sz w:val="24"/>
          <w:szCs w:val="24"/>
        </w:rPr>
      </w:pPr>
    </w:p>
    <w:p w14:paraId="369F629D"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51" w:name="_Toc420843131"/>
      <w:r w:rsidRPr="00E42F5B">
        <w:rPr>
          <w:rFonts w:ascii="Times New Roman" w:eastAsia="Times New Roman" w:hAnsi="Times New Roman" w:cs="Times New Roman"/>
          <w:bCs w:val="0"/>
          <w:color w:val="000000"/>
          <w:sz w:val="26"/>
          <w:szCs w:val="26"/>
        </w:rPr>
        <w:t>Section 2 - Frequency of Meetings</w:t>
      </w:r>
      <w:bookmarkEnd w:id="51"/>
    </w:p>
    <w:p w14:paraId="369F629E"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The team shall gather for a general meeting no less than once every two weeks during the regular school year. </w:t>
      </w:r>
    </w:p>
    <w:p w14:paraId="369F629F" w14:textId="77777777" w:rsidR="00BB56C4" w:rsidRPr="00BB56C4" w:rsidRDefault="00BB56C4" w:rsidP="00E42F5B">
      <w:pPr>
        <w:pStyle w:val="Heading2"/>
        <w:rPr>
          <w:b w:val="0"/>
          <w:bCs w:val="0"/>
          <w:kern w:val="36"/>
          <w:sz w:val="48"/>
          <w:szCs w:val="48"/>
        </w:rPr>
      </w:pPr>
      <w:bookmarkStart w:id="52" w:name="_Toc420843132"/>
      <w:r w:rsidRPr="00BB56C4">
        <w:rPr>
          <w:color w:val="000000"/>
          <w:kern w:val="36"/>
          <w:sz w:val="32"/>
          <w:szCs w:val="32"/>
        </w:rPr>
        <w:t>Article 2 - Definitions of Team Votes</w:t>
      </w:r>
      <w:bookmarkEnd w:id="52"/>
    </w:p>
    <w:p w14:paraId="369F62A0"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53" w:name="_Toc420843133"/>
      <w:r w:rsidRPr="00E42F5B">
        <w:rPr>
          <w:rFonts w:ascii="Times New Roman" w:eastAsia="Times New Roman" w:hAnsi="Times New Roman" w:cs="Times New Roman"/>
          <w:bCs w:val="0"/>
          <w:color w:val="000000"/>
          <w:sz w:val="26"/>
          <w:szCs w:val="26"/>
        </w:rPr>
        <w:t>Section 1 - Team Poll</w:t>
      </w:r>
      <w:bookmarkEnd w:id="53"/>
    </w:p>
    <w:p w14:paraId="369F62A1"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A team poll may be called by the Team Leadership for the purpose of better informing said leadership of the team’s opinion concerning a particular topic.  The team’s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xml:space="preserve"> shall administer the poll and tally its results.  Results from team polls shall be non-binding and serve only to advise the Team Leadership.  Voting eligibility for a team poll may include full members, prospective members, and even entities external to the team.  The total voting body must be declared by the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xml:space="preserve"> at the time the poll is called.  </w:t>
      </w:r>
    </w:p>
    <w:p w14:paraId="369F62A2"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54" w:name="_Toc420843134"/>
      <w:r w:rsidRPr="00E42F5B">
        <w:rPr>
          <w:rFonts w:ascii="Times New Roman" w:eastAsia="Times New Roman" w:hAnsi="Times New Roman" w:cs="Times New Roman"/>
          <w:bCs w:val="0"/>
          <w:color w:val="000000"/>
          <w:sz w:val="26"/>
          <w:szCs w:val="26"/>
        </w:rPr>
        <w:t>Section 2 - Team Referendum</w:t>
      </w:r>
      <w:bookmarkEnd w:id="54"/>
    </w:p>
    <w:p w14:paraId="369F62A3"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A referendum vote may be held at the behest of the Team Leadership for the purpose of allowing the team’s voting members to register a decision.  By calling a referendum, the Team Leadership agrees to be bound by its results.  Referendums must be held to elect </w:t>
      </w:r>
      <w:r w:rsidRPr="00BB56C4">
        <w:rPr>
          <w:rFonts w:ascii="Times New Roman" w:eastAsia="Times New Roman" w:hAnsi="Times New Roman" w:cs="Times New Roman"/>
          <w:color w:val="000000"/>
          <w:sz w:val="23"/>
          <w:szCs w:val="23"/>
        </w:rPr>
        <w:lastRenderedPageBreak/>
        <w:t>members of the Team Leadership and to amend the constitution, and these matters may not be decided through any other means.    </w:t>
      </w:r>
    </w:p>
    <w:p w14:paraId="369F62A4" w14:textId="77777777" w:rsidR="00BB56C4" w:rsidRPr="00BB56C4" w:rsidRDefault="00BB56C4" w:rsidP="00384A7F">
      <w:pPr>
        <w:spacing w:after="0" w:line="240" w:lineRule="auto"/>
        <w:jc w:val="both"/>
        <w:rPr>
          <w:rFonts w:ascii="Times New Roman" w:eastAsia="Times New Roman" w:hAnsi="Times New Roman" w:cs="Times New Roman"/>
          <w:sz w:val="24"/>
          <w:szCs w:val="24"/>
        </w:rPr>
      </w:pPr>
    </w:p>
    <w:p w14:paraId="369F62A5"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Only enrolled full members of the team shall be eligible to vote in team referendums.  Each enrolled full member shall be given one vote to cast </w:t>
      </w:r>
      <w:proofErr w:type="gramStart"/>
      <w:r w:rsidRPr="00BB56C4">
        <w:rPr>
          <w:rFonts w:ascii="Times New Roman" w:eastAsia="Times New Roman" w:hAnsi="Times New Roman" w:cs="Times New Roman"/>
          <w:color w:val="000000"/>
          <w:sz w:val="23"/>
          <w:szCs w:val="23"/>
        </w:rPr>
        <w:t>with the exception of</w:t>
      </w:r>
      <w:proofErr w:type="gramEnd"/>
      <w:r w:rsidRPr="00BB56C4">
        <w:rPr>
          <w:rFonts w:ascii="Times New Roman" w:eastAsia="Times New Roman" w:hAnsi="Times New Roman" w:cs="Times New Roman"/>
          <w:color w:val="000000"/>
          <w:sz w:val="23"/>
          <w:szCs w:val="23"/>
        </w:rPr>
        <w:t xml:space="preserve"> the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xml:space="preserve"> who may not vote.  The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xml:space="preserve"> shall administer the vote, tally, and announce its results.  </w:t>
      </w:r>
    </w:p>
    <w:p w14:paraId="369F62A6" w14:textId="77777777" w:rsidR="00BB56C4" w:rsidRPr="00BB56C4" w:rsidRDefault="00BB56C4" w:rsidP="00E42F5B">
      <w:pPr>
        <w:pStyle w:val="Heading2"/>
        <w:rPr>
          <w:b w:val="0"/>
          <w:bCs w:val="0"/>
          <w:kern w:val="36"/>
          <w:sz w:val="48"/>
          <w:szCs w:val="48"/>
        </w:rPr>
      </w:pPr>
      <w:bookmarkStart w:id="55" w:name="_Toc420843135"/>
      <w:r w:rsidRPr="00BB56C4">
        <w:rPr>
          <w:color w:val="000000"/>
          <w:kern w:val="36"/>
          <w:sz w:val="32"/>
          <w:szCs w:val="32"/>
        </w:rPr>
        <w:t>Article 3 - Procedures for Team Votes</w:t>
      </w:r>
      <w:bookmarkEnd w:id="55"/>
    </w:p>
    <w:p w14:paraId="369F62A7"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56" w:name="_Toc420843136"/>
      <w:r w:rsidRPr="00E42F5B">
        <w:rPr>
          <w:rFonts w:ascii="Times New Roman" w:eastAsia="Times New Roman" w:hAnsi="Times New Roman" w:cs="Times New Roman"/>
          <w:bCs w:val="0"/>
          <w:color w:val="000000"/>
          <w:sz w:val="26"/>
          <w:szCs w:val="26"/>
        </w:rPr>
        <w:t>Section 1 - Notification of Vote</w:t>
      </w:r>
      <w:bookmarkEnd w:id="56"/>
    </w:p>
    <w:p w14:paraId="369F62A8"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Notification of a team poll or referendum shall be given by the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xml:space="preserve"> to all eligible voting parties no less than one day ahead of the start of the voting period.  Duration of the voting period and the identities of eligible voting parties must be announced at this time.  </w:t>
      </w:r>
    </w:p>
    <w:p w14:paraId="369F62A9"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57" w:name="_Toc420843137"/>
      <w:r w:rsidRPr="00E42F5B">
        <w:rPr>
          <w:rFonts w:ascii="Times New Roman" w:eastAsia="Times New Roman" w:hAnsi="Times New Roman" w:cs="Times New Roman"/>
          <w:bCs w:val="0"/>
          <w:color w:val="000000"/>
          <w:sz w:val="26"/>
          <w:szCs w:val="26"/>
        </w:rPr>
        <w:t>Section 2 - Duration of Vote</w:t>
      </w:r>
      <w:bookmarkEnd w:id="57"/>
    </w:p>
    <w:p w14:paraId="369F62AA"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Eligible voting parties shall be able to cast their votes for a period of no less than six days.  The results of a poll or referendum shall not be formally announced before this time to ensure that all voices are fairly heard.  Multiple votes may be held during a common </w:t>
      </w:r>
      <w:proofErr w:type="gramStart"/>
      <w:r w:rsidRPr="00BB56C4">
        <w:rPr>
          <w:rFonts w:ascii="Times New Roman" w:eastAsia="Times New Roman" w:hAnsi="Times New Roman" w:cs="Times New Roman"/>
          <w:color w:val="000000"/>
          <w:sz w:val="23"/>
          <w:szCs w:val="23"/>
        </w:rPr>
        <w:t>period of time</w:t>
      </w:r>
      <w:proofErr w:type="gramEnd"/>
      <w:r w:rsidRPr="00BB56C4">
        <w:rPr>
          <w:rFonts w:ascii="Times New Roman" w:eastAsia="Times New Roman" w:hAnsi="Times New Roman" w:cs="Times New Roman"/>
          <w:color w:val="000000"/>
          <w:sz w:val="23"/>
          <w:szCs w:val="23"/>
        </w:rPr>
        <w:t xml:space="preserve"> provided that there is no mutual dependency between their results.    </w:t>
      </w:r>
    </w:p>
    <w:p w14:paraId="369F62AB"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58" w:name="_Toc420843138"/>
      <w:r w:rsidRPr="00E42F5B">
        <w:rPr>
          <w:rFonts w:ascii="Times New Roman" w:eastAsia="Times New Roman" w:hAnsi="Times New Roman" w:cs="Times New Roman"/>
          <w:bCs w:val="0"/>
          <w:color w:val="000000"/>
          <w:sz w:val="26"/>
          <w:szCs w:val="26"/>
        </w:rPr>
        <w:t>Section 3 - Accessibility of Vote</w:t>
      </w:r>
      <w:bookmarkEnd w:id="58"/>
    </w:p>
    <w:p w14:paraId="369F62AC"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All team votes must include a mechanism by which absentee members can cast their votes easily and within the allotted voting period.  No full team member shall be denied the right to have their vote counted among the total.  </w:t>
      </w:r>
    </w:p>
    <w:p w14:paraId="369F62AD"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59" w:name="_Toc420843139"/>
      <w:r w:rsidRPr="00E42F5B">
        <w:rPr>
          <w:rFonts w:ascii="Times New Roman" w:eastAsia="Times New Roman" w:hAnsi="Times New Roman" w:cs="Times New Roman"/>
          <w:bCs w:val="0"/>
          <w:color w:val="000000"/>
          <w:sz w:val="26"/>
          <w:szCs w:val="26"/>
        </w:rPr>
        <w:t>Section 4 - Secret Ballot</w:t>
      </w:r>
      <w:bookmarkEnd w:id="59"/>
    </w:p>
    <w:p w14:paraId="369F62AE"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All votes of normal circumstance shall be conducted in a transparent fashion with the results easily accessible to all full members of the organization.  </w:t>
      </w:r>
    </w:p>
    <w:p w14:paraId="369F62AF" w14:textId="77777777" w:rsidR="00BB56C4" w:rsidRPr="00BB56C4" w:rsidRDefault="00BB56C4" w:rsidP="00384A7F">
      <w:pPr>
        <w:spacing w:after="0" w:line="240" w:lineRule="auto"/>
        <w:jc w:val="both"/>
        <w:rPr>
          <w:rFonts w:ascii="Times New Roman" w:eastAsia="Times New Roman" w:hAnsi="Times New Roman" w:cs="Times New Roman"/>
          <w:sz w:val="24"/>
          <w:szCs w:val="24"/>
        </w:rPr>
      </w:pPr>
    </w:p>
    <w:p w14:paraId="369F62B0"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In the rare instance in which a secret ballot may be required, the Team Leadership shall first render an affirmative judgement to hold a secret ballot.  The Team Leadership must then secure the approval of the Faculty Advisor.  Secret Ballots are to be conducted by the Faculty Advisor in place of the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w:t>
      </w:r>
    </w:p>
    <w:p w14:paraId="369F62B1"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60" w:name="_Toc420843140"/>
      <w:r w:rsidRPr="00E42F5B">
        <w:rPr>
          <w:rFonts w:ascii="Times New Roman" w:eastAsia="Times New Roman" w:hAnsi="Times New Roman" w:cs="Times New Roman"/>
          <w:bCs w:val="0"/>
          <w:color w:val="000000"/>
          <w:sz w:val="26"/>
          <w:szCs w:val="26"/>
        </w:rPr>
        <w:t xml:space="preserve">Section 5 - Single-Option </w:t>
      </w:r>
      <w:r w:rsidR="007E2365" w:rsidRPr="00E42F5B">
        <w:rPr>
          <w:rFonts w:ascii="Times New Roman" w:eastAsia="Times New Roman" w:hAnsi="Times New Roman" w:cs="Times New Roman"/>
          <w:bCs w:val="0"/>
          <w:color w:val="000000"/>
          <w:sz w:val="26"/>
          <w:szCs w:val="26"/>
        </w:rPr>
        <w:t>Vote</w:t>
      </w:r>
      <w:bookmarkEnd w:id="60"/>
    </w:p>
    <w:p w14:paraId="369F62B2"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When voters are given a choice to vote between two options, the winner shall be the option that gathers the greatest number of votes within the allotted voting period.  </w:t>
      </w:r>
    </w:p>
    <w:p w14:paraId="369F62B3"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61" w:name="_Toc420843141"/>
      <w:r w:rsidRPr="00E42F5B">
        <w:rPr>
          <w:rFonts w:ascii="Times New Roman" w:eastAsia="Times New Roman" w:hAnsi="Times New Roman" w:cs="Times New Roman"/>
          <w:bCs w:val="0"/>
          <w:color w:val="000000"/>
          <w:sz w:val="26"/>
          <w:szCs w:val="26"/>
        </w:rPr>
        <w:t xml:space="preserve">Section 6 - Multi-Party </w:t>
      </w:r>
      <w:r w:rsidR="007E2365" w:rsidRPr="00E42F5B">
        <w:rPr>
          <w:rFonts w:ascii="Times New Roman" w:eastAsia="Times New Roman" w:hAnsi="Times New Roman" w:cs="Times New Roman"/>
          <w:bCs w:val="0"/>
          <w:color w:val="000000"/>
          <w:sz w:val="26"/>
          <w:szCs w:val="26"/>
        </w:rPr>
        <w:t>Vote</w:t>
      </w:r>
      <w:bookmarkEnd w:id="61"/>
    </w:p>
    <w:p w14:paraId="369F62B4"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When voters are given a choice to select between three or more options in a category the following rules shall apply.  Each eligible voter shall be eligible to cast one vote in each category. To win a category in the first round of voting, a choice must gather more than one-half of the total votes cast in that category.</w:t>
      </w:r>
    </w:p>
    <w:p w14:paraId="369F62B5" w14:textId="77777777" w:rsidR="00BB56C4" w:rsidRPr="00BB56C4" w:rsidRDefault="00BB56C4" w:rsidP="00384A7F">
      <w:pPr>
        <w:spacing w:after="0" w:line="240" w:lineRule="auto"/>
        <w:jc w:val="both"/>
        <w:rPr>
          <w:rFonts w:ascii="Times New Roman" w:eastAsia="Times New Roman" w:hAnsi="Times New Roman" w:cs="Times New Roman"/>
          <w:sz w:val="24"/>
          <w:szCs w:val="24"/>
        </w:rPr>
      </w:pPr>
    </w:p>
    <w:p w14:paraId="369F62B6" w14:textId="77777777" w:rsidR="00BB56C4" w:rsidRPr="00BB56C4" w:rsidRDefault="00BB56C4" w:rsidP="00E42F5B">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lastRenderedPageBreak/>
        <w:t xml:space="preserve">Should no choice gather the votes necessary to win in the first round, a run-off single option referendum or poll shall be held to decide the winner.  The choices in this poll shall be the two options that received the greatest number of votes cast in the previous referendum or poll category.  In situations where a tie prevents a clear selection of the top two choices, the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xml:space="preserve"> and Faculty Advisor shall meet to determine the list of choices for a new multi-party vote.  </w:t>
      </w:r>
    </w:p>
    <w:p w14:paraId="369F62B7" w14:textId="77777777" w:rsidR="00BB56C4" w:rsidRPr="00BB56C4" w:rsidRDefault="00BB56C4" w:rsidP="00E42F5B">
      <w:pPr>
        <w:pStyle w:val="Heading2"/>
        <w:rPr>
          <w:b w:val="0"/>
          <w:bCs w:val="0"/>
          <w:kern w:val="36"/>
          <w:sz w:val="48"/>
          <w:szCs w:val="48"/>
        </w:rPr>
      </w:pPr>
      <w:bookmarkStart w:id="62" w:name="_Toc420843142"/>
      <w:r w:rsidRPr="00BB56C4">
        <w:rPr>
          <w:color w:val="000000"/>
          <w:kern w:val="36"/>
          <w:sz w:val="32"/>
          <w:szCs w:val="32"/>
        </w:rPr>
        <w:t>Article 4 - Amending the Constitution</w:t>
      </w:r>
      <w:bookmarkEnd w:id="62"/>
    </w:p>
    <w:p w14:paraId="369F62B8"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63" w:name="_Toc420843143"/>
      <w:r w:rsidRPr="00E42F5B">
        <w:rPr>
          <w:rFonts w:ascii="Times New Roman" w:eastAsia="Times New Roman" w:hAnsi="Times New Roman" w:cs="Times New Roman"/>
          <w:bCs w:val="0"/>
          <w:color w:val="000000"/>
          <w:sz w:val="26"/>
          <w:szCs w:val="26"/>
        </w:rPr>
        <w:t>Section 1 - Standard of Voting</w:t>
      </w:r>
      <w:bookmarkEnd w:id="63"/>
    </w:p>
    <w:p w14:paraId="369F62B9"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A vote to amend the constitution shall observe the rules and regular procedures for a single-option yes-or-no referendum excepting the following rule:  Amending the constitution requires an affirmative vote </w:t>
      </w:r>
      <w:r w:rsidR="00694916">
        <w:rPr>
          <w:rFonts w:ascii="Times New Roman" w:eastAsia="Times New Roman" w:hAnsi="Times New Roman" w:cs="Times New Roman"/>
          <w:color w:val="000000"/>
          <w:sz w:val="23"/>
          <w:szCs w:val="23"/>
        </w:rPr>
        <w:t>from</w:t>
      </w:r>
      <w:r w:rsidRPr="00BB56C4">
        <w:rPr>
          <w:rFonts w:ascii="Times New Roman" w:eastAsia="Times New Roman" w:hAnsi="Times New Roman" w:cs="Times New Roman"/>
          <w:color w:val="000000"/>
          <w:sz w:val="23"/>
          <w:szCs w:val="23"/>
        </w:rPr>
        <w:t xml:space="preserve"> at least two-thirds or all enrolled full members of the team.  </w:t>
      </w:r>
    </w:p>
    <w:p w14:paraId="369F62BA"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64" w:name="_Toc420843144"/>
      <w:r w:rsidRPr="00E42F5B">
        <w:rPr>
          <w:rFonts w:ascii="Times New Roman" w:eastAsia="Times New Roman" w:hAnsi="Times New Roman" w:cs="Times New Roman"/>
          <w:bCs w:val="0"/>
          <w:color w:val="000000"/>
          <w:sz w:val="26"/>
          <w:szCs w:val="26"/>
        </w:rPr>
        <w:t>Section 2 - Language of the Amendment</w:t>
      </w:r>
      <w:bookmarkEnd w:id="64"/>
    </w:p>
    <w:p w14:paraId="369F62BB"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 xml:space="preserve">The </w:t>
      </w:r>
      <w:r w:rsidR="00384A7F">
        <w:rPr>
          <w:rFonts w:ascii="Times New Roman" w:eastAsia="Times New Roman" w:hAnsi="Times New Roman" w:cs="Times New Roman"/>
          <w:color w:val="000000"/>
          <w:sz w:val="23"/>
          <w:szCs w:val="23"/>
        </w:rPr>
        <w:t>Executive Officer</w:t>
      </w:r>
      <w:r w:rsidRPr="00BB56C4">
        <w:rPr>
          <w:rFonts w:ascii="Times New Roman" w:eastAsia="Times New Roman" w:hAnsi="Times New Roman" w:cs="Times New Roman"/>
          <w:color w:val="000000"/>
          <w:sz w:val="23"/>
          <w:szCs w:val="23"/>
        </w:rPr>
        <w:t xml:space="preserve"> shall have final say over the wording of amendments to be voted upon.  The ballot must clearly state the amended wording and any wording it would replace, if applicable.</w:t>
      </w:r>
    </w:p>
    <w:p w14:paraId="369F62BC" w14:textId="77777777" w:rsidR="00BB56C4" w:rsidRPr="00E42F5B" w:rsidRDefault="00BB56C4" w:rsidP="00E42F5B">
      <w:pPr>
        <w:pStyle w:val="Heading3"/>
        <w:ind w:firstLine="720"/>
        <w:rPr>
          <w:rFonts w:ascii="Times New Roman" w:eastAsia="Times New Roman" w:hAnsi="Times New Roman" w:cs="Times New Roman"/>
          <w:bCs w:val="0"/>
          <w:sz w:val="36"/>
          <w:szCs w:val="36"/>
        </w:rPr>
      </w:pPr>
      <w:bookmarkStart w:id="65" w:name="_Toc420843145"/>
      <w:r w:rsidRPr="00E42F5B">
        <w:rPr>
          <w:rFonts w:ascii="Times New Roman" w:eastAsia="Times New Roman" w:hAnsi="Times New Roman" w:cs="Times New Roman"/>
          <w:bCs w:val="0"/>
          <w:color w:val="000000"/>
          <w:sz w:val="26"/>
          <w:szCs w:val="26"/>
        </w:rPr>
        <w:t>Section 2 - Advisor Jurisdiction</w:t>
      </w:r>
      <w:bookmarkEnd w:id="65"/>
    </w:p>
    <w:p w14:paraId="369F62BD" w14:textId="77777777" w:rsidR="00BB56C4" w:rsidRPr="00BB56C4" w:rsidRDefault="00BB56C4" w:rsidP="00384A7F">
      <w:pPr>
        <w:spacing w:after="0" w:line="240" w:lineRule="auto"/>
        <w:ind w:left="720"/>
        <w:jc w:val="both"/>
        <w:rPr>
          <w:rFonts w:ascii="Times New Roman" w:eastAsia="Times New Roman" w:hAnsi="Times New Roman" w:cs="Times New Roman"/>
          <w:sz w:val="24"/>
          <w:szCs w:val="24"/>
        </w:rPr>
      </w:pPr>
      <w:r w:rsidRPr="00BB56C4">
        <w:rPr>
          <w:rFonts w:ascii="Times New Roman" w:eastAsia="Times New Roman" w:hAnsi="Times New Roman" w:cs="Times New Roman"/>
          <w:color w:val="000000"/>
          <w:sz w:val="23"/>
          <w:szCs w:val="23"/>
        </w:rPr>
        <w:t>The Faculty Advisor shall have final say as to whether the language of an amendment may be added to the constitution.  It is expected that the Faculty Advisor shall only block the passage of amendments that violate university rules or create an environment of hostility for some or all members of the organization.  The Team Leadership is highly encouraged to seek the advice of the Faculty Advisor before calling a vote to amend the constitution.  </w:t>
      </w:r>
    </w:p>
    <w:p w14:paraId="369F62BE" w14:textId="77777777" w:rsidR="00984650" w:rsidRPr="00694916" w:rsidRDefault="00984650" w:rsidP="00694916">
      <w:pPr>
        <w:spacing w:before="200" w:after="0" w:line="240" w:lineRule="auto"/>
        <w:jc w:val="both"/>
        <w:outlineLvl w:val="0"/>
        <w:rPr>
          <w:rFonts w:ascii="Times New Roman" w:eastAsia="Times New Roman" w:hAnsi="Times New Roman" w:cs="Times New Roman"/>
          <w:b/>
          <w:bCs/>
          <w:kern w:val="36"/>
          <w:sz w:val="48"/>
          <w:szCs w:val="48"/>
        </w:rPr>
      </w:pPr>
    </w:p>
    <w:sectPr w:rsidR="00984650" w:rsidRPr="00694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C4"/>
    <w:rsid w:val="000C3C44"/>
    <w:rsid w:val="00142D40"/>
    <w:rsid w:val="00354167"/>
    <w:rsid w:val="00384A7F"/>
    <w:rsid w:val="00694916"/>
    <w:rsid w:val="007E2365"/>
    <w:rsid w:val="00984650"/>
    <w:rsid w:val="009A6CFC"/>
    <w:rsid w:val="00B03094"/>
    <w:rsid w:val="00BB56C4"/>
    <w:rsid w:val="00D851D4"/>
    <w:rsid w:val="00E42F5B"/>
    <w:rsid w:val="00E9537E"/>
    <w:rsid w:val="00EF3FDE"/>
    <w:rsid w:val="00FB4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61D5"/>
  <w15:docId w15:val="{112EE11C-8627-4399-8751-474DC536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56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56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949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6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56C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B56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6C4"/>
    <w:rPr>
      <w:color w:val="0000FF"/>
      <w:u w:val="single"/>
    </w:rPr>
  </w:style>
  <w:style w:type="character" w:customStyle="1" w:styleId="apple-tab-span">
    <w:name w:val="apple-tab-span"/>
    <w:basedOn w:val="DefaultParagraphFont"/>
    <w:rsid w:val="00BB56C4"/>
  </w:style>
  <w:style w:type="paragraph" w:styleId="TOC1">
    <w:name w:val="toc 1"/>
    <w:basedOn w:val="Normal"/>
    <w:next w:val="Normal"/>
    <w:autoRedefine/>
    <w:uiPriority w:val="39"/>
    <w:unhideWhenUsed/>
    <w:rsid w:val="00694916"/>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694916"/>
    <w:pPr>
      <w:spacing w:before="240" w:after="0"/>
    </w:pPr>
    <w:rPr>
      <w:b/>
      <w:bCs/>
      <w:sz w:val="20"/>
      <w:szCs w:val="20"/>
    </w:rPr>
  </w:style>
  <w:style w:type="paragraph" w:styleId="TOC3">
    <w:name w:val="toc 3"/>
    <w:basedOn w:val="Normal"/>
    <w:next w:val="Normal"/>
    <w:autoRedefine/>
    <w:uiPriority w:val="39"/>
    <w:unhideWhenUsed/>
    <w:rsid w:val="00694916"/>
    <w:pPr>
      <w:spacing w:after="0"/>
      <w:ind w:left="220"/>
    </w:pPr>
    <w:rPr>
      <w:sz w:val="20"/>
      <w:szCs w:val="20"/>
    </w:rPr>
  </w:style>
  <w:style w:type="paragraph" w:styleId="TOC4">
    <w:name w:val="toc 4"/>
    <w:basedOn w:val="Normal"/>
    <w:next w:val="Normal"/>
    <w:autoRedefine/>
    <w:uiPriority w:val="39"/>
    <w:unhideWhenUsed/>
    <w:rsid w:val="00694916"/>
    <w:pPr>
      <w:spacing w:after="0"/>
      <w:ind w:left="440"/>
    </w:pPr>
    <w:rPr>
      <w:sz w:val="20"/>
      <w:szCs w:val="20"/>
    </w:rPr>
  </w:style>
  <w:style w:type="paragraph" w:styleId="TOC5">
    <w:name w:val="toc 5"/>
    <w:basedOn w:val="Normal"/>
    <w:next w:val="Normal"/>
    <w:autoRedefine/>
    <w:uiPriority w:val="39"/>
    <w:unhideWhenUsed/>
    <w:rsid w:val="00694916"/>
    <w:pPr>
      <w:spacing w:after="0"/>
      <w:ind w:left="660"/>
    </w:pPr>
    <w:rPr>
      <w:sz w:val="20"/>
      <w:szCs w:val="20"/>
    </w:rPr>
  </w:style>
  <w:style w:type="paragraph" w:styleId="TOC6">
    <w:name w:val="toc 6"/>
    <w:basedOn w:val="Normal"/>
    <w:next w:val="Normal"/>
    <w:autoRedefine/>
    <w:uiPriority w:val="39"/>
    <w:unhideWhenUsed/>
    <w:rsid w:val="00694916"/>
    <w:pPr>
      <w:spacing w:after="0"/>
      <w:ind w:left="880"/>
    </w:pPr>
    <w:rPr>
      <w:sz w:val="20"/>
      <w:szCs w:val="20"/>
    </w:rPr>
  </w:style>
  <w:style w:type="paragraph" w:styleId="TOC7">
    <w:name w:val="toc 7"/>
    <w:basedOn w:val="Normal"/>
    <w:next w:val="Normal"/>
    <w:autoRedefine/>
    <w:uiPriority w:val="39"/>
    <w:unhideWhenUsed/>
    <w:rsid w:val="00694916"/>
    <w:pPr>
      <w:spacing w:after="0"/>
      <w:ind w:left="1100"/>
    </w:pPr>
    <w:rPr>
      <w:sz w:val="20"/>
      <w:szCs w:val="20"/>
    </w:rPr>
  </w:style>
  <w:style w:type="paragraph" w:styleId="TOC8">
    <w:name w:val="toc 8"/>
    <w:basedOn w:val="Normal"/>
    <w:next w:val="Normal"/>
    <w:autoRedefine/>
    <w:uiPriority w:val="39"/>
    <w:unhideWhenUsed/>
    <w:rsid w:val="00694916"/>
    <w:pPr>
      <w:spacing w:after="0"/>
      <w:ind w:left="1320"/>
    </w:pPr>
    <w:rPr>
      <w:sz w:val="20"/>
      <w:szCs w:val="20"/>
    </w:rPr>
  </w:style>
  <w:style w:type="paragraph" w:styleId="TOC9">
    <w:name w:val="toc 9"/>
    <w:basedOn w:val="Normal"/>
    <w:next w:val="Normal"/>
    <w:autoRedefine/>
    <w:uiPriority w:val="39"/>
    <w:unhideWhenUsed/>
    <w:rsid w:val="00694916"/>
    <w:pPr>
      <w:spacing w:after="0"/>
      <w:ind w:left="1540"/>
    </w:pPr>
    <w:rPr>
      <w:sz w:val="20"/>
      <w:szCs w:val="20"/>
    </w:rPr>
  </w:style>
  <w:style w:type="character" w:customStyle="1" w:styleId="Heading3Char">
    <w:name w:val="Heading 3 Char"/>
    <w:basedOn w:val="DefaultParagraphFont"/>
    <w:link w:val="Heading3"/>
    <w:uiPriority w:val="9"/>
    <w:semiHidden/>
    <w:rsid w:val="00694916"/>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69491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BalloonText">
    <w:name w:val="Balloon Text"/>
    <w:basedOn w:val="Normal"/>
    <w:link w:val="BalloonTextChar"/>
    <w:uiPriority w:val="99"/>
    <w:semiHidden/>
    <w:unhideWhenUsed/>
    <w:rsid w:val="00694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49271">
      <w:bodyDiv w:val="1"/>
      <w:marLeft w:val="0"/>
      <w:marRight w:val="0"/>
      <w:marTop w:val="0"/>
      <w:marBottom w:val="0"/>
      <w:divBdr>
        <w:top w:val="none" w:sz="0" w:space="0" w:color="auto"/>
        <w:left w:val="none" w:sz="0" w:space="0" w:color="auto"/>
        <w:bottom w:val="none" w:sz="0" w:space="0" w:color="auto"/>
        <w:right w:val="none" w:sz="0" w:space="0" w:color="auto"/>
      </w:divBdr>
    </w:div>
    <w:div w:id="701252853">
      <w:bodyDiv w:val="1"/>
      <w:marLeft w:val="0"/>
      <w:marRight w:val="0"/>
      <w:marTop w:val="0"/>
      <w:marBottom w:val="0"/>
      <w:divBdr>
        <w:top w:val="none" w:sz="0" w:space="0" w:color="auto"/>
        <w:left w:val="none" w:sz="0" w:space="0" w:color="auto"/>
        <w:bottom w:val="none" w:sz="0" w:space="0" w:color="auto"/>
        <w:right w:val="none" w:sz="0" w:space="0" w:color="auto"/>
      </w:divBdr>
    </w:div>
    <w:div w:id="1838301344">
      <w:bodyDiv w:val="1"/>
      <w:marLeft w:val="0"/>
      <w:marRight w:val="0"/>
      <w:marTop w:val="0"/>
      <w:marBottom w:val="0"/>
      <w:divBdr>
        <w:top w:val="none" w:sz="0" w:space="0" w:color="auto"/>
        <w:left w:val="none" w:sz="0" w:space="0" w:color="auto"/>
        <w:bottom w:val="none" w:sz="0" w:space="0" w:color="auto"/>
        <w:right w:val="none" w:sz="0" w:space="0" w:color="auto"/>
      </w:divBdr>
    </w:div>
    <w:div w:id="20474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01FB8816DA3B4CAE4D8D678830A24B" ma:contentTypeVersion="13" ma:contentTypeDescription="Create a new document." ma:contentTypeScope="" ma:versionID="79ea888c5903811939dfc651abaf1363">
  <xsd:schema xmlns:xsd="http://www.w3.org/2001/XMLSchema" xmlns:xs="http://www.w3.org/2001/XMLSchema" xmlns:p="http://schemas.microsoft.com/office/2006/metadata/properties" xmlns:ns2="6874f0ed-8471-4743-bf15-ce0161b791b6" xmlns:ns3="60b41bdb-1e6c-44b1-aa19-9c1d78ef64c5" targetNamespace="http://schemas.microsoft.com/office/2006/metadata/properties" ma:root="true" ma:fieldsID="63969eeff48f1eae33eb0238497d1b9f" ns2:_="" ns3:_="">
    <xsd:import namespace="6874f0ed-8471-4743-bf15-ce0161b791b6"/>
    <xsd:import namespace="60b41bdb-1e6c-44b1-aa19-9c1d78ef64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4f0ed-8471-4743-bf15-ce0161b791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b41bdb-1e6c-44b1-aa19-9c1d78ef64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B3BEE-856A-44B9-BF0B-2CD283A73908}">
  <ds:schemaRefs>
    <ds:schemaRef ds:uri="http://schemas.microsoft.com/sharepoint/v3/contenttype/forms"/>
  </ds:schemaRefs>
</ds:datastoreItem>
</file>

<file path=customXml/itemProps2.xml><?xml version="1.0" encoding="utf-8"?>
<ds:datastoreItem xmlns:ds="http://schemas.openxmlformats.org/officeDocument/2006/customXml" ds:itemID="{D69658FB-8A20-4E45-8DCD-0901564B2B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A3AC2E-A51C-40BE-AC6D-E9CE2CCE00AC}">
  <ds:schemaRefs>
    <ds:schemaRef ds:uri="http://schemas.openxmlformats.org/officeDocument/2006/bibliography"/>
  </ds:schemaRefs>
</ds:datastoreItem>
</file>

<file path=customXml/itemProps4.xml><?xml version="1.0" encoding="utf-8"?>
<ds:datastoreItem xmlns:ds="http://schemas.openxmlformats.org/officeDocument/2006/customXml" ds:itemID="{5E9CEA76-250A-495B-8F98-9A6187681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4f0ed-8471-4743-bf15-ce0161b791b6"/>
    <ds:schemaRef ds:uri="60b41bdb-1e6c-44b1-aa19-9c1d78ef6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4625</Words>
  <Characters>26365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Myself, Inc.</Company>
  <LinksUpToDate>false</LinksUpToDate>
  <CharactersWithSpaces>30929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Stewart</dc:creator>
  <cp:lastModifiedBy>Williams, Sabina S.</cp:lastModifiedBy>
  <cp:revision>2</cp:revision>
  <dcterms:created xsi:type="dcterms:W3CDTF">2024-11-11T21:58:00Z</dcterms:created>
  <dcterms:modified xsi:type="dcterms:W3CDTF">2024-11-11T21:58:00Z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0x0101003401FB8816DA3B4CAE4D8D678830A24B</vt:lpwstr>
  </property>
  <property fmtid="{D5CDD505-2E9C-101B-9397-08002B2CF9AE}" pid="3" name="Order">
    <vt:r8>7500</vt:r8>
  </property>
</Properties>
</file>