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C7A0A" w14:textId="77777777" w:rsidR="00E8399D" w:rsidRPr="0060223C" w:rsidRDefault="00E8399D" w:rsidP="00160A71">
      <w:pPr>
        <w:jc w:val="center"/>
        <w:rPr>
          <w:rFonts w:ascii="Cambria" w:hAnsi="Cambria"/>
        </w:rPr>
      </w:pPr>
      <w:r w:rsidRPr="0060223C">
        <w:rPr>
          <w:rFonts w:ascii="Cambria" w:hAnsi="Cambria"/>
        </w:rPr>
        <w:t>STUDENT CHAPTER CONSITUTION</w:t>
      </w:r>
    </w:p>
    <w:p w14:paraId="2232B24B" w14:textId="77777777" w:rsidR="00160A71" w:rsidRPr="0060223C" w:rsidRDefault="00160A71" w:rsidP="00160A71">
      <w:pPr>
        <w:jc w:val="center"/>
        <w:rPr>
          <w:rFonts w:ascii="Cambria" w:hAnsi="Cambria"/>
        </w:rPr>
      </w:pPr>
      <w:r w:rsidRPr="0060223C">
        <w:rPr>
          <w:rFonts w:ascii="Cambria" w:hAnsi="Cambria"/>
        </w:rPr>
        <w:t>OHIO STATE HUMAN RESOURCES ASSOCIATION</w:t>
      </w:r>
    </w:p>
    <w:p w14:paraId="0DEEA6DD" w14:textId="77777777" w:rsidR="00160A71" w:rsidRPr="0060223C" w:rsidRDefault="00160A71" w:rsidP="00160A71">
      <w:pPr>
        <w:jc w:val="center"/>
        <w:rPr>
          <w:rFonts w:ascii="Cambria" w:hAnsi="Cambria"/>
        </w:rPr>
      </w:pPr>
    </w:p>
    <w:p w14:paraId="178427EE" w14:textId="77777777" w:rsidR="00160A71" w:rsidRPr="0060223C" w:rsidRDefault="00160A71" w:rsidP="00160A71">
      <w:pPr>
        <w:jc w:val="center"/>
        <w:rPr>
          <w:rFonts w:ascii="Cambria" w:hAnsi="Cambria"/>
        </w:rPr>
      </w:pPr>
      <w:r w:rsidRPr="0060223C">
        <w:rPr>
          <w:rFonts w:ascii="Cambria" w:hAnsi="Cambria"/>
        </w:rPr>
        <w:t>ARTICLE I – IDENTIFICATION</w:t>
      </w:r>
    </w:p>
    <w:p w14:paraId="43FC9F6A" w14:textId="77777777" w:rsidR="00160A71" w:rsidRPr="0060223C" w:rsidRDefault="00160A71" w:rsidP="00160A71">
      <w:pPr>
        <w:jc w:val="both"/>
        <w:rPr>
          <w:rFonts w:ascii="Cambria" w:hAnsi="Cambria"/>
        </w:rPr>
      </w:pPr>
      <w:r w:rsidRPr="0060223C">
        <w:rPr>
          <w:rFonts w:ascii="Cambria" w:hAnsi="Cambria"/>
          <w:u w:val="single"/>
        </w:rPr>
        <w:t xml:space="preserve">Section 1: Name. </w:t>
      </w:r>
      <w:r w:rsidRPr="0060223C">
        <w:rPr>
          <w:rFonts w:ascii="Cambria" w:hAnsi="Cambria"/>
        </w:rPr>
        <w:t>The name of the organization shall be Human Resources Association.</w:t>
      </w:r>
    </w:p>
    <w:p w14:paraId="4D7C8A10" w14:textId="77777777" w:rsidR="00160A71" w:rsidRPr="0060223C" w:rsidRDefault="00160A71" w:rsidP="00160A71">
      <w:pPr>
        <w:jc w:val="both"/>
        <w:rPr>
          <w:rFonts w:ascii="Cambria" w:hAnsi="Cambria"/>
        </w:rPr>
      </w:pPr>
      <w:r w:rsidRPr="0060223C">
        <w:rPr>
          <w:rFonts w:ascii="Cambria" w:hAnsi="Cambria"/>
          <w:u w:val="single"/>
        </w:rPr>
        <w:t>Section 1: National Affiliation.</w:t>
      </w:r>
      <w:r w:rsidRPr="0060223C">
        <w:rPr>
          <w:rFonts w:ascii="Cambria" w:hAnsi="Cambria"/>
        </w:rPr>
        <w:t xml:space="preserve"> Human Resources Association, hereinafter referred to as the chapter, or HRA, shall be affiliated with the Society for Human Resources Management, hereinafter referred to as SHRM.</w:t>
      </w:r>
    </w:p>
    <w:p w14:paraId="3DC95883" w14:textId="77777777" w:rsidR="00160A71" w:rsidRPr="0060223C" w:rsidRDefault="00160A71" w:rsidP="00160A71">
      <w:pPr>
        <w:jc w:val="both"/>
        <w:rPr>
          <w:rFonts w:ascii="Cambria" w:hAnsi="Cambria"/>
        </w:rPr>
      </w:pPr>
    </w:p>
    <w:p w14:paraId="7055651D" w14:textId="77777777" w:rsidR="00160A71" w:rsidRPr="0060223C" w:rsidRDefault="00160A71" w:rsidP="00160A71">
      <w:pPr>
        <w:jc w:val="center"/>
        <w:rPr>
          <w:rFonts w:ascii="Cambria" w:hAnsi="Cambria"/>
        </w:rPr>
      </w:pPr>
      <w:r w:rsidRPr="0060223C">
        <w:rPr>
          <w:rFonts w:ascii="Cambria" w:hAnsi="Cambria"/>
        </w:rPr>
        <w:t>ARTICLE II – PURPOSES</w:t>
      </w:r>
    </w:p>
    <w:p w14:paraId="17150D56" w14:textId="77777777" w:rsidR="00160A71" w:rsidRPr="0060223C" w:rsidRDefault="00160A71" w:rsidP="00160A71">
      <w:pPr>
        <w:jc w:val="both"/>
        <w:rPr>
          <w:rFonts w:ascii="Cambria" w:hAnsi="Cambria"/>
        </w:rPr>
      </w:pPr>
      <w:r w:rsidRPr="0060223C">
        <w:rPr>
          <w:rFonts w:ascii="Cambria" w:hAnsi="Cambria"/>
        </w:rPr>
        <w:t>The purposes of the chapter shall be as follows:</w:t>
      </w:r>
    </w:p>
    <w:p w14:paraId="1DAD6334" w14:textId="77777777" w:rsidR="00160A71" w:rsidRPr="0060223C" w:rsidRDefault="00160A71" w:rsidP="00160A71">
      <w:pPr>
        <w:tabs>
          <w:tab w:val="left" w:pos="720"/>
        </w:tabs>
        <w:ind w:left="360" w:hanging="360"/>
        <w:jc w:val="both"/>
        <w:rPr>
          <w:rFonts w:ascii="Cambria" w:hAnsi="Cambria"/>
        </w:rPr>
      </w:pPr>
      <w:r w:rsidRPr="0060223C">
        <w:rPr>
          <w:rFonts w:ascii="Cambria" w:hAnsi="Cambria"/>
        </w:rPr>
        <w:tab/>
        <w:t>(a) To keep students up-to-date on new developments in the field of Human Resource Management.</w:t>
      </w:r>
    </w:p>
    <w:p w14:paraId="1FC375E5" w14:textId="77777777" w:rsidR="00160A71" w:rsidRPr="0060223C" w:rsidRDefault="00160A71" w:rsidP="00160A71">
      <w:pPr>
        <w:tabs>
          <w:tab w:val="left" w:pos="720"/>
        </w:tabs>
        <w:ind w:left="360" w:hanging="360"/>
        <w:jc w:val="both"/>
        <w:rPr>
          <w:rFonts w:ascii="Cambria" w:hAnsi="Cambria"/>
        </w:rPr>
      </w:pPr>
      <w:r w:rsidRPr="0060223C">
        <w:rPr>
          <w:rFonts w:ascii="Cambria" w:hAnsi="Cambria"/>
        </w:rPr>
        <w:tab/>
        <w:t>(b) To facilitate communication between its members and executives, managers, faculty and other prominent human resource professionals.</w:t>
      </w:r>
    </w:p>
    <w:p w14:paraId="288E87EB" w14:textId="77777777" w:rsidR="00160A71" w:rsidRPr="0060223C" w:rsidRDefault="00160A71" w:rsidP="00160A71">
      <w:pPr>
        <w:tabs>
          <w:tab w:val="left" w:pos="720"/>
        </w:tabs>
        <w:ind w:left="360" w:hanging="360"/>
        <w:jc w:val="both"/>
        <w:rPr>
          <w:rFonts w:ascii="Cambria" w:hAnsi="Cambria"/>
        </w:rPr>
      </w:pPr>
      <w:r w:rsidRPr="0060223C">
        <w:rPr>
          <w:rFonts w:ascii="Cambria" w:hAnsi="Cambria"/>
        </w:rPr>
        <w:tab/>
        <w:t>(c) To provide leadership by establishing and supporting standards of excellence in Human Resource Management.</w:t>
      </w:r>
    </w:p>
    <w:p w14:paraId="7F00FEE9" w14:textId="77777777" w:rsidR="00160A71" w:rsidRPr="0060223C" w:rsidRDefault="00160A71" w:rsidP="00160A71">
      <w:pPr>
        <w:tabs>
          <w:tab w:val="left" w:pos="720"/>
        </w:tabs>
        <w:ind w:left="360" w:hanging="360"/>
        <w:jc w:val="both"/>
        <w:rPr>
          <w:rFonts w:ascii="Cambria" w:hAnsi="Cambria"/>
        </w:rPr>
      </w:pPr>
      <w:r w:rsidRPr="0060223C">
        <w:rPr>
          <w:rFonts w:ascii="Cambria" w:hAnsi="Cambria"/>
        </w:rPr>
        <w:tab/>
        <w:t>(d) To create a better understanding of the HR function and importance.</w:t>
      </w:r>
    </w:p>
    <w:p w14:paraId="644027DB" w14:textId="77777777" w:rsidR="00160A71" w:rsidRPr="0060223C" w:rsidRDefault="00160A71" w:rsidP="00160A71">
      <w:pPr>
        <w:tabs>
          <w:tab w:val="left" w:pos="720"/>
        </w:tabs>
        <w:jc w:val="both"/>
        <w:rPr>
          <w:rFonts w:ascii="Cambria" w:hAnsi="Cambria"/>
        </w:rPr>
      </w:pPr>
      <w:r w:rsidRPr="0060223C">
        <w:rPr>
          <w:rFonts w:ascii="Cambria" w:hAnsi="Cambria"/>
        </w:rPr>
        <w:t>To achieve these purposes, there shall be no discrimination in individual membership or chapter affiliations because of race, religion, sex, age or national origin.</w:t>
      </w:r>
    </w:p>
    <w:p w14:paraId="0C45D61A" w14:textId="77777777" w:rsidR="00160A71" w:rsidRPr="0060223C" w:rsidRDefault="00160A71" w:rsidP="00160A71">
      <w:pPr>
        <w:jc w:val="both"/>
        <w:rPr>
          <w:rFonts w:ascii="Cambria" w:hAnsi="Cambria"/>
        </w:rPr>
      </w:pPr>
    </w:p>
    <w:p w14:paraId="6E33593E" w14:textId="77777777" w:rsidR="00160A71" w:rsidRPr="0060223C" w:rsidRDefault="00160A71" w:rsidP="00160A71">
      <w:pPr>
        <w:jc w:val="center"/>
        <w:rPr>
          <w:rFonts w:ascii="Cambria" w:hAnsi="Cambria"/>
        </w:rPr>
      </w:pPr>
      <w:r w:rsidRPr="0060223C">
        <w:rPr>
          <w:rFonts w:ascii="Cambria" w:hAnsi="Cambria"/>
        </w:rPr>
        <w:t>ARTICLE III – MEMBERSHIP</w:t>
      </w:r>
    </w:p>
    <w:p w14:paraId="42F38966" w14:textId="77777777" w:rsidR="00160A71" w:rsidRPr="0060223C" w:rsidRDefault="00160A71" w:rsidP="00160A71">
      <w:pPr>
        <w:jc w:val="both"/>
        <w:rPr>
          <w:rFonts w:ascii="Cambria" w:hAnsi="Cambria"/>
        </w:rPr>
      </w:pPr>
      <w:r w:rsidRPr="0060223C">
        <w:rPr>
          <w:rFonts w:ascii="Cambria" w:hAnsi="Cambria"/>
        </w:rPr>
        <w:t>Membership privileges shall be extended to students of universities’ other than The Ohio State University except for the privilege of voting on current HRA issues or the privilege of holding officer positions in the Ohio State chapter of HRA.</w:t>
      </w:r>
    </w:p>
    <w:p w14:paraId="13EADADC" w14:textId="77777777" w:rsidR="00160A71" w:rsidRPr="0060223C" w:rsidRDefault="00160A71" w:rsidP="00160A71">
      <w:pPr>
        <w:jc w:val="both"/>
        <w:rPr>
          <w:rFonts w:ascii="Cambria" w:hAnsi="Cambria"/>
        </w:rPr>
      </w:pPr>
      <w:r w:rsidRPr="0060223C">
        <w:rPr>
          <w:rFonts w:ascii="Cambria" w:hAnsi="Cambria"/>
        </w:rPr>
        <w:t>Annual dues shall become payable upon joining the chapter and membership becomes effective immediately if joining prior to April 1 of the current year.  Otherwise, membership becomes effective the autumn semester of the calendar year.  Students who are members of the chapter and who pay annual dues to SHRM, shall be designated as student members of SHRM.</w:t>
      </w:r>
    </w:p>
    <w:p w14:paraId="33DAE45E" w14:textId="77777777" w:rsidR="00160A71" w:rsidRDefault="00160A71" w:rsidP="00160A71">
      <w:pPr>
        <w:jc w:val="both"/>
        <w:rPr>
          <w:rFonts w:ascii="Cambria" w:hAnsi="Cambria"/>
        </w:rPr>
      </w:pPr>
    </w:p>
    <w:p w14:paraId="6F77B7B2" w14:textId="77777777" w:rsidR="00160A71" w:rsidRPr="0060223C" w:rsidRDefault="00160A71" w:rsidP="00160A71">
      <w:pPr>
        <w:jc w:val="both"/>
        <w:rPr>
          <w:rFonts w:ascii="Cambria" w:hAnsi="Cambria"/>
        </w:rPr>
      </w:pPr>
    </w:p>
    <w:p w14:paraId="5ECF27CA" w14:textId="77777777" w:rsidR="00160A71" w:rsidRPr="0060223C" w:rsidRDefault="00160A71" w:rsidP="00160A71">
      <w:pPr>
        <w:jc w:val="center"/>
        <w:rPr>
          <w:rFonts w:ascii="Cambria" w:hAnsi="Cambria"/>
        </w:rPr>
      </w:pPr>
      <w:r w:rsidRPr="0060223C">
        <w:rPr>
          <w:rFonts w:ascii="Cambria" w:hAnsi="Cambria"/>
        </w:rPr>
        <w:lastRenderedPageBreak/>
        <w:t>ARTICLE IV – MEETINGS OF MEMBERS</w:t>
      </w:r>
    </w:p>
    <w:p w14:paraId="4C366199" w14:textId="77777777" w:rsidR="00160A71" w:rsidRPr="0060223C" w:rsidRDefault="00160A71" w:rsidP="00160A71">
      <w:pPr>
        <w:jc w:val="both"/>
        <w:rPr>
          <w:rFonts w:ascii="Cambria" w:hAnsi="Cambria"/>
        </w:rPr>
      </w:pPr>
      <w:r w:rsidRPr="0060223C">
        <w:rPr>
          <w:rFonts w:ascii="Cambria" w:hAnsi="Cambria"/>
        </w:rPr>
        <w:t>Notice of the time and place of each meeting shall be served not less than two (2)</w:t>
      </w:r>
      <w:r w:rsidRPr="0060223C">
        <w:rPr>
          <w:rFonts w:ascii="Cambria" w:hAnsi="Cambria"/>
          <w:color w:val="FF0000"/>
        </w:rPr>
        <w:t xml:space="preserve"> </w:t>
      </w:r>
      <w:r w:rsidRPr="0060223C">
        <w:rPr>
          <w:rFonts w:ascii="Cambria" w:hAnsi="Cambria"/>
        </w:rPr>
        <w:t xml:space="preserve">days before the meeting. </w:t>
      </w:r>
    </w:p>
    <w:p w14:paraId="5D4B1607" w14:textId="77777777" w:rsidR="00160A71" w:rsidRPr="0060223C" w:rsidRDefault="00160A71" w:rsidP="00160A71">
      <w:pPr>
        <w:jc w:val="both"/>
        <w:rPr>
          <w:rFonts w:ascii="Cambria" w:hAnsi="Cambria"/>
        </w:rPr>
      </w:pPr>
      <w:r w:rsidRPr="0060223C">
        <w:rPr>
          <w:rFonts w:ascii="Cambria" w:hAnsi="Cambria"/>
        </w:rPr>
        <w:t>Five (5) voting members present at any meeting shall constitute a quorum.  Such quorum may, by majority vote of the members present, transact and business which may properly be brought before the meeting.  A meeting may be adjourned or recessed by majority vote of the members present whether or not a quorum is present.</w:t>
      </w:r>
    </w:p>
    <w:p w14:paraId="2498F684" w14:textId="77777777" w:rsidR="00160A71" w:rsidRPr="0060223C" w:rsidRDefault="00160A71" w:rsidP="00160A71">
      <w:pPr>
        <w:jc w:val="both"/>
        <w:rPr>
          <w:rFonts w:ascii="Cambria" w:hAnsi="Cambria"/>
        </w:rPr>
      </w:pPr>
      <w:r w:rsidRPr="0060223C">
        <w:rPr>
          <w:rFonts w:ascii="Cambria" w:hAnsi="Cambria"/>
        </w:rPr>
        <w:t>At all meetings, the President, of if absent, the Vice President, shall preside as Chairperson.  In the absence of said officers, the Chairperson shall be elected by a majority of the members present.</w:t>
      </w:r>
    </w:p>
    <w:p w14:paraId="1B35F5FB" w14:textId="77777777" w:rsidR="00160A71" w:rsidRPr="0060223C" w:rsidRDefault="00160A71" w:rsidP="00160A71">
      <w:pPr>
        <w:jc w:val="both"/>
        <w:rPr>
          <w:rFonts w:ascii="Cambria" w:hAnsi="Cambria"/>
        </w:rPr>
      </w:pPr>
      <w:r w:rsidRPr="0060223C">
        <w:rPr>
          <w:rFonts w:ascii="Cambria" w:hAnsi="Cambria"/>
        </w:rPr>
        <w:t>Every regular member, with the exception of those indicated in Article III, in good standing shall be entitled to one vote on any matter of the chapters’ business to be acted upon by vote of the membership.</w:t>
      </w:r>
    </w:p>
    <w:p w14:paraId="002A515D" w14:textId="77777777" w:rsidR="00160A71" w:rsidRPr="0060223C" w:rsidRDefault="00160A71" w:rsidP="00160A71">
      <w:pPr>
        <w:jc w:val="both"/>
        <w:rPr>
          <w:rFonts w:ascii="Cambria" w:hAnsi="Cambria"/>
        </w:rPr>
      </w:pPr>
    </w:p>
    <w:p w14:paraId="72801295" w14:textId="77777777" w:rsidR="00160A71" w:rsidRPr="0060223C" w:rsidRDefault="00160A71" w:rsidP="00160A71">
      <w:pPr>
        <w:jc w:val="center"/>
        <w:rPr>
          <w:rFonts w:ascii="Cambria" w:hAnsi="Cambria"/>
        </w:rPr>
      </w:pPr>
      <w:r w:rsidRPr="0060223C">
        <w:rPr>
          <w:rFonts w:ascii="Cambria" w:hAnsi="Cambria"/>
        </w:rPr>
        <w:t>ARTICLE V – CHAPTER ADVISOR</w:t>
      </w:r>
    </w:p>
    <w:p w14:paraId="3655C801" w14:textId="77777777" w:rsidR="00160A71" w:rsidRPr="0060223C" w:rsidRDefault="00160A71" w:rsidP="00160A71">
      <w:pPr>
        <w:rPr>
          <w:rFonts w:ascii="Cambria" w:hAnsi="Cambria"/>
        </w:rPr>
      </w:pPr>
      <w:r w:rsidRPr="0060223C">
        <w:rPr>
          <w:rFonts w:ascii="Cambria" w:hAnsi="Cambria"/>
        </w:rPr>
        <w:t>The Chapter Advisor shall serve a term agreed upon by the membership and the advisor, but the length of the term shall be no less than one (1) academic year.  The selection of an advisor shall be based on a combination of general membership consensus and the volunteer consent of the advisor candidate.</w:t>
      </w:r>
    </w:p>
    <w:p w14:paraId="13E6A98E" w14:textId="77777777" w:rsidR="00160A71" w:rsidRPr="0060223C" w:rsidRDefault="00160A71" w:rsidP="00160A71">
      <w:pPr>
        <w:rPr>
          <w:rFonts w:ascii="Cambria" w:hAnsi="Cambria"/>
        </w:rPr>
      </w:pPr>
    </w:p>
    <w:p w14:paraId="1303623D" w14:textId="77777777" w:rsidR="00160A71" w:rsidRPr="0060223C" w:rsidRDefault="00160A71" w:rsidP="00160A71">
      <w:pPr>
        <w:rPr>
          <w:rFonts w:ascii="Cambria" w:hAnsi="Cambria"/>
        </w:rPr>
      </w:pPr>
      <w:r w:rsidRPr="0060223C">
        <w:rPr>
          <w:rFonts w:ascii="Cambria" w:hAnsi="Cambria"/>
        </w:rPr>
        <w:tab/>
      </w:r>
      <w:r w:rsidRPr="0060223C">
        <w:rPr>
          <w:rFonts w:ascii="Cambria" w:hAnsi="Cambria"/>
        </w:rPr>
        <w:tab/>
        <w:t>ARTICLE VII-METHOD OF REMOVING OFFICERS AND MEMBERS</w:t>
      </w:r>
    </w:p>
    <w:p w14:paraId="03DC73BD" w14:textId="77777777" w:rsidR="00160A71" w:rsidRPr="00E8399D" w:rsidRDefault="00160A71" w:rsidP="00160A71">
      <w:pPr>
        <w:rPr>
          <w:rFonts w:ascii="Cambria" w:hAnsi="Cambria"/>
        </w:rPr>
      </w:pPr>
      <w:r w:rsidRPr="0060223C">
        <w:rPr>
          <w:rFonts w:ascii="Cambria" w:hAnsi="Cambria"/>
        </w:rPr>
        <w:t xml:space="preserve">Members shall be removed from the organization when they do not pay the designated fee by the end of each semester. To be considered active in the organization, each member must pay a fee of $15 per semester or $30 per year.  </w:t>
      </w:r>
      <w:r w:rsidRPr="00E8399D">
        <w:rPr>
          <w:rFonts w:ascii="Cambria" w:hAnsi="Cambria"/>
        </w:rPr>
        <w:t xml:space="preserve">Members may also be removed from the organization for conduct deemed in appropriate (by a unanimous vote of the executive board) in a casual business setting. </w:t>
      </w:r>
    </w:p>
    <w:p w14:paraId="3B50C844" w14:textId="77777777" w:rsidR="00160A71" w:rsidRPr="00E8399D" w:rsidRDefault="00160A71" w:rsidP="00160A71">
      <w:pPr>
        <w:rPr>
          <w:rFonts w:ascii="Cambria" w:hAnsi="Cambria"/>
        </w:rPr>
      </w:pPr>
      <w:r w:rsidRPr="00E8399D">
        <w:rPr>
          <w:rFonts w:ascii="Cambria" w:hAnsi="Cambria"/>
        </w:rPr>
        <w:t>An officer shall be removed if he or she does not fulfill his or her duties that he or she committed to for the academic year. The removal of an officer shall be decided by an executive board committee majority vote. To fill the vacated position, a new officer can be appointed by vote of the general membership body.</w:t>
      </w:r>
    </w:p>
    <w:p w14:paraId="251FB1CB" w14:textId="77777777" w:rsidR="00160A71" w:rsidRPr="00E8399D" w:rsidRDefault="00160A71" w:rsidP="00160A71">
      <w:pPr>
        <w:rPr>
          <w:rFonts w:ascii="Cambria" w:hAnsi="Cambria"/>
        </w:rPr>
      </w:pPr>
    </w:p>
    <w:p w14:paraId="4BF49176" w14:textId="77777777" w:rsidR="00160A71" w:rsidRPr="00E8399D" w:rsidRDefault="00160A71" w:rsidP="00160A71">
      <w:pPr>
        <w:jc w:val="center"/>
        <w:rPr>
          <w:rFonts w:ascii="Cambria" w:hAnsi="Cambria"/>
        </w:rPr>
      </w:pPr>
      <w:r w:rsidRPr="00E8399D">
        <w:rPr>
          <w:rFonts w:ascii="Cambria" w:hAnsi="Cambria"/>
        </w:rPr>
        <w:t>ARTICLE VII – ELECTIONS AND BALLOTING</w:t>
      </w:r>
    </w:p>
    <w:p w14:paraId="007D381C" w14:textId="77777777" w:rsidR="00160A71" w:rsidRPr="00E8399D" w:rsidRDefault="00160A71" w:rsidP="00160A71">
      <w:pPr>
        <w:jc w:val="both"/>
        <w:rPr>
          <w:rFonts w:ascii="Cambria" w:hAnsi="Cambria"/>
        </w:rPr>
      </w:pPr>
      <w:r w:rsidRPr="00E8399D">
        <w:rPr>
          <w:rFonts w:ascii="Cambria" w:hAnsi="Cambria"/>
        </w:rPr>
        <w:t>Elections of officers shall be held within the first two (2) meetings of Spring Semester.</w:t>
      </w:r>
    </w:p>
    <w:p w14:paraId="5EDE2E49" w14:textId="77777777" w:rsidR="00160A71" w:rsidRPr="00E8399D" w:rsidRDefault="00160A71" w:rsidP="00160A71">
      <w:pPr>
        <w:jc w:val="both"/>
        <w:rPr>
          <w:rFonts w:ascii="Cambria" w:hAnsi="Cambria"/>
        </w:rPr>
      </w:pPr>
      <w:r w:rsidRPr="00E8399D">
        <w:rPr>
          <w:rFonts w:ascii="Cambria" w:hAnsi="Cambria"/>
        </w:rPr>
        <w:lastRenderedPageBreak/>
        <w:t>Each officer shall be elected on the basis of plurality of votes cast for that office.  Nominations for officers shall be made by self-nomination or by the membership at large.  In the event of a tie vote, successive balloting shall be conducted until one candidate receives a plurality.  In order to be on the nomination ballot, the person must be a paid member before the election is conducted.</w:t>
      </w:r>
    </w:p>
    <w:p w14:paraId="0CA2957E" w14:textId="77777777" w:rsidR="00160A71" w:rsidRPr="00E8399D" w:rsidRDefault="00160A71" w:rsidP="00160A71">
      <w:pPr>
        <w:jc w:val="both"/>
        <w:rPr>
          <w:rFonts w:ascii="Cambria" w:hAnsi="Cambria"/>
        </w:rPr>
      </w:pPr>
      <w:r w:rsidRPr="00E8399D">
        <w:rPr>
          <w:rFonts w:ascii="Cambria" w:hAnsi="Cambria"/>
        </w:rPr>
        <w:t>All elected officers shall be expected to hold their office and faithfully to discharge its duties until Spring Semester of the following academic year.  If at any time an officer does not fulfill their duties, a new officer can be appointed, by vote of the general membership body.</w:t>
      </w:r>
    </w:p>
    <w:p w14:paraId="544DC216" w14:textId="77777777" w:rsidR="00160A71" w:rsidRPr="00E8399D" w:rsidRDefault="00160A71" w:rsidP="00160A71">
      <w:pPr>
        <w:jc w:val="center"/>
        <w:rPr>
          <w:rFonts w:ascii="Cambria" w:hAnsi="Cambria"/>
        </w:rPr>
      </w:pPr>
    </w:p>
    <w:p w14:paraId="461BB27D" w14:textId="77777777" w:rsidR="00160A71" w:rsidRPr="00E8399D" w:rsidRDefault="00160A71" w:rsidP="00160A71">
      <w:pPr>
        <w:jc w:val="center"/>
        <w:rPr>
          <w:rFonts w:ascii="Cambria" w:hAnsi="Cambria"/>
        </w:rPr>
      </w:pPr>
      <w:r w:rsidRPr="00E8399D">
        <w:rPr>
          <w:rFonts w:ascii="Cambria" w:hAnsi="Cambria"/>
        </w:rPr>
        <w:t>ARTICLE VII -- OFFICER POSITIONS</w:t>
      </w:r>
    </w:p>
    <w:p w14:paraId="2F9B3FDA" w14:textId="77777777" w:rsidR="00160A71" w:rsidRPr="00E8399D" w:rsidRDefault="00160A71" w:rsidP="00160A71">
      <w:pPr>
        <w:rPr>
          <w:rFonts w:ascii="Cambria" w:hAnsi="Cambria"/>
          <w:szCs w:val="24"/>
        </w:rPr>
      </w:pPr>
      <w:r w:rsidRPr="00E8399D">
        <w:rPr>
          <w:rFonts w:ascii="Cambria" w:hAnsi="Cambria"/>
          <w:szCs w:val="24"/>
        </w:rPr>
        <w:t xml:space="preserve">The </w:t>
      </w:r>
      <w:r w:rsidRPr="00E8399D">
        <w:rPr>
          <w:rFonts w:ascii="Cambria" w:hAnsi="Cambria"/>
          <w:szCs w:val="24"/>
          <w:u w:val="single"/>
        </w:rPr>
        <w:t>President</w:t>
      </w:r>
      <w:r w:rsidRPr="00E8399D">
        <w:rPr>
          <w:rFonts w:ascii="Cambria" w:hAnsi="Cambria"/>
          <w:szCs w:val="24"/>
        </w:rPr>
        <w:t xml:space="preserve"> serves as chief executive of the chapter; presides over all meetings; calls executive meetings as needed; works closely with the chapter advisor in coordinating projects; is the liaison between the national organization and the student chapter; stays current on developments in the field; and demonstrates leadership in all chapter projects </w:t>
      </w:r>
    </w:p>
    <w:p w14:paraId="71ED4AE2" w14:textId="77777777" w:rsidR="00160A71" w:rsidRPr="00E8399D" w:rsidRDefault="00160A71" w:rsidP="00160A71">
      <w:pPr>
        <w:rPr>
          <w:rFonts w:ascii="Cambria" w:hAnsi="Cambria"/>
          <w:szCs w:val="24"/>
        </w:rPr>
      </w:pPr>
      <w:r w:rsidRPr="00E8399D">
        <w:rPr>
          <w:rFonts w:ascii="Cambria" w:hAnsi="Cambria"/>
          <w:szCs w:val="24"/>
        </w:rPr>
        <w:t xml:space="preserve">The </w:t>
      </w:r>
      <w:r w:rsidRPr="00E8399D">
        <w:rPr>
          <w:rFonts w:ascii="Cambria" w:hAnsi="Cambria"/>
          <w:szCs w:val="24"/>
          <w:u w:val="single"/>
        </w:rPr>
        <w:t>Vice-President</w:t>
      </w:r>
      <w:r w:rsidRPr="00E8399D">
        <w:rPr>
          <w:rFonts w:ascii="Cambria" w:hAnsi="Cambria"/>
          <w:b/>
          <w:szCs w:val="24"/>
        </w:rPr>
        <w:t xml:space="preserve"> </w:t>
      </w:r>
      <w:r w:rsidRPr="00E8399D">
        <w:rPr>
          <w:rFonts w:ascii="Cambria" w:hAnsi="Cambria"/>
          <w:szCs w:val="24"/>
        </w:rPr>
        <w:t>oversees the committees which are established; takes the president’s place in event of absence at chapter meetings; takes an active part in all projects; works with vice president of programming to arrange chapter visits to local companies; arranges the production of member apparel; performs other duties as designated by the president</w:t>
      </w:r>
    </w:p>
    <w:p w14:paraId="375EC540" w14:textId="77777777" w:rsidR="00160A71" w:rsidRPr="00E8399D" w:rsidRDefault="00160A71" w:rsidP="00160A71">
      <w:pPr>
        <w:rPr>
          <w:rFonts w:ascii="Cambria" w:hAnsi="Cambria"/>
          <w:szCs w:val="24"/>
        </w:rPr>
      </w:pPr>
      <w:r w:rsidRPr="00E8399D">
        <w:rPr>
          <w:rFonts w:ascii="Cambria" w:hAnsi="Cambria"/>
          <w:szCs w:val="24"/>
        </w:rPr>
        <w:t xml:space="preserve">The </w:t>
      </w:r>
      <w:r w:rsidRPr="00E8399D">
        <w:rPr>
          <w:rFonts w:ascii="Cambria" w:hAnsi="Cambria"/>
          <w:szCs w:val="24"/>
          <w:u w:val="single"/>
        </w:rPr>
        <w:t>Treasurer</w:t>
      </w:r>
      <w:r w:rsidRPr="00E8399D">
        <w:rPr>
          <w:rFonts w:ascii="Cambria" w:hAnsi="Cambria"/>
          <w:szCs w:val="24"/>
        </w:rPr>
        <w:t xml:space="preserve"> responsible the financial affairs of the chapter; keeps financial records for the chapter; writes checks for all chapter expenses; keeps president and/or vice president informed of the financial condition of the chapter; works with the president and the sponsoring chapter’s liaison in preparing the annual budget and special budget requests</w:t>
      </w:r>
    </w:p>
    <w:p w14:paraId="49C1F98C" w14:textId="77777777" w:rsidR="00160A71" w:rsidRPr="00E8399D" w:rsidRDefault="00160A71" w:rsidP="00160A71">
      <w:pPr>
        <w:rPr>
          <w:rFonts w:ascii="Cambria" w:hAnsi="Cambria"/>
          <w:szCs w:val="24"/>
        </w:rPr>
      </w:pPr>
      <w:r w:rsidRPr="00E8399D">
        <w:rPr>
          <w:rFonts w:ascii="Cambria" w:hAnsi="Cambria"/>
          <w:szCs w:val="24"/>
        </w:rPr>
        <w:t xml:space="preserve">The </w:t>
      </w:r>
      <w:r w:rsidRPr="00E8399D">
        <w:rPr>
          <w:rFonts w:ascii="Cambria" w:hAnsi="Cambria"/>
          <w:szCs w:val="24"/>
          <w:u w:val="single"/>
        </w:rPr>
        <w:t>Vice-President of Programming</w:t>
      </w:r>
      <w:r w:rsidRPr="00E8399D">
        <w:rPr>
          <w:rFonts w:ascii="Cambria" w:hAnsi="Cambria"/>
          <w:szCs w:val="24"/>
        </w:rPr>
        <w:t>: arranges guest speakers for chapter meetings; works with vice-president to arrange chapter visits to local companies; provides follow up for all guest speakers and site visits</w:t>
      </w:r>
    </w:p>
    <w:p w14:paraId="318F4CC6" w14:textId="77777777" w:rsidR="00160A71" w:rsidRPr="00E8399D" w:rsidRDefault="00160A71" w:rsidP="00160A71">
      <w:pPr>
        <w:rPr>
          <w:rFonts w:ascii="Cambria" w:hAnsi="Cambria"/>
          <w:szCs w:val="24"/>
        </w:rPr>
      </w:pPr>
      <w:r w:rsidRPr="00E8399D">
        <w:rPr>
          <w:rFonts w:ascii="Cambria" w:hAnsi="Cambria"/>
          <w:szCs w:val="24"/>
        </w:rPr>
        <w:t xml:space="preserve">The </w:t>
      </w:r>
      <w:r w:rsidRPr="00E8399D">
        <w:rPr>
          <w:rFonts w:ascii="Cambria" w:hAnsi="Cambria"/>
          <w:szCs w:val="24"/>
          <w:u w:val="single"/>
        </w:rPr>
        <w:t>Vice-President of Event Planning</w:t>
      </w:r>
      <w:r w:rsidRPr="00E8399D">
        <w:rPr>
          <w:rFonts w:ascii="Cambria" w:hAnsi="Cambria"/>
          <w:b/>
          <w:szCs w:val="24"/>
        </w:rPr>
        <w:t>:</w:t>
      </w:r>
      <w:r w:rsidRPr="00E8399D">
        <w:rPr>
          <w:rFonts w:ascii="Cambria" w:hAnsi="Cambria"/>
          <w:szCs w:val="24"/>
        </w:rPr>
        <w:t xml:space="preserve"> responsible for coordinating one community service event per semester; organizes an annual fundraiser for the organization; organizes one social event per semester; schedules one FCP event per semester; plans member recognition event at the end of the year</w:t>
      </w:r>
    </w:p>
    <w:p w14:paraId="61810465" w14:textId="77777777" w:rsidR="00160A71" w:rsidRDefault="00160A71" w:rsidP="00160A71">
      <w:pPr>
        <w:rPr>
          <w:rFonts w:ascii="Cambria" w:hAnsi="Cambria"/>
          <w:szCs w:val="24"/>
        </w:rPr>
      </w:pPr>
    </w:p>
    <w:p w14:paraId="2D9286EF" w14:textId="77777777" w:rsidR="00BB4188" w:rsidRDefault="00BB4188" w:rsidP="00160A71">
      <w:pPr>
        <w:rPr>
          <w:rFonts w:ascii="Cambria" w:hAnsi="Cambria"/>
          <w:szCs w:val="24"/>
        </w:rPr>
      </w:pPr>
    </w:p>
    <w:p w14:paraId="694F5C68" w14:textId="77777777" w:rsidR="00BB4188" w:rsidRPr="00E8399D" w:rsidRDefault="00BB4188" w:rsidP="00160A71">
      <w:pPr>
        <w:rPr>
          <w:rFonts w:ascii="Cambria" w:hAnsi="Cambria"/>
        </w:rPr>
      </w:pPr>
    </w:p>
    <w:p w14:paraId="2498FCF7" w14:textId="77777777" w:rsidR="00160A71" w:rsidRPr="00E8399D" w:rsidRDefault="00160A71" w:rsidP="00160A71">
      <w:pPr>
        <w:rPr>
          <w:rFonts w:ascii="Cambria" w:hAnsi="Cambria"/>
        </w:rPr>
      </w:pPr>
    </w:p>
    <w:p w14:paraId="1C2D5AE3" w14:textId="77777777" w:rsidR="00160A71" w:rsidRPr="00E8399D" w:rsidRDefault="00160A71" w:rsidP="00160A71">
      <w:pPr>
        <w:rPr>
          <w:rFonts w:ascii="Cambria" w:hAnsi="Cambria"/>
        </w:rPr>
      </w:pPr>
    </w:p>
    <w:p w14:paraId="13047110" w14:textId="77777777" w:rsidR="00160A71" w:rsidRPr="00E8399D" w:rsidRDefault="00160A71" w:rsidP="00160A71">
      <w:pPr>
        <w:jc w:val="both"/>
        <w:rPr>
          <w:rFonts w:ascii="Cambria" w:hAnsi="Cambria"/>
        </w:rPr>
      </w:pPr>
    </w:p>
    <w:p w14:paraId="2C7227F0" w14:textId="77777777" w:rsidR="00160A71" w:rsidRPr="00E8399D" w:rsidRDefault="00160A71" w:rsidP="00160A71">
      <w:pPr>
        <w:jc w:val="center"/>
        <w:rPr>
          <w:rFonts w:ascii="Cambria" w:hAnsi="Cambria"/>
        </w:rPr>
      </w:pPr>
      <w:r w:rsidRPr="00E8399D">
        <w:rPr>
          <w:rFonts w:ascii="Cambria" w:hAnsi="Cambria"/>
        </w:rPr>
        <w:lastRenderedPageBreak/>
        <w:t>ARTICLE VIII – PARLIAMENTARY PROCEDURE</w:t>
      </w:r>
    </w:p>
    <w:p w14:paraId="3272F3B6" w14:textId="77777777" w:rsidR="00160A71" w:rsidRPr="00E8399D" w:rsidRDefault="00160A71" w:rsidP="00160A71">
      <w:pPr>
        <w:jc w:val="both"/>
        <w:rPr>
          <w:rFonts w:ascii="Cambria" w:hAnsi="Cambria"/>
        </w:rPr>
      </w:pPr>
      <w:r w:rsidRPr="00E8399D">
        <w:rPr>
          <w:rFonts w:ascii="Cambria" w:hAnsi="Cambria"/>
        </w:rPr>
        <w:t>All parliamentary procedures shall be governed by Robert’s Rules of Order unless otherwise specified.</w:t>
      </w:r>
    </w:p>
    <w:p w14:paraId="7EFC5891" w14:textId="77777777" w:rsidR="00160A71" w:rsidRPr="00E8399D" w:rsidRDefault="00160A71" w:rsidP="00160A71">
      <w:pPr>
        <w:jc w:val="center"/>
        <w:rPr>
          <w:rFonts w:ascii="Cambria" w:hAnsi="Cambria"/>
        </w:rPr>
      </w:pPr>
      <w:r w:rsidRPr="00E8399D">
        <w:rPr>
          <w:rFonts w:ascii="Cambria" w:hAnsi="Cambria"/>
        </w:rPr>
        <w:t>ARTICLE IX – NONDISCRIMINATION POLICY</w:t>
      </w:r>
    </w:p>
    <w:p w14:paraId="496E3F3A" w14:textId="257C716F" w:rsidR="001868CF" w:rsidRPr="00E8399D" w:rsidRDefault="001868CF" w:rsidP="001868CF">
      <w:pPr>
        <w:rPr>
          <w:rFonts w:ascii="Cambria" w:hAnsi="Cambria"/>
        </w:rPr>
      </w:pPr>
      <w:r w:rsidRPr="001868CF">
        <w:rPr>
          <w:rFonts w:ascii="Cambria" w:hAnsi="Cambria"/>
        </w:rPr>
        <w:t xml:space="preserve">This organization does not discriminate </w:t>
      </w:r>
      <w:proofErr w:type="gramStart"/>
      <w:r w:rsidRPr="001868CF">
        <w:rPr>
          <w:rFonts w:ascii="Cambria" w:hAnsi="Cambria"/>
        </w:rPr>
        <w:t>on the basis of</w:t>
      </w:r>
      <w:proofErr w:type="gramEnd"/>
      <w:r w:rsidRPr="001868CF">
        <w:rPr>
          <w:rFonts w:ascii="Cambria" w:hAnsi="Cambria"/>
        </w:rPr>
        <w:t xml:space="preserve"> age, ancestry, color, disability, gender</w:t>
      </w:r>
      <w:r>
        <w:rPr>
          <w:rFonts w:ascii="Cambria" w:hAnsi="Cambria"/>
        </w:rPr>
        <w:t xml:space="preserve"> </w:t>
      </w:r>
      <w:r w:rsidRPr="001868CF">
        <w:rPr>
          <w:rFonts w:ascii="Cambria" w:hAnsi="Cambria"/>
        </w:rPr>
        <w:t>identity or expression, genetic information, HIV/AIDS status, military status, national origin, race,</w:t>
      </w:r>
      <w:r>
        <w:rPr>
          <w:rFonts w:ascii="Cambria" w:hAnsi="Cambria"/>
        </w:rPr>
        <w:t xml:space="preserve"> </w:t>
      </w:r>
      <w:r w:rsidRPr="001868CF">
        <w:rPr>
          <w:rFonts w:ascii="Cambria" w:hAnsi="Cambria"/>
        </w:rPr>
        <w:t>religion, sex, sexual orientation, protected veteran status, or any other bases under the law, in its</w:t>
      </w:r>
      <w:r>
        <w:rPr>
          <w:rFonts w:ascii="Cambria" w:hAnsi="Cambria"/>
        </w:rPr>
        <w:t xml:space="preserve"> </w:t>
      </w:r>
      <w:r w:rsidRPr="001868CF">
        <w:rPr>
          <w:rFonts w:ascii="Cambria" w:hAnsi="Cambria"/>
        </w:rPr>
        <w:t>activities, programs, admission, and employment.</w:t>
      </w:r>
    </w:p>
    <w:p w14:paraId="60433F32" w14:textId="77777777" w:rsidR="00160A71" w:rsidRPr="00E8399D" w:rsidRDefault="00160A71" w:rsidP="00160A71">
      <w:pPr>
        <w:jc w:val="center"/>
        <w:rPr>
          <w:rFonts w:ascii="Cambria" w:hAnsi="Cambria"/>
        </w:rPr>
      </w:pPr>
      <w:r w:rsidRPr="00E8399D">
        <w:rPr>
          <w:rFonts w:ascii="Cambria" w:hAnsi="Cambria"/>
        </w:rPr>
        <w:t>ARTICLE X – AMENDMENT OF REVISION OF BYLAWS</w:t>
      </w:r>
    </w:p>
    <w:p w14:paraId="0EDC3CA8" w14:textId="77777777" w:rsidR="00160A71" w:rsidRPr="0060223C" w:rsidRDefault="00160A71" w:rsidP="00160A71">
      <w:pPr>
        <w:jc w:val="both"/>
        <w:rPr>
          <w:rFonts w:ascii="Cambria" w:hAnsi="Cambria"/>
        </w:rPr>
      </w:pPr>
      <w:r w:rsidRPr="00E8399D">
        <w:rPr>
          <w:rFonts w:ascii="Cambria" w:hAnsi="Cambria"/>
        </w:rPr>
        <w:t>The Bylaws may be amended or revised by a majority vote of the chapter membership.</w:t>
      </w:r>
    </w:p>
    <w:p w14:paraId="320FA431" w14:textId="77777777" w:rsidR="00160A71" w:rsidRPr="0060223C" w:rsidRDefault="00160A71" w:rsidP="00160A71">
      <w:pPr>
        <w:jc w:val="both"/>
        <w:rPr>
          <w:rFonts w:ascii="Cambria" w:hAnsi="Cambria"/>
        </w:rPr>
      </w:pPr>
    </w:p>
    <w:p w14:paraId="1D1AB742" w14:textId="77777777" w:rsidR="00160A71" w:rsidRPr="0060223C" w:rsidRDefault="00160A71" w:rsidP="00160A71">
      <w:pPr>
        <w:jc w:val="both"/>
        <w:rPr>
          <w:rFonts w:ascii="Cambria" w:hAnsi="Cambria"/>
        </w:rPr>
      </w:pPr>
    </w:p>
    <w:p w14:paraId="24F50F15" w14:textId="77777777" w:rsidR="00160A71" w:rsidRPr="0060223C" w:rsidRDefault="00160A71" w:rsidP="00160A71">
      <w:pPr>
        <w:jc w:val="both"/>
        <w:rPr>
          <w:rFonts w:ascii="Cambria" w:hAnsi="Cambria"/>
        </w:rPr>
      </w:pPr>
    </w:p>
    <w:p w14:paraId="685063A1" w14:textId="77777777" w:rsidR="00160A71" w:rsidRPr="0060223C" w:rsidRDefault="00160A71" w:rsidP="00160A71">
      <w:pPr>
        <w:jc w:val="both"/>
        <w:rPr>
          <w:rFonts w:ascii="Cambria" w:hAnsi="Cambria"/>
        </w:rPr>
      </w:pPr>
    </w:p>
    <w:sectPr w:rsidR="00160A71" w:rsidRPr="0060223C" w:rsidSect="00160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637"/>
    <w:rsid w:val="00160A71"/>
    <w:rsid w:val="001868CF"/>
    <w:rsid w:val="00191FD7"/>
    <w:rsid w:val="004A1A6B"/>
    <w:rsid w:val="00BB4188"/>
    <w:rsid w:val="00E8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0F2FDF"/>
  <w15:chartTrackingRefBased/>
  <w15:docId w15:val="{8F5E0448-49C9-4846-AE1F-FE16A63A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CD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D6FB973CCC34A8D3A0E60687E3AD2" ma:contentTypeVersion="17" ma:contentTypeDescription="Create a new document." ma:contentTypeScope="" ma:versionID="2b85248b7369fd4ca738d7a9b0cf7559">
  <xsd:schema xmlns:xsd="http://www.w3.org/2001/XMLSchema" xmlns:xs="http://www.w3.org/2001/XMLSchema" xmlns:p="http://schemas.microsoft.com/office/2006/metadata/properties" xmlns:ns3="d77aafdc-e41b-41b3-ab6a-c07511ba4156" xmlns:ns4="eb7aa32e-dd11-4b51-8e64-9566ea84419c" targetNamespace="http://schemas.microsoft.com/office/2006/metadata/properties" ma:root="true" ma:fieldsID="e5dcdbd2cb5c175ab7e351f4338d1d18" ns3:_="" ns4:_="">
    <xsd:import namespace="d77aafdc-e41b-41b3-ab6a-c07511ba4156"/>
    <xsd:import namespace="eb7aa32e-dd11-4b51-8e64-9566ea8441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DateTaken"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aafdc-e41b-41b3-ab6a-c07511ba41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aa32e-dd11-4b51-8e64-9566ea8441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7aa32e-dd11-4b51-8e64-9566ea84419c" xsi:nil="true"/>
  </documentManagement>
</p:properties>
</file>

<file path=customXml/itemProps1.xml><?xml version="1.0" encoding="utf-8"?>
<ds:datastoreItem xmlns:ds="http://schemas.openxmlformats.org/officeDocument/2006/customXml" ds:itemID="{A46ECFC6-3EBA-45CC-9310-35BAB7AB6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aafdc-e41b-41b3-ab6a-c07511ba4156"/>
    <ds:schemaRef ds:uri="eb7aa32e-dd11-4b51-8e64-9566ea844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CCCFA-C373-4866-85A9-AF9FDA455B81}">
  <ds:schemaRefs>
    <ds:schemaRef ds:uri="http://schemas.microsoft.com/sharepoint/v3/contenttype/forms"/>
  </ds:schemaRefs>
</ds:datastoreItem>
</file>

<file path=customXml/itemProps3.xml><?xml version="1.0" encoding="utf-8"?>
<ds:datastoreItem xmlns:ds="http://schemas.openxmlformats.org/officeDocument/2006/customXml" ds:itemID="{E2F362AE-6087-431A-AC5A-EC198FB6C149}">
  <ds:schemaRefs>
    <ds:schemaRef ds:uri="eb7aa32e-dd11-4b51-8e64-9566ea84419c"/>
    <ds:schemaRef ds:uri="http://schemas.microsoft.com/office/2006/documentManagement/types"/>
    <ds:schemaRef ds:uri="d77aafdc-e41b-41b3-ab6a-c07511ba4156"/>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Hohenbrink</dc:creator>
  <cp:keywords/>
  <cp:lastModifiedBy>Osborn, Sean</cp:lastModifiedBy>
  <cp:revision>2</cp:revision>
  <dcterms:created xsi:type="dcterms:W3CDTF">2024-11-09T02:05:00Z</dcterms:created>
  <dcterms:modified xsi:type="dcterms:W3CDTF">2024-11-09T02:05:00Z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0x0101000B2D6FB973CCC34A8D3A0E60687E3AD2</vt:lpwstr>
  </property>
</Properties>
</file>