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FF292" w14:textId="77777777" w:rsidR="0077654C" w:rsidRDefault="001F4604">
      <w:pPr>
        <w:spacing w:after="912" w:line="262" w:lineRule="auto"/>
        <w:ind w:left="12"/>
        <w:jc w:val="center"/>
      </w:pPr>
      <w:r>
        <w:rPr>
          <w:b/>
          <w:sz w:val="66"/>
        </w:rPr>
        <w:t>CONSTITUTION</w:t>
      </w:r>
    </w:p>
    <w:p w14:paraId="4CF9B0B7" w14:textId="77777777" w:rsidR="0077654C" w:rsidRDefault="001F4604">
      <w:pPr>
        <w:spacing w:after="912" w:line="262" w:lineRule="auto"/>
        <w:ind w:left="12" w:right="12"/>
        <w:jc w:val="center"/>
      </w:pPr>
      <w:r>
        <w:rPr>
          <w:b/>
          <w:sz w:val="66"/>
        </w:rPr>
        <w:t>Of The</w:t>
      </w:r>
    </w:p>
    <w:p w14:paraId="21FD48FB" w14:textId="3E72D2B9" w:rsidR="0077654C" w:rsidRDefault="001F4604">
      <w:pPr>
        <w:spacing w:after="0" w:line="262" w:lineRule="auto"/>
        <w:ind w:left="12" w:right="54"/>
        <w:jc w:val="center"/>
        <w:rPr>
          <w:b/>
          <w:sz w:val="66"/>
        </w:rPr>
      </w:pPr>
      <w:r>
        <w:rPr>
          <w:b/>
          <w:sz w:val="66"/>
        </w:rPr>
        <w:t xml:space="preserve">Baker </w:t>
      </w:r>
      <w:r w:rsidR="00936634">
        <w:rPr>
          <w:b/>
          <w:sz w:val="66"/>
        </w:rPr>
        <w:t>Community</w:t>
      </w:r>
      <w:r>
        <w:rPr>
          <w:b/>
          <w:sz w:val="66"/>
        </w:rPr>
        <w:t xml:space="preserve"> </w:t>
      </w:r>
      <w:r w:rsidR="00936634">
        <w:rPr>
          <w:b/>
          <w:sz w:val="66"/>
        </w:rPr>
        <w:t>Council</w:t>
      </w:r>
    </w:p>
    <w:p w14:paraId="7284CAC6" w14:textId="1D2989E5" w:rsidR="00C108A9" w:rsidRDefault="00C108A9">
      <w:pPr>
        <w:spacing w:after="0" w:line="262" w:lineRule="auto"/>
        <w:ind w:left="12" w:right="54"/>
        <w:jc w:val="center"/>
      </w:pPr>
      <w:r>
        <w:rPr>
          <w:b/>
          <w:sz w:val="66"/>
        </w:rPr>
        <w:t>(B</w:t>
      </w:r>
      <w:r w:rsidR="00936634">
        <w:rPr>
          <w:b/>
          <w:sz w:val="66"/>
        </w:rPr>
        <w:t>CC</w:t>
      </w:r>
      <w:r>
        <w:rPr>
          <w:b/>
          <w:sz w:val="66"/>
        </w:rPr>
        <w:t>)</w:t>
      </w:r>
    </w:p>
    <w:p w14:paraId="2FFA6593" w14:textId="77777777" w:rsidR="009F0A56" w:rsidRDefault="009F0A56">
      <w:pPr>
        <w:spacing w:after="363" w:line="262" w:lineRule="auto"/>
        <w:ind w:left="12"/>
        <w:jc w:val="center"/>
        <w:rPr>
          <w:b/>
        </w:rPr>
      </w:pPr>
    </w:p>
    <w:p w14:paraId="0D1D84F7" w14:textId="77777777" w:rsidR="009F0A56" w:rsidRDefault="001F4604" w:rsidP="009F0A56">
      <w:pPr>
        <w:spacing w:after="363" w:line="262" w:lineRule="auto"/>
        <w:ind w:left="12"/>
      </w:pPr>
      <w:r>
        <w:rPr>
          <w:b/>
        </w:rPr>
        <w:t>Name</w:t>
      </w:r>
    </w:p>
    <w:p w14:paraId="5A69BC08" w14:textId="472060A1" w:rsidR="0077654C" w:rsidRDefault="001F4604" w:rsidP="009F0A56">
      <w:pPr>
        <w:spacing w:after="363" w:line="262" w:lineRule="auto"/>
        <w:ind w:left="12"/>
      </w:pPr>
      <w:r>
        <w:t xml:space="preserve">The name of the residence hall is Baker Hall, hereinafter referred to as Baker, and the name of this governing body shall be the Baker </w:t>
      </w:r>
      <w:r w:rsidR="00936634">
        <w:t>Community Council</w:t>
      </w:r>
      <w:r>
        <w:t xml:space="preserve"> (B</w:t>
      </w:r>
      <w:r w:rsidR="00936634">
        <w:t>CC</w:t>
      </w:r>
      <w:r>
        <w:t>).</w:t>
      </w:r>
    </w:p>
    <w:p w14:paraId="20EE74C5" w14:textId="77777777" w:rsidR="009F0A56" w:rsidRDefault="001F4604" w:rsidP="009F0A56">
      <w:pPr>
        <w:spacing w:after="363" w:line="262" w:lineRule="auto"/>
        <w:ind w:left="12"/>
        <w:rPr>
          <w:b/>
        </w:rPr>
      </w:pPr>
      <w:r>
        <w:rPr>
          <w:b/>
        </w:rPr>
        <w:t>Purpos</w:t>
      </w:r>
      <w:r w:rsidR="009F0A56">
        <w:rPr>
          <w:b/>
        </w:rPr>
        <w:t>e</w:t>
      </w:r>
    </w:p>
    <w:p w14:paraId="71DE8A9F" w14:textId="3751E3DE" w:rsidR="0077654C" w:rsidRPr="009F0A56" w:rsidRDefault="00936634" w:rsidP="009F0A56">
      <w:pPr>
        <w:spacing w:after="363" w:line="262" w:lineRule="auto"/>
        <w:ind w:left="12"/>
        <w:rPr>
          <w:b/>
        </w:rPr>
      </w:pPr>
      <w:r>
        <w:t xml:space="preserve">BCC </w:t>
      </w:r>
      <w:r w:rsidR="001F4604">
        <w:t>is to provide for the needs of the residents of Baker in the areas of Community,</w:t>
      </w:r>
      <w:r w:rsidR="009F0A56">
        <w:rPr>
          <w:b/>
        </w:rPr>
        <w:t xml:space="preserve"> </w:t>
      </w:r>
      <w:r w:rsidR="001F4604">
        <w:t>Wellness, Inclusion, and Learning in accordance with the four core values adopted by the Department of Residence Life at the Ohio State University.</w:t>
      </w:r>
    </w:p>
    <w:p w14:paraId="0178DCB8" w14:textId="6A8E571D" w:rsidR="0077654C" w:rsidRDefault="001F4604" w:rsidP="009F0A56">
      <w:pPr>
        <w:spacing w:after="331" w:line="262" w:lineRule="auto"/>
        <w:ind w:left="12"/>
      </w:pPr>
      <w:r>
        <w:rPr>
          <w:b/>
        </w:rPr>
        <w:t>Membership</w:t>
      </w:r>
    </w:p>
    <w:p w14:paraId="14B82223" w14:textId="51C2AE1D" w:rsidR="0077654C" w:rsidRDefault="001F4604">
      <w:pPr>
        <w:spacing w:after="322"/>
        <w:ind w:right="290"/>
      </w:pPr>
      <w:r>
        <w:t xml:space="preserve">The general membership of </w:t>
      </w:r>
      <w:r w:rsidR="00936634">
        <w:t>BCC</w:t>
      </w:r>
      <w:r>
        <w:t xml:space="preserve"> will consist of all students </w:t>
      </w:r>
      <w:proofErr w:type="gramStart"/>
      <w:r>
        <w:t>of</w:t>
      </w:r>
      <w:proofErr w:type="gramEnd"/>
      <w:r>
        <w:t xml:space="preserve"> The Ohio State University who are registered and recognized as residents of Baker. All Baker residents who regularly attend programs and meetings, and have a vested interest in </w:t>
      </w:r>
      <w:r w:rsidR="00936634">
        <w:t>BCC</w:t>
      </w:r>
      <w:r>
        <w:t>, will hereinafter be referred to as the General Assembly. No student shall be denied membership in this organization based on race, sex, national origin, religion, age, sexual orientation, disability, political views, class rank, and veteran status, et al.</w:t>
      </w:r>
    </w:p>
    <w:p w14:paraId="4D9C15EF" w14:textId="71B0EF3D" w:rsidR="0077654C" w:rsidRPr="009F0A56" w:rsidRDefault="001F4604" w:rsidP="009F0A56">
      <w:pPr>
        <w:spacing w:after="363" w:line="262" w:lineRule="auto"/>
        <w:ind w:left="12" w:right="24"/>
        <w:rPr>
          <w:sz w:val="32"/>
          <w:szCs w:val="28"/>
        </w:rPr>
      </w:pPr>
      <w:r w:rsidRPr="009F0A56">
        <w:rPr>
          <w:b/>
          <w:sz w:val="32"/>
          <w:szCs w:val="28"/>
        </w:rPr>
        <w:t>The Executive Board</w:t>
      </w:r>
    </w:p>
    <w:p w14:paraId="7038A3FA" w14:textId="77777777" w:rsidR="009F0A56" w:rsidRDefault="001F4604" w:rsidP="00A5135C">
      <w:pPr>
        <w:spacing w:after="13"/>
        <w:ind w:right="145"/>
      </w:pPr>
      <w:r w:rsidRPr="00A5135C">
        <w:rPr>
          <w:b/>
        </w:rPr>
        <w:t>Members</w:t>
      </w:r>
      <w:r>
        <w:t xml:space="preserve">. </w:t>
      </w:r>
    </w:p>
    <w:p w14:paraId="08F0B9B0" w14:textId="7871616A" w:rsidR="00C15ECC" w:rsidRDefault="001F4604" w:rsidP="00A5135C">
      <w:pPr>
        <w:spacing w:after="13"/>
        <w:ind w:right="145"/>
      </w:pPr>
      <w:r>
        <w:lastRenderedPageBreak/>
        <w:t>The B</w:t>
      </w:r>
      <w:r w:rsidR="00936634">
        <w:t>CC</w:t>
      </w:r>
      <w:r>
        <w:t xml:space="preserve"> Executive Board will consist of s</w:t>
      </w:r>
      <w:r w:rsidR="00E956CE">
        <w:t>ix</w:t>
      </w:r>
      <w:r>
        <w:t xml:space="preserve"> permanent offices:</w:t>
      </w:r>
      <w:r w:rsidR="00A5135C">
        <w:t xml:space="preserve"> </w:t>
      </w:r>
      <w:r>
        <w:t xml:space="preserve">President, Treasurer, </w:t>
      </w:r>
      <w:r w:rsidR="00936634">
        <w:t>Social Media</w:t>
      </w:r>
      <w:r>
        <w:t xml:space="preserve"> Chair, RHAC Senator, BSA</w:t>
      </w:r>
      <w:r w:rsidR="00A5135C">
        <w:t xml:space="preserve"> </w:t>
      </w:r>
      <w:r>
        <w:t xml:space="preserve">Representative, and MUNDO </w:t>
      </w:r>
      <w:r w:rsidR="00714B4F">
        <w:t>Ambassador</w:t>
      </w:r>
      <w:r>
        <w:t xml:space="preserve">. </w:t>
      </w:r>
      <w:r w:rsidR="00A5135C">
        <w:t xml:space="preserve">Other positions may be created as needed. </w:t>
      </w:r>
      <w:r>
        <w:t>The Executive Board may formally vote on matters being considered by the Executive Boar</w:t>
      </w:r>
      <w:r w:rsidR="00C15ECC">
        <w:t xml:space="preserve">d. </w:t>
      </w:r>
    </w:p>
    <w:p w14:paraId="023D9B8C" w14:textId="77777777" w:rsidR="00A5135C" w:rsidRDefault="00A5135C" w:rsidP="00A5135C">
      <w:pPr>
        <w:ind w:right="290"/>
        <w:rPr>
          <w:b/>
        </w:rPr>
      </w:pPr>
    </w:p>
    <w:p w14:paraId="00D6B0CB" w14:textId="77777777" w:rsidR="009F0A56" w:rsidRDefault="001F4604" w:rsidP="00A5135C">
      <w:pPr>
        <w:ind w:right="290"/>
      </w:pPr>
      <w:r w:rsidRPr="00A5135C">
        <w:rPr>
          <w:b/>
        </w:rPr>
        <w:t>Purpose</w:t>
      </w:r>
      <w:r>
        <w:t xml:space="preserve">. </w:t>
      </w:r>
    </w:p>
    <w:p w14:paraId="056E7270" w14:textId="18A9B382" w:rsidR="0077654C" w:rsidRDefault="001F4604" w:rsidP="00A5135C">
      <w:pPr>
        <w:ind w:right="290"/>
      </w:pPr>
      <w:r>
        <w:t>The officers of B</w:t>
      </w:r>
      <w:r w:rsidR="00936634">
        <w:t>CC</w:t>
      </w:r>
      <w:r>
        <w:t>, in their individual capacities and collectively as the Executive Board will be responsible for planning, administering, supervising, and executing all B</w:t>
      </w:r>
      <w:r w:rsidR="00936634">
        <w:t>CC</w:t>
      </w:r>
      <w:r>
        <w:t xml:space="preserve"> programs in conjunction with the General Assembly. B</w:t>
      </w:r>
      <w:r w:rsidR="00936634">
        <w:t>CC</w:t>
      </w:r>
      <w:r>
        <w:t xml:space="preserve"> will focus on implementing no less than one program per academic semester in each of the following areas: community</w:t>
      </w:r>
      <w:r w:rsidR="00E956CE">
        <w:t xml:space="preserve"> empowerment</w:t>
      </w:r>
      <w:r>
        <w:t xml:space="preserve">, </w:t>
      </w:r>
      <w:r w:rsidR="00E956CE">
        <w:t>embracing equity</w:t>
      </w:r>
      <w:r>
        <w:t xml:space="preserve">, </w:t>
      </w:r>
      <w:r w:rsidR="00E956CE">
        <w:t>intellectual curiosity</w:t>
      </w:r>
      <w:r>
        <w:t>, and</w:t>
      </w:r>
      <w:r w:rsidR="00E956CE">
        <w:t xml:space="preserve"> holistic</w:t>
      </w:r>
      <w:r>
        <w:t xml:space="preserve"> wellness.</w:t>
      </w:r>
    </w:p>
    <w:p w14:paraId="59DD9392" w14:textId="77777777" w:rsidR="00A5135C" w:rsidRDefault="00A5135C" w:rsidP="00A5135C">
      <w:pPr>
        <w:ind w:right="290"/>
        <w:rPr>
          <w:b/>
        </w:rPr>
      </w:pPr>
    </w:p>
    <w:p w14:paraId="5A46DEF4" w14:textId="77777777" w:rsidR="009F0A56" w:rsidRDefault="001F4604" w:rsidP="00A5135C">
      <w:pPr>
        <w:ind w:right="290"/>
      </w:pPr>
      <w:r w:rsidRPr="00C15ECC">
        <w:rPr>
          <w:b/>
        </w:rPr>
        <w:t>Meetings</w:t>
      </w:r>
      <w:r>
        <w:t xml:space="preserve">. </w:t>
      </w:r>
    </w:p>
    <w:p w14:paraId="13428DE6" w14:textId="0A07F5B4" w:rsidR="00A5135C" w:rsidRDefault="001F4604" w:rsidP="00A5135C">
      <w:pPr>
        <w:ind w:right="290"/>
      </w:pPr>
      <w:r>
        <w:t xml:space="preserve">The Executive Board will meet regularly throughout the academic year. The President and Treasurer will have one-on-one meetings as needed with </w:t>
      </w:r>
      <w:r w:rsidR="00C15ECC">
        <w:t>an</w:t>
      </w:r>
      <w:r>
        <w:t xml:space="preserve"> Advisor. </w:t>
      </w:r>
      <w:proofErr w:type="gramStart"/>
      <w:r>
        <w:t>In order to</w:t>
      </w:r>
      <w:proofErr w:type="gramEnd"/>
      <w:r>
        <w:t xml:space="preserve"> conduct business, a majority of the Executive Board members (no less than half of the board plus one) and </w:t>
      </w:r>
      <w:r w:rsidR="00C15ECC">
        <w:t>an</w:t>
      </w:r>
      <w:r>
        <w:t xml:space="preserve"> Advisor must be in attendance.</w:t>
      </w:r>
      <w:r w:rsidR="00A5135C">
        <w:t xml:space="preserve"> Members must attend at least 75% percent of meetings and at least 50% of programs unless they have an advance excused absence</w:t>
      </w:r>
      <w:r w:rsidR="00714B4F">
        <w:t>.</w:t>
      </w:r>
    </w:p>
    <w:p w14:paraId="1CA5C0DB" w14:textId="77777777" w:rsidR="00A5135C" w:rsidRDefault="00A5135C" w:rsidP="00A5135C">
      <w:pPr>
        <w:spacing w:after="50" w:line="259" w:lineRule="auto"/>
        <w:ind w:left="0" w:right="145" w:firstLine="0"/>
        <w:rPr>
          <w:b/>
        </w:rPr>
      </w:pPr>
    </w:p>
    <w:p w14:paraId="359244CD" w14:textId="0FE699C4" w:rsidR="00A5135C" w:rsidRPr="009F0A56" w:rsidRDefault="001F4604" w:rsidP="00A5135C">
      <w:pPr>
        <w:spacing w:after="50" w:line="259" w:lineRule="auto"/>
        <w:ind w:left="0" w:right="145" w:firstLine="0"/>
        <w:rPr>
          <w:sz w:val="28"/>
          <w:szCs w:val="24"/>
        </w:rPr>
      </w:pPr>
      <w:r w:rsidRPr="009F0A56">
        <w:rPr>
          <w:b/>
          <w:sz w:val="28"/>
          <w:szCs w:val="24"/>
        </w:rPr>
        <w:t>Duties of the Executive Board.</w:t>
      </w:r>
    </w:p>
    <w:p w14:paraId="6D72BC89" w14:textId="60F5DF9C" w:rsidR="00A5135C" w:rsidRPr="00A5135C" w:rsidRDefault="00A5135C" w:rsidP="00A5135C">
      <w:pPr>
        <w:spacing w:after="50" w:line="259" w:lineRule="auto"/>
        <w:ind w:left="1440" w:right="209" w:firstLine="0"/>
      </w:pPr>
    </w:p>
    <w:p w14:paraId="6FDEE6CC" w14:textId="21673846" w:rsidR="00A5135C" w:rsidRDefault="001F4604" w:rsidP="00A5135C">
      <w:pPr>
        <w:spacing w:after="50" w:line="259" w:lineRule="auto"/>
        <w:ind w:right="209"/>
      </w:pPr>
      <w:r>
        <w:rPr>
          <w:b/>
        </w:rPr>
        <w:t>Duties of the President</w:t>
      </w:r>
      <w:r>
        <w:t>.</w:t>
      </w:r>
    </w:p>
    <w:p w14:paraId="27018793" w14:textId="706793E9" w:rsidR="0077654C" w:rsidRDefault="001F4604" w:rsidP="005A5050">
      <w:pPr>
        <w:pStyle w:val="ListParagraph"/>
        <w:numPr>
          <w:ilvl w:val="4"/>
          <w:numId w:val="37"/>
        </w:numPr>
        <w:ind w:right="290"/>
      </w:pPr>
      <w:r>
        <w:t xml:space="preserve">The President will </w:t>
      </w:r>
      <w:r w:rsidR="00C15ECC">
        <w:t>lead</w:t>
      </w:r>
      <w:r>
        <w:t xml:space="preserve"> the </w:t>
      </w:r>
      <w:r w:rsidR="00936634">
        <w:t>BCC</w:t>
      </w:r>
      <w:r>
        <w:t xml:space="preserve"> and Executive Board meetings</w:t>
      </w:r>
      <w:r w:rsidR="00C15ECC">
        <w:t xml:space="preserve"> in terms of staying on track and directing conversation to necessary topics</w:t>
      </w:r>
      <w:r w:rsidR="00023C24">
        <w:t>, including unfinished business from the previous meeting</w:t>
      </w:r>
    </w:p>
    <w:p w14:paraId="4B702401" w14:textId="44B7EBA7" w:rsidR="00714B4F" w:rsidRPr="00656310" w:rsidRDefault="00714B4F" w:rsidP="6D3FE43C">
      <w:pPr>
        <w:pStyle w:val="ListParagraph"/>
        <w:numPr>
          <w:ilvl w:val="4"/>
          <w:numId w:val="37"/>
        </w:numPr>
        <w:ind w:right="290"/>
      </w:pPr>
      <w:r>
        <w:t xml:space="preserve">The President will take </w:t>
      </w:r>
      <w:r w:rsidR="00A66151">
        <w:t xml:space="preserve">attendance and </w:t>
      </w:r>
      <w:r>
        <w:t xml:space="preserve">meeting notes </w:t>
      </w:r>
      <w:r w:rsidR="00032E7C" w:rsidRPr="00656310">
        <w:t xml:space="preserve">on Trello </w:t>
      </w:r>
      <w:r w:rsidRPr="00656310">
        <w:t xml:space="preserve">and turn in necessary forms </w:t>
      </w:r>
      <w:r w:rsidR="00032E7C" w:rsidRPr="00656310">
        <w:t>to the advisor</w:t>
      </w:r>
    </w:p>
    <w:p w14:paraId="00BAD372" w14:textId="77777777" w:rsidR="0077654C" w:rsidRDefault="001F4604" w:rsidP="005A5050">
      <w:pPr>
        <w:pStyle w:val="ListParagraph"/>
        <w:numPr>
          <w:ilvl w:val="4"/>
          <w:numId w:val="37"/>
        </w:numPr>
        <w:ind w:right="290"/>
      </w:pPr>
      <w:r>
        <w:t>The President will assist with program development, planning and funding</w:t>
      </w:r>
    </w:p>
    <w:p w14:paraId="1A4E6301" w14:textId="06162996" w:rsidR="0077654C" w:rsidRDefault="001F4604" w:rsidP="005A5050">
      <w:pPr>
        <w:pStyle w:val="ListParagraph"/>
        <w:numPr>
          <w:ilvl w:val="4"/>
          <w:numId w:val="37"/>
        </w:numPr>
        <w:ind w:right="290"/>
      </w:pPr>
      <w:r>
        <w:t xml:space="preserve">The President will meet with the Advisor </w:t>
      </w:r>
      <w:r w:rsidR="00982746">
        <w:t>as</w:t>
      </w:r>
      <w:r>
        <w:t xml:space="preserve"> needed</w:t>
      </w:r>
    </w:p>
    <w:p w14:paraId="4C38E5BF" w14:textId="7EC7C794" w:rsidR="0077654C" w:rsidRDefault="001F4604" w:rsidP="005A5050">
      <w:pPr>
        <w:pStyle w:val="ListParagraph"/>
        <w:numPr>
          <w:ilvl w:val="4"/>
          <w:numId w:val="37"/>
        </w:numPr>
        <w:ind w:right="290"/>
      </w:pPr>
      <w:r>
        <w:t>The President will participate in and assist with most B</w:t>
      </w:r>
      <w:r w:rsidR="00936634">
        <w:t>CC</w:t>
      </w:r>
      <w:r>
        <w:t xml:space="preserve"> programs</w:t>
      </w:r>
    </w:p>
    <w:p w14:paraId="64B64128" w14:textId="77777777" w:rsidR="00A5135C" w:rsidRDefault="00A5135C">
      <w:pPr>
        <w:pStyle w:val="Heading1"/>
        <w:ind w:left="1075"/>
      </w:pPr>
    </w:p>
    <w:p w14:paraId="6240F3D2" w14:textId="7976E749" w:rsidR="00A5135C" w:rsidRDefault="001F4604" w:rsidP="00A5135C">
      <w:pPr>
        <w:pStyle w:val="Heading1"/>
      </w:pPr>
      <w:r>
        <w:t>Duties of the Treasurer</w:t>
      </w:r>
    </w:p>
    <w:p w14:paraId="547EE45D" w14:textId="638B2045" w:rsidR="0077654C" w:rsidRDefault="001F4604" w:rsidP="005A5050">
      <w:pPr>
        <w:pStyle w:val="ListParagraph"/>
        <w:numPr>
          <w:ilvl w:val="4"/>
          <w:numId w:val="27"/>
        </w:numPr>
        <w:ind w:right="290"/>
      </w:pPr>
      <w:r>
        <w:t>The Treasurer will meet as needed with</w:t>
      </w:r>
      <w:r w:rsidR="00C15ECC">
        <w:t xml:space="preserve"> an</w:t>
      </w:r>
      <w:r>
        <w:t xml:space="preserve"> Advisor to </w:t>
      </w:r>
      <w:r w:rsidR="00C15ECC">
        <w:t>account for</w:t>
      </w:r>
      <w:r>
        <w:t xml:space="preserve"> all </w:t>
      </w:r>
      <w:r w:rsidR="00C15ECC">
        <w:t>entries</w:t>
      </w:r>
      <w:r>
        <w:t xml:space="preserve"> of the </w:t>
      </w:r>
      <w:r w:rsidR="00936634">
        <w:t>BCC</w:t>
      </w:r>
      <w:r>
        <w:t xml:space="preserve"> ledger</w:t>
      </w:r>
    </w:p>
    <w:p w14:paraId="230B9E87" w14:textId="49E7CE1B" w:rsidR="0077654C" w:rsidRDefault="001F4604" w:rsidP="005A5050">
      <w:pPr>
        <w:pStyle w:val="ListParagraph"/>
        <w:numPr>
          <w:ilvl w:val="4"/>
          <w:numId w:val="27"/>
        </w:numPr>
        <w:ind w:right="290"/>
      </w:pPr>
      <w:r>
        <w:t>The Treasurer will keep accurate total of budgets</w:t>
      </w:r>
      <w:r w:rsidR="00714B4F">
        <w:t xml:space="preserve"> and keep track of receipts</w:t>
      </w:r>
    </w:p>
    <w:p w14:paraId="014D0EAF" w14:textId="59026420" w:rsidR="00C15ECC" w:rsidRDefault="00C15ECC" w:rsidP="005A5050">
      <w:pPr>
        <w:pStyle w:val="ListParagraph"/>
        <w:numPr>
          <w:ilvl w:val="4"/>
          <w:numId w:val="27"/>
        </w:numPr>
        <w:ind w:right="290"/>
      </w:pPr>
      <w:r>
        <w:t>The Treasurer will ensure all items for programs are purchased properly and in enough time for all programs</w:t>
      </w:r>
    </w:p>
    <w:p w14:paraId="0FCD5340" w14:textId="231B5D7D" w:rsidR="0077654C" w:rsidRDefault="001F4604" w:rsidP="005A5050">
      <w:pPr>
        <w:pStyle w:val="ListParagraph"/>
        <w:numPr>
          <w:ilvl w:val="4"/>
          <w:numId w:val="27"/>
        </w:numPr>
        <w:ind w:right="290"/>
      </w:pPr>
      <w:r>
        <w:t>The Treasurer will work with Executive Board to write forms for programs that require additional funding</w:t>
      </w:r>
    </w:p>
    <w:p w14:paraId="2B001229" w14:textId="558C65CF" w:rsidR="0077654C" w:rsidRDefault="001F4604" w:rsidP="005A5050">
      <w:pPr>
        <w:pStyle w:val="ListParagraph"/>
        <w:numPr>
          <w:ilvl w:val="4"/>
          <w:numId w:val="27"/>
        </w:numPr>
        <w:ind w:right="290"/>
      </w:pPr>
      <w:r>
        <w:lastRenderedPageBreak/>
        <w:t>The Treasurer will update the General Assembly on the status of the budget and</w:t>
      </w:r>
      <w:r w:rsidR="005A5050">
        <w:t xml:space="preserve"> </w:t>
      </w:r>
      <w:r>
        <w:t>account each week</w:t>
      </w:r>
    </w:p>
    <w:p w14:paraId="444496AF" w14:textId="674EEB50" w:rsidR="0077654C" w:rsidRDefault="001F4604" w:rsidP="005A5050">
      <w:pPr>
        <w:pStyle w:val="ListParagraph"/>
        <w:numPr>
          <w:ilvl w:val="4"/>
          <w:numId w:val="27"/>
        </w:numPr>
        <w:ind w:right="290"/>
      </w:pPr>
      <w:r>
        <w:t>The Treasurer will participate in and assist with most B</w:t>
      </w:r>
      <w:r w:rsidR="00936634">
        <w:t>CC</w:t>
      </w:r>
      <w:r>
        <w:t xml:space="preserve"> programs</w:t>
      </w:r>
    </w:p>
    <w:p w14:paraId="06E5E526" w14:textId="2E3E9856" w:rsidR="00A5135C" w:rsidRDefault="00A5135C" w:rsidP="00A5135C">
      <w:pPr>
        <w:pStyle w:val="Heading1"/>
        <w:ind w:left="0" w:firstLine="0"/>
      </w:pPr>
    </w:p>
    <w:p w14:paraId="16558B7F" w14:textId="5AEE3C0A" w:rsidR="0077654C" w:rsidRDefault="001F4604" w:rsidP="00A5135C">
      <w:pPr>
        <w:pStyle w:val="Heading1"/>
      </w:pPr>
      <w:r>
        <w:t xml:space="preserve">Duties of the </w:t>
      </w:r>
      <w:r w:rsidR="00936634">
        <w:t>Social Media</w:t>
      </w:r>
      <w:r>
        <w:t xml:space="preserve"> Chair</w:t>
      </w:r>
    </w:p>
    <w:p w14:paraId="5AC3862E" w14:textId="15A45356" w:rsidR="00134110" w:rsidRDefault="001F4604" w:rsidP="005A5050">
      <w:pPr>
        <w:pStyle w:val="ListParagraph"/>
        <w:numPr>
          <w:ilvl w:val="4"/>
          <w:numId w:val="34"/>
        </w:numPr>
        <w:tabs>
          <w:tab w:val="center" w:pos="1728"/>
          <w:tab w:val="right" w:pos="9348"/>
        </w:tabs>
        <w:spacing w:after="23" w:line="259" w:lineRule="auto"/>
      </w:pPr>
      <w:r>
        <w:t xml:space="preserve">The </w:t>
      </w:r>
      <w:r w:rsidR="00936634">
        <w:t>Social Media</w:t>
      </w:r>
      <w:r>
        <w:t xml:space="preserve"> Chair will assist with the creation</w:t>
      </w:r>
      <w:r w:rsidR="00AB3074">
        <w:t xml:space="preserve"> and printing</w:t>
      </w:r>
      <w:r>
        <w:t xml:space="preserve"> of advertisements for all</w:t>
      </w:r>
      <w:r w:rsidR="005A5050">
        <w:t xml:space="preserve"> </w:t>
      </w:r>
      <w:r>
        <w:t>B</w:t>
      </w:r>
      <w:r w:rsidR="00936634">
        <w:t>CC</w:t>
      </w:r>
      <w:r>
        <w:t xml:space="preserve"> programs </w:t>
      </w:r>
      <w:r w:rsidR="00515F73">
        <w:t>in an accessible format</w:t>
      </w:r>
    </w:p>
    <w:p w14:paraId="13BA4DBE" w14:textId="4DA20703" w:rsidR="0077654C" w:rsidRDefault="001F4604" w:rsidP="005A5050">
      <w:pPr>
        <w:pStyle w:val="ListParagraph"/>
        <w:numPr>
          <w:ilvl w:val="4"/>
          <w:numId w:val="34"/>
        </w:numPr>
        <w:ind w:right="117"/>
      </w:pPr>
      <w:r>
        <w:t xml:space="preserve">The </w:t>
      </w:r>
      <w:r w:rsidR="00936634">
        <w:t>Social Media Chair</w:t>
      </w:r>
      <w:r>
        <w:t xml:space="preserve"> will </w:t>
      </w:r>
      <w:r w:rsidR="00515F73">
        <w:t xml:space="preserve">hang up all flyers throughout east </w:t>
      </w:r>
      <w:r w:rsidR="00714B4F">
        <w:t>and</w:t>
      </w:r>
      <w:r w:rsidR="00515F73">
        <w:t xml:space="preserve"> west by all stairways and</w:t>
      </w:r>
      <w:r w:rsidR="005A5050">
        <w:t xml:space="preserve"> </w:t>
      </w:r>
      <w:r w:rsidR="00515F73">
        <w:t>elevators</w:t>
      </w:r>
      <w:r w:rsidR="00714B4F">
        <w:t>, both front desks,</w:t>
      </w:r>
      <w:r w:rsidR="00515F73">
        <w:t xml:space="preserve"> and</w:t>
      </w:r>
      <w:r w:rsidR="002644FB">
        <w:t xml:space="preserve"> other</w:t>
      </w:r>
      <w:r w:rsidR="00515F73">
        <w:t xml:space="preserve"> common flyer hanging locations</w:t>
      </w:r>
    </w:p>
    <w:p w14:paraId="1B3F1DD8" w14:textId="3384A495" w:rsidR="00C86025" w:rsidRDefault="00C86025" w:rsidP="005A5050">
      <w:pPr>
        <w:pStyle w:val="ListParagraph"/>
        <w:numPr>
          <w:ilvl w:val="4"/>
          <w:numId w:val="34"/>
        </w:numPr>
        <w:ind w:right="117"/>
      </w:pPr>
      <w:r>
        <w:t xml:space="preserve">The </w:t>
      </w:r>
      <w:r w:rsidR="00936634">
        <w:t>Social Media Chair</w:t>
      </w:r>
      <w:r>
        <w:t xml:space="preserve"> will remove outdated </w:t>
      </w:r>
      <w:r w:rsidR="00936634">
        <w:t>BCC</w:t>
      </w:r>
      <w:r>
        <w:t xml:space="preserve"> flyers</w:t>
      </w:r>
    </w:p>
    <w:p w14:paraId="23D3A21F" w14:textId="54A8A3BF" w:rsidR="00515F73" w:rsidRDefault="001F4604" w:rsidP="005A5050">
      <w:pPr>
        <w:pStyle w:val="ListParagraph"/>
        <w:numPr>
          <w:ilvl w:val="4"/>
          <w:numId w:val="34"/>
        </w:numPr>
        <w:ind w:right="145"/>
      </w:pPr>
      <w:r>
        <w:t xml:space="preserve">The </w:t>
      </w:r>
      <w:r w:rsidR="00936634">
        <w:t>Social Media Chair</w:t>
      </w:r>
      <w:r>
        <w:t xml:space="preserve"> will work along with the</w:t>
      </w:r>
      <w:r w:rsidR="00515F73">
        <w:t xml:space="preserve"> </w:t>
      </w:r>
      <w:r w:rsidR="00260839">
        <w:t>B</w:t>
      </w:r>
      <w:r w:rsidR="00936634">
        <w:t xml:space="preserve">CC advisor </w:t>
      </w:r>
      <w:r>
        <w:t>to manage the social medias</w:t>
      </w:r>
      <w:r w:rsidR="00515F73">
        <w:t xml:space="preserve"> and post flyers on the Baker Instagram in a timely manner</w:t>
      </w:r>
    </w:p>
    <w:p w14:paraId="1054F5D5" w14:textId="58E68D13" w:rsidR="0077654C" w:rsidRDefault="001F4604" w:rsidP="005A5050">
      <w:pPr>
        <w:pStyle w:val="ListParagraph"/>
        <w:numPr>
          <w:ilvl w:val="4"/>
          <w:numId w:val="34"/>
        </w:numPr>
        <w:spacing w:after="5"/>
        <w:ind w:right="145"/>
      </w:pPr>
      <w:r>
        <w:t xml:space="preserve">The </w:t>
      </w:r>
      <w:r w:rsidR="00936634">
        <w:t>Social Media Chair</w:t>
      </w:r>
      <w:r>
        <w:t xml:space="preserve"> </w:t>
      </w:r>
      <w:r w:rsidR="005A5050">
        <w:t xml:space="preserve">will </w:t>
      </w:r>
      <w:r>
        <w:t xml:space="preserve">participate in and assist with most </w:t>
      </w:r>
      <w:r w:rsidR="00936634">
        <w:t>BCC</w:t>
      </w:r>
      <w:r>
        <w:t xml:space="preserve"> programs</w:t>
      </w:r>
    </w:p>
    <w:p w14:paraId="657B5816" w14:textId="77777777" w:rsidR="00A5135C" w:rsidRDefault="001F4604">
      <w:pPr>
        <w:pStyle w:val="Heading1"/>
        <w:tabs>
          <w:tab w:val="center" w:pos="1163"/>
          <w:tab w:val="center" w:pos="2947"/>
        </w:tabs>
        <w:ind w:left="0" w:firstLine="0"/>
      </w:pPr>
      <w:r>
        <w:rPr>
          <w:rFonts w:ascii="Calibri" w:eastAsia="Calibri" w:hAnsi="Calibri" w:cs="Calibri"/>
          <w:b w:val="0"/>
          <w:sz w:val="22"/>
        </w:rPr>
        <w:tab/>
      </w:r>
    </w:p>
    <w:p w14:paraId="26679A76" w14:textId="0D9342EE" w:rsidR="0077654C" w:rsidRDefault="001F4604">
      <w:pPr>
        <w:pStyle w:val="Heading1"/>
        <w:tabs>
          <w:tab w:val="center" w:pos="1163"/>
          <w:tab w:val="center" w:pos="2947"/>
        </w:tabs>
        <w:ind w:left="0" w:firstLine="0"/>
      </w:pPr>
      <w:r>
        <w:t>Duties of the RHAC Senator</w:t>
      </w:r>
    </w:p>
    <w:p w14:paraId="6F9D6F8A" w14:textId="07D76FE7" w:rsidR="0077654C" w:rsidRDefault="001F4604" w:rsidP="005A5050">
      <w:pPr>
        <w:pStyle w:val="ListParagraph"/>
        <w:numPr>
          <w:ilvl w:val="0"/>
          <w:numId w:val="39"/>
        </w:numPr>
        <w:spacing w:after="75"/>
        <w:ind w:right="290"/>
      </w:pPr>
      <w:r>
        <w:t>The RHAC Senator will act as the Residence Hall Advisory Council (RHAC) representative for Baker and will attend and actively participate in all weekly RHAC meetings</w:t>
      </w:r>
    </w:p>
    <w:p w14:paraId="05CCF6B3" w14:textId="137E0DC6" w:rsidR="0077654C" w:rsidRDefault="001F4604" w:rsidP="005A5050">
      <w:pPr>
        <w:pStyle w:val="ListParagraph"/>
        <w:numPr>
          <w:ilvl w:val="0"/>
          <w:numId w:val="39"/>
        </w:numPr>
        <w:ind w:right="290"/>
      </w:pPr>
      <w:r>
        <w:t xml:space="preserve">Should the RHAC Senator be unable to attend a RHAC meeting, they will find a </w:t>
      </w:r>
      <w:r w:rsidR="00645127">
        <w:t>substitute</w:t>
      </w:r>
      <w:r>
        <w:t xml:space="preserve"> to attend and inform RHAC of the </w:t>
      </w:r>
      <w:r w:rsidR="00645127">
        <w:t>substitute</w:t>
      </w:r>
    </w:p>
    <w:p w14:paraId="2320E45B" w14:textId="5B203F2F" w:rsidR="0077654C" w:rsidRDefault="001F4604" w:rsidP="005A5050">
      <w:pPr>
        <w:pStyle w:val="ListParagraph"/>
        <w:numPr>
          <w:ilvl w:val="0"/>
          <w:numId w:val="39"/>
        </w:numPr>
        <w:ind w:right="290"/>
      </w:pPr>
      <w:r>
        <w:t xml:space="preserve">The RHAC Senator will report back to </w:t>
      </w:r>
      <w:r w:rsidR="00936634">
        <w:t>BCC</w:t>
      </w:r>
      <w:r>
        <w:t xml:space="preserve"> on a weekly basis regarding RHAC initiatives and updates</w:t>
      </w:r>
    </w:p>
    <w:p w14:paraId="580D5F60" w14:textId="45DBD6B7" w:rsidR="0077654C" w:rsidRDefault="001F4604" w:rsidP="005A5050">
      <w:pPr>
        <w:pStyle w:val="ListParagraph"/>
        <w:numPr>
          <w:ilvl w:val="0"/>
          <w:numId w:val="39"/>
        </w:numPr>
        <w:spacing w:after="13"/>
        <w:ind w:right="290"/>
      </w:pPr>
      <w:r>
        <w:t>The RHAC Senator will serve as a communications representative of</w:t>
      </w:r>
      <w:r w:rsidR="005A5050">
        <w:t xml:space="preserve"> </w:t>
      </w:r>
      <w:r w:rsidR="00936634">
        <w:t>BCC</w:t>
      </w:r>
      <w:r>
        <w:t xml:space="preserve"> activities to the RHAC general body as determined by RHAC</w:t>
      </w:r>
    </w:p>
    <w:p w14:paraId="1410D9B8" w14:textId="45A5F938" w:rsidR="0077654C" w:rsidRDefault="001F4604" w:rsidP="005A5050">
      <w:pPr>
        <w:pStyle w:val="ListParagraph"/>
        <w:numPr>
          <w:ilvl w:val="0"/>
          <w:numId w:val="39"/>
        </w:numPr>
        <w:ind w:right="290"/>
      </w:pPr>
      <w:r>
        <w:t xml:space="preserve">The RHAC Senator will participate in and assist with most </w:t>
      </w:r>
      <w:r w:rsidR="00936634">
        <w:t>BCC</w:t>
      </w:r>
      <w:r>
        <w:t xml:space="preserve"> programs</w:t>
      </w:r>
    </w:p>
    <w:p w14:paraId="322DFEDD" w14:textId="77777777" w:rsidR="00A5135C" w:rsidRDefault="00A5135C">
      <w:pPr>
        <w:pStyle w:val="Heading1"/>
        <w:tabs>
          <w:tab w:val="center" w:pos="1150"/>
          <w:tab w:val="center" w:pos="2754"/>
        </w:tabs>
        <w:ind w:left="0" w:firstLine="0"/>
        <w:rPr>
          <w:rFonts w:ascii="Calibri" w:eastAsia="Calibri" w:hAnsi="Calibri" w:cs="Calibri"/>
          <w:b w:val="0"/>
          <w:sz w:val="22"/>
        </w:rPr>
      </w:pPr>
    </w:p>
    <w:p w14:paraId="657D1446" w14:textId="2B0D2415" w:rsidR="0077654C" w:rsidRDefault="001F4604">
      <w:pPr>
        <w:pStyle w:val="Heading1"/>
        <w:tabs>
          <w:tab w:val="center" w:pos="1150"/>
          <w:tab w:val="center" w:pos="2754"/>
        </w:tabs>
        <w:ind w:left="0" w:firstLine="0"/>
      </w:pPr>
      <w:r>
        <w:t>Duties of the BSA Liaison</w:t>
      </w:r>
    </w:p>
    <w:p w14:paraId="0A7FB69F" w14:textId="77777777" w:rsidR="0077654C" w:rsidRDefault="001F4604" w:rsidP="005A5050">
      <w:pPr>
        <w:pStyle w:val="ListParagraph"/>
        <w:numPr>
          <w:ilvl w:val="0"/>
          <w:numId w:val="40"/>
        </w:numPr>
        <w:ind w:right="290"/>
      </w:pPr>
      <w:r>
        <w:t>The BSA Liaison will act as the representative for Baker to the Black Student Association and will attend and actively participate in all weekly BSA meetings</w:t>
      </w:r>
    </w:p>
    <w:p w14:paraId="608DA888" w14:textId="15564415" w:rsidR="0077654C" w:rsidRDefault="001F4604" w:rsidP="005A5050">
      <w:pPr>
        <w:pStyle w:val="ListParagraph"/>
        <w:numPr>
          <w:ilvl w:val="0"/>
          <w:numId w:val="40"/>
        </w:numPr>
        <w:ind w:right="290"/>
      </w:pPr>
      <w:r>
        <w:t xml:space="preserve">The BSA Liaison will report back to </w:t>
      </w:r>
      <w:r w:rsidR="00936634">
        <w:t>BCC</w:t>
      </w:r>
      <w:r>
        <w:t xml:space="preserve"> on a weekly basis regarding BSA initiatives and updates</w:t>
      </w:r>
    </w:p>
    <w:p w14:paraId="23922ADE" w14:textId="761220D3" w:rsidR="00645127" w:rsidRDefault="001F4604" w:rsidP="003A7D29">
      <w:pPr>
        <w:pStyle w:val="ListParagraph"/>
        <w:numPr>
          <w:ilvl w:val="0"/>
          <w:numId w:val="40"/>
        </w:numPr>
        <w:spacing w:after="13"/>
        <w:ind w:right="290"/>
      </w:pPr>
      <w:r>
        <w:t>The BSA Liaison will serve as a communications representative of</w:t>
      </w:r>
      <w:r w:rsidR="003A7D29">
        <w:t xml:space="preserve"> </w:t>
      </w:r>
      <w:r w:rsidR="00936634">
        <w:t>BCC</w:t>
      </w:r>
      <w:r>
        <w:t xml:space="preserve"> activities to the BSA general body as determined by BSA </w:t>
      </w:r>
    </w:p>
    <w:p w14:paraId="25A685F6" w14:textId="0D4B04FC" w:rsidR="0077654C" w:rsidRDefault="001F4604" w:rsidP="005A5050">
      <w:pPr>
        <w:pStyle w:val="ListParagraph"/>
        <w:numPr>
          <w:ilvl w:val="0"/>
          <w:numId w:val="40"/>
        </w:numPr>
        <w:ind w:right="290"/>
      </w:pPr>
      <w:r>
        <w:t xml:space="preserve">The BSA Liaison will participate in and assist with most </w:t>
      </w:r>
      <w:r w:rsidR="00936634">
        <w:t>BCC</w:t>
      </w:r>
      <w:r>
        <w:t xml:space="preserve"> programs</w:t>
      </w:r>
    </w:p>
    <w:p w14:paraId="006DE6B8" w14:textId="639FEA8D" w:rsidR="0077654C" w:rsidRDefault="001F4604" w:rsidP="005A5050">
      <w:pPr>
        <w:pStyle w:val="ListParagraph"/>
        <w:numPr>
          <w:ilvl w:val="0"/>
          <w:numId w:val="40"/>
        </w:numPr>
        <w:ind w:right="290"/>
      </w:pPr>
      <w:r>
        <w:t>The BSA Liaison will be required to</w:t>
      </w:r>
      <w:r w:rsidR="00151AC5">
        <w:t xml:space="preserve"> plan</w:t>
      </w:r>
      <w:r>
        <w:t xml:space="preserve"> at least one </w:t>
      </w:r>
      <w:r w:rsidR="003A7D29">
        <w:t xml:space="preserve">multicultural-focused </w:t>
      </w:r>
      <w:r>
        <w:t>event</w:t>
      </w:r>
    </w:p>
    <w:p w14:paraId="08320491" w14:textId="77777777" w:rsidR="00A5135C" w:rsidRDefault="00A5135C">
      <w:pPr>
        <w:pStyle w:val="Heading1"/>
        <w:tabs>
          <w:tab w:val="center" w:pos="1170"/>
          <w:tab w:val="center" w:pos="2993"/>
        </w:tabs>
        <w:ind w:left="0" w:firstLine="0"/>
        <w:rPr>
          <w:rFonts w:ascii="Calibri" w:eastAsia="Calibri" w:hAnsi="Calibri" w:cs="Calibri"/>
          <w:b w:val="0"/>
          <w:sz w:val="22"/>
        </w:rPr>
      </w:pPr>
    </w:p>
    <w:p w14:paraId="1338C4BD" w14:textId="16063BD4" w:rsidR="0077654C" w:rsidRDefault="001F4604">
      <w:pPr>
        <w:pStyle w:val="Heading1"/>
        <w:tabs>
          <w:tab w:val="center" w:pos="1170"/>
          <w:tab w:val="center" w:pos="2993"/>
        </w:tabs>
        <w:ind w:left="0" w:firstLine="0"/>
      </w:pPr>
      <w:r>
        <w:t>Duties of the MUNDO Liaison</w:t>
      </w:r>
    </w:p>
    <w:p w14:paraId="0CDC88A0" w14:textId="7CC59E9B" w:rsidR="00645127" w:rsidRDefault="001F4604" w:rsidP="005A5050">
      <w:pPr>
        <w:pStyle w:val="ListParagraph"/>
        <w:numPr>
          <w:ilvl w:val="0"/>
          <w:numId w:val="41"/>
        </w:numPr>
        <w:tabs>
          <w:tab w:val="center" w:pos="1755"/>
          <w:tab w:val="center" w:pos="5226"/>
        </w:tabs>
        <w:spacing w:after="13"/>
      </w:pPr>
      <w:r>
        <w:t>The MUNDO Liaison will act as the representative for Baker to</w:t>
      </w:r>
      <w:r w:rsidR="005A5050">
        <w:t xml:space="preserve"> </w:t>
      </w:r>
      <w:r>
        <w:t>MUNDO and will attend and actively participate in all weekly</w:t>
      </w:r>
      <w:r w:rsidR="005A5050">
        <w:t xml:space="preserve"> </w:t>
      </w:r>
      <w:r>
        <w:t xml:space="preserve">MUNDO meetings </w:t>
      </w:r>
    </w:p>
    <w:p w14:paraId="4777832D" w14:textId="48CFEC60" w:rsidR="0077654C" w:rsidRDefault="001F4604" w:rsidP="005A5050">
      <w:pPr>
        <w:pStyle w:val="ListParagraph"/>
        <w:numPr>
          <w:ilvl w:val="0"/>
          <w:numId w:val="41"/>
        </w:numPr>
        <w:ind w:right="996"/>
      </w:pPr>
      <w:r>
        <w:lastRenderedPageBreak/>
        <w:t xml:space="preserve">The MUNDO Liaison will report back to </w:t>
      </w:r>
      <w:r w:rsidR="00936634">
        <w:t>BCC</w:t>
      </w:r>
      <w:r>
        <w:t xml:space="preserve"> on a weekly basis regarding</w:t>
      </w:r>
      <w:r w:rsidR="00151AC5">
        <w:t xml:space="preserve"> </w:t>
      </w:r>
      <w:r>
        <w:t>MUNDO initiatives and updates</w:t>
      </w:r>
    </w:p>
    <w:p w14:paraId="20EE3253" w14:textId="4117E324" w:rsidR="0077654C" w:rsidRDefault="001F4604" w:rsidP="005A5050">
      <w:pPr>
        <w:pStyle w:val="ListParagraph"/>
        <w:numPr>
          <w:ilvl w:val="0"/>
          <w:numId w:val="41"/>
        </w:numPr>
        <w:spacing w:after="13"/>
        <w:ind w:right="290"/>
      </w:pPr>
      <w:r>
        <w:t>The MUNDO Liaison will serve as a communications representative of</w:t>
      </w:r>
      <w:r w:rsidR="005A5050">
        <w:t xml:space="preserve"> </w:t>
      </w:r>
      <w:r w:rsidR="00936634">
        <w:t>BCC</w:t>
      </w:r>
      <w:r>
        <w:t xml:space="preserve"> activities to the MUNDO general body as determined by</w:t>
      </w:r>
      <w:r w:rsidR="005A5050">
        <w:t xml:space="preserve"> </w:t>
      </w:r>
      <w:r>
        <w:t>MUNDO</w:t>
      </w:r>
    </w:p>
    <w:p w14:paraId="6D0D5C50" w14:textId="4281FCDA" w:rsidR="0077654C" w:rsidRDefault="001F4604" w:rsidP="005A5050">
      <w:pPr>
        <w:pStyle w:val="ListParagraph"/>
        <w:numPr>
          <w:ilvl w:val="0"/>
          <w:numId w:val="41"/>
        </w:numPr>
        <w:ind w:right="290"/>
      </w:pPr>
      <w:r>
        <w:t xml:space="preserve">The MUNDO Liaison will participate in and assist with most </w:t>
      </w:r>
      <w:r w:rsidR="00936634">
        <w:t>BCC</w:t>
      </w:r>
      <w:r>
        <w:t xml:space="preserve"> programs</w:t>
      </w:r>
    </w:p>
    <w:p w14:paraId="0AFAF169" w14:textId="11ECC764" w:rsidR="005A5050" w:rsidRDefault="001F4604" w:rsidP="005A5050">
      <w:pPr>
        <w:pStyle w:val="ListParagraph"/>
        <w:numPr>
          <w:ilvl w:val="0"/>
          <w:numId w:val="41"/>
        </w:numPr>
        <w:ind w:right="290"/>
      </w:pPr>
      <w:r>
        <w:t xml:space="preserve">The MUNDO Liaison will be required to </w:t>
      </w:r>
      <w:r w:rsidR="00AA4678">
        <w:t xml:space="preserve">plan </w:t>
      </w:r>
      <w:r>
        <w:t xml:space="preserve">at least one </w:t>
      </w:r>
      <w:r w:rsidR="00151AC5">
        <w:t>multicultural-focused</w:t>
      </w:r>
      <w:r>
        <w:t xml:space="preserve"> event</w:t>
      </w:r>
    </w:p>
    <w:p w14:paraId="5E0DCCA5" w14:textId="77777777" w:rsidR="005A5050" w:rsidRPr="005A5050" w:rsidRDefault="005A5050" w:rsidP="007F7F98">
      <w:pPr>
        <w:ind w:left="0" w:right="290" w:firstLine="0"/>
        <w:rPr>
          <w:b/>
          <w:bCs/>
        </w:rPr>
      </w:pPr>
    </w:p>
    <w:p w14:paraId="0949255C" w14:textId="699C353F" w:rsidR="0077654C" w:rsidRDefault="001F4604">
      <w:pPr>
        <w:pStyle w:val="Heading1"/>
        <w:tabs>
          <w:tab w:val="center" w:pos="1143"/>
          <w:tab w:val="center" w:pos="4340"/>
        </w:tabs>
        <w:ind w:left="0" w:firstLine="0"/>
      </w:pPr>
      <w:r>
        <w:tab/>
        <w:t>Minimum Qualifications of an Executive Board Member</w:t>
      </w:r>
    </w:p>
    <w:p w14:paraId="562ADF5C" w14:textId="77777777" w:rsidR="0077654C" w:rsidRDefault="001F4604" w:rsidP="00A5135C">
      <w:pPr>
        <w:ind w:right="564"/>
      </w:pPr>
      <w:r>
        <w:t xml:space="preserve">Each E-Board member must meet the following minimum qualifications </w:t>
      </w:r>
      <w:proofErr w:type="gramStart"/>
      <w:r>
        <w:t>in order to</w:t>
      </w:r>
      <w:proofErr w:type="gramEnd"/>
      <w:r>
        <w:t xml:space="preserve"> remain in their position:</w:t>
      </w:r>
    </w:p>
    <w:p w14:paraId="45C7BB51" w14:textId="54EA899A" w:rsidR="0077654C" w:rsidRDefault="001F4604" w:rsidP="00A5135C">
      <w:pPr>
        <w:pStyle w:val="ListParagraph"/>
        <w:numPr>
          <w:ilvl w:val="0"/>
          <w:numId w:val="43"/>
        </w:numPr>
        <w:ind w:right="290"/>
      </w:pPr>
      <w:r>
        <w:t>Currently live in Baker</w:t>
      </w:r>
      <w:r w:rsidR="00134110">
        <w:t xml:space="preserve"> Hall</w:t>
      </w:r>
    </w:p>
    <w:p w14:paraId="1A69E5AC" w14:textId="6EC9B380" w:rsidR="0077654C" w:rsidRDefault="001F4604" w:rsidP="00A5135C">
      <w:pPr>
        <w:pStyle w:val="ListParagraph"/>
        <w:numPr>
          <w:ilvl w:val="0"/>
          <w:numId w:val="43"/>
        </w:numPr>
        <w:spacing w:after="53" w:line="259" w:lineRule="auto"/>
        <w:ind w:right="290"/>
      </w:pPr>
      <w:r>
        <w:t xml:space="preserve">Currently is not under any form </w:t>
      </w:r>
      <w:r w:rsidR="00A5135C">
        <w:t xml:space="preserve">of OSU </w:t>
      </w:r>
      <w:r>
        <w:t>probation</w:t>
      </w:r>
    </w:p>
    <w:p w14:paraId="33BB45E6" w14:textId="50BDA71B" w:rsidR="00A5135C" w:rsidRDefault="001F4604" w:rsidP="00A5135C">
      <w:pPr>
        <w:pStyle w:val="ListParagraph"/>
        <w:numPr>
          <w:ilvl w:val="0"/>
          <w:numId w:val="43"/>
        </w:numPr>
        <w:spacing w:after="10"/>
        <w:ind w:right="290"/>
      </w:pPr>
      <w:r>
        <w:t>Currently meets the requirements established for the participation in campus organizations including a cumulative</w:t>
      </w:r>
      <w:r w:rsidR="00A5135C">
        <w:t xml:space="preserve"> </w:t>
      </w:r>
      <w:r>
        <w:t>GPA of no less than a 2.5</w:t>
      </w:r>
    </w:p>
    <w:p w14:paraId="77CFBB90" w14:textId="77777777" w:rsidR="00A5135C" w:rsidRDefault="00A5135C" w:rsidP="00A5135C">
      <w:pPr>
        <w:ind w:right="564"/>
      </w:pPr>
    </w:p>
    <w:p w14:paraId="64A46728" w14:textId="16C0A6E7" w:rsidR="0077654C" w:rsidRDefault="001F4604" w:rsidP="00A5135C">
      <w:pPr>
        <w:ind w:right="564"/>
      </w:pPr>
      <w:r>
        <w:t>Should an Executive Board member fall below a GPA of 2.5 or are involved in a judicial situation, the member will:</w:t>
      </w:r>
    </w:p>
    <w:p w14:paraId="121665B1" w14:textId="247B15D8" w:rsidR="0077654C" w:rsidRDefault="001F4604" w:rsidP="00A5135C">
      <w:pPr>
        <w:pStyle w:val="ListParagraph"/>
        <w:numPr>
          <w:ilvl w:val="0"/>
          <w:numId w:val="44"/>
        </w:numPr>
        <w:ind w:right="290"/>
      </w:pPr>
      <w:r>
        <w:t xml:space="preserve">Meet individually with </w:t>
      </w:r>
      <w:r w:rsidR="00A5135C">
        <w:t>an</w:t>
      </w:r>
      <w:r>
        <w:t xml:space="preserve"> Advisor</w:t>
      </w:r>
    </w:p>
    <w:p w14:paraId="0047E9F5" w14:textId="77777777" w:rsidR="0077654C" w:rsidRDefault="001F4604" w:rsidP="00A5135C">
      <w:pPr>
        <w:pStyle w:val="ListParagraph"/>
        <w:numPr>
          <w:ilvl w:val="0"/>
          <w:numId w:val="44"/>
        </w:numPr>
        <w:ind w:right="290"/>
      </w:pPr>
      <w:r>
        <w:t>Be placed on probation with the organization for one semester</w:t>
      </w:r>
    </w:p>
    <w:p w14:paraId="61E70763" w14:textId="77777777" w:rsidR="0077654C" w:rsidRDefault="001F4604" w:rsidP="00A5135C">
      <w:pPr>
        <w:pStyle w:val="ListParagraph"/>
        <w:numPr>
          <w:ilvl w:val="0"/>
          <w:numId w:val="44"/>
        </w:numPr>
        <w:ind w:right="290"/>
      </w:pPr>
      <w:r>
        <w:t>If the Executive Board member is involved in a subsequent policy violation or falls below a GPA of 2.5 it will be determined that they have breached their duties and removal procedures will be followed.</w:t>
      </w:r>
    </w:p>
    <w:p w14:paraId="77134152" w14:textId="2FC96536" w:rsidR="0077654C" w:rsidRDefault="001F4604" w:rsidP="00A5135C">
      <w:pPr>
        <w:pStyle w:val="ListParagraph"/>
        <w:numPr>
          <w:ilvl w:val="0"/>
          <w:numId w:val="44"/>
        </w:numPr>
        <w:ind w:right="290"/>
      </w:pPr>
      <w:r>
        <w:t>The Adviso</w:t>
      </w:r>
      <w:r w:rsidR="00A5135C">
        <w:t>rs</w:t>
      </w:r>
      <w:r>
        <w:t xml:space="preserve"> will keep this information confidential and reserve the right to modify these guidelines on a </w:t>
      </w:r>
      <w:r w:rsidR="00B85897">
        <w:t>case-by-case</w:t>
      </w:r>
      <w:r>
        <w:t xml:space="preserve"> basis</w:t>
      </w:r>
    </w:p>
    <w:p w14:paraId="0E9A4CBB" w14:textId="77777777" w:rsidR="00A5135C" w:rsidRDefault="00A5135C">
      <w:pPr>
        <w:pStyle w:val="Heading1"/>
        <w:tabs>
          <w:tab w:val="center" w:pos="1150"/>
          <w:tab w:val="center" w:pos="3530"/>
        </w:tabs>
        <w:ind w:left="0" w:firstLine="0"/>
      </w:pPr>
    </w:p>
    <w:p w14:paraId="38BDE5A5" w14:textId="1EBB32D8" w:rsidR="0077654C" w:rsidRDefault="001F4604">
      <w:pPr>
        <w:pStyle w:val="Heading1"/>
        <w:tabs>
          <w:tab w:val="center" w:pos="1150"/>
          <w:tab w:val="center" w:pos="3530"/>
        </w:tabs>
        <w:ind w:left="0" w:firstLine="0"/>
      </w:pPr>
      <w:r>
        <w:t>Removal of an Executive Board Member</w:t>
      </w:r>
    </w:p>
    <w:p w14:paraId="681FB259" w14:textId="09FE91F0" w:rsidR="0077654C" w:rsidRDefault="001F4604">
      <w:pPr>
        <w:tabs>
          <w:tab w:val="center" w:pos="1728"/>
          <w:tab w:val="center" w:pos="5109"/>
        </w:tabs>
        <w:ind w:left="0" w:firstLine="0"/>
      </w:pPr>
      <w:r>
        <w:rPr>
          <w:rFonts w:ascii="Calibri" w:eastAsia="Calibri" w:hAnsi="Calibri" w:cs="Calibri"/>
          <w:sz w:val="22"/>
        </w:rPr>
        <w:tab/>
      </w:r>
      <w:r>
        <w:t>An E-Board member may be removed from their position by:</w:t>
      </w:r>
    </w:p>
    <w:p w14:paraId="2309DE25" w14:textId="6F9E55DF" w:rsidR="0077654C" w:rsidRDefault="001F4604" w:rsidP="00A5135C">
      <w:pPr>
        <w:pStyle w:val="ListParagraph"/>
        <w:numPr>
          <w:ilvl w:val="0"/>
          <w:numId w:val="45"/>
        </w:numPr>
        <w:ind w:right="290"/>
      </w:pPr>
      <w:r>
        <w:t xml:space="preserve">An Advisor or by a three-fourth vote of the </w:t>
      </w:r>
      <w:r w:rsidR="00936634">
        <w:t>BCC</w:t>
      </w:r>
      <w:r>
        <w:t xml:space="preserve"> members in attendance, when determined to be in breach of their duties outlined in their position or when they are no longer able to carry out their duties.</w:t>
      </w:r>
    </w:p>
    <w:p w14:paraId="4C9BF4CD" w14:textId="42D42F3B" w:rsidR="0077654C" w:rsidRDefault="001F4604" w:rsidP="00A5135C">
      <w:pPr>
        <w:pStyle w:val="ListParagraph"/>
        <w:numPr>
          <w:ilvl w:val="0"/>
          <w:numId w:val="45"/>
        </w:numPr>
        <w:ind w:right="290"/>
      </w:pPr>
      <w:r>
        <w:t xml:space="preserve">An E-Board member may also voluntarily resign their position by submitting a written statement to </w:t>
      </w:r>
      <w:r w:rsidR="00A5135C">
        <w:t>an</w:t>
      </w:r>
      <w:r>
        <w:t xml:space="preserve"> Advisor.</w:t>
      </w:r>
    </w:p>
    <w:p w14:paraId="3021B716" w14:textId="77777777" w:rsidR="00A5135C" w:rsidRDefault="00A5135C" w:rsidP="00A5135C">
      <w:pPr>
        <w:pStyle w:val="Heading1"/>
      </w:pPr>
    </w:p>
    <w:p w14:paraId="48E17935" w14:textId="0E5A0FED" w:rsidR="0077654C" w:rsidRDefault="001F4604" w:rsidP="00A5135C">
      <w:pPr>
        <w:pStyle w:val="Heading1"/>
      </w:pPr>
      <w:r>
        <w:t>Replacement of an Executive Board Member</w:t>
      </w:r>
    </w:p>
    <w:p w14:paraId="0CF3B72E" w14:textId="3609BA56" w:rsidR="0077654C" w:rsidRDefault="001F4604" w:rsidP="00A5135C">
      <w:pPr>
        <w:pStyle w:val="ListParagraph"/>
        <w:numPr>
          <w:ilvl w:val="0"/>
          <w:numId w:val="47"/>
        </w:numPr>
      </w:pPr>
      <w:r>
        <w:t>If an Executive Board member is removed or resigns from the Executive Board, in conjunction with the General Body, will:</w:t>
      </w:r>
    </w:p>
    <w:p w14:paraId="7CC719C7" w14:textId="77777777" w:rsidR="0077654C" w:rsidRDefault="001F4604">
      <w:pPr>
        <w:numPr>
          <w:ilvl w:val="0"/>
          <w:numId w:val="12"/>
        </w:numPr>
        <w:ind w:right="290" w:hanging="360"/>
      </w:pPr>
      <w:r>
        <w:t>Nominate a new Executive Board member from qualified General Body members</w:t>
      </w:r>
    </w:p>
    <w:p w14:paraId="7D34DEBA" w14:textId="77777777" w:rsidR="0077654C" w:rsidRDefault="001F4604">
      <w:pPr>
        <w:numPr>
          <w:ilvl w:val="0"/>
          <w:numId w:val="12"/>
        </w:numPr>
        <w:ind w:right="290" w:hanging="360"/>
      </w:pPr>
      <w:r>
        <w:t>Require that nominated members present information on why they would be a qualified Executive Board member</w:t>
      </w:r>
    </w:p>
    <w:p w14:paraId="70517416" w14:textId="77777777" w:rsidR="0077654C" w:rsidRDefault="001F4604">
      <w:pPr>
        <w:numPr>
          <w:ilvl w:val="0"/>
          <w:numId w:val="12"/>
        </w:numPr>
        <w:ind w:right="290" w:hanging="360"/>
      </w:pPr>
      <w:r>
        <w:lastRenderedPageBreak/>
        <w:t>Conduct a vote of the General Body to elect the new Executive Board member (majority vote)</w:t>
      </w:r>
    </w:p>
    <w:p w14:paraId="20C43E3B" w14:textId="2CD88070" w:rsidR="0077654C" w:rsidRDefault="001F4604" w:rsidP="00A5135C">
      <w:pPr>
        <w:numPr>
          <w:ilvl w:val="0"/>
          <w:numId w:val="12"/>
        </w:numPr>
        <w:ind w:right="290" w:hanging="360"/>
      </w:pPr>
      <w:r>
        <w:t>If a new Executive Board member cannot be identified from the General Body, the Executive Board and Advisor</w:t>
      </w:r>
      <w:r w:rsidR="00A5135C">
        <w:t xml:space="preserve">s </w:t>
      </w:r>
      <w:r>
        <w:t>will determine an appropriate solution</w:t>
      </w:r>
      <w:r w:rsidR="00A5135C">
        <w:t xml:space="preserve"> including but not limited to c</w:t>
      </w:r>
      <w:r>
        <w:t>hoosing not to replace an Executive Board member</w:t>
      </w:r>
      <w:r w:rsidR="00A5135C">
        <w:t>, c</w:t>
      </w:r>
      <w:r>
        <w:t>onducting a new application process</w:t>
      </w:r>
      <w:r w:rsidR="00A5135C">
        <w:t>, or a</w:t>
      </w:r>
      <w:r>
        <w:t>sking a current Executive Board member to change positions or assume additional responsibilities</w:t>
      </w:r>
    </w:p>
    <w:p w14:paraId="26C42B12" w14:textId="77777777" w:rsidR="00A5135C" w:rsidRDefault="00A5135C">
      <w:pPr>
        <w:pStyle w:val="Heading1"/>
        <w:tabs>
          <w:tab w:val="center" w:pos="1143"/>
          <w:tab w:val="center" w:pos="3971"/>
        </w:tabs>
        <w:ind w:left="0" w:firstLine="0"/>
      </w:pPr>
    </w:p>
    <w:p w14:paraId="239418DB" w14:textId="6E254490" w:rsidR="0077654C" w:rsidRDefault="001F4604">
      <w:pPr>
        <w:pStyle w:val="Heading1"/>
        <w:tabs>
          <w:tab w:val="center" w:pos="1143"/>
          <w:tab w:val="center" w:pos="3971"/>
        </w:tabs>
        <w:ind w:left="0" w:firstLine="0"/>
      </w:pPr>
      <w:r>
        <w:t>Removal of Members from the General Assembly</w:t>
      </w:r>
    </w:p>
    <w:p w14:paraId="6990B139" w14:textId="4DB29C18" w:rsidR="0077654C" w:rsidRDefault="001F4604" w:rsidP="00A5135C">
      <w:pPr>
        <w:ind w:right="363"/>
      </w:pPr>
      <w:r>
        <w:t xml:space="preserve">If a member is found to be in violation of any part of this constitution, they will be removed by an Advisor or by a three-fourth vote of the </w:t>
      </w:r>
      <w:r w:rsidR="00936634">
        <w:t>BCC</w:t>
      </w:r>
      <w:r>
        <w:t xml:space="preserve"> members in attendance, when determined to be in breach of their duties outlined in their position or when they are no longer able to carry out their duties.</w:t>
      </w:r>
      <w:r w:rsidR="00A5135C">
        <w:t xml:space="preserve"> </w:t>
      </w:r>
      <w:r>
        <w:t>A member may also voluntarily resign their position by submitting a written statement to the Advisor.</w:t>
      </w:r>
    </w:p>
    <w:p w14:paraId="063F11F0" w14:textId="77777777" w:rsidR="009F0A56" w:rsidRDefault="009F0A56" w:rsidP="009F0A56">
      <w:pPr>
        <w:pStyle w:val="Heading1"/>
        <w:ind w:left="0" w:firstLine="0"/>
      </w:pPr>
    </w:p>
    <w:p w14:paraId="6EEBCDA4" w14:textId="7F8757C5" w:rsidR="0077654C" w:rsidRDefault="001F4604" w:rsidP="009F0A56">
      <w:pPr>
        <w:pStyle w:val="Heading1"/>
        <w:ind w:left="0" w:firstLine="0"/>
      </w:pPr>
      <w:r>
        <w:t>Suspension of the Constitution</w:t>
      </w:r>
    </w:p>
    <w:p w14:paraId="673D0908" w14:textId="6A350048" w:rsidR="0077654C" w:rsidRDefault="001F4604" w:rsidP="009F0A56">
      <w:pPr>
        <w:ind w:right="36"/>
      </w:pPr>
      <w:r>
        <w:t xml:space="preserve">The Executive Board reserves the right to alter or suspend other sections of the Constitution if they deem it is in the best interest of </w:t>
      </w:r>
      <w:r w:rsidR="00936634">
        <w:t>BCC</w:t>
      </w:r>
      <w:r>
        <w:t xml:space="preserve"> or the residential population of Baker Hall. The action taken must be discussed and voted upon by the </w:t>
      </w:r>
      <w:r w:rsidR="00936634">
        <w:t>BCC</w:t>
      </w:r>
      <w:r>
        <w:t xml:space="preserve"> General Assembly at the meeting following the Executive Board action as a vote of approval or disapproval. This measure must pass by a ¾ vote with advisor approval.</w:t>
      </w:r>
    </w:p>
    <w:p w14:paraId="073215FF" w14:textId="77777777" w:rsidR="009F0A56" w:rsidRDefault="009F0A56" w:rsidP="009F0A56">
      <w:pPr>
        <w:pStyle w:val="Heading1"/>
      </w:pPr>
    </w:p>
    <w:p w14:paraId="2B906CDF" w14:textId="50D42E98" w:rsidR="0077654C" w:rsidRDefault="001F4604" w:rsidP="009F0A56">
      <w:pPr>
        <w:pStyle w:val="Heading1"/>
      </w:pPr>
      <w:r>
        <w:t>Amending the Constitution</w:t>
      </w:r>
    </w:p>
    <w:p w14:paraId="5EAD6F3E" w14:textId="7BCE85D4" w:rsidR="0077654C" w:rsidRDefault="001F4604" w:rsidP="009F0A56">
      <w:pPr>
        <w:spacing w:after="322"/>
        <w:ind w:right="290"/>
      </w:pPr>
      <w:r>
        <w:t xml:space="preserve">Amendments to the Constitution can be proposed by members of the Executive Board and by members of the General Assembly. Proposed revisions must be prepared and presented to the membership during a regularly scheduled General Assembly meeting. The General Assembly must be given at minimum 24 hours to consider the proposed revisions. Following this </w:t>
      </w:r>
      <w:proofErr w:type="gramStart"/>
      <w:r>
        <w:t>time period</w:t>
      </w:r>
      <w:proofErr w:type="gramEnd"/>
      <w:r>
        <w:t xml:space="preserve">, the General Assembly can approve the amendment by securing no less than a two-thirds majority of the members present. </w:t>
      </w:r>
      <w:r w:rsidR="00936634">
        <w:t>BCC</w:t>
      </w:r>
      <w:r>
        <w:t xml:space="preserve"> general members who have been informed of the amendments must come to the following meeting to vote on the amendment.</w:t>
      </w:r>
    </w:p>
    <w:p w14:paraId="6E3275BB" w14:textId="06EE5FAE" w:rsidR="0077654C" w:rsidRPr="009F0A56" w:rsidRDefault="001F4604" w:rsidP="009F0A56">
      <w:pPr>
        <w:spacing w:after="0" w:line="262" w:lineRule="auto"/>
        <w:ind w:left="12" w:right="28"/>
        <w:rPr>
          <w:sz w:val="32"/>
          <w:szCs w:val="28"/>
        </w:rPr>
      </w:pPr>
      <w:r w:rsidRPr="009F0A56">
        <w:rPr>
          <w:b/>
          <w:sz w:val="32"/>
          <w:szCs w:val="28"/>
        </w:rPr>
        <w:t xml:space="preserve">The </w:t>
      </w:r>
      <w:r w:rsidR="00936634">
        <w:rPr>
          <w:b/>
          <w:sz w:val="32"/>
          <w:szCs w:val="28"/>
        </w:rPr>
        <w:t>BCC</w:t>
      </w:r>
      <w:r w:rsidRPr="009F0A56">
        <w:rPr>
          <w:b/>
          <w:sz w:val="32"/>
          <w:szCs w:val="28"/>
        </w:rPr>
        <w:t xml:space="preserve"> General</w:t>
      </w:r>
      <w:r w:rsidR="009F0A56" w:rsidRPr="009F0A56">
        <w:rPr>
          <w:sz w:val="32"/>
          <w:szCs w:val="28"/>
        </w:rPr>
        <w:t xml:space="preserve"> </w:t>
      </w:r>
      <w:r w:rsidRPr="009F0A56">
        <w:rPr>
          <w:b/>
          <w:sz w:val="32"/>
          <w:szCs w:val="28"/>
        </w:rPr>
        <w:t>Assembly</w:t>
      </w:r>
    </w:p>
    <w:p w14:paraId="7FC2567F" w14:textId="77777777" w:rsidR="009F0A56" w:rsidRDefault="009F0A56" w:rsidP="009F0A56">
      <w:pPr>
        <w:pStyle w:val="Heading1"/>
        <w:ind w:left="0" w:firstLine="0"/>
      </w:pPr>
    </w:p>
    <w:p w14:paraId="20DB7036" w14:textId="76ADAC92" w:rsidR="0077654C" w:rsidRDefault="001F4604" w:rsidP="009F0A56">
      <w:pPr>
        <w:pStyle w:val="Heading1"/>
        <w:ind w:left="0" w:firstLine="0"/>
      </w:pPr>
      <w:r>
        <w:t>Membership</w:t>
      </w:r>
    </w:p>
    <w:p w14:paraId="66EBCBAE" w14:textId="076B5C6F" w:rsidR="0077654C" w:rsidRDefault="001F4604" w:rsidP="009F0A56">
      <w:pPr>
        <w:tabs>
          <w:tab w:val="center" w:pos="1163"/>
          <w:tab w:val="center" w:pos="3526"/>
        </w:tabs>
        <w:ind w:left="0" w:firstLine="0"/>
      </w:pPr>
      <w:r>
        <w:rPr>
          <w:rFonts w:ascii="Calibri" w:eastAsia="Calibri" w:hAnsi="Calibri" w:cs="Calibri"/>
          <w:sz w:val="22"/>
        </w:rPr>
        <w:tab/>
      </w:r>
      <w:r>
        <w:t xml:space="preserve">The </w:t>
      </w:r>
      <w:r w:rsidR="00936634">
        <w:t>BCC</w:t>
      </w:r>
      <w:r>
        <w:t xml:space="preserve"> General Assembly will consist of</w:t>
      </w:r>
      <w:r w:rsidR="009F0A56">
        <w:t xml:space="preserve"> a</w:t>
      </w:r>
      <w:r>
        <w:t>ny Baker resident.</w:t>
      </w:r>
    </w:p>
    <w:p w14:paraId="18B6D475" w14:textId="77777777" w:rsidR="009F0A56" w:rsidRDefault="009F0A56" w:rsidP="009F0A56">
      <w:pPr>
        <w:pStyle w:val="Heading1"/>
        <w:ind w:left="0" w:firstLine="0"/>
      </w:pPr>
    </w:p>
    <w:p w14:paraId="7EF1C320" w14:textId="6CA53388" w:rsidR="0077654C" w:rsidRDefault="001F4604" w:rsidP="009F0A56">
      <w:pPr>
        <w:pStyle w:val="Heading1"/>
        <w:ind w:left="0" w:firstLine="0"/>
      </w:pPr>
      <w:r>
        <w:t>Meetings</w:t>
      </w:r>
    </w:p>
    <w:p w14:paraId="1BD79891" w14:textId="08A329E9" w:rsidR="0077654C" w:rsidRDefault="00936634" w:rsidP="009F0A56">
      <w:pPr>
        <w:numPr>
          <w:ilvl w:val="0"/>
          <w:numId w:val="14"/>
        </w:numPr>
        <w:ind w:right="290"/>
      </w:pPr>
      <w:r>
        <w:t>BCC</w:t>
      </w:r>
      <w:r w:rsidR="001F4604">
        <w:t xml:space="preserve"> will meet in regular sessions, during announced times and at least once per week during the academic school year.</w:t>
      </w:r>
    </w:p>
    <w:p w14:paraId="3904A28E" w14:textId="393E5C88" w:rsidR="0077654C" w:rsidRDefault="00936634" w:rsidP="009F0A56">
      <w:pPr>
        <w:numPr>
          <w:ilvl w:val="0"/>
          <w:numId w:val="14"/>
        </w:numPr>
        <w:ind w:right="290"/>
      </w:pPr>
      <w:r>
        <w:lastRenderedPageBreak/>
        <w:t>BCC</w:t>
      </w:r>
      <w:r w:rsidR="001F4604">
        <w:t xml:space="preserve"> meetings will be open to the general membership unless the president of </w:t>
      </w:r>
      <w:r>
        <w:t>BCC</w:t>
      </w:r>
      <w:r w:rsidR="001F4604">
        <w:t xml:space="preserve">, by a majority vote of the Executive Board, decides to cancel a particular weekly meeting. In the event of a cancelled meeting, </w:t>
      </w:r>
      <w:r>
        <w:t>BCC</w:t>
      </w:r>
      <w:r w:rsidR="001F4604">
        <w:t xml:space="preserve"> may not formally vote on any matters.</w:t>
      </w:r>
    </w:p>
    <w:p w14:paraId="26CA2E57" w14:textId="77777777" w:rsidR="009F0A56" w:rsidRDefault="009F0A56" w:rsidP="009F0A56">
      <w:pPr>
        <w:pStyle w:val="Heading1"/>
        <w:ind w:left="0" w:firstLine="0"/>
      </w:pPr>
    </w:p>
    <w:p w14:paraId="01DCFE0D" w14:textId="5D7D30E8" w:rsidR="0077654C" w:rsidRDefault="001F4604" w:rsidP="009F0A56">
      <w:pPr>
        <w:pStyle w:val="Heading1"/>
        <w:ind w:left="0" w:firstLine="0"/>
      </w:pPr>
      <w:r>
        <w:t>Voting</w:t>
      </w:r>
    </w:p>
    <w:p w14:paraId="160AF1BF" w14:textId="016314E1" w:rsidR="0077654C" w:rsidRDefault="00936634">
      <w:pPr>
        <w:numPr>
          <w:ilvl w:val="0"/>
          <w:numId w:val="15"/>
        </w:numPr>
        <w:ind w:right="290"/>
      </w:pPr>
      <w:r>
        <w:t>BCC</w:t>
      </w:r>
      <w:r w:rsidR="001F4604">
        <w:t xml:space="preserve"> will ratify all decisions by a majority vote unless noted otherwise in this constitution.</w:t>
      </w:r>
    </w:p>
    <w:p w14:paraId="4E315AD4" w14:textId="3C9366FC" w:rsidR="0077654C" w:rsidRDefault="001F4604" w:rsidP="009F0A56">
      <w:pPr>
        <w:numPr>
          <w:ilvl w:val="0"/>
          <w:numId w:val="15"/>
        </w:numPr>
        <w:ind w:right="290"/>
      </w:pPr>
      <w:r>
        <w:t xml:space="preserve">The Executive Board may veto any decision ratified by </w:t>
      </w:r>
      <w:r w:rsidR="00936634">
        <w:t>BCC</w:t>
      </w:r>
      <w:r>
        <w:t xml:space="preserve"> with a unanimous vote. However, </w:t>
      </w:r>
      <w:r w:rsidR="00936634">
        <w:t>BCC</w:t>
      </w:r>
      <w:r>
        <w:t xml:space="preserve"> may then choose to overturn the Executive Board veto by a vote of at least two-thirds of the full and present General Assembly.</w:t>
      </w:r>
    </w:p>
    <w:p w14:paraId="567657E6" w14:textId="77777777" w:rsidR="0077654C" w:rsidRDefault="001F4604">
      <w:pPr>
        <w:numPr>
          <w:ilvl w:val="0"/>
          <w:numId w:val="15"/>
        </w:numPr>
        <w:ind w:right="290"/>
      </w:pPr>
      <w:r>
        <w:t>Each resident present during a voting session will have one vote.</w:t>
      </w:r>
    </w:p>
    <w:p w14:paraId="1516E714" w14:textId="77777777" w:rsidR="0077654C" w:rsidRDefault="001F4604">
      <w:pPr>
        <w:numPr>
          <w:ilvl w:val="0"/>
          <w:numId w:val="15"/>
        </w:numPr>
        <w:ind w:right="290"/>
      </w:pPr>
      <w:r>
        <w:t xml:space="preserve">Resident Advisors are permitted to vote in all circumstances except </w:t>
      </w:r>
      <w:proofErr w:type="gramStart"/>
      <w:r>
        <w:t>under circumstances in which</w:t>
      </w:r>
      <w:proofErr w:type="gramEnd"/>
      <w:r>
        <w:t xml:space="preserve"> the vote pertains to a funding request submitted by the Resident Advisor for a program.</w:t>
      </w:r>
    </w:p>
    <w:p w14:paraId="2AAB998C" w14:textId="77777777" w:rsidR="0077654C" w:rsidRDefault="001F4604">
      <w:pPr>
        <w:numPr>
          <w:ilvl w:val="0"/>
          <w:numId w:val="15"/>
        </w:numPr>
        <w:spacing w:after="354"/>
        <w:ind w:right="290"/>
      </w:pPr>
      <w:r>
        <w:t>Voting will take place during the next general meeting after the original presentation.</w:t>
      </w:r>
    </w:p>
    <w:p w14:paraId="142E5AF1" w14:textId="7B48ECF8" w:rsidR="0077654C" w:rsidRDefault="001F4604" w:rsidP="009F0A56">
      <w:pPr>
        <w:pStyle w:val="Heading1"/>
        <w:ind w:left="0" w:firstLine="0"/>
      </w:pPr>
      <w:r>
        <w:t xml:space="preserve">Duties of </w:t>
      </w:r>
      <w:r w:rsidR="00936634">
        <w:t>BCC</w:t>
      </w:r>
      <w:r>
        <w:t xml:space="preserve"> Members</w:t>
      </w:r>
    </w:p>
    <w:p w14:paraId="5163832D" w14:textId="2680728C" w:rsidR="0077654C" w:rsidRDefault="001F4604" w:rsidP="009F0A56">
      <w:pPr>
        <w:spacing w:after="338" w:line="284" w:lineRule="auto"/>
        <w:ind w:right="544"/>
        <w:jc w:val="both"/>
      </w:pPr>
      <w:r>
        <w:t xml:space="preserve">As </w:t>
      </w:r>
      <w:r w:rsidR="00936634">
        <w:t>BCC</w:t>
      </w:r>
      <w:r>
        <w:t xml:space="preserve"> representatives, the members will help organize and plan programs</w:t>
      </w:r>
      <w:r w:rsidR="009F0A56">
        <w:t xml:space="preserve">, </w:t>
      </w:r>
      <w:r>
        <w:t>participate as well as stimulate interest</w:t>
      </w:r>
      <w:r w:rsidR="009F0A56">
        <w:t xml:space="preserve">, </w:t>
      </w:r>
      <w:r>
        <w:t>and work with the Executive Board to help develop community in Baker.</w:t>
      </w:r>
    </w:p>
    <w:p w14:paraId="71AC34F4" w14:textId="26803604" w:rsidR="0077654C" w:rsidRDefault="001F4604" w:rsidP="009F0A56">
      <w:pPr>
        <w:pStyle w:val="Heading1"/>
      </w:pPr>
      <w:r>
        <w:rPr>
          <w:b w:val="0"/>
        </w:rPr>
        <w:t>M</w:t>
      </w:r>
      <w:r>
        <w:t>inimum Qualification of Members</w:t>
      </w:r>
    </w:p>
    <w:p w14:paraId="76786C26" w14:textId="77777777" w:rsidR="0077654C" w:rsidRDefault="001F4604" w:rsidP="009F0A56">
      <w:pPr>
        <w:numPr>
          <w:ilvl w:val="0"/>
          <w:numId w:val="16"/>
        </w:numPr>
        <w:ind w:right="350"/>
      </w:pPr>
      <w:r>
        <w:t>Currently a resident of Baker Hall.</w:t>
      </w:r>
    </w:p>
    <w:p w14:paraId="04D9E339" w14:textId="1DF2CA93" w:rsidR="0077654C" w:rsidRDefault="001F4604" w:rsidP="009F0A56">
      <w:pPr>
        <w:numPr>
          <w:ilvl w:val="0"/>
          <w:numId w:val="16"/>
        </w:numPr>
        <w:spacing w:after="322"/>
        <w:ind w:right="350"/>
      </w:pPr>
      <w:r>
        <w:t xml:space="preserve">An Active Member is defined as any resident of Baker that has shown a vested interest in </w:t>
      </w:r>
      <w:r w:rsidR="00936634">
        <w:t>BCC</w:t>
      </w:r>
      <w:r>
        <w:t xml:space="preserve"> through regular attendance at </w:t>
      </w:r>
      <w:r w:rsidR="00936634">
        <w:t>BCC</w:t>
      </w:r>
      <w:r>
        <w:t xml:space="preserve"> meetings and/or programs.</w:t>
      </w:r>
    </w:p>
    <w:p w14:paraId="35EEA719" w14:textId="2128F24F" w:rsidR="0077654C" w:rsidRPr="009F0A56" w:rsidRDefault="001F4604" w:rsidP="009F0A56">
      <w:pPr>
        <w:spacing w:after="331" w:line="262" w:lineRule="auto"/>
        <w:ind w:left="12" w:right="33"/>
        <w:rPr>
          <w:sz w:val="32"/>
          <w:szCs w:val="28"/>
        </w:rPr>
      </w:pPr>
      <w:r w:rsidRPr="009F0A56">
        <w:rPr>
          <w:b/>
          <w:sz w:val="32"/>
          <w:szCs w:val="28"/>
        </w:rPr>
        <w:t>Appropriations of Funding</w:t>
      </w:r>
    </w:p>
    <w:p w14:paraId="1F8D3610" w14:textId="0C412030" w:rsidR="0077654C" w:rsidRDefault="001F4604" w:rsidP="009F0A56">
      <w:pPr>
        <w:pStyle w:val="Heading1"/>
      </w:pPr>
      <w:r>
        <w:t>Responsibility</w:t>
      </w:r>
    </w:p>
    <w:p w14:paraId="075FBE56" w14:textId="172215CD" w:rsidR="0077654C" w:rsidRDefault="001F4604" w:rsidP="009F0A56">
      <w:pPr>
        <w:ind w:right="673"/>
      </w:pPr>
      <w:r>
        <w:t xml:space="preserve">All money given/received to </w:t>
      </w:r>
      <w:r w:rsidR="00936634">
        <w:t>BCC</w:t>
      </w:r>
      <w:r>
        <w:t xml:space="preserve"> shall be in the presence of an Advisor, the President, or the Treasurer.</w:t>
      </w:r>
    </w:p>
    <w:p w14:paraId="3B6A2AAA" w14:textId="77777777" w:rsidR="009F0A56" w:rsidRDefault="009F0A56" w:rsidP="009F0A56">
      <w:pPr>
        <w:pStyle w:val="Heading1"/>
      </w:pPr>
    </w:p>
    <w:p w14:paraId="7F159765" w14:textId="38A20A19" w:rsidR="0077654C" w:rsidRDefault="001F4604" w:rsidP="009F0A56">
      <w:pPr>
        <w:pStyle w:val="Heading1"/>
      </w:pPr>
      <w:r>
        <w:t>Budget</w:t>
      </w:r>
    </w:p>
    <w:p w14:paraId="7A5DF9B2" w14:textId="08A9850D" w:rsidR="0077654C" w:rsidRDefault="009F0A56" w:rsidP="009F0A56">
      <w:pPr>
        <w:numPr>
          <w:ilvl w:val="0"/>
          <w:numId w:val="17"/>
        </w:numPr>
        <w:ind w:right="290"/>
      </w:pPr>
      <w:r>
        <w:t>An</w:t>
      </w:r>
      <w:r w:rsidR="001F4604">
        <w:t xml:space="preserve"> Advisor</w:t>
      </w:r>
      <w:r>
        <w:t xml:space="preserve"> </w:t>
      </w:r>
      <w:r w:rsidR="001F4604">
        <w:t>and the Treasurer will work together on drafting a budget, which will be voted upon by the General Assembly</w:t>
      </w:r>
    </w:p>
    <w:p w14:paraId="0241132F" w14:textId="697495C1" w:rsidR="0077654C" w:rsidRDefault="001F4604" w:rsidP="009F0A56">
      <w:pPr>
        <w:numPr>
          <w:ilvl w:val="0"/>
          <w:numId w:val="17"/>
        </w:numPr>
        <w:ind w:right="290"/>
      </w:pPr>
      <w:r>
        <w:t xml:space="preserve">In conjunction with the Executive Board, </w:t>
      </w:r>
      <w:r w:rsidR="009F0A56">
        <w:t>an</w:t>
      </w:r>
      <w:r>
        <w:t xml:space="preserve"> Advisor will allocate funding for the semester to each of the determined sub-accounts.</w:t>
      </w:r>
    </w:p>
    <w:p w14:paraId="1589ACBF" w14:textId="77777777" w:rsidR="0077654C" w:rsidRDefault="001F4604" w:rsidP="009F0A56">
      <w:pPr>
        <w:numPr>
          <w:ilvl w:val="0"/>
          <w:numId w:val="17"/>
        </w:numPr>
        <w:ind w:right="290"/>
      </w:pPr>
      <w:r>
        <w:t>The budget allocations (percentages) will remain the same from semester to semester unless otherwise noted</w:t>
      </w:r>
    </w:p>
    <w:p w14:paraId="7BB331CB" w14:textId="77777777" w:rsidR="009F0A56" w:rsidRDefault="001F4604">
      <w:pPr>
        <w:pStyle w:val="Heading1"/>
        <w:tabs>
          <w:tab w:val="center" w:pos="1163"/>
          <w:tab w:val="center" w:pos="2558"/>
        </w:tabs>
        <w:ind w:left="0" w:firstLine="0"/>
      </w:pPr>
      <w:r>
        <w:rPr>
          <w:rFonts w:ascii="Calibri" w:eastAsia="Calibri" w:hAnsi="Calibri" w:cs="Calibri"/>
          <w:b w:val="0"/>
          <w:sz w:val="22"/>
        </w:rPr>
        <w:lastRenderedPageBreak/>
        <w:tab/>
      </w:r>
    </w:p>
    <w:p w14:paraId="5DB4D77B" w14:textId="34ECCE4D" w:rsidR="0077654C" w:rsidRDefault="001F4604">
      <w:pPr>
        <w:pStyle w:val="Heading1"/>
        <w:tabs>
          <w:tab w:val="center" w:pos="1163"/>
          <w:tab w:val="center" w:pos="2558"/>
        </w:tabs>
        <w:ind w:left="0" w:firstLine="0"/>
      </w:pPr>
      <w:r>
        <w:t>Expenditure of Funds</w:t>
      </w:r>
    </w:p>
    <w:p w14:paraId="7DBB6E16" w14:textId="77777777" w:rsidR="0077654C" w:rsidRDefault="001F4604" w:rsidP="009F0A56">
      <w:pPr>
        <w:numPr>
          <w:ilvl w:val="0"/>
          <w:numId w:val="18"/>
        </w:numPr>
        <w:ind w:right="36"/>
      </w:pPr>
      <w:r>
        <w:t xml:space="preserve">All expenditures must have an accompanying funding request submitted through the </w:t>
      </w:r>
      <w:proofErr w:type="spellStart"/>
      <w:r>
        <w:t>eRezLife</w:t>
      </w:r>
      <w:proofErr w:type="spellEnd"/>
      <w:r>
        <w:t xml:space="preserve"> system no later than one week prior to the time the money will be spent</w:t>
      </w:r>
    </w:p>
    <w:p w14:paraId="12A5C544" w14:textId="77777777" w:rsidR="00815F5E" w:rsidRDefault="009F0A56" w:rsidP="00815F5E">
      <w:pPr>
        <w:numPr>
          <w:ilvl w:val="0"/>
          <w:numId w:val="18"/>
        </w:numPr>
        <w:ind w:right="36"/>
      </w:pPr>
      <w:r>
        <w:t xml:space="preserve">An </w:t>
      </w:r>
      <w:r w:rsidR="001F4604">
        <w:t>Advisor, President, and Treasurer will approve, deny, and adjust funding requests</w:t>
      </w:r>
    </w:p>
    <w:p w14:paraId="013961D1" w14:textId="48C397DD" w:rsidR="009F0A56" w:rsidRDefault="001F4604" w:rsidP="00815F5E">
      <w:pPr>
        <w:numPr>
          <w:ilvl w:val="0"/>
          <w:numId w:val="18"/>
        </w:numPr>
        <w:ind w:right="36"/>
      </w:pPr>
      <w:r>
        <w:t xml:space="preserve">All expenditures must be done via the </w:t>
      </w:r>
      <w:r w:rsidR="00936634">
        <w:t>BCC</w:t>
      </w:r>
      <w:r>
        <w:t xml:space="preserve"> pay card, which must be signed out from </w:t>
      </w:r>
      <w:r w:rsidR="009F0A56">
        <w:t>an</w:t>
      </w:r>
      <w:r w:rsidR="00815F5E">
        <w:t xml:space="preserve"> </w:t>
      </w:r>
      <w:r>
        <w:t xml:space="preserve">Advisor. </w:t>
      </w:r>
    </w:p>
    <w:p w14:paraId="5113E9AD" w14:textId="6022F25E" w:rsidR="0077654C" w:rsidRPr="00913FCC" w:rsidRDefault="001F4604" w:rsidP="00815F5E">
      <w:pPr>
        <w:spacing w:before="240" w:after="363" w:line="262" w:lineRule="auto"/>
        <w:ind w:left="12" w:right="33" w:firstLine="0"/>
        <w:rPr>
          <w:sz w:val="32"/>
          <w:szCs w:val="28"/>
        </w:rPr>
      </w:pPr>
      <w:r w:rsidRPr="00913FCC">
        <w:rPr>
          <w:b/>
          <w:sz w:val="32"/>
          <w:szCs w:val="28"/>
        </w:rPr>
        <w:t>Advisors</w:t>
      </w:r>
    </w:p>
    <w:p w14:paraId="03F88206" w14:textId="5263B38C" w:rsidR="0077654C" w:rsidRDefault="001F4604" w:rsidP="009F0A56">
      <w:pPr>
        <w:pStyle w:val="Heading1"/>
        <w:ind w:left="0" w:firstLine="0"/>
      </w:pPr>
      <w:r>
        <w:t>Appointment</w:t>
      </w:r>
    </w:p>
    <w:p w14:paraId="6FA0C112" w14:textId="6D512495" w:rsidR="0077654C" w:rsidRDefault="001F4604" w:rsidP="009F0A56">
      <w:pPr>
        <w:spacing w:after="355"/>
        <w:ind w:right="290"/>
      </w:pPr>
      <w:r>
        <w:t xml:space="preserve">The Hall Director and/or Assistant Hall Director of Baker will serve as the principal Advisors to </w:t>
      </w:r>
      <w:proofErr w:type="gramStart"/>
      <w:r w:rsidR="00936634">
        <w:t>BCC</w:t>
      </w:r>
      <w:r>
        <w:t>, and</w:t>
      </w:r>
      <w:proofErr w:type="gramEnd"/>
      <w:r>
        <w:t xml:space="preserve"> may appoint other members of the Baker staff to co-advise</w:t>
      </w:r>
      <w:r w:rsidR="009F0A56">
        <w:t xml:space="preserve">. </w:t>
      </w:r>
    </w:p>
    <w:p w14:paraId="051BC5C8" w14:textId="61E3A7C2" w:rsidR="0077654C" w:rsidRDefault="001F4604" w:rsidP="009F0A56">
      <w:pPr>
        <w:pStyle w:val="Heading1"/>
      </w:pPr>
      <w:r>
        <w:t>Duties of the Advisors</w:t>
      </w:r>
    </w:p>
    <w:p w14:paraId="157F2F0C" w14:textId="4DE6F43E" w:rsidR="0077654C" w:rsidRDefault="001F4604" w:rsidP="009F0A56">
      <w:pPr>
        <w:numPr>
          <w:ilvl w:val="0"/>
          <w:numId w:val="19"/>
        </w:numPr>
        <w:ind w:right="359"/>
      </w:pPr>
      <w:r>
        <w:t xml:space="preserve">The Advisors will serve as the principal representatives of the University and consultants to </w:t>
      </w:r>
      <w:r w:rsidR="00936634">
        <w:t>BCC</w:t>
      </w:r>
    </w:p>
    <w:p w14:paraId="4B3CAB56" w14:textId="77777777" w:rsidR="0077654C" w:rsidRDefault="001F4604" w:rsidP="009F0A56">
      <w:pPr>
        <w:numPr>
          <w:ilvl w:val="0"/>
          <w:numId w:val="19"/>
        </w:numPr>
        <w:ind w:right="359"/>
      </w:pPr>
      <w:r>
        <w:t>The Advisors will coordinate the selection and training of the Executive Board</w:t>
      </w:r>
    </w:p>
    <w:p w14:paraId="7185E31F" w14:textId="75C074E4" w:rsidR="0077654C" w:rsidRDefault="001F4604" w:rsidP="009F0A56">
      <w:pPr>
        <w:numPr>
          <w:ilvl w:val="0"/>
          <w:numId w:val="19"/>
        </w:numPr>
        <w:ind w:right="359"/>
      </w:pPr>
      <w:r>
        <w:t xml:space="preserve">They will participate in functions that directly foster the success of </w:t>
      </w:r>
      <w:r w:rsidR="00936634">
        <w:t>BCC</w:t>
      </w:r>
      <w:r>
        <w:t xml:space="preserve"> and the Executive Board</w:t>
      </w:r>
    </w:p>
    <w:p w14:paraId="38671725" w14:textId="77777777" w:rsidR="0077654C" w:rsidRDefault="001F4604" w:rsidP="009F0A56">
      <w:pPr>
        <w:numPr>
          <w:ilvl w:val="0"/>
          <w:numId w:val="19"/>
        </w:numPr>
        <w:ind w:right="359"/>
      </w:pPr>
      <w:r>
        <w:t>It will be left up to the discretion of the Advisors whether meetings shall take place without at least one Advisor present</w:t>
      </w:r>
    </w:p>
    <w:p w14:paraId="65EFBC15" w14:textId="77777777" w:rsidR="0077654C" w:rsidRDefault="001F4604" w:rsidP="009F0A56">
      <w:pPr>
        <w:numPr>
          <w:ilvl w:val="0"/>
          <w:numId w:val="19"/>
        </w:numPr>
        <w:ind w:right="359"/>
      </w:pPr>
      <w:r>
        <w:t>An Advisor will serve as a financial consultant and will:</w:t>
      </w:r>
    </w:p>
    <w:p w14:paraId="390F6312" w14:textId="10CA9DA9" w:rsidR="0077654C" w:rsidRDefault="001F4604" w:rsidP="009F0A56">
      <w:pPr>
        <w:numPr>
          <w:ilvl w:val="1"/>
          <w:numId w:val="19"/>
        </w:numPr>
        <w:ind w:right="650"/>
      </w:pPr>
      <w:r>
        <w:t xml:space="preserve">Pay close attention to the </w:t>
      </w:r>
      <w:r w:rsidR="00936634">
        <w:t>BCC</w:t>
      </w:r>
      <w:r>
        <w:t xml:space="preserve"> Ledger to assure appropriate financial status</w:t>
      </w:r>
    </w:p>
    <w:p w14:paraId="1E588388" w14:textId="77777777" w:rsidR="0077654C" w:rsidRDefault="001F4604" w:rsidP="009F0A56">
      <w:pPr>
        <w:numPr>
          <w:ilvl w:val="1"/>
          <w:numId w:val="19"/>
        </w:numPr>
        <w:ind w:right="650"/>
      </w:pPr>
      <w:r>
        <w:t>Call for an audit of the ledger in case of concern</w:t>
      </w:r>
    </w:p>
    <w:p w14:paraId="44BAB1A7" w14:textId="051A2D1A" w:rsidR="0077654C" w:rsidRDefault="001F4604" w:rsidP="009F0A56">
      <w:pPr>
        <w:numPr>
          <w:ilvl w:val="1"/>
          <w:numId w:val="19"/>
        </w:numPr>
        <w:spacing w:after="338" w:line="261" w:lineRule="auto"/>
        <w:ind w:right="650"/>
      </w:pPr>
      <w:r>
        <w:t xml:space="preserve">Serve as a second signature on call checks written by </w:t>
      </w:r>
      <w:r w:rsidR="00936634">
        <w:t>BCC</w:t>
      </w:r>
    </w:p>
    <w:p w14:paraId="7669E0B4" w14:textId="77777777" w:rsidR="00913FCC" w:rsidRDefault="00913FCC" w:rsidP="00913FCC">
      <w:pPr>
        <w:spacing w:after="332" w:line="262" w:lineRule="auto"/>
        <w:rPr>
          <w:b/>
          <w:sz w:val="32"/>
          <w:szCs w:val="28"/>
        </w:rPr>
      </w:pPr>
    </w:p>
    <w:p w14:paraId="493E24D1" w14:textId="71B63706" w:rsidR="0077654C" w:rsidRPr="00913FCC" w:rsidRDefault="001F4604" w:rsidP="00913FCC">
      <w:pPr>
        <w:spacing w:after="332" w:line="262" w:lineRule="auto"/>
        <w:rPr>
          <w:sz w:val="32"/>
          <w:szCs w:val="28"/>
        </w:rPr>
      </w:pPr>
      <w:r w:rsidRPr="00913FCC">
        <w:rPr>
          <w:b/>
          <w:sz w:val="32"/>
          <w:szCs w:val="28"/>
        </w:rPr>
        <w:t>Not-for-Profit Statement</w:t>
      </w:r>
    </w:p>
    <w:p w14:paraId="701734E6" w14:textId="0F68CA6E" w:rsidR="0077654C" w:rsidRDefault="001F4604">
      <w:pPr>
        <w:spacing w:after="324"/>
        <w:ind w:right="290"/>
      </w:pPr>
      <w:r>
        <w:t xml:space="preserve">The Baker </w:t>
      </w:r>
      <w:r w:rsidR="00656310">
        <w:t>Community Council</w:t>
      </w:r>
      <w:r>
        <w:t xml:space="preserve"> is a not-for-profit organization.</w:t>
      </w:r>
    </w:p>
    <w:p w14:paraId="591ABC4A" w14:textId="77777777" w:rsidR="00913FCC" w:rsidRDefault="00913FCC" w:rsidP="00913FCC">
      <w:pPr>
        <w:spacing w:after="363" w:line="262" w:lineRule="auto"/>
        <w:ind w:left="12"/>
        <w:rPr>
          <w:b/>
          <w:sz w:val="32"/>
          <w:szCs w:val="28"/>
        </w:rPr>
      </w:pPr>
    </w:p>
    <w:p w14:paraId="455546A1" w14:textId="71EE2BFF" w:rsidR="0077654C" w:rsidRPr="00913FCC" w:rsidRDefault="001F4604" w:rsidP="00913FCC">
      <w:pPr>
        <w:spacing w:after="363" w:line="262" w:lineRule="auto"/>
        <w:ind w:left="12"/>
        <w:rPr>
          <w:sz w:val="32"/>
          <w:szCs w:val="28"/>
        </w:rPr>
      </w:pPr>
      <w:r w:rsidRPr="00913FCC">
        <w:rPr>
          <w:b/>
          <w:sz w:val="32"/>
          <w:szCs w:val="28"/>
        </w:rPr>
        <w:t>Non-Discrimination Statement</w:t>
      </w:r>
    </w:p>
    <w:p w14:paraId="738357B1" w14:textId="77777777" w:rsidR="0077654C" w:rsidRDefault="001F4604">
      <w:r>
        <w:lastRenderedPageBreak/>
        <w:t>Discrimination against any individual based upon protected status, which is defined as age, color, disability, gender identity or expression, national origin, race, religion, sex, sexual orientation, or veteran status, is prohibited.</w:t>
      </w:r>
    </w:p>
    <w:sectPr w:rsidR="0077654C">
      <w:pgSz w:w="12240" w:h="15840"/>
      <w:pgMar w:top="1498" w:right="1447" w:bottom="1112"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E72"/>
    <w:multiLevelType w:val="multilevel"/>
    <w:tmpl w:val="10420152"/>
    <w:lvl w:ilvl="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8351A"/>
    <w:multiLevelType w:val="multilevel"/>
    <w:tmpl w:val="C324E3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07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44422"/>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F348F"/>
    <w:multiLevelType w:val="hybridMultilevel"/>
    <w:tmpl w:val="36C0B8EE"/>
    <w:lvl w:ilvl="0" w:tplc="1A2A3902">
      <w:start w:val="1"/>
      <w:numFmt w:val="lowerRoman"/>
      <w:lvlText w:val="%1."/>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A1B4A">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8BF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E29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EFD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C45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287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488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59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FA4E45"/>
    <w:multiLevelType w:val="multilevel"/>
    <w:tmpl w:val="0409001D"/>
    <w:lvl w:ilvl="0">
      <w:start w:val="1"/>
      <w:numFmt w:val="decimal"/>
      <w:lvlText w:val="%1)"/>
      <w:lvlJc w:val="left"/>
      <w:pPr>
        <w:ind w:left="1795" w:hanging="360"/>
      </w:pPr>
    </w:lvl>
    <w:lvl w:ilvl="1">
      <w:start w:val="1"/>
      <w:numFmt w:val="lowerLetter"/>
      <w:lvlText w:val="%2)"/>
      <w:lvlJc w:val="left"/>
      <w:pPr>
        <w:ind w:left="2155" w:hanging="360"/>
      </w:pPr>
    </w:lvl>
    <w:lvl w:ilvl="2">
      <w:start w:val="1"/>
      <w:numFmt w:val="lowerRoman"/>
      <w:lvlText w:val="%3)"/>
      <w:lvlJc w:val="left"/>
      <w:pPr>
        <w:ind w:left="2515" w:hanging="360"/>
      </w:pPr>
    </w:lvl>
    <w:lvl w:ilvl="3">
      <w:start w:val="1"/>
      <w:numFmt w:val="decimal"/>
      <w:lvlText w:val="(%4)"/>
      <w:lvlJc w:val="left"/>
      <w:pPr>
        <w:ind w:left="2875" w:hanging="360"/>
      </w:pPr>
    </w:lvl>
    <w:lvl w:ilvl="4">
      <w:start w:val="1"/>
      <w:numFmt w:val="lowerLetter"/>
      <w:lvlText w:val="(%5)"/>
      <w:lvlJc w:val="left"/>
      <w:pPr>
        <w:ind w:left="3235" w:hanging="360"/>
      </w:pPr>
    </w:lvl>
    <w:lvl w:ilvl="5">
      <w:start w:val="1"/>
      <w:numFmt w:val="lowerRoman"/>
      <w:lvlText w:val="(%6)"/>
      <w:lvlJc w:val="left"/>
      <w:pPr>
        <w:ind w:left="3595" w:hanging="360"/>
      </w:pPr>
    </w:lvl>
    <w:lvl w:ilvl="6">
      <w:start w:val="1"/>
      <w:numFmt w:val="decimal"/>
      <w:lvlText w:val="%7."/>
      <w:lvlJc w:val="left"/>
      <w:pPr>
        <w:ind w:left="3955" w:hanging="360"/>
      </w:pPr>
    </w:lvl>
    <w:lvl w:ilvl="7">
      <w:start w:val="1"/>
      <w:numFmt w:val="lowerLetter"/>
      <w:lvlText w:val="%8."/>
      <w:lvlJc w:val="left"/>
      <w:pPr>
        <w:ind w:left="4315" w:hanging="360"/>
      </w:pPr>
    </w:lvl>
    <w:lvl w:ilvl="8">
      <w:start w:val="1"/>
      <w:numFmt w:val="lowerRoman"/>
      <w:lvlText w:val="%9."/>
      <w:lvlJc w:val="left"/>
      <w:pPr>
        <w:ind w:left="4675" w:hanging="360"/>
      </w:pPr>
    </w:lvl>
  </w:abstractNum>
  <w:abstractNum w:abstractNumId="6" w15:restartNumberingAfterBreak="0">
    <w:nsid w:val="121D153D"/>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643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E466E4"/>
    <w:multiLevelType w:val="multilevel"/>
    <w:tmpl w:val="C324E3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A00E38"/>
    <w:multiLevelType w:val="hybridMultilevel"/>
    <w:tmpl w:val="E6A6F740"/>
    <w:lvl w:ilvl="0" w:tplc="A1501D3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4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CC39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46F92">
      <w:start w:val="1"/>
      <w:numFmt w:val="decimal"/>
      <w:lvlText w:val="%4"/>
      <w:lvlJc w:val="left"/>
      <w:pPr>
        <w:ind w:left="2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8E4EE">
      <w:start w:val="1"/>
      <w:numFmt w:val="lowerLetter"/>
      <w:lvlText w:val="%5"/>
      <w:lvlJc w:val="left"/>
      <w:pPr>
        <w:ind w:left="3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2E144">
      <w:start w:val="1"/>
      <w:numFmt w:val="lowerRoman"/>
      <w:lvlText w:val="%6"/>
      <w:lvlJc w:val="left"/>
      <w:pPr>
        <w:ind w:left="3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E9588">
      <w:start w:val="1"/>
      <w:numFmt w:val="decimal"/>
      <w:lvlText w:val="%7"/>
      <w:lvlJc w:val="left"/>
      <w:pPr>
        <w:ind w:left="4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E2200">
      <w:start w:val="1"/>
      <w:numFmt w:val="lowerLetter"/>
      <w:lvlText w:val="%8"/>
      <w:lvlJc w:val="left"/>
      <w:pPr>
        <w:ind w:left="5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AABCC">
      <w:start w:val="1"/>
      <w:numFmt w:val="lowerRoman"/>
      <w:lvlText w:val="%9"/>
      <w:lvlJc w:val="left"/>
      <w:pPr>
        <w:ind w:left="5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914CB"/>
    <w:multiLevelType w:val="multilevel"/>
    <w:tmpl w:val="10420152"/>
    <w:lvl w:ilvl="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4101F2"/>
    <w:multiLevelType w:val="hybridMultilevel"/>
    <w:tmpl w:val="BC9A05B0"/>
    <w:lvl w:ilvl="0" w:tplc="A8708418">
      <w:start w:val="3"/>
      <w:numFmt w:val="lowerRoman"/>
      <w:lvlText w:val="%1."/>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B67C">
      <w:start w:val="1"/>
      <w:numFmt w:val="lowerLetter"/>
      <w:lvlText w:val="%2"/>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C44E2">
      <w:start w:val="1"/>
      <w:numFmt w:val="lowerRoman"/>
      <w:lvlText w:val="%3"/>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A92A8">
      <w:start w:val="1"/>
      <w:numFmt w:val="decimal"/>
      <w:lvlText w:val="%4"/>
      <w:lvlJc w:val="left"/>
      <w:pPr>
        <w:ind w:left="3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C55FC">
      <w:start w:val="1"/>
      <w:numFmt w:val="lowerLetter"/>
      <w:lvlText w:val="%5"/>
      <w:lvlJc w:val="left"/>
      <w:pPr>
        <w:ind w:left="3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A7148">
      <w:start w:val="1"/>
      <w:numFmt w:val="lowerRoman"/>
      <w:lvlText w:val="%6"/>
      <w:lvlJc w:val="left"/>
      <w:pPr>
        <w:ind w:left="4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A20C4">
      <w:start w:val="1"/>
      <w:numFmt w:val="decimal"/>
      <w:lvlText w:val="%7"/>
      <w:lvlJc w:val="left"/>
      <w:pPr>
        <w:ind w:left="5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82DC8">
      <w:start w:val="1"/>
      <w:numFmt w:val="lowerLetter"/>
      <w:lvlText w:val="%8"/>
      <w:lvlJc w:val="left"/>
      <w:pPr>
        <w:ind w:left="5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25362">
      <w:start w:val="1"/>
      <w:numFmt w:val="lowerRoman"/>
      <w:lvlText w:val="%9"/>
      <w:lvlJc w:val="left"/>
      <w:pPr>
        <w:ind w:left="6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50761C"/>
    <w:multiLevelType w:val="multilevel"/>
    <w:tmpl w:val="10420152"/>
    <w:lvl w:ilvl="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E37F33"/>
    <w:multiLevelType w:val="multilevel"/>
    <w:tmpl w:val="C324E3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7E38DD"/>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F20F1C"/>
    <w:multiLevelType w:val="hybridMultilevel"/>
    <w:tmpl w:val="7878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E0638"/>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013764"/>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FB37AA"/>
    <w:multiLevelType w:val="multilevel"/>
    <w:tmpl w:val="C324E3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C4363F"/>
    <w:multiLevelType w:val="hybridMultilevel"/>
    <w:tmpl w:val="B9744344"/>
    <w:lvl w:ilvl="0" w:tplc="193A317C">
      <w:start w:val="1"/>
      <w:numFmt w:val="lowerRoman"/>
      <w:lvlText w:val="%1."/>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86D96">
      <w:start w:val="1"/>
      <w:numFmt w:val="lowerLetter"/>
      <w:lvlText w:val="%2"/>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0437C">
      <w:start w:val="1"/>
      <w:numFmt w:val="lowerRoman"/>
      <w:lvlText w:val="%3"/>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456E6">
      <w:start w:val="1"/>
      <w:numFmt w:val="decimal"/>
      <w:lvlText w:val="%4"/>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41BC0">
      <w:start w:val="1"/>
      <w:numFmt w:val="lowerLetter"/>
      <w:lvlText w:val="%5"/>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C030E">
      <w:start w:val="1"/>
      <w:numFmt w:val="lowerRoman"/>
      <w:lvlText w:val="%6"/>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63F96">
      <w:start w:val="1"/>
      <w:numFmt w:val="decimal"/>
      <w:lvlText w:val="%7"/>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2D89E">
      <w:start w:val="1"/>
      <w:numFmt w:val="lowerLetter"/>
      <w:lvlText w:val="%8"/>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C250C">
      <w:start w:val="1"/>
      <w:numFmt w:val="lowerRoman"/>
      <w:lvlText w:val="%9"/>
      <w:lvlJc w:val="left"/>
      <w:pPr>
        <w:ind w:left="7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F4279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1" w15:restartNumberingAfterBreak="0">
    <w:nsid w:val="492D116E"/>
    <w:multiLevelType w:val="multilevel"/>
    <w:tmpl w:val="10420152"/>
    <w:lvl w:ilvl="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DE5520"/>
    <w:multiLevelType w:val="multilevel"/>
    <w:tmpl w:val="0409001D"/>
    <w:lvl w:ilvl="0">
      <w:start w:val="1"/>
      <w:numFmt w:val="decimal"/>
      <w:lvlText w:val="%1)"/>
      <w:lvlJc w:val="left"/>
      <w:pPr>
        <w:ind w:left="1795" w:hanging="360"/>
      </w:pPr>
    </w:lvl>
    <w:lvl w:ilvl="1">
      <w:start w:val="1"/>
      <w:numFmt w:val="lowerLetter"/>
      <w:lvlText w:val="%2)"/>
      <w:lvlJc w:val="left"/>
      <w:pPr>
        <w:ind w:left="2155" w:hanging="360"/>
      </w:pPr>
    </w:lvl>
    <w:lvl w:ilvl="2">
      <w:start w:val="1"/>
      <w:numFmt w:val="lowerRoman"/>
      <w:lvlText w:val="%3)"/>
      <w:lvlJc w:val="left"/>
      <w:pPr>
        <w:ind w:left="2515" w:hanging="360"/>
      </w:pPr>
    </w:lvl>
    <w:lvl w:ilvl="3">
      <w:start w:val="1"/>
      <w:numFmt w:val="decimal"/>
      <w:lvlText w:val="(%4)"/>
      <w:lvlJc w:val="left"/>
      <w:pPr>
        <w:ind w:left="2875" w:hanging="360"/>
      </w:pPr>
    </w:lvl>
    <w:lvl w:ilvl="4">
      <w:start w:val="1"/>
      <w:numFmt w:val="lowerLetter"/>
      <w:lvlText w:val="(%5)"/>
      <w:lvlJc w:val="left"/>
      <w:pPr>
        <w:ind w:left="3235" w:hanging="360"/>
      </w:pPr>
    </w:lvl>
    <w:lvl w:ilvl="5">
      <w:start w:val="1"/>
      <w:numFmt w:val="lowerRoman"/>
      <w:lvlText w:val="(%6)"/>
      <w:lvlJc w:val="left"/>
      <w:pPr>
        <w:ind w:left="3595" w:hanging="360"/>
      </w:pPr>
    </w:lvl>
    <w:lvl w:ilvl="6">
      <w:start w:val="1"/>
      <w:numFmt w:val="decimal"/>
      <w:lvlText w:val="%7."/>
      <w:lvlJc w:val="left"/>
      <w:pPr>
        <w:ind w:left="3955" w:hanging="360"/>
      </w:pPr>
    </w:lvl>
    <w:lvl w:ilvl="7">
      <w:start w:val="1"/>
      <w:numFmt w:val="lowerLetter"/>
      <w:lvlText w:val="%8."/>
      <w:lvlJc w:val="left"/>
      <w:pPr>
        <w:ind w:left="4315" w:hanging="360"/>
      </w:pPr>
    </w:lvl>
    <w:lvl w:ilvl="8">
      <w:start w:val="1"/>
      <w:numFmt w:val="lowerRoman"/>
      <w:lvlText w:val="%9."/>
      <w:lvlJc w:val="left"/>
      <w:pPr>
        <w:ind w:left="4675" w:hanging="360"/>
      </w:pPr>
    </w:lvl>
  </w:abstractNum>
  <w:abstractNum w:abstractNumId="23" w15:restartNumberingAfterBreak="0">
    <w:nsid w:val="4D4E71E9"/>
    <w:multiLevelType w:val="multilevel"/>
    <w:tmpl w:val="C324E3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5A4D49"/>
    <w:multiLevelType w:val="hybridMultilevel"/>
    <w:tmpl w:val="82EE55D6"/>
    <w:lvl w:ilvl="0" w:tplc="87D810AC">
      <w:start w:val="1"/>
      <w:numFmt w:val="lowerRoman"/>
      <w:lvlText w:val="%1."/>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E41A4">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75EC">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29870">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B634">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86532">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4262E">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801B6">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6DE44">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B81C29"/>
    <w:multiLevelType w:val="hybridMultilevel"/>
    <w:tmpl w:val="1F14C558"/>
    <w:lvl w:ilvl="0" w:tplc="72B890E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460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827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2EB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EAAB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4A7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C8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A68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021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F7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E84428"/>
    <w:multiLevelType w:val="multilevel"/>
    <w:tmpl w:val="10420152"/>
    <w:lvl w:ilvl="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0E0FCC"/>
    <w:multiLevelType w:val="hybridMultilevel"/>
    <w:tmpl w:val="581491E6"/>
    <w:lvl w:ilvl="0" w:tplc="AF024E06">
      <w:start w:val="1"/>
      <w:numFmt w:val="lowerRoman"/>
      <w:lvlText w:val="%1."/>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4CF7A">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08A5A">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42236">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2F292">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A0C2">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A2832">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CC42E">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C2088">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661686"/>
    <w:multiLevelType w:val="hybridMultilevel"/>
    <w:tmpl w:val="963854F2"/>
    <w:lvl w:ilvl="0" w:tplc="577805AE">
      <w:start w:val="1"/>
      <w:numFmt w:val="lowerRoman"/>
      <w:lvlText w:val="%1."/>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3CA3D2">
      <w:start w:val="1"/>
      <w:numFmt w:val="lowerLetter"/>
      <w:lvlText w:val="%2"/>
      <w:lvlJc w:val="left"/>
      <w:pPr>
        <w:ind w:left="2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40B8C4">
      <w:start w:val="1"/>
      <w:numFmt w:val="lowerRoman"/>
      <w:lvlText w:val="%3"/>
      <w:lvlJc w:val="left"/>
      <w:pPr>
        <w:ind w:left="3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60A3B4">
      <w:start w:val="1"/>
      <w:numFmt w:val="decimal"/>
      <w:lvlText w:val="%4"/>
      <w:lvlJc w:val="left"/>
      <w:pPr>
        <w:ind w:left="3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8FDC4">
      <w:start w:val="1"/>
      <w:numFmt w:val="lowerLetter"/>
      <w:lvlText w:val="%5"/>
      <w:lvlJc w:val="left"/>
      <w:pPr>
        <w:ind w:left="4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326158">
      <w:start w:val="1"/>
      <w:numFmt w:val="lowerRoman"/>
      <w:lvlText w:val="%6"/>
      <w:lvlJc w:val="left"/>
      <w:pPr>
        <w:ind w:left="5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AC4780">
      <w:start w:val="1"/>
      <w:numFmt w:val="decimal"/>
      <w:lvlText w:val="%7"/>
      <w:lvlJc w:val="left"/>
      <w:pPr>
        <w:ind w:left="5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D80092">
      <w:start w:val="1"/>
      <w:numFmt w:val="lowerLetter"/>
      <w:lvlText w:val="%8"/>
      <w:lvlJc w:val="left"/>
      <w:pPr>
        <w:ind w:left="6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849676">
      <w:start w:val="1"/>
      <w:numFmt w:val="lowerRoman"/>
      <w:lvlText w:val="%9"/>
      <w:lvlJc w:val="left"/>
      <w:pPr>
        <w:ind w:left="7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5376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465083"/>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0C7A14"/>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7F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7F06F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61B77949"/>
    <w:multiLevelType w:val="multilevel"/>
    <w:tmpl w:val="10420152"/>
    <w:lvl w:ilvl="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296F5F"/>
    <w:multiLevelType w:val="hybridMultilevel"/>
    <w:tmpl w:val="D92633E4"/>
    <w:lvl w:ilvl="0" w:tplc="F886C8E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691AC">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6E00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6C3BC">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173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84194">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AA0A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21268">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63B5C">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E808D4"/>
    <w:multiLevelType w:val="hybridMultilevel"/>
    <w:tmpl w:val="F580EE50"/>
    <w:lvl w:ilvl="0" w:tplc="AC78F85E">
      <w:start w:val="3"/>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8" w15:restartNumberingAfterBreak="0">
    <w:nsid w:val="731F3B22"/>
    <w:multiLevelType w:val="hybridMultilevel"/>
    <w:tmpl w:val="953A4B54"/>
    <w:lvl w:ilvl="0" w:tplc="41CECDCA">
      <w:start w:val="1"/>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EAAE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A3B6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AF9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8D1B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A0FF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0C6F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E4A2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CA35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751148"/>
    <w:multiLevelType w:val="hybridMultilevel"/>
    <w:tmpl w:val="7048E0AE"/>
    <w:lvl w:ilvl="0" w:tplc="136A09BE">
      <w:start w:val="1"/>
      <w:numFmt w:val="lowerRoman"/>
      <w:lvlText w:val="%1."/>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CFBA">
      <w:start w:val="1"/>
      <w:numFmt w:val="lowerLetter"/>
      <w:lvlText w:val="%2"/>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ECF92">
      <w:start w:val="1"/>
      <w:numFmt w:val="lowerRoman"/>
      <w:lvlText w:val="%3"/>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0FE7E">
      <w:start w:val="1"/>
      <w:numFmt w:val="decimal"/>
      <w:lvlText w:val="%4"/>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E4500">
      <w:start w:val="1"/>
      <w:numFmt w:val="lowerLetter"/>
      <w:lvlText w:val="%5"/>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41DB2">
      <w:start w:val="1"/>
      <w:numFmt w:val="lowerRoman"/>
      <w:lvlText w:val="%6"/>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2320E">
      <w:start w:val="1"/>
      <w:numFmt w:val="decimal"/>
      <w:lvlText w:val="%7"/>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42168">
      <w:start w:val="1"/>
      <w:numFmt w:val="lowerLetter"/>
      <w:lvlText w:val="%8"/>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BA90">
      <w:start w:val="1"/>
      <w:numFmt w:val="lowerRoman"/>
      <w:lvlText w:val="%9"/>
      <w:lvlJc w:val="left"/>
      <w:pPr>
        <w:ind w:left="7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9846F9"/>
    <w:multiLevelType w:val="hybridMultilevel"/>
    <w:tmpl w:val="0AB6645C"/>
    <w:lvl w:ilvl="0" w:tplc="B274BE3C">
      <w:start w:val="1"/>
      <w:numFmt w:val="lowerRoman"/>
      <w:lvlText w:val="%1."/>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E3BB8">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ACE8A">
      <w:start w:val="1"/>
      <w:numFmt w:val="lowerRoman"/>
      <w:lvlText w:val="%3"/>
      <w:lvlJc w:val="left"/>
      <w:pPr>
        <w:ind w:left="2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07340">
      <w:start w:val="1"/>
      <w:numFmt w:val="decimal"/>
      <w:lvlText w:val="%4"/>
      <w:lvlJc w:val="left"/>
      <w:pPr>
        <w:ind w:left="3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26AE8">
      <w:start w:val="1"/>
      <w:numFmt w:val="lowerLetter"/>
      <w:lvlText w:val="%5"/>
      <w:lvlJc w:val="left"/>
      <w:pPr>
        <w:ind w:left="3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E8B34">
      <w:start w:val="1"/>
      <w:numFmt w:val="lowerRoman"/>
      <w:lvlText w:val="%6"/>
      <w:lvlJc w:val="left"/>
      <w:pPr>
        <w:ind w:left="4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EB842">
      <w:start w:val="1"/>
      <w:numFmt w:val="decimal"/>
      <w:lvlText w:val="%7"/>
      <w:lvlJc w:val="left"/>
      <w:pPr>
        <w:ind w:left="5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47528">
      <w:start w:val="1"/>
      <w:numFmt w:val="lowerLetter"/>
      <w:lvlText w:val="%8"/>
      <w:lvlJc w:val="left"/>
      <w:pPr>
        <w:ind w:left="5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7CA4">
      <w:start w:val="1"/>
      <w:numFmt w:val="lowerRoman"/>
      <w:lvlText w:val="%9"/>
      <w:lvlJc w:val="left"/>
      <w:pPr>
        <w:ind w:left="6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CA5A89"/>
    <w:multiLevelType w:val="hybridMultilevel"/>
    <w:tmpl w:val="27183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B037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8F36FC"/>
    <w:multiLevelType w:val="hybridMultilevel"/>
    <w:tmpl w:val="44B64AAA"/>
    <w:lvl w:ilvl="0" w:tplc="A8A8B660">
      <w:start w:val="3"/>
      <w:numFmt w:val="lowerRoman"/>
      <w:lvlText w:val="%1."/>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49322">
      <w:start w:val="1"/>
      <w:numFmt w:val="lowerLetter"/>
      <w:lvlText w:val="%2"/>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A2642">
      <w:start w:val="1"/>
      <w:numFmt w:val="lowerRoman"/>
      <w:lvlText w:val="%3"/>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ABE28">
      <w:start w:val="1"/>
      <w:numFmt w:val="decimal"/>
      <w:lvlText w:val="%4"/>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099C2">
      <w:start w:val="1"/>
      <w:numFmt w:val="lowerLetter"/>
      <w:lvlText w:val="%5"/>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09E48">
      <w:start w:val="1"/>
      <w:numFmt w:val="lowerRoman"/>
      <w:lvlText w:val="%6"/>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8CE1A">
      <w:start w:val="1"/>
      <w:numFmt w:val="decimal"/>
      <w:lvlText w:val="%7"/>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60416">
      <w:start w:val="1"/>
      <w:numFmt w:val="lowerLetter"/>
      <w:lvlText w:val="%8"/>
      <w:lvlJc w:val="left"/>
      <w:pPr>
        <w:ind w:left="5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E5E00">
      <w:start w:val="1"/>
      <w:numFmt w:val="lowerRoman"/>
      <w:lvlText w:val="%9"/>
      <w:lvlJc w:val="left"/>
      <w:pPr>
        <w:ind w:left="6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FB3755"/>
    <w:multiLevelType w:val="hybridMultilevel"/>
    <w:tmpl w:val="DD56A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46215"/>
    <w:multiLevelType w:val="hybridMultilevel"/>
    <w:tmpl w:val="199A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037DE"/>
    <w:multiLevelType w:val="multilevel"/>
    <w:tmpl w:val="104201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72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812755">
    <w:abstractNumId w:val="36"/>
  </w:num>
  <w:num w:numId="2" w16cid:durableId="1552182919">
    <w:abstractNumId w:val="9"/>
  </w:num>
  <w:num w:numId="3" w16cid:durableId="111901991">
    <w:abstractNumId w:val="19"/>
  </w:num>
  <w:num w:numId="4" w16cid:durableId="1165323962">
    <w:abstractNumId w:val="29"/>
  </w:num>
  <w:num w:numId="5" w16cid:durableId="1411392985">
    <w:abstractNumId w:val="11"/>
  </w:num>
  <w:num w:numId="6" w16cid:durableId="606280946">
    <w:abstractNumId w:val="40"/>
  </w:num>
  <w:num w:numId="7" w16cid:durableId="1611665720">
    <w:abstractNumId w:val="28"/>
  </w:num>
  <w:num w:numId="8" w16cid:durableId="117992164">
    <w:abstractNumId w:val="43"/>
  </w:num>
  <w:num w:numId="9" w16cid:durableId="582029160">
    <w:abstractNumId w:val="24"/>
  </w:num>
  <w:num w:numId="10" w16cid:durableId="1642463815">
    <w:abstractNumId w:val="4"/>
  </w:num>
  <w:num w:numId="11" w16cid:durableId="1499349810">
    <w:abstractNumId w:val="38"/>
  </w:num>
  <w:num w:numId="12" w16cid:durableId="1621260498">
    <w:abstractNumId w:val="25"/>
  </w:num>
  <w:num w:numId="13" w16cid:durableId="403376264">
    <w:abstractNumId w:val="39"/>
  </w:num>
  <w:num w:numId="14" w16cid:durableId="430511208">
    <w:abstractNumId w:val="35"/>
  </w:num>
  <w:num w:numId="15" w16cid:durableId="554974985">
    <w:abstractNumId w:val="0"/>
  </w:num>
  <w:num w:numId="16" w16cid:durableId="1919291667">
    <w:abstractNumId w:val="27"/>
  </w:num>
  <w:num w:numId="17" w16cid:durableId="1472946594">
    <w:abstractNumId w:val="21"/>
  </w:num>
  <w:num w:numId="18" w16cid:durableId="1520116521">
    <w:abstractNumId w:val="12"/>
  </w:num>
  <w:num w:numId="19" w16cid:durableId="1902641341">
    <w:abstractNumId w:val="10"/>
  </w:num>
  <w:num w:numId="20" w16cid:durableId="2016762071">
    <w:abstractNumId w:val="44"/>
  </w:num>
  <w:num w:numId="21" w16cid:durableId="2050186135">
    <w:abstractNumId w:val="45"/>
  </w:num>
  <w:num w:numId="22" w16cid:durableId="42490968">
    <w:abstractNumId w:val="41"/>
  </w:num>
  <w:num w:numId="23" w16cid:durableId="1929921795">
    <w:abstractNumId w:val="15"/>
  </w:num>
  <w:num w:numId="24" w16cid:durableId="1433891760">
    <w:abstractNumId w:val="42"/>
  </w:num>
  <w:num w:numId="25" w16cid:durableId="1237083523">
    <w:abstractNumId w:val="7"/>
  </w:num>
  <w:num w:numId="26" w16cid:durableId="360057839">
    <w:abstractNumId w:val="5"/>
  </w:num>
  <w:num w:numId="27" w16cid:durableId="93207383">
    <w:abstractNumId w:val="18"/>
  </w:num>
  <w:num w:numId="28" w16cid:durableId="1953898028">
    <w:abstractNumId w:val="20"/>
  </w:num>
  <w:num w:numId="29" w16cid:durableId="135992469">
    <w:abstractNumId w:val="22"/>
  </w:num>
  <w:num w:numId="30" w16cid:durableId="1307970325">
    <w:abstractNumId w:val="30"/>
  </w:num>
  <w:num w:numId="31" w16cid:durableId="713777884">
    <w:abstractNumId w:val="33"/>
  </w:num>
  <w:num w:numId="32" w16cid:durableId="1920552546">
    <w:abstractNumId w:val="26"/>
  </w:num>
  <w:num w:numId="33" w16cid:durableId="1538817495">
    <w:abstractNumId w:val="2"/>
  </w:num>
  <w:num w:numId="34" w16cid:durableId="2129542020">
    <w:abstractNumId w:val="1"/>
  </w:num>
  <w:num w:numId="35" w16cid:durableId="1710839162">
    <w:abstractNumId w:val="34"/>
  </w:num>
  <w:num w:numId="36" w16cid:durableId="816268804">
    <w:abstractNumId w:val="23"/>
  </w:num>
  <w:num w:numId="37" w16cid:durableId="1963686018">
    <w:abstractNumId w:val="8"/>
  </w:num>
  <w:num w:numId="38" w16cid:durableId="744496494">
    <w:abstractNumId w:val="13"/>
  </w:num>
  <w:num w:numId="39" w16cid:durableId="1285231460">
    <w:abstractNumId w:val="16"/>
  </w:num>
  <w:num w:numId="40" w16cid:durableId="1225096411">
    <w:abstractNumId w:val="17"/>
  </w:num>
  <w:num w:numId="41" w16cid:durableId="810442429">
    <w:abstractNumId w:val="14"/>
  </w:num>
  <w:num w:numId="42" w16cid:durableId="1551767011">
    <w:abstractNumId w:val="31"/>
  </w:num>
  <w:num w:numId="43" w16cid:durableId="98107992">
    <w:abstractNumId w:val="3"/>
  </w:num>
  <w:num w:numId="44" w16cid:durableId="918292072">
    <w:abstractNumId w:val="46"/>
  </w:num>
  <w:num w:numId="45" w16cid:durableId="927735312">
    <w:abstractNumId w:val="6"/>
  </w:num>
  <w:num w:numId="46" w16cid:durableId="2052029840">
    <w:abstractNumId w:val="37"/>
  </w:num>
  <w:num w:numId="47" w16cid:durableId="1442507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4C"/>
    <w:rsid w:val="00023C24"/>
    <w:rsid w:val="00032E7C"/>
    <w:rsid w:val="000C77F1"/>
    <w:rsid w:val="00134110"/>
    <w:rsid w:val="00151AC5"/>
    <w:rsid w:val="001F4604"/>
    <w:rsid w:val="00260839"/>
    <w:rsid w:val="002644FB"/>
    <w:rsid w:val="003A7D29"/>
    <w:rsid w:val="00515F73"/>
    <w:rsid w:val="005717F8"/>
    <w:rsid w:val="005A5050"/>
    <w:rsid w:val="00645127"/>
    <w:rsid w:val="00656310"/>
    <w:rsid w:val="006A03A7"/>
    <w:rsid w:val="00714B4F"/>
    <w:rsid w:val="0077654C"/>
    <w:rsid w:val="007F7F98"/>
    <w:rsid w:val="00815F5E"/>
    <w:rsid w:val="00913FCC"/>
    <w:rsid w:val="00936634"/>
    <w:rsid w:val="00982746"/>
    <w:rsid w:val="009F0A56"/>
    <w:rsid w:val="00A44E07"/>
    <w:rsid w:val="00A5135C"/>
    <w:rsid w:val="00A66151"/>
    <w:rsid w:val="00AA4678"/>
    <w:rsid w:val="00AB3074"/>
    <w:rsid w:val="00B85897"/>
    <w:rsid w:val="00C108A9"/>
    <w:rsid w:val="00C15ECC"/>
    <w:rsid w:val="00C86025"/>
    <w:rsid w:val="00CD2D57"/>
    <w:rsid w:val="00D252EA"/>
    <w:rsid w:val="00E7709D"/>
    <w:rsid w:val="00E956CE"/>
    <w:rsid w:val="6D3FE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A719"/>
  <w15:docId w15:val="{E889E5B8-8575-448E-A425-E2A2A232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0"/>
      <w:ind w:left="1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C1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D82DD1CC734F8E427C06EA1C95E1" ma:contentTypeVersion="6" ma:contentTypeDescription="Create a new document." ma:contentTypeScope="" ma:versionID="f9080735186815fb8e68de7cc2b02a8d">
  <xsd:schema xmlns:xsd="http://www.w3.org/2001/XMLSchema" xmlns:xs="http://www.w3.org/2001/XMLSchema" xmlns:p="http://schemas.microsoft.com/office/2006/metadata/properties" xmlns:ns3="9ccc51b0-9fd9-42f0-ad34-033c7f35ce9e" targetNamespace="http://schemas.microsoft.com/office/2006/metadata/properties" ma:root="true" ma:fieldsID="d184c26bcda8ed73bd995684d577305c" ns3:_="">
    <xsd:import namespace="9ccc51b0-9fd9-42f0-ad34-033c7f35ce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c51b0-9fd9-42f0-ad34-033c7f35ce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cc51b0-9fd9-42f0-ad34-033c7f35ce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5EAB-4FA8-42AF-8A7A-8D253525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c51b0-9fd9-42f0-ad34-033c7f35c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9F3A7-8C59-4047-855A-0D1584C4EDCB}">
  <ds:schemaRefs>
    <ds:schemaRef ds:uri="http://schemas.microsoft.com/sharepoint/v3/contenttype/forms"/>
  </ds:schemaRefs>
</ds:datastoreItem>
</file>

<file path=customXml/itemProps3.xml><?xml version="1.0" encoding="utf-8"?>
<ds:datastoreItem xmlns:ds="http://schemas.openxmlformats.org/officeDocument/2006/customXml" ds:itemID="{920F6F67-39FE-46C4-A95B-C905E6F8AE21}">
  <ds:schemaRefs>
    <ds:schemaRef ds:uri="http://schemas.microsoft.com/office/2006/documentManagement/types"/>
    <ds:schemaRef ds:uri="http://purl.org/dc/elements/1.1/"/>
    <ds:schemaRef ds:uri="9ccc51b0-9fd9-42f0-ad34-033c7f35ce9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1D60A05-AC0C-449C-94B6-3430D20E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1932</Words>
  <Characters>11019</Characters>
  <Application>Microsoft Office Word</Application>
  <DocSecurity>0</DocSecurity>
  <Lines>91</Lines>
  <Paragraphs>25</Paragraphs>
  <ScaleCrop>false</ScaleCrop>
  <Company>Office of Student Life</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BLT_Constitution</dc:title>
  <dc:subject/>
  <dc:creator>xu.4188s, Jenny</dc:creator>
  <cp:keywords/>
  <cp:lastModifiedBy>Slavin, Sophia</cp:lastModifiedBy>
  <cp:revision>2</cp:revision>
  <dcterms:created xsi:type="dcterms:W3CDTF">2024-10-14T19:39:00Z</dcterms:created>
  <dcterms:modified xsi:type="dcterms:W3CDTF">2024-10-14T19:39:00Z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0x010100AA91D82DD1CC734F8E427C06EA1C95E1</vt:lpwstr>
  </property>
</Properties>
</file>