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C900" w14:textId="77777777" w:rsidR="007F2A60" w:rsidRDefault="00D304F5">
      <w:pPr>
        <w:spacing w:after="52" w:line="259" w:lineRule="auto"/>
        <w:ind w:left="31"/>
        <w:jc w:val="center"/>
      </w:pPr>
      <w:r>
        <w:rPr>
          <w:b/>
        </w:rPr>
        <w:t>The Ohio State University Alzheimer’s Buddies</w:t>
      </w:r>
    </w:p>
    <w:p w14:paraId="4133C6CA" w14:textId="77777777" w:rsidR="007F2A60" w:rsidRDefault="00D304F5">
      <w:pPr>
        <w:spacing w:after="52" w:line="259" w:lineRule="auto"/>
        <w:ind w:left="31"/>
        <w:jc w:val="center"/>
      </w:pPr>
      <w:r>
        <w:rPr>
          <w:b/>
        </w:rPr>
        <w:t>Constitution and Bylaws 2023</w:t>
      </w:r>
    </w:p>
    <w:p w14:paraId="7A5DF94A" w14:textId="77777777" w:rsidR="007F2A60" w:rsidRDefault="00D304F5">
      <w:pPr>
        <w:pStyle w:val="Heading1"/>
        <w:ind w:left="-5"/>
      </w:pPr>
      <w:r>
        <w:t>Current Leadership</w:t>
      </w:r>
    </w:p>
    <w:p w14:paraId="023177C9" w14:textId="77777777" w:rsidR="007F2A60" w:rsidRDefault="00D304F5">
      <w:pPr>
        <w:ind w:right="3"/>
      </w:pPr>
      <w:r>
        <w:t>Virang Desai - President</w:t>
      </w:r>
    </w:p>
    <w:p w14:paraId="3ECCFCB6" w14:textId="77777777" w:rsidR="007F2A60" w:rsidRDefault="00D304F5">
      <w:pPr>
        <w:ind w:right="3"/>
      </w:pPr>
      <w:r>
        <w:t>Tawfiq Mohammed - Vice President</w:t>
      </w:r>
    </w:p>
    <w:p w14:paraId="5907AFC7" w14:textId="77777777" w:rsidR="007F2A60" w:rsidRDefault="00D304F5">
      <w:pPr>
        <w:ind w:right="3"/>
      </w:pPr>
      <w:r>
        <w:t>Amay Kamath - Treasurer</w:t>
      </w:r>
    </w:p>
    <w:p w14:paraId="16EF5816" w14:textId="77777777" w:rsidR="007F2A60" w:rsidRDefault="00D304F5">
      <w:pPr>
        <w:spacing w:after="331"/>
        <w:ind w:right="6614"/>
      </w:pPr>
      <w:proofErr w:type="spellStart"/>
      <w:r>
        <w:t>Abbi</w:t>
      </w:r>
      <w:proofErr w:type="spellEnd"/>
      <w:r>
        <w:t xml:space="preserve"> </w:t>
      </w:r>
      <w:proofErr w:type="spellStart"/>
      <w:r>
        <w:t>Tekavec</w:t>
      </w:r>
      <w:proofErr w:type="spellEnd"/>
      <w:r>
        <w:t xml:space="preserve"> - Secretary Brian Lum - Social Chair</w:t>
      </w:r>
    </w:p>
    <w:p w14:paraId="771301F4" w14:textId="77777777" w:rsidR="007F2A60" w:rsidRDefault="00D304F5">
      <w:pPr>
        <w:spacing w:after="340"/>
        <w:ind w:right="3"/>
      </w:pPr>
      <w:r>
        <w:rPr>
          <w:b/>
        </w:rPr>
        <w:t xml:space="preserve">Article I: </w:t>
      </w:r>
      <w:r>
        <w:t>Alzheimer’s Buddies The Ohio State University College Chapter</w:t>
      </w:r>
    </w:p>
    <w:p w14:paraId="2F3EF629" w14:textId="77777777" w:rsidR="007F2A60" w:rsidRDefault="00D304F5">
      <w:pPr>
        <w:pStyle w:val="Heading1"/>
        <w:ind w:left="-5"/>
      </w:pPr>
      <w:r>
        <w:t xml:space="preserve">Article II: </w:t>
      </w:r>
      <w:r>
        <w:rPr>
          <w:b w:val="0"/>
        </w:rPr>
        <w:t>Purpose</w:t>
      </w:r>
    </w:p>
    <w:p w14:paraId="1D765ACA" w14:textId="77777777" w:rsidR="007F2A60" w:rsidRDefault="00D304F5">
      <w:pPr>
        <w:spacing w:after="332"/>
        <w:ind w:right="3"/>
      </w:pPr>
      <w:r>
        <w:t>Our purpose is to build meaningful connections between students and cognitively impaired individuals affected by Alzheimer’s Disease. The Ohio State University Alzheimer’s Buddies is an affiliate chapter of National Alzheimer’s Buddies (NAB). NAB is an intergenerational movement responding to the profound isolation and social disengagement experienced by people in the intermediate-to-late stages of Alzheimer’s Disease who are living in long-term care facilities.</w:t>
      </w:r>
    </w:p>
    <w:p w14:paraId="6085AD54" w14:textId="77777777" w:rsidR="007F2A60" w:rsidRDefault="00D304F5">
      <w:pPr>
        <w:ind w:right="3"/>
      </w:pPr>
      <w:r>
        <w:rPr>
          <w:b/>
        </w:rPr>
        <w:t xml:space="preserve">Article III: </w:t>
      </w:r>
      <w:r>
        <w:t>Membership Qualifications</w:t>
      </w:r>
    </w:p>
    <w:p w14:paraId="03576754" w14:textId="77777777" w:rsidR="007F2A60" w:rsidRDefault="00D304F5">
      <w:pPr>
        <w:numPr>
          <w:ilvl w:val="0"/>
          <w:numId w:val="1"/>
        </w:numPr>
        <w:spacing w:after="48" w:line="259" w:lineRule="auto"/>
        <w:ind w:right="1" w:hanging="360"/>
      </w:pPr>
      <w:r>
        <w:t>Active Members: Must be full-time undergraduate students attending The Ohio State University</w:t>
      </w:r>
    </w:p>
    <w:p w14:paraId="4B23C600" w14:textId="77777777" w:rsidR="007F2A60" w:rsidRDefault="00D304F5">
      <w:pPr>
        <w:numPr>
          <w:ilvl w:val="1"/>
          <w:numId w:val="1"/>
        </w:numPr>
        <w:ind w:right="3" w:hanging="360"/>
      </w:pPr>
      <w:r>
        <w:t>Active members will be chosen by application and interview process conducted by current executive directors. Members must subscribe to the mission of the national organization and The Ohio State University chapter.</w:t>
      </w:r>
    </w:p>
    <w:p w14:paraId="366FC897" w14:textId="77777777" w:rsidR="007F2A60" w:rsidRDefault="00D304F5">
      <w:pPr>
        <w:numPr>
          <w:ilvl w:val="1"/>
          <w:numId w:val="1"/>
        </w:numPr>
        <w:ind w:right="3" w:hanging="360"/>
      </w:pPr>
      <w:r>
        <w:t>Members are distinguished by their commitment to one two-hour volunteer session per week, as well as engagement in other activities and effects of the organization.</w:t>
      </w:r>
    </w:p>
    <w:p w14:paraId="796F137B" w14:textId="77777777" w:rsidR="007F2A60" w:rsidRDefault="00D304F5">
      <w:pPr>
        <w:numPr>
          <w:ilvl w:val="1"/>
          <w:numId w:val="1"/>
        </w:numPr>
        <w:ind w:right="3" w:hanging="360"/>
      </w:pPr>
      <w:r>
        <w:t>Active members are entitled to vote and run for office.</w:t>
      </w:r>
    </w:p>
    <w:p w14:paraId="354B5297" w14:textId="77777777" w:rsidR="007F2A60" w:rsidRDefault="00D304F5">
      <w:pPr>
        <w:numPr>
          <w:ilvl w:val="0"/>
          <w:numId w:val="1"/>
        </w:numPr>
        <w:spacing w:after="329"/>
        <w:ind w:right="1" w:hanging="360"/>
      </w:pPr>
      <w:r>
        <w:t>There shall be no discrimination against any individual due to their race, ethnic, or national origin, religion, color, age, gender, marital or parental status, veteran status, disabilities, or sexual orientation.</w:t>
      </w:r>
    </w:p>
    <w:p w14:paraId="25AC3CE7" w14:textId="77777777" w:rsidR="007F2A60" w:rsidRDefault="00D304F5">
      <w:pPr>
        <w:pStyle w:val="Heading1"/>
        <w:ind w:left="-5"/>
      </w:pPr>
      <w:r>
        <w:t xml:space="preserve">Article IV: </w:t>
      </w:r>
      <w:r>
        <w:rPr>
          <w:b w:val="0"/>
        </w:rPr>
        <w:t>Officers</w:t>
      </w:r>
    </w:p>
    <w:p w14:paraId="5BA93FC9" w14:textId="77777777" w:rsidR="007F2A60" w:rsidRDefault="00D304F5">
      <w:pPr>
        <w:numPr>
          <w:ilvl w:val="0"/>
          <w:numId w:val="2"/>
        </w:numPr>
        <w:ind w:right="3" w:hanging="360"/>
      </w:pPr>
      <w:r>
        <w:t>The executive directors will consist of one President, one Vice President, one Treasurer, one Secretary, and two Social Chairs. Once elected, officers will hold office for at least one semester, most often one academic year.</w:t>
      </w:r>
    </w:p>
    <w:p w14:paraId="0700E202" w14:textId="77777777" w:rsidR="007F2A60" w:rsidRDefault="00D304F5">
      <w:pPr>
        <w:numPr>
          <w:ilvl w:val="0"/>
          <w:numId w:val="2"/>
        </w:numPr>
        <w:ind w:right="3" w:hanging="360"/>
      </w:pPr>
      <w:r>
        <w:t>Officer Duties and Responsibilities</w:t>
      </w:r>
    </w:p>
    <w:p w14:paraId="47EB0DFD" w14:textId="77777777" w:rsidR="007F2A60" w:rsidRDefault="00D304F5">
      <w:pPr>
        <w:numPr>
          <w:ilvl w:val="1"/>
          <w:numId w:val="2"/>
        </w:numPr>
        <w:ind w:right="3" w:hanging="360"/>
      </w:pPr>
      <w:r>
        <w:t>President</w:t>
      </w:r>
    </w:p>
    <w:p w14:paraId="1F8483A5" w14:textId="77777777" w:rsidR="007F2A60" w:rsidRDefault="00D304F5">
      <w:pPr>
        <w:numPr>
          <w:ilvl w:val="2"/>
          <w:numId w:val="2"/>
        </w:numPr>
        <w:ind w:right="3" w:firstLine="508"/>
      </w:pPr>
      <w:r>
        <w:t>Oversees and supervises both general and executive officer meetings</w:t>
      </w:r>
    </w:p>
    <w:p w14:paraId="39BB1786" w14:textId="77777777" w:rsidR="007F2A60" w:rsidRDefault="00D304F5">
      <w:pPr>
        <w:numPr>
          <w:ilvl w:val="2"/>
          <w:numId w:val="2"/>
        </w:numPr>
        <w:ind w:right="3" w:firstLine="508"/>
      </w:pPr>
      <w:r>
        <w:t>Supervising Alzheimer’s Buddies event planning</w:t>
      </w:r>
    </w:p>
    <w:p w14:paraId="59824D90" w14:textId="77777777" w:rsidR="007F2A60" w:rsidRDefault="00D304F5">
      <w:pPr>
        <w:numPr>
          <w:ilvl w:val="2"/>
          <w:numId w:val="2"/>
        </w:numPr>
        <w:ind w:right="3" w:firstLine="508"/>
      </w:pPr>
      <w:r>
        <w:t>Submission and organization of required paperwork</w:t>
      </w:r>
    </w:p>
    <w:p w14:paraId="76E67E00" w14:textId="77777777" w:rsidR="007F2A60" w:rsidRDefault="00D304F5">
      <w:pPr>
        <w:numPr>
          <w:ilvl w:val="2"/>
          <w:numId w:val="2"/>
        </w:numPr>
        <w:ind w:right="3" w:firstLine="508"/>
      </w:pPr>
      <w:r>
        <w:t>Maintenance of good relationships with facilities, national level, and University b.</w:t>
      </w:r>
      <w:r>
        <w:tab/>
        <w:t>Vice President</w:t>
      </w:r>
    </w:p>
    <w:p w14:paraId="037CCD66" w14:textId="77777777" w:rsidR="007F2A60" w:rsidRDefault="00D304F5">
      <w:pPr>
        <w:tabs>
          <w:tab w:val="center" w:pos="1742"/>
          <w:tab w:val="center" w:pos="5605"/>
        </w:tabs>
        <w:spacing w:after="22" w:line="259" w:lineRule="auto"/>
        <w:ind w:left="0" w:firstLine="0"/>
      </w:pPr>
      <w:r>
        <w:rPr>
          <w:rFonts w:ascii="Calibri" w:eastAsia="Calibri" w:hAnsi="Calibri" w:cs="Calibri"/>
        </w:rPr>
        <w:tab/>
      </w:r>
      <w:r>
        <w:t>i.</w:t>
      </w:r>
      <w:r>
        <w:tab/>
        <w:t>Advises and accompanies president in representation of National Alzheimer's’</w:t>
      </w:r>
    </w:p>
    <w:p w14:paraId="65E07E38" w14:textId="77777777" w:rsidR="007F2A60" w:rsidRDefault="00D304F5">
      <w:pPr>
        <w:spacing w:after="83"/>
        <w:ind w:left="1623" w:right="3126" w:firstLine="537"/>
      </w:pPr>
      <w:r>
        <w:lastRenderedPageBreak/>
        <w:t>Buddies ii.</w:t>
      </w:r>
      <w:r>
        <w:tab/>
        <w:t>Coordinates weekly executive board meetings iii.</w:t>
      </w:r>
      <w:r>
        <w:tab/>
        <w:t>Liaison between National Organization and BC Organization</w:t>
      </w:r>
    </w:p>
    <w:p w14:paraId="70572513" w14:textId="77777777" w:rsidR="007F2A60" w:rsidRDefault="00D304F5">
      <w:pPr>
        <w:ind w:left="1080" w:right="823" w:firstLine="508"/>
      </w:pPr>
      <w:r>
        <w:t>iv.</w:t>
      </w:r>
      <w:r>
        <w:tab/>
        <w:t>Creates academic calendar to be shared with organization and students c.</w:t>
      </w:r>
      <w:r>
        <w:tab/>
        <w:t>Treasurer</w:t>
      </w:r>
    </w:p>
    <w:p w14:paraId="5A3637F9" w14:textId="77777777" w:rsidR="007F2A60" w:rsidRDefault="00D304F5">
      <w:pPr>
        <w:numPr>
          <w:ilvl w:val="2"/>
          <w:numId w:val="3"/>
        </w:numPr>
        <w:ind w:right="3" w:hanging="598"/>
      </w:pPr>
      <w:r>
        <w:t>Creates, maintains, and submits the organization’s budget proposals for each academic semester</w:t>
      </w:r>
    </w:p>
    <w:p w14:paraId="6D0E1EDA" w14:textId="77777777" w:rsidR="007F2A60" w:rsidRDefault="00D304F5">
      <w:pPr>
        <w:numPr>
          <w:ilvl w:val="2"/>
          <w:numId w:val="3"/>
        </w:numPr>
        <w:ind w:right="3" w:hanging="598"/>
      </w:pPr>
      <w:r>
        <w:t>Manages and balances all organizational financial transactions and fiscal projections in accordance with SOFC regulations</w:t>
      </w:r>
    </w:p>
    <w:p w14:paraId="51C27167" w14:textId="77777777" w:rsidR="007F2A60" w:rsidRDefault="00D304F5">
      <w:pPr>
        <w:numPr>
          <w:ilvl w:val="2"/>
          <w:numId w:val="3"/>
        </w:numPr>
        <w:ind w:right="3" w:hanging="598"/>
      </w:pPr>
      <w:r>
        <w:t>Attends all mandatory SOFC and treasurer training meetings</w:t>
      </w:r>
    </w:p>
    <w:p w14:paraId="2B855EF3" w14:textId="77777777" w:rsidR="007F2A60" w:rsidRDefault="00D304F5">
      <w:pPr>
        <w:tabs>
          <w:tab w:val="center" w:pos="1162"/>
          <w:tab w:val="center" w:pos="1855"/>
        </w:tabs>
        <w:ind w:left="0" w:firstLine="0"/>
      </w:pPr>
      <w:r>
        <w:rPr>
          <w:rFonts w:ascii="Calibri" w:eastAsia="Calibri" w:hAnsi="Calibri" w:cs="Calibri"/>
        </w:rPr>
        <w:tab/>
      </w:r>
      <w:r>
        <w:t>d.</w:t>
      </w:r>
      <w:r>
        <w:tab/>
        <w:t>Secretary</w:t>
      </w:r>
    </w:p>
    <w:p w14:paraId="369864A6" w14:textId="77777777" w:rsidR="007F2A60" w:rsidRDefault="00D304F5">
      <w:pPr>
        <w:numPr>
          <w:ilvl w:val="2"/>
          <w:numId w:val="5"/>
        </w:numPr>
        <w:ind w:right="3" w:hanging="598"/>
      </w:pPr>
      <w:r>
        <w:t>Informs and communicates with club members</w:t>
      </w:r>
    </w:p>
    <w:p w14:paraId="0F59FC04" w14:textId="77777777" w:rsidR="007F2A60" w:rsidRDefault="00D304F5">
      <w:pPr>
        <w:numPr>
          <w:ilvl w:val="2"/>
          <w:numId w:val="5"/>
        </w:numPr>
        <w:ind w:right="3" w:hanging="598"/>
      </w:pPr>
      <w:r>
        <w:t>Coordinates meetings with general members</w:t>
      </w:r>
    </w:p>
    <w:p w14:paraId="0A25D26A" w14:textId="77777777" w:rsidR="007F2A60" w:rsidRDefault="00D304F5">
      <w:pPr>
        <w:numPr>
          <w:ilvl w:val="2"/>
          <w:numId w:val="5"/>
        </w:numPr>
        <w:ind w:right="3" w:hanging="598"/>
      </w:pPr>
      <w:r>
        <w:t>Maintenance of documents needed for Services</w:t>
      </w:r>
    </w:p>
    <w:p w14:paraId="6805DF62" w14:textId="77777777" w:rsidR="007F2A60" w:rsidRDefault="00D304F5">
      <w:pPr>
        <w:tabs>
          <w:tab w:val="center" w:pos="1156"/>
          <w:tab w:val="center" w:pos="1986"/>
        </w:tabs>
        <w:ind w:left="0" w:firstLine="0"/>
      </w:pPr>
      <w:r>
        <w:rPr>
          <w:rFonts w:ascii="Calibri" w:eastAsia="Calibri" w:hAnsi="Calibri" w:cs="Calibri"/>
        </w:rPr>
        <w:tab/>
      </w:r>
      <w:r>
        <w:t>e.</w:t>
      </w:r>
      <w:r>
        <w:tab/>
        <w:t>Social Chair</w:t>
      </w:r>
    </w:p>
    <w:p w14:paraId="44579941" w14:textId="77777777" w:rsidR="007F2A60" w:rsidRDefault="00D304F5">
      <w:pPr>
        <w:numPr>
          <w:ilvl w:val="2"/>
          <w:numId w:val="4"/>
        </w:numPr>
        <w:ind w:right="3" w:hanging="598"/>
      </w:pPr>
      <w:r>
        <w:t>Maintains social media platforms</w:t>
      </w:r>
    </w:p>
    <w:p w14:paraId="6F9F269B" w14:textId="77777777" w:rsidR="007F2A60" w:rsidRDefault="00D304F5">
      <w:pPr>
        <w:numPr>
          <w:ilvl w:val="2"/>
          <w:numId w:val="4"/>
        </w:numPr>
        <w:ind w:right="3" w:hanging="598"/>
      </w:pPr>
      <w:r>
        <w:t>Plans events with volunteers and organization</w:t>
      </w:r>
    </w:p>
    <w:p w14:paraId="4798F9E6" w14:textId="77777777" w:rsidR="007F2A60" w:rsidRDefault="00D304F5">
      <w:pPr>
        <w:numPr>
          <w:ilvl w:val="2"/>
          <w:numId w:val="4"/>
        </w:numPr>
        <w:ind w:right="3" w:hanging="598"/>
      </w:pPr>
      <w:r>
        <w:t>Maintain communication with Service facilities</w:t>
      </w:r>
    </w:p>
    <w:p w14:paraId="52B7D47B" w14:textId="77777777" w:rsidR="007F2A60" w:rsidRDefault="00D304F5">
      <w:pPr>
        <w:numPr>
          <w:ilvl w:val="0"/>
          <w:numId w:val="2"/>
        </w:numPr>
        <w:ind w:right="3" w:hanging="360"/>
      </w:pPr>
      <w:r>
        <w:t>Vacancies</w:t>
      </w:r>
    </w:p>
    <w:p w14:paraId="715F4A0C" w14:textId="77777777" w:rsidR="007F2A60" w:rsidRDefault="00D304F5">
      <w:pPr>
        <w:numPr>
          <w:ilvl w:val="1"/>
          <w:numId w:val="2"/>
        </w:numPr>
        <w:ind w:right="3" w:hanging="360"/>
      </w:pPr>
      <w:r>
        <w:t>If one of the Executive Board members ought to renounce their seat, an interim representative must be chosen to act for the previous member.</w:t>
      </w:r>
    </w:p>
    <w:p w14:paraId="6FA8A69E" w14:textId="77777777" w:rsidR="007F2A60" w:rsidRDefault="00D304F5">
      <w:pPr>
        <w:numPr>
          <w:ilvl w:val="0"/>
          <w:numId w:val="2"/>
        </w:numPr>
        <w:ind w:right="3" w:hanging="360"/>
      </w:pPr>
      <w:r>
        <w:t>Impeachment</w:t>
      </w:r>
    </w:p>
    <w:p w14:paraId="340CE9C5" w14:textId="77777777" w:rsidR="007F2A60" w:rsidRDefault="00D304F5">
      <w:pPr>
        <w:numPr>
          <w:ilvl w:val="1"/>
          <w:numId w:val="2"/>
        </w:numPr>
        <w:spacing w:after="332"/>
        <w:ind w:right="3" w:hanging="360"/>
      </w:pPr>
      <w:r>
        <w:t>If a member of the Executive Board is not able to perform their functions to the standard of the Organization and not able to conform to Alzheimer's’ Buddies regulations and bylaws, they shall be removed.</w:t>
      </w:r>
    </w:p>
    <w:p w14:paraId="6E70F378" w14:textId="77777777" w:rsidR="007F2A60" w:rsidRDefault="00D304F5">
      <w:pPr>
        <w:ind w:right="3"/>
      </w:pPr>
      <w:r>
        <w:rPr>
          <w:b/>
        </w:rPr>
        <w:t xml:space="preserve">Article V: </w:t>
      </w:r>
      <w:r>
        <w:t>Organization Advisor Role</w:t>
      </w:r>
    </w:p>
    <w:p w14:paraId="7E3938AD" w14:textId="77777777" w:rsidR="007F2A60" w:rsidRDefault="00D304F5">
      <w:pPr>
        <w:numPr>
          <w:ilvl w:val="0"/>
          <w:numId w:val="6"/>
        </w:numPr>
        <w:ind w:right="3" w:hanging="360"/>
      </w:pPr>
      <w:r>
        <w:t>The organizational advisor must be a full-time The Ohio State University College faculty or staff.</w:t>
      </w:r>
    </w:p>
    <w:p w14:paraId="74404F3D" w14:textId="77777777" w:rsidR="007F2A60" w:rsidRDefault="00D304F5">
      <w:pPr>
        <w:numPr>
          <w:ilvl w:val="0"/>
          <w:numId w:val="6"/>
        </w:numPr>
        <w:ind w:right="3" w:hanging="360"/>
      </w:pPr>
      <w:r>
        <w:t>The organizational advisor will serve as a consultant, mentor, and educator to oversee and support the general well-being and development of the club.</w:t>
      </w:r>
    </w:p>
    <w:p w14:paraId="622CC3E1" w14:textId="77777777" w:rsidR="007F2A60" w:rsidRDefault="00D304F5">
      <w:pPr>
        <w:spacing w:after="623"/>
        <w:ind w:left="1440" w:right="3" w:hanging="360"/>
      </w:pPr>
      <w:r>
        <w:t>a.</w:t>
      </w:r>
      <w:r>
        <w:tab/>
        <w:t>The advisor will be asked to meet with the executive board a minimum of one time each academic semester.</w:t>
      </w:r>
    </w:p>
    <w:p w14:paraId="6A637E28" w14:textId="77777777" w:rsidR="007F2A60" w:rsidRDefault="00D304F5">
      <w:pPr>
        <w:ind w:right="3"/>
      </w:pPr>
      <w:r>
        <w:rPr>
          <w:b/>
        </w:rPr>
        <w:t xml:space="preserve">Article VI: </w:t>
      </w:r>
      <w:r>
        <w:t>Organizational Meetings</w:t>
      </w:r>
    </w:p>
    <w:p w14:paraId="05EBA232" w14:textId="77777777" w:rsidR="007F2A60" w:rsidRDefault="00D304F5">
      <w:pPr>
        <w:numPr>
          <w:ilvl w:val="0"/>
          <w:numId w:val="7"/>
        </w:numPr>
        <w:ind w:right="3" w:hanging="360"/>
      </w:pPr>
      <w:r>
        <w:t>Shall be held at least once a week, as a control of club activities and functions.</w:t>
      </w:r>
    </w:p>
    <w:p w14:paraId="3BBA0D97" w14:textId="77777777" w:rsidR="007F2A60" w:rsidRDefault="00D304F5">
      <w:pPr>
        <w:numPr>
          <w:ilvl w:val="0"/>
          <w:numId w:val="7"/>
        </w:numPr>
        <w:spacing w:after="333"/>
        <w:ind w:right="3" w:hanging="360"/>
      </w:pPr>
      <w:r>
        <w:t>All Executive Board Members must participate in weekly meetings unless otherwise stated previously due to inconveniences or emergencies.</w:t>
      </w:r>
    </w:p>
    <w:p w14:paraId="6BA820E3" w14:textId="3F8C9895" w:rsidR="007F2A60" w:rsidRDefault="00D304F5">
      <w:pPr>
        <w:pStyle w:val="Heading1"/>
        <w:ind w:left="-5"/>
      </w:pPr>
      <w:r>
        <w:lastRenderedPageBreak/>
        <w:t xml:space="preserve">Article VII: </w:t>
      </w:r>
      <w:r>
        <w:rPr>
          <w:b w:val="0"/>
        </w:rPr>
        <w:t>Elections</w:t>
      </w:r>
      <w:r w:rsidR="00DD7D93">
        <w:rPr>
          <w:b w:val="0"/>
        </w:rPr>
        <w:t>/Transition Period</w:t>
      </w:r>
    </w:p>
    <w:p w14:paraId="2C0285CC" w14:textId="4A7C5BEF" w:rsidR="007F2A60" w:rsidRDefault="00D304F5">
      <w:pPr>
        <w:numPr>
          <w:ilvl w:val="0"/>
          <w:numId w:val="8"/>
        </w:numPr>
        <w:ind w:right="3" w:hanging="360"/>
      </w:pPr>
      <w:r>
        <w:t xml:space="preserve">Elections are to occur in the Second Semester of every Academic School, prior to the end of Service in order for new officers to shadow their respective </w:t>
      </w:r>
      <w:r w:rsidR="006F3DFF">
        <w:t>predecessors and</w:t>
      </w:r>
      <w:r>
        <w:t xml:space="preserve"> learn through their mentors.</w:t>
      </w:r>
    </w:p>
    <w:p w14:paraId="77D3BB26" w14:textId="586E0A84" w:rsidR="007F2A60" w:rsidRDefault="00D304F5">
      <w:pPr>
        <w:numPr>
          <w:ilvl w:val="0"/>
          <w:numId w:val="8"/>
        </w:numPr>
        <w:ind w:right="3" w:hanging="360"/>
      </w:pPr>
      <w:r>
        <w:t xml:space="preserve">All applicants can postulate themselves for participation in the </w:t>
      </w:r>
      <w:r w:rsidR="004A418F">
        <w:t>positions for executive board roles</w:t>
      </w:r>
      <w:r>
        <w:t>. The</w:t>
      </w:r>
      <w:r w:rsidR="00DD7D93">
        <w:t xml:space="preserve"> present</w:t>
      </w:r>
      <w:r>
        <w:t xml:space="preserve"> Executive Board will participate in interviews and evaluation of the candidates, later voting on the candidates best fitting for each role.</w:t>
      </w:r>
    </w:p>
    <w:p w14:paraId="10BF8B0E" w14:textId="2C8A4DC8" w:rsidR="007F2A60" w:rsidRDefault="00F170FA">
      <w:pPr>
        <w:ind w:right="3"/>
      </w:pPr>
      <w:r>
        <w:rPr>
          <w:b/>
        </w:rPr>
        <w:t xml:space="preserve">Article </w:t>
      </w:r>
      <w:r w:rsidR="00D304F5">
        <w:rPr>
          <w:b/>
        </w:rPr>
        <w:t>VIII:</w:t>
      </w:r>
      <w:r w:rsidR="00D304F5">
        <w:t xml:space="preserve"> Method</w:t>
      </w:r>
      <w:r w:rsidR="00D304F5">
        <w:t xml:space="preserve"> of Amending the Constitution</w:t>
      </w:r>
    </w:p>
    <w:p w14:paraId="1F46614B" w14:textId="77777777" w:rsidR="007F2A60" w:rsidRDefault="00D304F5">
      <w:pPr>
        <w:numPr>
          <w:ilvl w:val="0"/>
          <w:numId w:val="9"/>
        </w:numPr>
        <w:ind w:right="3" w:hanging="360"/>
      </w:pPr>
      <w:r>
        <w:t>Any active member of the organization is entitled to submit a modified or written amendment they deem essential for the constitution to uphold the original purpose and mission of the organization. Amendments to the constitution shall require consultation with the executive board.</w:t>
      </w:r>
    </w:p>
    <w:p w14:paraId="6A0F3F7A" w14:textId="48C45747" w:rsidR="007F2A60" w:rsidRDefault="00D304F5" w:rsidP="00A52D1C">
      <w:pPr>
        <w:numPr>
          <w:ilvl w:val="0"/>
          <w:numId w:val="9"/>
        </w:numPr>
        <w:ind w:right="3" w:hanging="360"/>
      </w:pPr>
      <w:r>
        <w:t>All proposed amendments shall require a ⅔ majority vote by all active members present at the held meeting. In addition, all proposed amendments must be approved by the Office of Student Involvement before being applied to the current</w:t>
      </w:r>
      <w:r>
        <w:t xml:space="preserve"> constitution.</w:t>
      </w:r>
    </w:p>
    <w:p w14:paraId="04139367" w14:textId="01A8F608" w:rsidR="00F170FA" w:rsidRPr="00371AF1" w:rsidRDefault="00F170FA" w:rsidP="00A52D1C">
      <w:pPr>
        <w:ind w:right="3"/>
        <w:rPr>
          <w:bCs/>
        </w:rPr>
      </w:pPr>
      <w:r>
        <w:rPr>
          <w:b/>
        </w:rPr>
        <w:t xml:space="preserve">Article </w:t>
      </w:r>
      <w:r w:rsidR="002D4F9D">
        <w:rPr>
          <w:b/>
        </w:rPr>
        <w:t>IX</w:t>
      </w:r>
      <w:r w:rsidR="00371AF1">
        <w:rPr>
          <w:b/>
        </w:rPr>
        <w:t xml:space="preserve">: </w:t>
      </w:r>
      <w:r w:rsidR="00371AF1">
        <w:rPr>
          <w:bCs/>
        </w:rPr>
        <w:t>Member Requiremen</w:t>
      </w:r>
      <w:r w:rsidR="00371AF1" w:rsidRPr="00371AF1">
        <w:rPr>
          <w:bCs/>
        </w:rPr>
        <w:t>ts</w:t>
      </w:r>
    </w:p>
    <w:p w14:paraId="4872B8CC" w14:textId="3EE8C0CE" w:rsidR="00E22652" w:rsidRPr="00E22652" w:rsidRDefault="00371AF1" w:rsidP="00E22652">
      <w:pPr>
        <w:pStyle w:val="ListParagraph"/>
        <w:numPr>
          <w:ilvl w:val="0"/>
          <w:numId w:val="11"/>
        </w:numPr>
        <w:ind w:right="3"/>
        <w:rPr>
          <w:bCs/>
        </w:rPr>
      </w:pPr>
      <w:r>
        <w:rPr>
          <w:bCs/>
        </w:rPr>
        <w:t>Members part of National Alzheimer’s Buddies sh</w:t>
      </w:r>
      <w:r w:rsidR="0032402A">
        <w:rPr>
          <w:bCs/>
        </w:rPr>
        <w:t>ould attend at least 5 volunteer sessions during the semester as well as</w:t>
      </w:r>
      <w:r w:rsidR="00E22652">
        <w:rPr>
          <w:bCs/>
        </w:rPr>
        <w:t xml:space="preserve"> attend the orientation and training required for onboarding in order to remain an active member of the organization.</w:t>
      </w:r>
    </w:p>
    <w:p w14:paraId="4BCF411B" w14:textId="7ECC70E2" w:rsidR="00A52D1C" w:rsidRPr="00886EFB" w:rsidRDefault="00A52D1C" w:rsidP="00A52D1C">
      <w:pPr>
        <w:ind w:right="3"/>
        <w:rPr>
          <w:b/>
          <w:bCs/>
        </w:rPr>
      </w:pPr>
      <w:r w:rsidRPr="00886EFB">
        <w:rPr>
          <w:b/>
          <w:bCs/>
        </w:rPr>
        <w:t>Non-discrimination statement:</w:t>
      </w:r>
    </w:p>
    <w:p w14:paraId="63D5643A" w14:textId="5C836750" w:rsidR="00A52D1C" w:rsidRDefault="00DC6E8B" w:rsidP="00A52D1C">
      <w:pPr>
        <w:ind w:left="0" w:right="3" w:firstLine="0"/>
      </w:pPr>
      <w:r>
        <w:t>National Alzheimer’s Buddies</w:t>
      </w:r>
      <w:r w:rsidR="00A52D1C" w:rsidRPr="00A52D1C">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sectPr w:rsidR="00A52D1C">
      <w:pgSz w:w="12240" w:h="15840"/>
      <w:pgMar w:top="1493" w:right="1461" w:bottom="16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02FF" w:usb1="4000ACFF" w:usb2="00000001"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066"/>
    <w:multiLevelType w:val="hybridMultilevel"/>
    <w:tmpl w:val="FFFFFFFF"/>
    <w:lvl w:ilvl="0" w:tplc="D27685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802A1C">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7E0F4C">
      <w:start w:val="1"/>
      <w:numFmt w:val="lowerRoman"/>
      <w:lvlText w:val="%3."/>
      <w:lvlJc w:val="left"/>
      <w:pPr>
        <w:ind w:left="2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8ED3C">
      <w:start w:val="1"/>
      <w:numFmt w:val="decimal"/>
      <w:lvlText w:val="%4"/>
      <w:lvlJc w:val="left"/>
      <w:pPr>
        <w:ind w:left="2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5E4E9A">
      <w:start w:val="1"/>
      <w:numFmt w:val="lowerLetter"/>
      <w:lvlText w:val="%5"/>
      <w:lvlJc w:val="left"/>
      <w:pPr>
        <w:ind w:left="3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A4B0DA">
      <w:start w:val="1"/>
      <w:numFmt w:val="lowerRoman"/>
      <w:lvlText w:val="%6"/>
      <w:lvlJc w:val="left"/>
      <w:pPr>
        <w:ind w:left="4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0EA94E">
      <w:start w:val="1"/>
      <w:numFmt w:val="decimal"/>
      <w:lvlText w:val="%7"/>
      <w:lvlJc w:val="left"/>
      <w:pPr>
        <w:ind w:left="4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88F81C">
      <w:start w:val="1"/>
      <w:numFmt w:val="lowerLetter"/>
      <w:lvlText w:val="%8"/>
      <w:lvlJc w:val="left"/>
      <w:pPr>
        <w:ind w:left="5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C2142A">
      <w:start w:val="1"/>
      <w:numFmt w:val="lowerRoman"/>
      <w:lvlText w:val="%9"/>
      <w:lvlJc w:val="left"/>
      <w:pPr>
        <w:ind w:left="6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3D4A89"/>
    <w:multiLevelType w:val="hybridMultilevel"/>
    <w:tmpl w:val="FFFFFFFF"/>
    <w:lvl w:ilvl="0" w:tplc="3F8C317E">
      <w:start w:val="1"/>
      <w:numFmt w:val="upperLetter"/>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06089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B601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44AA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FA237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0BE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BE23A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ED29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06ACF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AC4F56"/>
    <w:multiLevelType w:val="hybridMultilevel"/>
    <w:tmpl w:val="FFFFFFFF"/>
    <w:lvl w:ilvl="0" w:tplc="A6242382">
      <w:start w:val="1"/>
      <w:numFmt w:val="upp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A65C7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A4017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761A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C480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86A1A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A56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1EC7B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BA46A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A074B8"/>
    <w:multiLevelType w:val="hybridMultilevel"/>
    <w:tmpl w:val="FFFFFFFF"/>
    <w:lvl w:ilvl="0" w:tplc="085AC1F4">
      <w:start w:val="1"/>
      <w:numFmt w:val="upp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C4B94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C0CE1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2E3BE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2CA8A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02CE6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527FB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0427B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D855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485E01"/>
    <w:multiLevelType w:val="hybridMultilevel"/>
    <w:tmpl w:val="FFFFFFFF"/>
    <w:lvl w:ilvl="0" w:tplc="2F74C4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9027E8">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CC1778">
      <w:start w:val="1"/>
      <w:numFmt w:val="lowerRoman"/>
      <w:lvlText w:val="%3."/>
      <w:lvlJc w:val="left"/>
      <w:pPr>
        <w:ind w:left="2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4245E6">
      <w:start w:val="1"/>
      <w:numFmt w:val="decimal"/>
      <w:lvlText w:val="%4"/>
      <w:lvlJc w:val="left"/>
      <w:pPr>
        <w:ind w:left="2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9C2AB6">
      <w:start w:val="1"/>
      <w:numFmt w:val="lowerLetter"/>
      <w:lvlText w:val="%5"/>
      <w:lvlJc w:val="left"/>
      <w:pPr>
        <w:ind w:left="3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2A2720">
      <w:start w:val="1"/>
      <w:numFmt w:val="lowerRoman"/>
      <w:lvlText w:val="%6"/>
      <w:lvlJc w:val="left"/>
      <w:pPr>
        <w:ind w:left="4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AEA30">
      <w:start w:val="1"/>
      <w:numFmt w:val="decimal"/>
      <w:lvlText w:val="%7"/>
      <w:lvlJc w:val="left"/>
      <w:pPr>
        <w:ind w:left="4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526528">
      <w:start w:val="1"/>
      <w:numFmt w:val="lowerLetter"/>
      <w:lvlText w:val="%8"/>
      <w:lvlJc w:val="left"/>
      <w:pPr>
        <w:ind w:left="5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8AF7FC">
      <w:start w:val="1"/>
      <w:numFmt w:val="lowerRoman"/>
      <w:lvlText w:val="%9"/>
      <w:lvlJc w:val="left"/>
      <w:pPr>
        <w:ind w:left="6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9C1E4E"/>
    <w:multiLevelType w:val="hybridMultilevel"/>
    <w:tmpl w:val="AB9C11E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B2DB4"/>
    <w:multiLevelType w:val="hybridMultilevel"/>
    <w:tmpl w:val="7D7EAC14"/>
    <w:lvl w:ilvl="0" w:tplc="FFFFFFFF">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9576C"/>
    <w:multiLevelType w:val="hybridMultilevel"/>
    <w:tmpl w:val="FFFFFFFF"/>
    <w:lvl w:ilvl="0" w:tplc="00E47416">
      <w:start w:val="1"/>
      <w:numFmt w:val="upp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089D4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1280F4">
      <w:start w:val="1"/>
      <w:numFmt w:val="lowerRoman"/>
      <w:lvlText w:val="%3."/>
      <w:lvlJc w:val="left"/>
      <w:pPr>
        <w:ind w:left="1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E2EF98">
      <w:start w:val="1"/>
      <w:numFmt w:val="decimal"/>
      <w:lvlText w:val="%4"/>
      <w:lvlJc w:val="left"/>
      <w:pPr>
        <w:ind w:left="2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F4F470">
      <w:start w:val="1"/>
      <w:numFmt w:val="lowerLetter"/>
      <w:lvlText w:val="%5"/>
      <w:lvlJc w:val="left"/>
      <w:pPr>
        <w:ind w:left="3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8A3F34">
      <w:start w:val="1"/>
      <w:numFmt w:val="lowerRoman"/>
      <w:lvlText w:val="%6"/>
      <w:lvlJc w:val="left"/>
      <w:pPr>
        <w:ind w:left="4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C43776">
      <w:start w:val="1"/>
      <w:numFmt w:val="decimal"/>
      <w:lvlText w:val="%7"/>
      <w:lvlJc w:val="left"/>
      <w:pPr>
        <w:ind w:left="4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44F244">
      <w:start w:val="1"/>
      <w:numFmt w:val="lowerLetter"/>
      <w:lvlText w:val="%8"/>
      <w:lvlJc w:val="left"/>
      <w:pPr>
        <w:ind w:left="5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F8DD44">
      <w:start w:val="1"/>
      <w:numFmt w:val="lowerRoman"/>
      <w:lvlText w:val="%9"/>
      <w:lvlJc w:val="left"/>
      <w:pPr>
        <w:ind w:left="6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6B19B5"/>
    <w:multiLevelType w:val="hybridMultilevel"/>
    <w:tmpl w:val="FFFFFFFF"/>
    <w:lvl w:ilvl="0" w:tplc="B3B6F544">
      <w:start w:val="1"/>
      <w:numFmt w:val="upp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FCD1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6ACCB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886E7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32482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8A33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B019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ECB33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8C21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9B0BEB"/>
    <w:multiLevelType w:val="hybridMultilevel"/>
    <w:tmpl w:val="FFFFFFFF"/>
    <w:lvl w:ilvl="0" w:tplc="BC5E12E4">
      <w:start w:val="1"/>
      <w:numFmt w:val="upp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62D87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F234E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E80FC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1A36B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1CF06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3EF82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DCA16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86F6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D357E0"/>
    <w:multiLevelType w:val="hybridMultilevel"/>
    <w:tmpl w:val="FFFFFFFF"/>
    <w:lvl w:ilvl="0" w:tplc="1018AC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0953A">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AA72C8">
      <w:start w:val="1"/>
      <w:numFmt w:val="lowerRoman"/>
      <w:lvlText w:val="%3."/>
      <w:lvlJc w:val="left"/>
      <w:pPr>
        <w:ind w:left="2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688986">
      <w:start w:val="1"/>
      <w:numFmt w:val="decimal"/>
      <w:lvlText w:val="%4"/>
      <w:lvlJc w:val="left"/>
      <w:pPr>
        <w:ind w:left="2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1CC094">
      <w:start w:val="1"/>
      <w:numFmt w:val="lowerLetter"/>
      <w:lvlText w:val="%5"/>
      <w:lvlJc w:val="left"/>
      <w:pPr>
        <w:ind w:left="3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86219C">
      <w:start w:val="1"/>
      <w:numFmt w:val="lowerRoman"/>
      <w:lvlText w:val="%6"/>
      <w:lvlJc w:val="left"/>
      <w:pPr>
        <w:ind w:left="4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04A898">
      <w:start w:val="1"/>
      <w:numFmt w:val="decimal"/>
      <w:lvlText w:val="%7"/>
      <w:lvlJc w:val="left"/>
      <w:pPr>
        <w:ind w:left="4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9081EE">
      <w:start w:val="1"/>
      <w:numFmt w:val="lowerLetter"/>
      <w:lvlText w:val="%8"/>
      <w:lvlJc w:val="left"/>
      <w:pPr>
        <w:ind w:left="5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A05598">
      <w:start w:val="1"/>
      <w:numFmt w:val="lowerRoman"/>
      <w:lvlText w:val="%9"/>
      <w:lvlJc w:val="left"/>
      <w:pPr>
        <w:ind w:left="6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08334034">
    <w:abstractNumId w:val="1"/>
  </w:num>
  <w:num w:numId="2" w16cid:durableId="1071000660">
    <w:abstractNumId w:val="7"/>
  </w:num>
  <w:num w:numId="3" w16cid:durableId="632562389">
    <w:abstractNumId w:val="0"/>
  </w:num>
  <w:num w:numId="4" w16cid:durableId="723914648">
    <w:abstractNumId w:val="10"/>
  </w:num>
  <w:num w:numId="5" w16cid:durableId="1894272461">
    <w:abstractNumId w:val="4"/>
  </w:num>
  <w:num w:numId="6" w16cid:durableId="573510789">
    <w:abstractNumId w:val="8"/>
  </w:num>
  <w:num w:numId="7" w16cid:durableId="272596810">
    <w:abstractNumId w:val="9"/>
  </w:num>
  <w:num w:numId="8" w16cid:durableId="807934241">
    <w:abstractNumId w:val="3"/>
  </w:num>
  <w:num w:numId="9" w16cid:durableId="445196268">
    <w:abstractNumId w:val="2"/>
  </w:num>
  <w:num w:numId="10" w16cid:durableId="231892436">
    <w:abstractNumId w:val="6"/>
  </w:num>
  <w:num w:numId="11" w16cid:durableId="1241063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60"/>
    <w:rsid w:val="00042B5A"/>
    <w:rsid w:val="002D4F9D"/>
    <w:rsid w:val="0032402A"/>
    <w:rsid w:val="00371AF1"/>
    <w:rsid w:val="004A418F"/>
    <w:rsid w:val="006B16A3"/>
    <w:rsid w:val="006F3DFF"/>
    <w:rsid w:val="007F2A60"/>
    <w:rsid w:val="00886EFB"/>
    <w:rsid w:val="00A52D1C"/>
    <w:rsid w:val="00D304F5"/>
    <w:rsid w:val="00DC6E8B"/>
    <w:rsid w:val="00DD7D93"/>
    <w:rsid w:val="00E22652"/>
    <w:rsid w:val="00F1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2E845"/>
  <w15:docId w15:val="{A5C9ED33-A8BF-7B44-9B2B-9C8EE8D2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61" w:lineRule="auto"/>
      <w:ind w:left="10"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48" w:line="259" w:lineRule="auto"/>
      <w:ind w:left="31" w:hanging="10"/>
      <w:outlineLvl w:val="0"/>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371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 - Constitution</dc:title>
  <dc:subject/>
  <dc:creator/>
  <cp:keywords/>
  <cp:lastModifiedBy>Desai, Virang</cp:lastModifiedBy>
  <cp:revision>2</cp:revision>
  <dcterms:created xsi:type="dcterms:W3CDTF">2024-07-02T19:11:00Z</dcterms:created>
  <dcterms:modified xsi:type="dcterms:W3CDTF">2024-07-02T19:11:00Z</dcterms:modified>
</cp:coreProperties>
</file>