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4C0B" w14:textId="7D74A2EB" w:rsidR="00F2490E" w:rsidRPr="00C60DE4" w:rsidRDefault="00F2490E" w:rsidP="00C60DE4">
      <w:pPr>
        <w:pStyle w:val="ListParagraph"/>
        <w:numPr>
          <w:ilvl w:val="0"/>
          <w:numId w:val="1"/>
        </w:numPr>
        <w:spacing w:line="360" w:lineRule="auto"/>
        <w:rPr>
          <w:b/>
          <w:bCs/>
        </w:rPr>
      </w:pPr>
      <w:r w:rsidRPr="00C60DE4">
        <w:rPr>
          <w:b/>
          <w:bCs/>
        </w:rPr>
        <w:t>Article I Name</w:t>
      </w:r>
    </w:p>
    <w:p w14:paraId="288B731B" w14:textId="1D688CE0" w:rsidR="00F2490E" w:rsidRDefault="00F2490E" w:rsidP="00C60DE4">
      <w:pPr>
        <w:pStyle w:val="ListParagraph"/>
        <w:numPr>
          <w:ilvl w:val="1"/>
          <w:numId w:val="1"/>
        </w:numPr>
        <w:spacing w:line="360" w:lineRule="auto"/>
      </w:pPr>
      <w:r>
        <w:t>Section 1</w:t>
      </w:r>
      <w:r w:rsidR="00223C6D">
        <w:t>.</w:t>
      </w:r>
      <w:r>
        <w:t xml:space="preserve"> Name</w:t>
      </w:r>
    </w:p>
    <w:p w14:paraId="3BD59B16" w14:textId="3356EB3E" w:rsidR="00F2490E" w:rsidRDefault="00F2490E" w:rsidP="00C60DE4">
      <w:pPr>
        <w:pStyle w:val="ListParagraph"/>
        <w:numPr>
          <w:ilvl w:val="2"/>
          <w:numId w:val="1"/>
        </w:numPr>
        <w:spacing w:line="360" w:lineRule="auto"/>
      </w:pPr>
      <w:r>
        <w:t>The name of this organization shall be the National Student Speech Language Hearing Association, Ohio State University Chapter.</w:t>
      </w:r>
    </w:p>
    <w:p w14:paraId="757E786A" w14:textId="77777777" w:rsidR="00F2490E" w:rsidRDefault="00F2490E" w:rsidP="00C60DE4">
      <w:pPr>
        <w:pStyle w:val="ListParagraph"/>
        <w:numPr>
          <w:ilvl w:val="1"/>
          <w:numId w:val="1"/>
        </w:numPr>
        <w:spacing w:line="360" w:lineRule="auto"/>
      </w:pPr>
      <w:r>
        <w:t>Section 2. Affiliation with National NSSLHA</w:t>
      </w:r>
    </w:p>
    <w:p w14:paraId="2A06CA06" w14:textId="2E2212B9" w:rsidR="00F2490E" w:rsidRDefault="00F2490E" w:rsidP="00C60DE4">
      <w:pPr>
        <w:pStyle w:val="ListParagraph"/>
        <w:numPr>
          <w:ilvl w:val="2"/>
          <w:numId w:val="1"/>
        </w:numPr>
        <w:spacing w:line="360" w:lineRule="auto"/>
      </w:pPr>
      <w:r>
        <w:t>The Chapter shall serve as an affiliate of National NSSLHA in matters appropriately handled at the local level and in matters prescribed in the National NSSLHA bylaws. To remain in good standing with National NSSLHA, the Chapter must update their contact information annually with the National NSSLHA office. The Chapter must maintain a Chapter Advisor who is a member of the American Speech-Language-Hearing Association (ASHA), and a President and Vice-President who are members of National NSSLHA.</w:t>
      </w:r>
    </w:p>
    <w:p w14:paraId="2C0FF35B" w14:textId="77777777" w:rsidR="00F2490E" w:rsidRPr="00C60DE4" w:rsidRDefault="00F2490E" w:rsidP="00C60DE4">
      <w:pPr>
        <w:pStyle w:val="ListParagraph"/>
        <w:numPr>
          <w:ilvl w:val="0"/>
          <w:numId w:val="1"/>
        </w:numPr>
        <w:spacing w:line="360" w:lineRule="auto"/>
        <w:rPr>
          <w:b/>
          <w:bCs/>
        </w:rPr>
      </w:pPr>
      <w:r w:rsidRPr="00C60DE4">
        <w:rPr>
          <w:b/>
          <w:bCs/>
        </w:rPr>
        <w:t>Article II Purpose</w:t>
      </w:r>
    </w:p>
    <w:p w14:paraId="1FF261F9" w14:textId="77777777" w:rsidR="00F2490E" w:rsidRDefault="00F2490E" w:rsidP="00C60DE4">
      <w:pPr>
        <w:pStyle w:val="ListParagraph"/>
        <w:numPr>
          <w:ilvl w:val="1"/>
          <w:numId w:val="1"/>
        </w:numPr>
        <w:spacing w:line="360" w:lineRule="auto"/>
      </w:pPr>
      <w:r>
        <w:t>The purpose of this organization shall be:</w:t>
      </w:r>
    </w:p>
    <w:p w14:paraId="7AC08E60" w14:textId="77777777" w:rsidR="00F2490E" w:rsidRDefault="00F2490E" w:rsidP="00C60DE4">
      <w:pPr>
        <w:pStyle w:val="ListParagraph"/>
        <w:numPr>
          <w:ilvl w:val="2"/>
          <w:numId w:val="1"/>
        </w:numPr>
        <w:spacing w:line="360" w:lineRule="auto"/>
      </w:pPr>
      <w:r>
        <w:t>to encourage professional interest among college and university students in the study of human communication sciences and disorders</w:t>
      </w:r>
    </w:p>
    <w:p w14:paraId="63C58E8A" w14:textId="77777777" w:rsidR="00F2490E" w:rsidRDefault="00F2490E" w:rsidP="00C60DE4">
      <w:pPr>
        <w:pStyle w:val="ListParagraph"/>
        <w:numPr>
          <w:ilvl w:val="2"/>
          <w:numId w:val="1"/>
        </w:numPr>
        <w:spacing w:line="360" w:lineRule="auto"/>
      </w:pPr>
      <w:r>
        <w:t>to provide continuity to the dissemination of professional information</w:t>
      </w:r>
    </w:p>
    <w:p w14:paraId="5A5763BB" w14:textId="77777777" w:rsidR="00F2490E" w:rsidRDefault="00F2490E" w:rsidP="00C60DE4">
      <w:pPr>
        <w:pStyle w:val="ListParagraph"/>
        <w:numPr>
          <w:ilvl w:val="2"/>
          <w:numId w:val="1"/>
        </w:numPr>
        <w:spacing w:line="360" w:lineRule="auto"/>
      </w:pPr>
      <w:r>
        <w:t>to provide a vehicle for student representation in matters of professional concern</w:t>
      </w:r>
    </w:p>
    <w:p w14:paraId="63C10E45" w14:textId="77777777" w:rsidR="00F2490E" w:rsidRDefault="00F2490E" w:rsidP="00C60DE4">
      <w:pPr>
        <w:pStyle w:val="ListParagraph"/>
        <w:numPr>
          <w:ilvl w:val="2"/>
          <w:numId w:val="1"/>
        </w:numPr>
        <w:spacing w:line="360" w:lineRule="auto"/>
      </w:pPr>
      <w:r>
        <w:t>to foster community within the field of Speech and Hearing Science.</w:t>
      </w:r>
    </w:p>
    <w:p w14:paraId="2010859C" w14:textId="77777777" w:rsidR="00F2490E" w:rsidRPr="00C60DE4" w:rsidRDefault="00F2490E" w:rsidP="00C60DE4">
      <w:pPr>
        <w:pStyle w:val="ListParagraph"/>
        <w:numPr>
          <w:ilvl w:val="0"/>
          <w:numId w:val="1"/>
        </w:numPr>
        <w:spacing w:line="360" w:lineRule="auto"/>
        <w:rPr>
          <w:b/>
          <w:bCs/>
        </w:rPr>
      </w:pPr>
      <w:r w:rsidRPr="00C60DE4">
        <w:rPr>
          <w:b/>
          <w:bCs/>
        </w:rPr>
        <w:t>Article III Nondiscrimination Policy</w:t>
      </w:r>
    </w:p>
    <w:p w14:paraId="54E5127B" w14:textId="77777777" w:rsidR="00F2490E" w:rsidRDefault="00F2490E" w:rsidP="00C60DE4">
      <w:pPr>
        <w:pStyle w:val="ListParagraph"/>
        <w:numPr>
          <w:ilvl w:val="1"/>
          <w:numId w:val="1"/>
        </w:numPr>
        <w:spacing w:line="360" w:lineRule="auto"/>
      </w:pPr>
      <w:r>
        <w:t xml:space="preserve">This organization does not discriminate </w:t>
      </w:r>
      <w:proofErr w:type="gramStart"/>
      <w:r>
        <w:t>on the basis of</w:t>
      </w:r>
      <w:proofErr w:type="gramEnd"/>
      <w:r>
        <w:t xml:space="preserve"> age, ancestry, color, disability, gender identity or expression, genetic information, HIV/AIDS status, military status, national origin, race, religion, sex, sexual orientation, or protected veteran status.</w:t>
      </w:r>
    </w:p>
    <w:p w14:paraId="336520DD" w14:textId="77777777" w:rsidR="00F2490E" w:rsidRPr="00C60DE4" w:rsidRDefault="00F2490E" w:rsidP="00C60DE4">
      <w:pPr>
        <w:pStyle w:val="ListParagraph"/>
        <w:numPr>
          <w:ilvl w:val="0"/>
          <w:numId w:val="1"/>
        </w:numPr>
        <w:spacing w:line="360" w:lineRule="auto"/>
        <w:rPr>
          <w:b/>
          <w:bCs/>
        </w:rPr>
      </w:pPr>
      <w:r w:rsidRPr="00C60DE4">
        <w:rPr>
          <w:b/>
          <w:bCs/>
        </w:rPr>
        <w:t>Article IV Membership</w:t>
      </w:r>
    </w:p>
    <w:p w14:paraId="7DE30EDB" w14:textId="77777777" w:rsidR="00F2490E" w:rsidRDefault="00F2490E" w:rsidP="00C60DE4">
      <w:pPr>
        <w:pStyle w:val="ListParagraph"/>
        <w:numPr>
          <w:ilvl w:val="1"/>
          <w:numId w:val="1"/>
        </w:numPr>
        <w:spacing w:line="360" w:lineRule="auto"/>
      </w:pPr>
      <w:r>
        <w:t>Section 1. Eligibility</w:t>
      </w:r>
    </w:p>
    <w:p w14:paraId="02E88AD1" w14:textId="77777777" w:rsidR="00F2490E" w:rsidRDefault="00F2490E" w:rsidP="00C60DE4">
      <w:pPr>
        <w:pStyle w:val="ListParagraph"/>
        <w:numPr>
          <w:ilvl w:val="2"/>
          <w:numId w:val="1"/>
        </w:numPr>
        <w:spacing w:line="360" w:lineRule="auto"/>
      </w:pPr>
      <w:r>
        <w:lastRenderedPageBreak/>
        <w:t>Any full- and/or part-time undergraduate, graduate and doctoral students interested in the study of normal and disordered human communication behavior, who are not eligible to receive, and have not received nor applied for, their Certificates of Clinical Competence (CCCs) from the American Association of Speech-Language-Hearing Association (ASHA), shall be eligible for membership in National NSSLHA, and the Ohio State University Chapter.</w:t>
      </w:r>
    </w:p>
    <w:p w14:paraId="2EB178F2" w14:textId="77777777" w:rsidR="00F2490E" w:rsidRDefault="00F2490E" w:rsidP="00C60DE4">
      <w:pPr>
        <w:pStyle w:val="ListParagraph"/>
        <w:numPr>
          <w:ilvl w:val="1"/>
          <w:numId w:val="1"/>
        </w:numPr>
        <w:spacing w:line="360" w:lineRule="auto"/>
      </w:pPr>
      <w:r>
        <w:t>Section 2. National NSSLHA Membership</w:t>
      </w:r>
    </w:p>
    <w:p w14:paraId="2E3FD753" w14:textId="77777777" w:rsidR="00F2490E" w:rsidRDefault="00F2490E" w:rsidP="00C60DE4">
      <w:pPr>
        <w:pStyle w:val="ListParagraph"/>
        <w:numPr>
          <w:ilvl w:val="2"/>
          <w:numId w:val="1"/>
        </w:numPr>
        <w:spacing w:line="360" w:lineRule="auto"/>
      </w:pPr>
      <w:r>
        <w:t>A. Privileges: A National NSSLHA member in good standing shall be eligible to vote, hold office, and serve on committees at the National level and shall hold all privileges accorded by the National NSSLHA bylaws.</w:t>
      </w:r>
    </w:p>
    <w:p w14:paraId="5836AD89" w14:textId="77777777" w:rsidR="00F2490E" w:rsidRDefault="00F2490E" w:rsidP="00C60DE4">
      <w:pPr>
        <w:pStyle w:val="ListParagraph"/>
        <w:numPr>
          <w:ilvl w:val="2"/>
          <w:numId w:val="1"/>
        </w:numPr>
        <w:spacing w:line="360" w:lineRule="auto"/>
      </w:pPr>
      <w:r>
        <w:t>B. Dues: Annual dues for National NSSLHA membership shall be determined by the National NSSLHA office.</w:t>
      </w:r>
    </w:p>
    <w:p w14:paraId="34D0CBD4" w14:textId="77777777" w:rsidR="00F2490E" w:rsidRDefault="00F2490E" w:rsidP="00C60DE4">
      <w:pPr>
        <w:pStyle w:val="ListParagraph"/>
        <w:numPr>
          <w:ilvl w:val="2"/>
          <w:numId w:val="1"/>
        </w:numPr>
        <w:spacing w:line="360" w:lineRule="auto"/>
      </w:pPr>
      <w:r>
        <w:t>C. Termination of Membership: National NSSLHA membership eligibility shall be terminated when a member becomes eligible for certification and/or membership in ASHA, fails to pay dues by the deadline determined by the National NSSLHA office, or loses student status as determined by the university.</w:t>
      </w:r>
    </w:p>
    <w:p w14:paraId="32788554" w14:textId="77777777" w:rsidR="00F2490E" w:rsidRDefault="00F2490E" w:rsidP="00C60DE4">
      <w:pPr>
        <w:pStyle w:val="ListParagraph"/>
        <w:numPr>
          <w:ilvl w:val="1"/>
          <w:numId w:val="1"/>
        </w:numPr>
        <w:spacing w:line="360" w:lineRule="auto"/>
      </w:pPr>
      <w:r>
        <w:t>Section 3. Chapter Membership</w:t>
      </w:r>
    </w:p>
    <w:p w14:paraId="3B0EC1DB" w14:textId="77777777" w:rsidR="00F2490E" w:rsidRDefault="00F2490E" w:rsidP="00C60DE4">
      <w:pPr>
        <w:pStyle w:val="ListParagraph"/>
        <w:numPr>
          <w:ilvl w:val="2"/>
          <w:numId w:val="1"/>
        </w:numPr>
        <w:spacing w:line="360" w:lineRule="auto"/>
      </w:pPr>
      <w:r>
        <w:t>A. Privileges: A Chapter member current in their payment of Chapter dues shall be eligible to vote, to hold office, and to serve on committees.</w:t>
      </w:r>
    </w:p>
    <w:p w14:paraId="2CF1345F" w14:textId="77777777" w:rsidR="007D7025" w:rsidRDefault="00F2490E" w:rsidP="00C60DE4">
      <w:pPr>
        <w:pStyle w:val="ListParagraph"/>
        <w:numPr>
          <w:ilvl w:val="2"/>
          <w:numId w:val="1"/>
        </w:numPr>
        <w:spacing w:line="360" w:lineRule="auto"/>
      </w:pPr>
      <w:r>
        <w:t>B. Dues: Annual dues for Chapter members shall be determined by the Chapter. The Chapter shall authorize and collect membership dues to be used for the operation of the Chapter. Any change in the dues amount shall be approved by a vote of the members.</w:t>
      </w:r>
    </w:p>
    <w:p w14:paraId="18832190" w14:textId="32EB643B" w:rsidR="00F2490E" w:rsidRDefault="00F2490E" w:rsidP="00C60DE4">
      <w:pPr>
        <w:pStyle w:val="ListParagraph"/>
        <w:numPr>
          <w:ilvl w:val="3"/>
          <w:numId w:val="1"/>
        </w:numPr>
        <w:spacing w:line="360" w:lineRule="auto"/>
      </w:pPr>
      <w:r>
        <w:t xml:space="preserve">a. Financial Hardship: No regular member shall be denied the right to participate in the activities of the Chapter or to become a member due to financial hardship. The Chapter Board shall </w:t>
      </w:r>
      <w:r>
        <w:lastRenderedPageBreak/>
        <w:t xml:space="preserve">establish a procedure for alternative payments or waivers to </w:t>
      </w:r>
      <w:r w:rsidR="007D7025">
        <w:t>ensure</w:t>
      </w:r>
      <w:r>
        <w:t xml:space="preserve"> compliance with this policy.</w:t>
      </w:r>
    </w:p>
    <w:p w14:paraId="5BEFD1AB" w14:textId="0B7100C8" w:rsidR="00F2490E" w:rsidRDefault="00F2490E" w:rsidP="00C60DE4">
      <w:pPr>
        <w:pStyle w:val="ListParagraph"/>
        <w:numPr>
          <w:ilvl w:val="2"/>
          <w:numId w:val="1"/>
        </w:numPr>
        <w:spacing w:line="360" w:lineRule="auto"/>
      </w:pPr>
      <w:r>
        <w:t>C. Termination of Membership: Chapter membership eligibility shall be terminated automatically if: a. a member becomes eligible for certification and membership in the American Speech-Language-Hearing Association or loses student status. b. a member conducts themselves in such a manner deemed detrimental to advancing the purpose of this organization or is in violation of the OSU Student Code of Conduct</w:t>
      </w:r>
      <w:r w:rsidR="007D7025">
        <w:t>.</w:t>
      </w:r>
    </w:p>
    <w:p w14:paraId="74152F4D" w14:textId="77777777" w:rsidR="00F2490E" w:rsidRDefault="00F2490E" w:rsidP="00C60DE4">
      <w:pPr>
        <w:pStyle w:val="ListParagraph"/>
        <w:numPr>
          <w:ilvl w:val="1"/>
          <w:numId w:val="1"/>
        </w:numPr>
        <w:spacing w:line="360" w:lineRule="auto"/>
      </w:pPr>
      <w:r>
        <w:t>Section 4. Honorary Membership</w:t>
      </w:r>
    </w:p>
    <w:p w14:paraId="315EB36E" w14:textId="77777777" w:rsidR="00F2490E" w:rsidRDefault="00F2490E" w:rsidP="00C60DE4">
      <w:pPr>
        <w:pStyle w:val="ListParagraph"/>
        <w:numPr>
          <w:ilvl w:val="2"/>
          <w:numId w:val="1"/>
        </w:numPr>
        <w:spacing w:line="360" w:lineRule="auto"/>
      </w:pPr>
      <w:r>
        <w:t>A. Definition: Any person, except a regularly enrolled student, who, because of deep professional interest in and an outstanding contribution to the local chapter of NSSLHA, shall be eligible to be elected an Honorary member.</w:t>
      </w:r>
    </w:p>
    <w:p w14:paraId="107AC9EA" w14:textId="77777777" w:rsidR="00F2490E" w:rsidRDefault="00F2490E" w:rsidP="00C60DE4">
      <w:pPr>
        <w:pStyle w:val="ListParagraph"/>
        <w:numPr>
          <w:ilvl w:val="2"/>
          <w:numId w:val="1"/>
        </w:numPr>
        <w:spacing w:line="360" w:lineRule="auto"/>
      </w:pPr>
      <w:r>
        <w:t>B. Selection: Individuals shall be nominated by any member of the local chapter. Nominations shall be submitted to the executive board for consideration. The nomination shall be confirmed by a poll of the membership. Chapter Advisors are automatically awarded Honorary membership.</w:t>
      </w:r>
    </w:p>
    <w:p w14:paraId="362971A7" w14:textId="77777777" w:rsidR="00F2490E" w:rsidRPr="00C60DE4" w:rsidRDefault="00F2490E" w:rsidP="00C60DE4">
      <w:pPr>
        <w:pStyle w:val="ListParagraph"/>
        <w:numPr>
          <w:ilvl w:val="0"/>
          <w:numId w:val="1"/>
        </w:numPr>
        <w:spacing w:line="360" w:lineRule="auto"/>
        <w:rPr>
          <w:b/>
          <w:bCs/>
        </w:rPr>
      </w:pPr>
      <w:r w:rsidRPr="00C60DE4">
        <w:rPr>
          <w:b/>
          <w:bCs/>
        </w:rPr>
        <w:t>Article V Patrons</w:t>
      </w:r>
    </w:p>
    <w:p w14:paraId="2AB36D02" w14:textId="77777777" w:rsidR="00F2490E" w:rsidRDefault="00F2490E" w:rsidP="00C60DE4">
      <w:pPr>
        <w:pStyle w:val="ListParagraph"/>
        <w:numPr>
          <w:ilvl w:val="1"/>
          <w:numId w:val="1"/>
        </w:numPr>
        <w:spacing w:line="360" w:lineRule="auto"/>
      </w:pPr>
      <w:r>
        <w:t>The Chapter may invite persons to be Patrons of the Chapter who have given their support in the advancement of the Chapter by their participation in the monthly meetings.</w:t>
      </w:r>
    </w:p>
    <w:p w14:paraId="4C337E1A" w14:textId="77777777" w:rsidR="00F2490E" w:rsidRPr="00C60DE4" w:rsidRDefault="00F2490E" w:rsidP="00C60DE4">
      <w:pPr>
        <w:pStyle w:val="ListParagraph"/>
        <w:numPr>
          <w:ilvl w:val="0"/>
          <w:numId w:val="1"/>
        </w:numPr>
        <w:spacing w:line="360" w:lineRule="auto"/>
        <w:rPr>
          <w:b/>
          <w:bCs/>
        </w:rPr>
      </w:pPr>
      <w:r w:rsidRPr="00C60DE4">
        <w:rPr>
          <w:b/>
          <w:bCs/>
        </w:rPr>
        <w:t>Article VI Personnel</w:t>
      </w:r>
    </w:p>
    <w:p w14:paraId="0BBC45B2" w14:textId="77777777" w:rsidR="00F2490E" w:rsidRDefault="00F2490E" w:rsidP="00C60DE4">
      <w:pPr>
        <w:pStyle w:val="ListParagraph"/>
        <w:numPr>
          <w:ilvl w:val="1"/>
          <w:numId w:val="1"/>
        </w:numPr>
        <w:spacing w:line="360" w:lineRule="auto"/>
      </w:pPr>
      <w:r>
        <w:t xml:space="preserve">Section 1. Student Members </w:t>
      </w:r>
    </w:p>
    <w:p w14:paraId="678D14B2" w14:textId="3D6CA32A" w:rsidR="00F2490E" w:rsidRDefault="00F2490E" w:rsidP="00C60DE4">
      <w:pPr>
        <w:pStyle w:val="ListParagraph"/>
        <w:numPr>
          <w:ilvl w:val="2"/>
          <w:numId w:val="1"/>
        </w:numPr>
        <w:spacing w:line="360" w:lineRule="auto"/>
      </w:pPr>
      <w:r>
        <w:t>Those students who meet the eligibility requirements set forth in Article IV, Section I of these Bylaws may be Chapter members.</w:t>
      </w:r>
    </w:p>
    <w:p w14:paraId="7347E375" w14:textId="77777777" w:rsidR="00F2490E" w:rsidRDefault="00F2490E" w:rsidP="00C60DE4">
      <w:pPr>
        <w:pStyle w:val="ListParagraph"/>
        <w:numPr>
          <w:ilvl w:val="1"/>
          <w:numId w:val="1"/>
        </w:numPr>
        <w:spacing w:line="360" w:lineRule="auto"/>
      </w:pPr>
      <w:r>
        <w:t>Section 2. Chapter Advisor</w:t>
      </w:r>
    </w:p>
    <w:p w14:paraId="584A8211" w14:textId="0420A433" w:rsidR="00F2490E" w:rsidRDefault="00F2490E" w:rsidP="00C60DE4">
      <w:pPr>
        <w:pStyle w:val="ListParagraph"/>
        <w:numPr>
          <w:ilvl w:val="2"/>
          <w:numId w:val="1"/>
        </w:numPr>
        <w:spacing w:line="360" w:lineRule="auto"/>
      </w:pPr>
      <w:r>
        <w:lastRenderedPageBreak/>
        <w:t>This chapter shall have at least one advisor who is a faculty or staff member in the academic program. The Chapter Advisor shall be a member of the American Speech-Language-Hearing Association.</w:t>
      </w:r>
    </w:p>
    <w:p w14:paraId="5FCCE881" w14:textId="77777777" w:rsidR="00F2490E" w:rsidRDefault="00F2490E" w:rsidP="00C60DE4">
      <w:pPr>
        <w:pStyle w:val="ListParagraph"/>
        <w:numPr>
          <w:ilvl w:val="1"/>
          <w:numId w:val="1"/>
        </w:numPr>
        <w:spacing w:line="360" w:lineRule="auto"/>
      </w:pPr>
      <w:r>
        <w:t>Section 3. Chapter Co-Advisor</w:t>
      </w:r>
    </w:p>
    <w:p w14:paraId="76E152BB" w14:textId="77777777" w:rsidR="00F2490E" w:rsidRDefault="00F2490E" w:rsidP="00C60DE4">
      <w:pPr>
        <w:pStyle w:val="ListParagraph"/>
        <w:numPr>
          <w:ilvl w:val="2"/>
          <w:numId w:val="1"/>
        </w:numPr>
        <w:spacing w:line="360" w:lineRule="auto"/>
      </w:pPr>
      <w:r>
        <w:t>The Chapter Advisor may designate a Chapter Co-Advisor subject to the approval of the Chapter Executive Council. The Chapter Co-Advisor must be a professional member of the American Speech-Language-Hearing Association.</w:t>
      </w:r>
    </w:p>
    <w:p w14:paraId="365039CD" w14:textId="77777777" w:rsidR="007D7025" w:rsidRDefault="00F2490E" w:rsidP="00C60DE4">
      <w:pPr>
        <w:pStyle w:val="ListParagraph"/>
        <w:numPr>
          <w:ilvl w:val="1"/>
          <w:numId w:val="1"/>
        </w:numPr>
        <w:spacing w:line="360" w:lineRule="auto"/>
      </w:pPr>
      <w:r>
        <w:t>Section 4. Honorary Members</w:t>
      </w:r>
    </w:p>
    <w:p w14:paraId="12471AF8" w14:textId="372F8D65" w:rsidR="00F2490E" w:rsidRDefault="00F2490E" w:rsidP="00C60DE4">
      <w:pPr>
        <w:pStyle w:val="ListParagraph"/>
        <w:numPr>
          <w:ilvl w:val="2"/>
          <w:numId w:val="1"/>
        </w:numPr>
        <w:spacing w:line="360" w:lineRule="auto"/>
      </w:pPr>
      <w:r>
        <w:t>Refer to Article IV, Section 4</w:t>
      </w:r>
    </w:p>
    <w:p w14:paraId="58362D85" w14:textId="77777777" w:rsidR="00F2490E" w:rsidRPr="00C60DE4" w:rsidRDefault="00F2490E" w:rsidP="00C60DE4">
      <w:pPr>
        <w:pStyle w:val="ListParagraph"/>
        <w:numPr>
          <w:ilvl w:val="0"/>
          <w:numId w:val="1"/>
        </w:numPr>
        <w:spacing w:line="360" w:lineRule="auto"/>
        <w:rPr>
          <w:b/>
          <w:bCs/>
        </w:rPr>
      </w:pPr>
      <w:r w:rsidRPr="00C60DE4">
        <w:rPr>
          <w:b/>
          <w:bCs/>
        </w:rPr>
        <w:t>Article VII Chapter Executive Board</w:t>
      </w:r>
    </w:p>
    <w:p w14:paraId="07633E8E" w14:textId="77777777" w:rsidR="00F2490E" w:rsidRDefault="00F2490E" w:rsidP="00C60DE4">
      <w:pPr>
        <w:pStyle w:val="ListParagraph"/>
        <w:numPr>
          <w:ilvl w:val="1"/>
          <w:numId w:val="1"/>
        </w:numPr>
        <w:spacing w:line="360" w:lineRule="auto"/>
      </w:pPr>
      <w:r>
        <w:t>Section 1. Power</w:t>
      </w:r>
    </w:p>
    <w:p w14:paraId="645E793A" w14:textId="7DA6E9C6" w:rsidR="00F2490E" w:rsidRDefault="00F2490E" w:rsidP="00C60DE4">
      <w:pPr>
        <w:pStyle w:val="ListParagraph"/>
        <w:numPr>
          <w:ilvl w:val="2"/>
          <w:numId w:val="1"/>
        </w:numPr>
        <w:spacing w:line="360" w:lineRule="auto"/>
      </w:pPr>
      <w:r>
        <w:t>The Chapter Executive Board shall supervise and coordinate all activities undertaken by the Chapter, shall establish policies, and shall exercise all powers except those assigned to the membership. The Chapter Executive Board shall meet prior to the general member meetings at a time designated by the Board. A majority of members of the Board shall constitute a quorum.</w:t>
      </w:r>
    </w:p>
    <w:p w14:paraId="45DF18DE" w14:textId="77777777" w:rsidR="00F2490E" w:rsidRDefault="00F2490E" w:rsidP="00C60DE4">
      <w:pPr>
        <w:pStyle w:val="ListParagraph"/>
        <w:numPr>
          <w:ilvl w:val="1"/>
          <w:numId w:val="1"/>
        </w:numPr>
        <w:spacing w:line="360" w:lineRule="auto"/>
      </w:pPr>
      <w:r>
        <w:t>Section 2. Composition</w:t>
      </w:r>
    </w:p>
    <w:p w14:paraId="6167B12A" w14:textId="77777777" w:rsidR="00F2490E" w:rsidRDefault="00F2490E" w:rsidP="00C60DE4">
      <w:pPr>
        <w:pStyle w:val="ListParagraph"/>
        <w:numPr>
          <w:ilvl w:val="2"/>
          <w:numId w:val="1"/>
        </w:numPr>
        <w:spacing w:line="360" w:lineRule="auto"/>
      </w:pPr>
      <w:r>
        <w:t>The Chapter Executive Board shall consist of the Chapter officers, chairs, and their advisors.</w:t>
      </w:r>
    </w:p>
    <w:p w14:paraId="052DF22D" w14:textId="77777777" w:rsidR="00F2490E" w:rsidRDefault="00F2490E" w:rsidP="00C60DE4">
      <w:pPr>
        <w:pStyle w:val="ListParagraph"/>
        <w:numPr>
          <w:ilvl w:val="1"/>
          <w:numId w:val="1"/>
        </w:numPr>
        <w:spacing w:line="360" w:lineRule="auto"/>
      </w:pPr>
      <w:r>
        <w:t>Section 3. Chapter Officers</w:t>
      </w:r>
    </w:p>
    <w:p w14:paraId="7EA7EB1D" w14:textId="77777777" w:rsidR="00F2490E" w:rsidRDefault="00F2490E" w:rsidP="00C60DE4">
      <w:pPr>
        <w:pStyle w:val="ListParagraph"/>
        <w:numPr>
          <w:ilvl w:val="2"/>
          <w:numId w:val="1"/>
        </w:numPr>
        <w:spacing w:line="360" w:lineRule="auto"/>
      </w:pPr>
      <w:r>
        <w:t>Chapter officers shall be a President, Vice President, Secretary, and Treasurer. Chapter chairs shall be a Fundraising Chair, Marketing and Design Chair, Social and Outreach Chair, Education Chair, and Faculty/Graduate Student Liaison. They shall be selected from the general membership as indicated in Bylaws, Article IV, Section 3.</w:t>
      </w:r>
    </w:p>
    <w:p w14:paraId="2AFFB1FB" w14:textId="77777777" w:rsidR="00F2490E" w:rsidRDefault="00F2490E" w:rsidP="00C60DE4">
      <w:pPr>
        <w:pStyle w:val="ListParagraph"/>
        <w:numPr>
          <w:ilvl w:val="1"/>
          <w:numId w:val="1"/>
        </w:numPr>
        <w:spacing w:line="360" w:lineRule="auto"/>
      </w:pPr>
      <w:r>
        <w:t>Section 3.A. Duties</w:t>
      </w:r>
    </w:p>
    <w:p w14:paraId="553C3CCF" w14:textId="605DE41B" w:rsidR="00F2490E" w:rsidRDefault="00F2490E" w:rsidP="00C60DE4">
      <w:pPr>
        <w:pStyle w:val="ListParagraph"/>
        <w:numPr>
          <w:ilvl w:val="2"/>
          <w:numId w:val="1"/>
        </w:numPr>
        <w:spacing w:line="360" w:lineRule="auto"/>
      </w:pPr>
      <w:r>
        <w:lastRenderedPageBreak/>
        <w:t xml:space="preserve">1. President: The President will call and preside over all meetings of the Chapter Executive Board and Chapter meetings. The President shall appoint all committees, shall serve as an ex-officio member of all </w:t>
      </w:r>
      <w:proofErr w:type="gramStart"/>
      <w:r>
        <w:t>committees</w:t>
      </w:r>
      <w:proofErr w:type="gramEnd"/>
      <w:r>
        <w:t xml:space="preserve"> and shall designate special duties not provided for in the Constitution and Bylaws. </w:t>
      </w:r>
      <w:r w:rsidR="009F4C27">
        <w:t xml:space="preserve">The President must serve as the primary contact for members with questions and respond promptly to emails. </w:t>
      </w:r>
      <w:r>
        <w:t>The President must hold national NSSLHA membership</w:t>
      </w:r>
      <w:r w:rsidR="009F4C27">
        <w:t xml:space="preserve"> and attend president’s training at the beginning of the year. The President must book all meeting rooms, </w:t>
      </w:r>
      <w:r w:rsidR="00C23BC4">
        <w:t xml:space="preserve">work with the Secretary on sending out weekly newsletters, communicate with all other chairs and the NSSLHA advisor. </w:t>
      </w:r>
    </w:p>
    <w:p w14:paraId="3D5103F7" w14:textId="136CA125" w:rsidR="00F2490E" w:rsidRDefault="00F2490E" w:rsidP="00C60DE4">
      <w:pPr>
        <w:pStyle w:val="ListParagraph"/>
        <w:numPr>
          <w:ilvl w:val="2"/>
          <w:numId w:val="1"/>
        </w:numPr>
        <w:spacing w:line="360" w:lineRule="auto"/>
      </w:pPr>
      <w:r>
        <w:t>2. Vice President: The Vice President shall be vested with the powers of the President in the event of the President’s absence or inability to execute the presidential duties. The Vice President shall carry out other duties assigned by the President. The duties of the Vice President shall include keeping records of membership</w:t>
      </w:r>
      <w:r w:rsidR="00C23BC4">
        <w:t>,</w:t>
      </w:r>
      <w:r>
        <w:t xml:space="preserve"> reward points for members</w:t>
      </w:r>
      <w:r w:rsidR="00C23BC4">
        <w:t>, and delivering member of the week gifts.</w:t>
      </w:r>
      <w:r>
        <w:t xml:space="preserve"> </w:t>
      </w:r>
      <w:proofErr w:type="spellStart"/>
      <w:r w:rsidR="00223C6D">
        <w:t>The</w:t>
      </w:r>
      <w:proofErr w:type="spellEnd"/>
      <w:r w:rsidR="00223C6D">
        <w:t xml:space="preserve"> Vice President will take the lead on planning the End-of-Year Banquet event open to all NSSLHA members and SHS faculty. </w:t>
      </w:r>
      <w:r>
        <w:t>The Vice President must hold national NSSLHA membership.</w:t>
      </w:r>
    </w:p>
    <w:p w14:paraId="7BB31225" w14:textId="796E0162" w:rsidR="00F2490E" w:rsidRDefault="00F2490E" w:rsidP="00C60DE4">
      <w:pPr>
        <w:pStyle w:val="ListParagraph"/>
        <w:numPr>
          <w:ilvl w:val="2"/>
          <w:numId w:val="1"/>
        </w:numPr>
        <w:spacing w:line="360" w:lineRule="auto"/>
      </w:pPr>
      <w:r>
        <w:t>3. Secretary. The Secretary shall act as Parliamentarian at the Executive Board and general member meetings. The Secretary shall send out meeting minutes in a manner approved by the President.</w:t>
      </w:r>
      <w:r w:rsidR="00223C6D">
        <w:t xml:space="preserve"> The Secretary is responsible for creating, editing, and sending the bi-weekly NSSLHA newsletter to all NSSLHA members.</w:t>
      </w:r>
      <w:r w:rsidR="00C23BC4">
        <w:t xml:space="preserve"> The Secretary must check and respond to the NSSHLA email promptly and assist with planning events as needed.</w:t>
      </w:r>
    </w:p>
    <w:p w14:paraId="3B1AAD7E" w14:textId="24640BB0" w:rsidR="00F2490E" w:rsidRDefault="00F2490E" w:rsidP="00C60DE4">
      <w:pPr>
        <w:pStyle w:val="ListParagraph"/>
        <w:numPr>
          <w:ilvl w:val="2"/>
          <w:numId w:val="1"/>
        </w:numPr>
        <w:spacing w:line="360" w:lineRule="auto"/>
      </w:pPr>
      <w:r>
        <w:t>4. Treasurer: The Treasurer shall be custodian of the funds of the Chapter and shall be responsible for all monies received and spent by the local Chapter which include</w:t>
      </w:r>
      <w:r w:rsidR="00C23BC4">
        <w:t xml:space="preserve">s </w:t>
      </w:r>
      <w:r>
        <w:t>dues and organizational expenditures.</w:t>
      </w:r>
      <w:r w:rsidR="00C23BC4">
        <w:t xml:space="preserve"> The </w:t>
      </w:r>
      <w:r w:rsidR="00C23BC4">
        <w:lastRenderedPageBreak/>
        <w:t>treasurer must attend a one-time mandatory OSU training, communicate with past treasures for administrative bank information and create a list of active/paid members.</w:t>
      </w:r>
    </w:p>
    <w:p w14:paraId="2E48B24D" w14:textId="77777777" w:rsidR="00F2490E" w:rsidRDefault="00F2490E" w:rsidP="00C60DE4">
      <w:pPr>
        <w:pStyle w:val="ListParagraph"/>
        <w:numPr>
          <w:ilvl w:val="2"/>
          <w:numId w:val="1"/>
        </w:numPr>
        <w:spacing w:line="360" w:lineRule="auto"/>
      </w:pPr>
      <w:r>
        <w:t>5. Fundraising Chair: The Fundraising Chair will create and oversee opportunities for Chapter fundraising, as well as apparel sales. The Fundraising Chair will communicate with the Treasurer for monetary purposes.</w:t>
      </w:r>
    </w:p>
    <w:p w14:paraId="1AF770A4" w14:textId="21A908AA" w:rsidR="00F2490E" w:rsidRDefault="00F2490E" w:rsidP="00C60DE4">
      <w:pPr>
        <w:pStyle w:val="ListParagraph"/>
        <w:numPr>
          <w:ilvl w:val="2"/>
          <w:numId w:val="1"/>
        </w:numPr>
        <w:spacing w:line="360" w:lineRule="auto"/>
      </w:pPr>
      <w:r>
        <w:t>6. Marketing and Design Chair: The Marketing and Design Chair will monitor all social media accounts and be responsible for all creative materials, including flyers, apparel, meeting announcements, and anything else appointed by the President.</w:t>
      </w:r>
    </w:p>
    <w:p w14:paraId="651256D7" w14:textId="77777777" w:rsidR="00F2490E" w:rsidRDefault="00F2490E" w:rsidP="00C60DE4">
      <w:pPr>
        <w:pStyle w:val="ListParagraph"/>
        <w:numPr>
          <w:ilvl w:val="2"/>
          <w:numId w:val="1"/>
        </w:numPr>
        <w:spacing w:line="360" w:lineRule="auto"/>
      </w:pPr>
      <w:r>
        <w:t>7. Social and Outreach Chair: The Social and Outreach Chair will plan social activities for Chapter meetings, advocate for membership in undergraduate classes, coordinate volunteer activities, and other outreach duties appointed by the President.</w:t>
      </w:r>
    </w:p>
    <w:p w14:paraId="1CE6E6B9" w14:textId="2B5D0C85" w:rsidR="00F2490E" w:rsidRDefault="00F2490E" w:rsidP="00C60DE4">
      <w:pPr>
        <w:pStyle w:val="ListParagraph"/>
        <w:numPr>
          <w:ilvl w:val="2"/>
          <w:numId w:val="1"/>
        </w:numPr>
        <w:spacing w:line="360" w:lineRule="auto"/>
      </w:pPr>
      <w:r>
        <w:t>8. Education Chair: The Education Chair will professionally contact and thank speakers for each Educational Chapter meeting and other educational duties appointed by the President</w:t>
      </w:r>
      <w:r w:rsidR="00C23BC4">
        <w:t xml:space="preserve">. </w:t>
      </w:r>
    </w:p>
    <w:p w14:paraId="005DA3EE" w14:textId="3BC45F72" w:rsidR="00F2490E" w:rsidRDefault="00F2490E" w:rsidP="00C60DE4">
      <w:pPr>
        <w:pStyle w:val="ListParagraph"/>
        <w:numPr>
          <w:ilvl w:val="2"/>
          <w:numId w:val="1"/>
        </w:numPr>
        <w:spacing w:line="360" w:lineRule="auto"/>
      </w:pPr>
      <w:r>
        <w:t xml:space="preserve">9. Faculty/Graduate Student Liaison: The Faculty/Graduate Student Liaison will serve as a liaison between NSSLHA and Ohio State speech and hearing graduate students. The Faculty/Graduate Student Liaison will facilitate all collaboration initiatives between NSSLHA, SAA, and SLPGO. </w:t>
      </w:r>
      <w:r w:rsidR="00223C6D">
        <w:t>They</w:t>
      </w:r>
      <w:r>
        <w:t xml:space="preserve"> will also collaborate with Ohio State </w:t>
      </w:r>
      <w:r w:rsidR="00223C6D">
        <w:t xml:space="preserve">SHS </w:t>
      </w:r>
      <w:r>
        <w:t>faculty to plan faculty inclusion events.</w:t>
      </w:r>
    </w:p>
    <w:p w14:paraId="34BCD004" w14:textId="07AA60ED" w:rsidR="00661C65" w:rsidRDefault="00661C65" w:rsidP="00661C65">
      <w:pPr>
        <w:pStyle w:val="ListParagraph"/>
        <w:numPr>
          <w:ilvl w:val="2"/>
          <w:numId w:val="1"/>
        </w:numPr>
        <w:spacing w:line="360" w:lineRule="auto"/>
      </w:pPr>
      <w:r>
        <w:t xml:space="preserve">10. Advocacy Committee Lead: The Advocacy Committee Lead must be present at the entire OSU involvement fair to engage with prospective club members and manage the setup and cleaning of the NSSLHA involvement fair table. The Advocacy Committee lead must coordinate and lead the Advocacy Committee members and is responsible for </w:t>
      </w:r>
      <w:r>
        <w:lastRenderedPageBreak/>
        <w:t xml:space="preserve">planning and organizing meetings to raise awareness regarding advocacy-related issues and positive changes within our field. Finally, this individual will provide educational resources and information to NSSLHA members about legislative developments in the field and highlight the importance of the advocacy process. </w:t>
      </w:r>
    </w:p>
    <w:p w14:paraId="60EC39C4" w14:textId="557B9C0B" w:rsidR="00661C65" w:rsidRDefault="009F4C27" w:rsidP="00661C65">
      <w:pPr>
        <w:pStyle w:val="ListParagraph"/>
        <w:numPr>
          <w:ilvl w:val="2"/>
          <w:numId w:val="1"/>
        </w:numPr>
        <w:spacing w:line="360" w:lineRule="auto"/>
      </w:pPr>
      <w:r>
        <w:t xml:space="preserve">11. </w:t>
      </w:r>
      <w:r w:rsidR="00661C65">
        <w:t xml:space="preserve">Literacy Committee Lead: The Literacy Committee Lead must facilitate communication between speech-language pathologists at local elementary schools as well as coordinate and lead the Literacy Committee members. The Literacy Committee lead is responsible for organizing member transportation for literacy activities and </w:t>
      </w:r>
      <w:r>
        <w:t>serves</w:t>
      </w:r>
      <w:r w:rsidR="00661C65">
        <w:t xml:space="preserve"> as the main point of contact between interested students and the Literacy Committee.</w:t>
      </w:r>
    </w:p>
    <w:p w14:paraId="2761580B" w14:textId="0FB21450" w:rsidR="009F4C27" w:rsidRDefault="009F4C27" w:rsidP="00661C65">
      <w:pPr>
        <w:pStyle w:val="ListParagraph"/>
        <w:numPr>
          <w:ilvl w:val="2"/>
          <w:numId w:val="1"/>
        </w:numPr>
        <w:spacing w:line="360" w:lineRule="auto"/>
      </w:pPr>
      <w:r>
        <w:t>12. Diversity, Equity, and Inclusion (DEI) Committee Lead: The DEI Committee Lead must coordinate and lead the DEI Committee members. The DEI Committee Lead will encourage open and constructive conversations about diversity, equity, and inclusion to create a platform for members to share experiences and perspectives. The DEI Committee lead is responsible for planning and executing events, workshops, or seminars that address DEI issues, raise awareness, and promote dialogue among NSSLHA members, including coordination with the Social and Education Chairs.</w:t>
      </w:r>
    </w:p>
    <w:p w14:paraId="39E5E1A7" w14:textId="77777777" w:rsidR="007D7025" w:rsidRDefault="007D7025" w:rsidP="00C60DE4">
      <w:pPr>
        <w:pStyle w:val="ListParagraph"/>
        <w:numPr>
          <w:ilvl w:val="1"/>
          <w:numId w:val="1"/>
        </w:numPr>
        <w:spacing w:line="360" w:lineRule="auto"/>
      </w:pPr>
      <w:r>
        <w:t>Section 3.</w:t>
      </w:r>
      <w:r w:rsidR="00F2490E">
        <w:t>B. Terms of office</w:t>
      </w:r>
    </w:p>
    <w:p w14:paraId="3DCC6432" w14:textId="76C91574" w:rsidR="007D7025" w:rsidRDefault="00F2490E" w:rsidP="00C60DE4">
      <w:pPr>
        <w:pStyle w:val="ListParagraph"/>
        <w:numPr>
          <w:ilvl w:val="2"/>
          <w:numId w:val="1"/>
        </w:numPr>
        <w:spacing w:line="360" w:lineRule="auto"/>
      </w:pPr>
      <w:r>
        <w:t>The Chapter officers shall be elected for a period of one year</w:t>
      </w:r>
      <w:r w:rsidR="00223C6D">
        <w:t xml:space="preserve"> (May 2XXX-May 2XXX+1)</w:t>
      </w:r>
      <w:r>
        <w:t>.</w:t>
      </w:r>
    </w:p>
    <w:p w14:paraId="2566211C" w14:textId="77777777" w:rsidR="007D7025" w:rsidRDefault="007D7025" w:rsidP="00C60DE4">
      <w:pPr>
        <w:pStyle w:val="ListParagraph"/>
        <w:numPr>
          <w:ilvl w:val="1"/>
          <w:numId w:val="1"/>
        </w:numPr>
        <w:spacing w:line="360" w:lineRule="auto"/>
      </w:pPr>
      <w:r>
        <w:t>Section 3.</w:t>
      </w:r>
      <w:r w:rsidR="00F2490E">
        <w:t>C. Election</w:t>
      </w:r>
    </w:p>
    <w:p w14:paraId="6B6A7CF1" w14:textId="6A57146F" w:rsidR="007D7025" w:rsidRDefault="00F2490E" w:rsidP="00C60DE4">
      <w:pPr>
        <w:pStyle w:val="ListParagraph"/>
        <w:numPr>
          <w:ilvl w:val="2"/>
          <w:numId w:val="1"/>
        </w:numPr>
        <w:spacing w:line="360" w:lineRule="auto"/>
      </w:pPr>
      <w:r>
        <w:t xml:space="preserve">A nominating committee consisting of the Executive Board and the Advisor shall determine the qualifications of candidates for office. The Executive Board shall receive each nominee’s acceptance of the nomination before presenting the slate to the membership for action. A majority of the votes cast by members shall be necessary for election. </w:t>
      </w:r>
      <w:r>
        <w:lastRenderedPageBreak/>
        <w:t>Should no person receive a majority of the votes cast, a run-off between the two individuals who received the largest number of votes shall be held.</w:t>
      </w:r>
    </w:p>
    <w:p w14:paraId="56C3266A" w14:textId="77777777" w:rsidR="007D7025" w:rsidRDefault="00F2490E" w:rsidP="00C60DE4">
      <w:pPr>
        <w:pStyle w:val="ListParagraph"/>
        <w:numPr>
          <w:ilvl w:val="1"/>
          <w:numId w:val="1"/>
        </w:numPr>
        <w:spacing w:line="360" w:lineRule="auto"/>
      </w:pPr>
      <w:r>
        <w:t>Section 4. Removal of Officers</w:t>
      </w:r>
    </w:p>
    <w:p w14:paraId="16AA3575" w14:textId="77777777" w:rsidR="007D7025" w:rsidRDefault="00F2490E" w:rsidP="00C60DE4">
      <w:pPr>
        <w:pStyle w:val="ListParagraph"/>
        <w:numPr>
          <w:ilvl w:val="2"/>
          <w:numId w:val="1"/>
        </w:numPr>
        <w:spacing w:line="360" w:lineRule="auto"/>
      </w:pPr>
      <w:r>
        <w:t>If an officer conducts themselves in such a manner deemed detrimental to advancing the purpose of this organization, is delinquent in performing their officer duties, or is in violation of the OSU Student Code of Conduct, they can be removed through a majority vote of the voting membership or unanimous vote of the other officers, with the consultation of the advisor.</w:t>
      </w:r>
    </w:p>
    <w:p w14:paraId="59532A56" w14:textId="77777777" w:rsidR="007D7025" w:rsidRPr="00C60DE4" w:rsidRDefault="00F2490E" w:rsidP="00C60DE4">
      <w:pPr>
        <w:pStyle w:val="ListParagraph"/>
        <w:numPr>
          <w:ilvl w:val="0"/>
          <w:numId w:val="1"/>
        </w:numPr>
        <w:spacing w:line="360" w:lineRule="auto"/>
        <w:rPr>
          <w:b/>
          <w:bCs/>
        </w:rPr>
      </w:pPr>
      <w:r w:rsidRPr="00C60DE4">
        <w:rPr>
          <w:b/>
          <w:bCs/>
        </w:rPr>
        <w:t>ARTICLE VIII Meetings</w:t>
      </w:r>
    </w:p>
    <w:p w14:paraId="724CE346" w14:textId="77777777" w:rsidR="007D7025" w:rsidRDefault="00F2490E" w:rsidP="00C60DE4">
      <w:pPr>
        <w:pStyle w:val="ListParagraph"/>
        <w:numPr>
          <w:ilvl w:val="1"/>
          <w:numId w:val="1"/>
        </w:numPr>
        <w:spacing w:line="360" w:lineRule="auto"/>
      </w:pPr>
      <w:r>
        <w:t>Section 1. Chapter Executive Board Meetings</w:t>
      </w:r>
    </w:p>
    <w:p w14:paraId="190207AC" w14:textId="77777777" w:rsidR="007D7025" w:rsidRDefault="00F2490E" w:rsidP="00C60DE4">
      <w:pPr>
        <w:pStyle w:val="ListParagraph"/>
        <w:numPr>
          <w:ilvl w:val="2"/>
          <w:numId w:val="1"/>
        </w:numPr>
        <w:spacing w:line="360" w:lineRule="auto"/>
      </w:pPr>
      <w:r>
        <w:t xml:space="preserve">Regular meetings of the Chapter Executive Board shall be held during the year, the time to be established at the first meeting of the year. Special Meetings may be called by the President or by a majority of the Chapter Executive Board. Adequate notice of all meetings shall be given to all members of the Chapter Executive Board and, in the absence of an emergency, at least seven days in advance. When possible, notice of the meetings should be announced to all Chapter members. Any Chapter member may attend a meeting of the Chapter </w:t>
      </w:r>
      <w:r w:rsidR="007D7025">
        <w:t>Board but</w:t>
      </w:r>
      <w:r>
        <w:t xml:space="preserve"> shall not be entitled to vote on matters before the body.</w:t>
      </w:r>
    </w:p>
    <w:p w14:paraId="387864F8" w14:textId="77777777" w:rsidR="007D7025" w:rsidRDefault="00F2490E" w:rsidP="00C60DE4">
      <w:pPr>
        <w:pStyle w:val="ListParagraph"/>
        <w:numPr>
          <w:ilvl w:val="1"/>
          <w:numId w:val="1"/>
        </w:numPr>
        <w:spacing w:line="360" w:lineRule="auto"/>
      </w:pPr>
      <w:r>
        <w:t>Section 2. Regular Meetings</w:t>
      </w:r>
    </w:p>
    <w:p w14:paraId="0AF7B5AE" w14:textId="77777777" w:rsidR="007D7025" w:rsidRDefault="00F2490E" w:rsidP="00C60DE4">
      <w:pPr>
        <w:pStyle w:val="ListParagraph"/>
        <w:numPr>
          <w:ilvl w:val="2"/>
          <w:numId w:val="1"/>
        </w:numPr>
        <w:spacing w:line="360" w:lineRule="auto"/>
      </w:pPr>
      <w:r>
        <w:t>At least two general membership meetings of the Chapter shall be held during each academic semester. The time and place of the meetings shall be announced at least seven days prior to the meeting.</w:t>
      </w:r>
    </w:p>
    <w:p w14:paraId="484325FB" w14:textId="77777777" w:rsidR="007D7025" w:rsidRDefault="00F2490E" w:rsidP="00C60DE4">
      <w:pPr>
        <w:pStyle w:val="ListParagraph"/>
        <w:numPr>
          <w:ilvl w:val="1"/>
          <w:numId w:val="1"/>
        </w:numPr>
        <w:spacing w:line="360" w:lineRule="auto"/>
      </w:pPr>
      <w:r>
        <w:t>Section 3. Special Meetings</w:t>
      </w:r>
    </w:p>
    <w:p w14:paraId="7425803B" w14:textId="75D35A7B" w:rsidR="007D7025" w:rsidRDefault="00F2490E" w:rsidP="00C60DE4">
      <w:pPr>
        <w:pStyle w:val="ListParagraph"/>
        <w:numPr>
          <w:ilvl w:val="2"/>
          <w:numId w:val="1"/>
        </w:numPr>
        <w:spacing w:line="360" w:lineRule="auto"/>
      </w:pPr>
      <w:r>
        <w:t xml:space="preserve">Additional meetings of the Chapter may be called, either by vote of the Chapter Executive Board or by petition of a majority of the Chapter </w:t>
      </w:r>
      <w:r>
        <w:lastRenderedPageBreak/>
        <w:t>members. The time and place of all Special Meetings shall be announced at least seven days prior to the meeting.</w:t>
      </w:r>
    </w:p>
    <w:p w14:paraId="5127AB44" w14:textId="77777777" w:rsidR="007D7025" w:rsidRDefault="00F2490E" w:rsidP="00C60DE4">
      <w:pPr>
        <w:pStyle w:val="ListParagraph"/>
        <w:numPr>
          <w:ilvl w:val="1"/>
          <w:numId w:val="1"/>
        </w:numPr>
        <w:spacing w:line="360" w:lineRule="auto"/>
      </w:pPr>
      <w:r>
        <w:t>Section 4.</w:t>
      </w:r>
      <w:r w:rsidR="007D7025">
        <w:t xml:space="preserve"> </w:t>
      </w:r>
      <w:r>
        <w:t>Quorum</w:t>
      </w:r>
    </w:p>
    <w:p w14:paraId="7A09D889" w14:textId="0740847F" w:rsidR="007D7025" w:rsidRDefault="00F2490E" w:rsidP="00C60DE4">
      <w:pPr>
        <w:pStyle w:val="ListParagraph"/>
        <w:numPr>
          <w:ilvl w:val="2"/>
          <w:numId w:val="1"/>
        </w:numPr>
        <w:spacing w:line="360" w:lineRule="auto"/>
      </w:pPr>
      <w:r>
        <w:t xml:space="preserve">Those persons present at a properly called Chapter Executive Board, Regular, or Special Meeting shall be designated as a quorum and shall be entitled to </w:t>
      </w:r>
      <w:proofErr w:type="gramStart"/>
      <w:r>
        <w:t>take action</w:t>
      </w:r>
      <w:proofErr w:type="gramEnd"/>
      <w:r>
        <w:t xml:space="preserve"> on behalf of the Chapter.</w:t>
      </w:r>
    </w:p>
    <w:p w14:paraId="6D04BC46" w14:textId="77777777" w:rsidR="007D7025" w:rsidRDefault="00F2490E" w:rsidP="00C60DE4">
      <w:pPr>
        <w:pStyle w:val="ListParagraph"/>
        <w:numPr>
          <w:ilvl w:val="1"/>
          <w:numId w:val="1"/>
        </w:numPr>
        <w:spacing w:line="360" w:lineRule="auto"/>
      </w:pPr>
      <w:r>
        <w:t>Section 5. Voting</w:t>
      </w:r>
    </w:p>
    <w:p w14:paraId="4EBCB82A" w14:textId="7691EBFC" w:rsidR="007D7025" w:rsidRDefault="00F2490E" w:rsidP="00C60DE4">
      <w:pPr>
        <w:pStyle w:val="ListParagraph"/>
        <w:numPr>
          <w:ilvl w:val="2"/>
          <w:numId w:val="1"/>
        </w:numPr>
        <w:spacing w:line="360" w:lineRule="auto"/>
      </w:pPr>
      <w:r>
        <w:t>A majority vote of members present at any meeting shall be required for all action to be taken by the Chapter.</w:t>
      </w:r>
    </w:p>
    <w:p w14:paraId="1A863881" w14:textId="77777777" w:rsidR="007D7025" w:rsidRPr="00C60DE4" w:rsidRDefault="00F2490E" w:rsidP="00C60DE4">
      <w:pPr>
        <w:pStyle w:val="ListParagraph"/>
        <w:numPr>
          <w:ilvl w:val="0"/>
          <w:numId w:val="1"/>
        </w:numPr>
        <w:spacing w:line="360" w:lineRule="auto"/>
        <w:rPr>
          <w:b/>
          <w:bCs/>
        </w:rPr>
      </w:pPr>
      <w:r w:rsidRPr="00C60DE4">
        <w:rPr>
          <w:b/>
          <w:bCs/>
        </w:rPr>
        <w:t>Article IX Standing Committee</w:t>
      </w:r>
      <w:r w:rsidR="007D7025" w:rsidRPr="00C60DE4">
        <w:rPr>
          <w:b/>
          <w:bCs/>
        </w:rPr>
        <w:t>s</w:t>
      </w:r>
    </w:p>
    <w:p w14:paraId="76D06645" w14:textId="77777777" w:rsidR="007D7025" w:rsidRDefault="00F2490E" w:rsidP="00C60DE4">
      <w:pPr>
        <w:pStyle w:val="ListParagraph"/>
        <w:numPr>
          <w:ilvl w:val="1"/>
          <w:numId w:val="1"/>
        </w:numPr>
        <w:spacing w:line="360" w:lineRule="auto"/>
      </w:pPr>
      <w:r>
        <w:t>The Executive Board will have power to appoint volunteer committees based upon volunteer opportunities and Chapter need. These committees will have an appointed Committee Leader to carry out the duties of the committee.</w:t>
      </w:r>
    </w:p>
    <w:p w14:paraId="38B14E45" w14:textId="77777777" w:rsidR="007D7025" w:rsidRDefault="00F2490E" w:rsidP="00C60DE4">
      <w:pPr>
        <w:pStyle w:val="ListParagraph"/>
        <w:numPr>
          <w:ilvl w:val="1"/>
          <w:numId w:val="1"/>
        </w:numPr>
        <w:spacing w:line="360" w:lineRule="auto"/>
      </w:pPr>
      <w:r>
        <w:t>Section 1. Committee and Committee Leader</w:t>
      </w:r>
    </w:p>
    <w:p w14:paraId="40B4EACA" w14:textId="77777777" w:rsidR="007D7025" w:rsidRDefault="00F2490E" w:rsidP="00C60DE4">
      <w:pPr>
        <w:pStyle w:val="ListParagraph"/>
        <w:numPr>
          <w:ilvl w:val="2"/>
          <w:numId w:val="1"/>
        </w:numPr>
        <w:spacing w:line="360" w:lineRule="auto"/>
      </w:pPr>
      <w:r>
        <w:t>A. All committees will be appointed by the Executive Board and all Committee Leaders shall be appointed by the Chapter President.</w:t>
      </w:r>
    </w:p>
    <w:p w14:paraId="7DB28DCD" w14:textId="77777777" w:rsidR="007D7025" w:rsidRDefault="00F2490E" w:rsidP="00C60DE4">
      <w:pPr>
        <w:pStyle w:val="ListParagraph"/>
        <w:numPr>
          <w:ilvl w:val="2"/>
          <w:numId w:val="1"/>
        </w:numPr>
        <w:spacing w:line="360" w:lineRule="auto"/>
      </w:pPr>
      <w:r>
        <w:t>B. The leader shall be responsible for the supervision and coordination of all activities undertaken by their committee(s).</w:t>
      </w:r>
    </w:p>
    <w:p w14:paraId="347E7099" w14:textId="77777777" w:rsidR="007D7025" w:rsidRDefault="00F2490E" w:rsidP="00C60DE4">
      <w:pPr>
        <w:pStyle w:val="ListParagraph"/>
        <w:numPr>
          <w:ilvl w:val="1"/>
          <w:numId w:val="1"/>
        </w:numPr>
        <w:spacing w:line="360" w:lineRule="auto"/>
      </w:pPr>
      <w:r>
        <w:t>Section 2. Duties</w:t>
      </w:r>
    </w:p>
    <w:p w14:paraId="66D69CE8" w14:textId="77777777" w:rsidR="00223C6D" w:rsidRDefault="00F2490E" w:rsidP="00C60DE4">
      <w:pPr>
        <w:pStyle w:val="ListParagraph"/>
        <w:numPr>
          <w:ilvl w:val="2"/>
          <w:numId w:val="1"/>
        </w:numPr>
        <w:spacing w:line="360" w:lineRule="auto"/>
      </w:pPr>
      <w:r>
        <w:t>A. The duties will be to carry out the needs of the volunteer partnership or of the chapter.</w:t>
      </w:r>
    </w:p>
    <w:p w14:paraId="24B6374F" w14:textId="77777777" w:rsidR="00223C6D" w:rsidRPr="00C60DE4" w:rsidRDefault="00F2490E" w:rsidP="00C60DE4">
      <w:pPr>
        <w:pStyle w:val="ListParagraph"/>
        <w:numPr>
          <w:ilvl w:val="0"/>
          <w:numId w:val="1"/>
        </w:numPr>
        <w:spacing w:line="360" w:lineRule="auto"/>
        <w:rPr>
          <w:b/>
          <w:bCs/>
        </w:rPr>
      </w:pPr>
      <w:r w:rsidRPr="00C60DE4">
        <w:rPr>
          <w:b/>
          <w:bCs/>
        </w:rPr>
        <w:t>Article X Order</w:t>
      </w:r>
      <w:r w:rsidR="00223C6D" w:rsidRPr="00C60DE4">
        <w:rPr>
          <w:b/>
          <w:bCs/>
        </w:rPr>
        <w:t>s</w:t>
      </w:r>
    </w:p>
    <w:p w14:paraId="75710111" w14:textId="3043663E" w:rsidR="007D7025" w:rsidRDefault="00F2490E" w:rsidP="00C60DE4">
      <w:pPr>
        <w:pStyle w:val="ListParagraph"/>
        <w:numPr>
          <w:ilvl w:val="1"/>
          <w:numId w:val="1"/>
        </w:numPr>
        <w:spacing w:line="360" w:lineRule="auto"/>
      </w:pPr>
      <w:r>
        <w:t>Robert’s Revised Rules of Order shall constitute the parliamentary authority in all matters not covered by the national and local Bylaws.</w:t>
      </w:r>
    </w:p>
    <w:p w14:paraId="5AC4A006" w14:textId="77777777" w:rsidR="007D7025" w:rsidRPr="00C60DE4" w:rsidRDefault="00F2490E" w:rsidP="00C60DE4">
      <w:pPr>
        <w:pStyle w:val="ListParagraph"/>
        <w:numPr>
          <w:ilvl w:val="0"/>
          <w:numId w:val="1"/>
        </w:numPr>
        <w:spacing w:line="360" w:lineRule="auto"/>
        <w:rPr>
          <w:b/>
          <w:bCs/>
        </w:rPr>
      </w:pPr>
      <w:r w:rsidRPr="00C60DE4">
        <w:rPr>
          <w:b/>
          <w:bCs/>
        </w:rPr>
        <w:t>Article XI Amendments</w:t>
      </w:r>
    </w:p>
    <w:p w14:paraId="562859AC" w14:textId="77777777" w:rsidR="007D7025" w:rsidRDefault="00F2490E" w:rsidP="00C60DE4">
      <w:pPr>
        <w:pStyle w:val="ListParagraph"/>
        <w:numPr>
          <w:ilvl w:val="1"/>
          <w:numId w:val="1"/>
        </w:numPr>
        <w:spacing w:line="360" w:lineRule="auto"/>
      </w:pPr>
      <w:r>
        <w:t>Section 1. Suggested Amendments Suggestions for amendments or revision of these Bylaws shall be presented to the Chapter Executive Council by any member or advisor at least one month prior to the next scheduled business meeting.</w:t>
      </w:r>
    </w:p>
    <w:p w14:paraId="30A3B16E" w14:textId="473EFACD" w:rsidR="00DB47AC" w:rsidRDefault="00F2490E" w:rsidP="00C60DE4">
      <w:pPr>
        <w:pStyle w:val="ListParagraph"/>
        <w:numPr>
          <w:ilvl w:val="1"/>
          <w:numId w:val="1"/>
        </w:numPr>
        <w:spacing w:line="360" w:lineRule="auto"/>
      </w:pPr>
      <w:r>
        <w:lastRenderedPageBreak/>
        <w:t>Section 2. Action on Proposed Amendments All amendments shall be presented to the general membership for action. A majority vote of two-thirds of those present at the business meeting at which the amendment is announced shall be required for adoption.</w:t>
      </w:r>
    </w:p>
    <w:sectPr w:rsidR="00DB4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3175"/>
    <w:multiLevelType w:val="hybridMultilevel"/>
    <w:tmpl w:val="419EA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239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90E"/>
    <w:rsid w:val="00117443"/>
    <w:rsid w:val="00223C6D"/>
    <w:rsid w:val="00252D2C"/>
    <w:rsid w:val="00661C65"/>
    <w:rsid w:val="007D7025"/>
    <w:rsid w:val="009F4C27"/>
    <w:rsid w:val="00BD6C37"/>
    <w:rsid w:val="00C23BC4"/>
    <w:rsid w:val="00C60DE4"/>
    <w:rsid w:val="00DB47AC"/>
    <w:rsid w:val="00E54774"/>
    <w:rsid w:val="00F2490E"/>
    <w:rsid w:val="00F93A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D541F2"/>
  <w15:chartTrackingRefBased/>
  <w15:docId w15:val="{F6A7C63E-9E7E-7741-AF6F-AA9F645C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2321</Words>
  <Characters>12512</Characters>
  <Application>Microsoft Office Word</Application>
  <DocSecurity>0</DocSecurity>
  <Lines>255</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Laura</dc:creator>
  <cp:keywords/>
  <dc:description/>
  <cp:lastModifiedBy>ava elliott</cp:lastModifiedBy>
  <cp:revision>2</cp:revision>
  <dcterms:created xsi:type="dcterms:W3CDTF">2024-04-10T16:41:00Z</dcterms:created>
  <dcterms:modified xsi:type="dcterms:W3CDTF">2024-04-10T16:41:00Z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473448eafc1d81b4b3992b9e634563de66ab1326e0a171ba7cd73c425f612a02</vt:lpwstr>
  </property>
</Properties>
</file>