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6B38" w14:textId="5701719C" w:rsidR="00F0228B" w:rsidRPr="00F0228B" w:rsidRDefault="00F0228B" w:rsidP="00F0228B">
      <w:pPr>
        <w:pStyle w:val="Heading1"/>
      </w:pPr>
      <w:proofErr w:type="spellStart"/>
      <w:r w:rsidRPr="00F0228B">
        <w:t>GradRoots</w:t>
      </w:r>
      <w:proofErr w:type="spellEnd"/>
      <w:r w:rsidRPr="00F0228B">
        <w:t xml:space="preserve"> Constitution</w:t>
      </w:r>
    </w:p>
    <w:p w14:paraId="79B311BF" w14:textId="199E5354" w:rsidR="132685C3" w:rsidRPr="00152375" w:rsidRDefault="007466EE" w:rsidP="003B18DD">
      <w:pPr>
        <w:pStyle w:val="Heading1"/>
      </w:pPr>
      <w:hyperlink r:id="rId10" w:history="1"/>
      <w:r w:rsidR="103B28B9" w:rsidRPr="00152375">
        <w:t>Article I Mission Statement / Statement of Purpose</w:t>
      </w:r>
    </w:p>
    <w:p w14:paraId="0EB4FD06" w14:textId="5AFA8986" w:rsidR="00A2061E" w:rsidRPr="00152375" w:rsidRDefault="00754959" w:rsidP="00754959">
      <w:pPr>
        <w:pStyle w:val="Heading2"/>
      </w:pPr>
      <w:r w:rsidRPr="00152375">
        <w:t>Section 1 Mission</w:t>
      </w:r>
    </w:p>
    <w:p w14:paraId="1D3F60BE" w14:textId="077D6F15" w:rsidR="755577FB" w:rsidRPr="00152375" w:rsidRDefault="0C0C5E24" w:rsidP="132685C3">
      <w:pPr>
        <w:rPr>
          <w:rFonts w:asciiTheme="majorHAnsi" w:hAnsiTheme="majorHAnsi"/>
        </w:rPr>
      </w:pPr>
      <w:proofErr w:type="spellStart"/>
      <w:r w:rsidRPr="00152375">
        <w:rPr>
          <w:rFonts w:asciiTheme="majorHAnsi" w:eastAsia="Cambria" w:hAnsiTheme="majorHAnsi" w:cs="Cambria"/>
          <w:b/>
          <w:bCs/>
          <w:color w:val="000000" w:themeColor="text1"/>
        </w:rPr>
        <w:t>GradRoots</w:t>
      </w:r>
      <w:proofErr w:type="spellEnd"/>
      <w:r w:rsidRPr="00152375">
        <w:rPr>
          <w:rFonts w:asciiTheme="majorHAnsi" w:eastAsia="Cambria" w:hAnsiTheme="majorHAnsi" w:cs="Cambria"/>
          <w:b/>
          <w:bCs/>
          <w:color w:val="000000" w:themeColor="text1"/>
        </w:rPr>
        <w:t xml:space="preserve"> is the official graduate student organization of the School of Environment &amp; Natural Resources</w:t>
      </w:r>
      <w:r w:rsidR="00E63F3C" w:rsidRPr="00152375">
        <w:rPr>
          <w:rFonts w:asciiTheme="majorHAnsi" w:eastAsia="Cambria" w:hAnsiTheme="majorHAnsi" w:cs="Cambria"/>
          <w:b/>
          <w:bCs/>
          <w:color w:val="000000" w:themeColor="text1"/>
        </w:rPr>
        <w:t xml:space="preserve"> (SENR)</w:t>
      </w:r>
      <w:r w:rsidRPr="00152375">
        <w:rPr>
          <w:rFonts w:asciiTheme="majorHAnsi" w:eastAsia="Cambria" w:hAnsiTheme="majorHAnsi" w:cs="Cambria"/>
          <w:b/>
          <w:bCs/>
          <w:color w:val="000000" w:themeColor="text1"/>
        </w:rPr>
        <w:t xml:space="preserve"> at The Ohio State University</w:t>
      </w:r>
      <w:r w:rsidR="053B3EC6" w:rsidRPr="00152375">
        <w:rPr>
          <w:rFonts w:asciiTheme="majorHAnsi" w:eastAsia="Cambria" w:hAnsiTheme="majorHAnsi" w:cs="Cambria"/>
          <w:b/>
          <w:bCs/>
          <w:color w:val="000000" w:themeColor="text1"/>
        </w:rPr>
        <w:t>.</w:t>
      </w:r>
      <w:r w:rsidRPr="00152375">
        <w:rPr>
          <w:rFonts w:asciiTheme="majorHAnsi" w:hAnsiTheme="majorHAnsi"/>
          <w:color w:val="000000" w:themeColor="text1"/>
        </w:rPr>
        <w:t xml:space="preserve"> </w:t>
      </w:r>
      <w:r w:rsidR="755577FB" w:rsidRPr="00152375">
        <w:rPr>
          <w:rFonts w:asciiTheme="majorHAnsi" w:eastAsia="Cambria" w:hAnsiTheme="majorHAnsi" w:cs="Cambria"/>
          <w:color w:val="000000" w:themeColor="text1"/>
        </w:rPr>
        <w:t xml:space="preserve">We are committed to serving the SENR graduate student populace by </w:t>
      </w:r>
      <w:r w:rsidR="755577FB" w:rsidRPr="00152375">
        <w:rPr>
          <w:rFonts w:asciiTheme="majorHAnsi" w:eastAsia="Cambria" w:hAnsiTheme="majorHAnsi" w:cs="Cambria"/>
          <w:b/>
          <w:bCs/>
          <w:color w:val="000000" w:themeColor="text1"/>
        </w:rPr>
        <w:t xml:space="preserve">advocating </w:t>
      </w:r>
      <w:r w:rsidR="755577FB" w:rsidRPr="00152375">
        <w:rPr>
          <w:rFonts w:asciiTheme="majorHAnsi" w:eastAsia="Cambria" w:hAnsiTheme="majorHAnsi" w:cs="Cambria"/>
          <w:color w:val="000000" w:themeColor="text1"/>
        </w:rPr>
        <w:t xml:space="preserve">for their needs, </w:t>
      </w:r>
      <w:r w:rsidR="755577FB" w:rsidRPr="00152375">
        <w:rPr>
          <w:rFonts w:asciiTheme="majorHAnsi" w:eastAsia="Cambria" w:hAnsiTheme="majorHAnsi" w:cs="Cambria"/>
          <w:b/>
          <w:bCs/>
          <w:color w:val="000000" w:themeColor="text1"/>
        </w:rPr>
        <w:t xml:space="preserve">informing </w:t>
      </w:r>
      <w:r w:rsidR="755577FB" w:rsidRPr="00152375">
        <w:rPr>
          <w:rFonts w:asciiTheme="majorHAnsi" w:eastAsia="Cambria" w:hAnsiTheme="majorHAnsi" w:cs="Cambria"/>
          <w:color w:val="000000" w:themeColor="text1"/>
        </w:rPr>
        <w:t xml:space="preserve">them of school and university policies and resources, providing academic and professional </w:t>
      </w:r>
      <w:r w:rsidR="755577FB" w:rsidRPr="00152375">
        <w:rPr>
          <w:rFonts w:asciiTheme="majorHAnsi" w:eastAsia="Cambria" w:hAnsiTheme="majorHAnsi" w:cs="Cambria"/>
          <w:b/>
          <w:bCs/>
          <w:color w:val="000000" w:themeColor="text1"/>
        </w:rPr>
        <w:t xml:space="preserve">development </w:t>
      </w:r>
      <w:r w:rsidR="755577FB" w:rsidRPr="00152375">
        <w:rPr>
          <w:rFonts w:asciiTheme="majorHAnsi" w:eastAsia="Cambria" w:hAnsiTheme="majorHAnsi" w:cs="Cambria"/>
          <w:color w:val="000000" w:themeColor="text1"/>
        </w:rPr>
        <w:t xml:space="preserve">opportunities, and </w:t>
      </w:r>
      <w:r w:rsidR="755577FB" w:rsidRPr="00152375">
        <w:rPr>
          <w:rFonts w:asciiTheme="majorHAnsi" w:eastAsia="Cambria" w:hAnsiTheme="majorHAnsi" w:cs="Cambria"/>
          <w:b/>
          <w:bCs/>
          <w:color w:val="000000" w:themeColor="text1"/>
        </w:rPr>
        <w:t xml:space="preserve">building a sense of community </w:t>
      </w:r>
      <w:r w:rsidR="755577FB" w:rsidRPr="00152375">
        <w:rPr>
          <w:rFonts w:asciiTheme="majorHAnsi" w:eastAsia="Cambria" w:hAnsiTheme="majorHAnsi" w:cs="Cambria"/>
          <w:color w:val="000000" w:themeColor="text1"/>
        </w:rPr>
        <w:t>within the school.</w:t>
      </w:r>
    </w:p>
    <w:p w14:paraId="46DE5A85" w14:textId="3F9C5C8D" w:rsidR="00754959" w:rsidRPr="00152375" w:rsidRDefault="00754959" w:rsidP="003D1A22">
      <w:pPr>
        <w:pStyle w:val="Heading2"/>
      </w:pPr>
      <w:r w:rsidRPr="00152375">
        <w:t>Section 2</w:t>
      </w:r>
      <w:r w:rsidR="003D1A22" w:rsidRPr="00152375">
        <w:t xml:space="preserve"> Purpose</w:t>
      </w:r>
    </w:p>
    <w:p w14:paraId="027AA881" w14:textId="395BA601" w:rsidR="755577FB" w:rsidRPr="00152375" w:rsidRDefault="00E85602" w:rsidP="3661A1D6">
      <w:pPr>
        <w:rPr>
          <w:rFonts w:asciiTheme="majorHAnsi" w:hAnsiTheme="majorHAnsi" w:cstheme="minorBidi"/>
          <w:sz w:val="22"/>
          <w:szCs w:val="22"/>
        </w:rPr>
      </w:pPr>
      <w:r w:rsidRPr="00152375">
        <w:rPr>
          <w:rFonts w:asciiTheme="majorHAnsi" w:eastAsia="Cambria" w:hAnsiTheme="majorHAnsi" w:cs="Cambria"/>
          <w:b/>
          <w:bCs/>
          <w:color w:val="000000" w:themeColor="text1"/>
        </w:rPr>
        <w:t xml:space="preserve">To </w:t>
      </w:r>
      <w:r w:rsidR="006B6DDB" w:rsidRPr="00152375">
        <w:rPr>
          <w:rFonts w:asciiTheme="majorHAnsi" w:eastAsia="Cambria" w:hAnsiTheme="majorHAnsi" w:cs="Cambria"/>
          <w:b/>
          <w:bCs/>
          <w:color w:val="000000" w:themeColor="text1"/>
        </w:rPr>
        <w:t>a</w:t>
      </w:r>
      <w:r w:rsidR="272A4EA4" w:rsidRPr="00152375">
        <w:rPr>
          <w:rFonts w:asciiTheme="majorHAnsi" w:eastAsia="Cambria" w:hAnsiTheme="majorHAnsi" w:cs="Cambria"/>
          <w:b/>
          <w:bCs/>
          <w:color w:val="000000" w:themeColor="text1"/>
        </w:rPr>
        <w:t>dvocate</w:t>
      </w:r>
      <w:r w:rsidR="7E2DC1DC" w:rsidRPr="00152375">
        <w:rPr>
          <w:rFonts w:asciiTheme="majorHAnsi" w:eastAsia="Cambria" w:hAnsiTheme="majorHAnsi" w:cs="Cambria"/>
          <w:b/>
          <w:bCs/>
          <w:color w:val="000000" w:themeColor="text1"/>
        </w:rPr>
        <w:t xml:space="preserve"> </w:t>
      </w:r>
      <w:r w:rsidR="272A4EA4" w:rsidRPr="00152375">
        <w:rPr>
          <w:rFonts w:asciiTheme="majorHAnsi" w:eastAsia="Cambria" w:hAnsiTheme="majorHAnsi" w:cs="Cambria"/>
          <w:b/>
          <w:bCs/>
          <w:color w:val="000000" w:themeColor="text1"/>
        </w:rPr>
        <w:t xml:space="preserve">- </w:t>
      </w:r>
      <w:r w:rsidR="272A4EA4" w:rsidRPr="00152375">
        <w:rPr>
          <w:rFonts w:asciiTheme="majorHAnsi" w:eastAsia="Cambria" w:hAnsiTheme="majorHAnsi" w:cs="Cambria"/>
          <w:i/>
          <w:iCs/>
          <w:color w:val="000000" w:themeColor="text1"/>
        </w:rPr>
        <w:t>Voice the needs and concerns of SENR Graduate Students</w:t>
      </w:r>
      <w:r w:rsidR="272A4EA4" w:rsidRPr="00152375">
        <w:rPr>
          <w:rFonts w:asciiTheme="majorHAnsi" w:eastAsia="Cambria" w:hAnsiTheme="majorHAnsi" w:cs="Cambria"/>
          <w:color w:val="000000" w:themeColor="text1"/>
        </w:rPr>
        <w:t xml:space="preserve">  </w:t>
      </w:r>
    </w:p>
    <w:p w14:paraId="4DF2E577" w14:textId="1E1F8BE4" w:rsidR="755577FB" w:rsidRPr="00152375" w:rsidRDefault="006B6DDB" w:rsidP="132685C3">
      <w:pPr>
        <w:rPr>
          <w:rFonts w:asciiTheme="majorHAnsi" w:hAnsiTheme="majorHAnsi"/>
        </w:rPr>
      </w:pPr>
      <w:r w:rsidRPr="00152375">
        <w:rPr>
          <w:rFonts w:asciiTheme="majorHAnsi" w:eastAsia="Cambria" w:hAnsiTheme="majorHAnsi" w:cs="Cambria"/>
          <w:b/>
          <w:bCs/>
          <w:color w:val="000000" w:themeColor="text1"/>
        </w:rPr>
        <w:t>To i</w:t>
      </w:r>
      <w:r w:rsidR="272A4EA4" w:rsidRPr="00152375">
        <w:rPr>
          <w:rFonts w:asciiTheme="majorHAnsi" w:eastAsia="Cambria" w:hAnsiTheme="majorHAnsi" w:cs="Cambria"/>
          <w:b/>
          <w:bCs/>
          <w:color w:val="000000" w:themeColor="text1"/>
        </w:rPr>
        <w:t>nform</w:t>
      </w:r>
      <w:r w:rsidR="7E2DC1DC" w:rsidRPr="00152375">
        <w:rPr>
          <w:rFonts w:asciiTheme="majorHAnsi" w:eastAsia="Cambria" w:hAnsiTheme="majorHAnsi" w:cs="Cambria"/>
          <w:b/>
          <w:bCs/>
          <w:color w:val="000000" w:themeColor="text1"/>
        </w:rPr>
        <w:t xml:space="preserve"> </w:t>
      </w:r>
      <w:r w:rsidR="272A4EA4" w:rsidRPr="00152375">
        <w:rPr>
          <w:rFonts w:asciiTheme="majorHAnsi" w:eastAsia="Cambria" w:hAnsiTheme="majorHAnsi" w:cs="Cambria"/>
          <w:b/>
          <w:bCs/>
          <w:color w:val="000000" w:themeColor="text1"/>
        </w:rPr>
        <w:t xml:space="preserve">- </w:t>
      </w:r>
      <w:r w:rsidR="272A4EA4" w:rsidRPr="00152375">
        <w:rPr>
          <w:rFonts w:asciiTheme="majorHAnsi" w:eastAsia="Cambria" w:hAnsiTheme="majorHAnsi" w:cs="Cambria"/>
          <w:i/>
          <w:iCs/>
          <w:color w:val="000000" w:themeColor="text1"/>
        </w:rPr>
        <w:t xml:space="preserve">Inform students of important proposed and enacted policy changes, and university and school resources available for graduate students. </w:t>
      </w:r>
    </w:p>
    <w:p w14:paraId="6CCE9F17" w14:textId="1F129F5C" w:rsidR="755577FB" w:rsidRPr="00152375" w:rsidRDefault="006B6DDB" w:rsidP="132685C3">
      <w:pPr>
        <w:rPr>
          <w:rFonts w:asciiTheme="majorHAnsi" w:hAnsiTheme="majorHAnsi"/>
        </w:rPr>
      </w:pPr>
      <w:r w:rsidRPr="00152375">
        <w:rPr>
          <w:rFonts w:asciiTheme="majorHAnsi" w:eastAsia="Cambria" w:hAnsiTheme="majorHAnsi" w:cs="Cambria"/>
          <w:b/>
          <w:bCs/>
          <w:color w:val="000000" w:themeColor="text1"/>
        </w:rPr>
        <w:t xml:space="preserve">To </w:t>
      </w:r>
      <w:r w:rsidR="004300C0" w:rsidRPr="00152375">
        <w:rPr>
          <w:rFonts w:asciiTheme="majorHAnsi" w:eastAsia="Cambria" w:hAnsiTheme="majorHAnsi" w:cs="Cambria"/>
          <w:b/>
          <w:bCs/>
          <w:color w:val="000000" w:themeColor="text1"/>
        </w:rPr>
        <w:t>d</w:t>
      </w:r>
      <w:r w:rsidR="272A4EA4" w:rsidRPr="00152375">
        <w:rPr>
          <w:rFonts w:asciiTheme="majorHAnsi" w:eastAsia="Cambria" w:hAnsiTheme="majorHAnsi" w:cs="Cambria"/>
          <w:b/>
          <w:bCs/>
          <w:color w:val="000000" w:themeColor="text1"/>
        </w:rPr>
        <w:t>evelop</w:t>
      </w:r>
      <w:r w:rsidR="22AEBA1C" w:rsidRPr="00152375">
        <w:rPr>
          <w:rFonts w:asciiTheme="majorHAnsi" w:eastAsia="Cambria" w:hAnsiTheme="majorHAnsi" w:cs="Cambria"/>
          <w:b/>
          <w:bCs/>
          <w:color w:val="000000" w:themeColor="text1"/>
        </w:rPr>
        <w:t xml:space="preserve"> </w:t>
      </w:r>
      <w:r w:rsidR="272A4EA4" w:rsidRPr="00152375">
        <w:rPr>
          <w:rFonts w:asciiTheme="majorHAnsi" w:eastAsia="Cambria" w:hAnsiTheme="majorHAnsi" w:cs="Cambria"/>
          <w:b/>
          <w:bCs/>
          <w:color w:val="000000" w:themeColor="text1"/>
        </w:rPr>
        <w:t xml:space="preserve">- </w:t>
      </w:r>
      <w:r w:rsidR="272A4EA4" w:rsidRPr="00152375">
        <w:rPr>
          <w:rFonts w:asciiTheme="majorHAnsi" w:eastAsia="Cambria" w:hAnsiTheme="majorHAnsi" w:cs="Cambria"/>
          <w:i/>
          <w:iCs/>
          <w:color w:val="000000" w:themeColor="text1"/>
        </w:rPr>
        <w:t>Provide relevant academic and professional development opportunities that will foster enhanced career potential among SENR graduate students.</w:t>
      </w:r>
    </w:p>
    <w:p w14:paraId="197185C0" w14:textId="6E831F2F" w:rsidR="132685C3" w:rsidRPr="00152375" w:rsidRDefault="13738919" w:rsidP="10F013A3">
      <w:pPr>
        <w:rPr>
          <w:rFonts w:asciiTheme="majorHAnsi" w:eastAsia="Cambria" w:hAnsiTheme="majorHAnsi" w:cs="Cambria"/>
          <w:color w:val="000000" w:themeColor="text1"/>
        </w:rPr>
      </w:pPr>
      <w:r w:rsidRPr="10F013A3">
        <w:rPr>
          <w:rFonts w:asciiTheme="majorHAnsi" w:eastAsia="Cambria" w:hAnsiTheme="majorHAnsi" w:cs="Cambria"/>
          <w:b/>
          <w:bCs/>
          <w:color w:val="000000" w:themeColor="text2"/>
        </w:rPr>
        <w:t>To c</w:t>
      </w:r>
      <w:r w:rsidR="35F30CC3" w:rsidRPr="10F013A3">
        <w:rPr>
          <w:rFonts w:asciiTheme="majorHAnsi" w:eastAsia="Cambria" w:hAnsiTheme="majorHAnsi" w:cs="Cambria"/>
          <w:b/>
          <w:bCs/>
          <w:color w:val="000000" w:themeColor="text2"/>
        </w:rPr>
        <w:t>onnect</w:t>
      </w:r>
      <w:r w:rsidR="30D86527" w:rsidRPr="10F013A3">
        <w:rPr>
          <w:rFonts w:asciiTheme="majorHAnsi" w:eastAsia="Cambria" w:hAnsiTheme="majorHAnsi" w:cs="Cambria"/>
          <w:b/>
          <w:bCs/>
          <w:color w:val="000000" w:themeColor="text2"/>
        </w:rPr>
        <w:t xml:space="preserve"> </w:t>
      </w:r>
      <w:r w:rsidR="35F30CC3" w:rsidRPr="10F013A3">
        <w:rPr>
          <w:rFonts w:asciiTheme="majorHAnsi" w:eastAsia="Cambria" w:hAnsiTheme="majorHAnsi" w:cs="Cambria"/>
          <w:b/>
          <w:bCs/>
          <w:color w:val="000000" w:themeColor="text2"/>
        </w:rPr>
        <w:t>-</w:t>
      </w:r>
      <w:r w:rsidR="35F30CC3" w:rsidRPr="10F013A3">
        <w:rPr>
          <w:rFonts w:asciiTheme="majorHAnsi" w:eastAsia="Cambria" w:hAnsiTheme="majorHAnsi" w:cs="Cambria"/>
          <w:color w:val="000000" w:themeColor="text2"/>
        </w:rPr>
        <w:t xml:space="preserve"> </w:t>
      </w:r>
      <w:r w:rsidR="35F30CC3" w:rsidRPr="10F013A3">
        <w:rPr>
          <w:rFonts w:asciiTheme="majorHAnsi" w:eastAsia="Cambria" w:hAnsiTheme="majorHAnsi" w:cs="Cambria"/>
          <w:i/>
          <w:iCs/>
          <w:color w:val="000000" w:themeColor="text2"/>
        </w:rPr>
        <w:t>Build a sense of community among graduate students, working to integrate students beyond their degree, specialization, and campus location</w:t>
      </w:r>
      <w:r w:rsidRPr="10F013A3">
        <w:rPr>
          <w:rFonts w:asciiTheme="majorHAnsi" w:eastAsia="Cambria" w:hAnsiTheme="majorHAnsi" w:cs="Cambria"/>
          <w:i/>
          <w:iCs/>
          <w:color w:val="000000" w:themeColor="text2"/>
        </w:rPr>
        <w:t>.</w:t>
      </w:r>
    </w:p>
    <w:p w14:paraId="474CF068" w14:textId="348F3169" w:rsidR="002B791A" w:rsidRPr="00152375" w:rsidRDefault="6C6181A0" w:rsidP="00A638A0">
      <w:pPr>
        <w:pStyle w:val="Heading2"/>
      </w:pPr>
      <w:r>
        <w:t>Section 3 Non-</w:t>
      </w:r>
      <w:r w:rsidR="5C09EFC9">
        <w:t>D</w:t>
      </w:r>
      <w:r>
        <w:t xml:space="preserve">iscrimination </w:t>
      </w:r>
      <w:r w:rsidR="1719AC84">
        <w:t>Policy</w:t>
      </w:r>
    </w:p>
    <w:p w14:paraId="00000004" w14:textId="1AD6F614" w:rsidR="002B791A" w:rsidRPr="00152375" w:rsidRDefault="2D0D2124" w:rsidP="003B74AA">
      <w:pPr>
        <w:rPr>
          <w:rFonts w:asciiTheme="majorHAnsi" w:eastAsia="Times New Roman" w:hAnsiTheme="majorHAnsi"/>
        </w:rPr>
      </w:pPr>
      <w:r w:rsidRPr="00936EC4">
        <w:rPr>
          <w:rFonts w:ascii="Cambria" w:eastAsia="Times New Roman" w:hAnsi="Cambria"/>
        </w:rPr>
        <w:t xml:space="preserve">This organization and its members shall not discriminate against any individual(s) for reasons of </w:t>
      </w:r>
      <w:r w:rsidR="00976027" w:rsidRPr="00936EC4">
        <w:rPr>
          <w:rFonts w:ascii="Cambria" w:hAnsi="Cambria"/>
        </w:rPr>
        <w:t xml:space="preserve">age, ancestry, color, disability, gender identity or expression, genetic information, HIV/AIDS status, military status, national origin, race, religion, sex, sexual orientation, </w:t>
      </w:r>
      <w:r w:rsidR="00D53369" w:rsidRPr="00936EC4">
        <w:rPr>
          <w:rFonts w:ascii="Cambria" w:hAnsi="Cambria"/>
        </w:rPr>
        <w:t xml:space="preserve">or </w:t>
      </w:r>
      <w:r w:rsidR="00976027" w:rsidRPr="00936EC4">
        <w:rPr>
          <w:rFonts w:ascii="Cambria" w:hAnsi="Cambria"/>
        </w:rPr>
        <w:t>veteran status</w:t>
      </w:r>
      <w:r w:rsidRPr="00936EC4">
        <w:rPr>
          <w:rFonts w:ascii="Cambria" w:eastAsia="Times New Roman" w:hAnsi="Cambria"/>
        </w:rPr>
        <w:t>.</w:t>
      </w:r>
      <w:r w:rsidR="007559D4" w:rsidRPr="00152375">
        <w:rPr>
          <w:rFonts w:asciiTheme="majorHAnsi" w:eastAsia="Times New Roman" w:hAnsiTheme="majorHAnsi"/>
        </w:rPr>
        <w:t xml:space="preserve"> </w:t>
      </w:r>
      <w:r w:rsidR="007559D4" w:rsidRPr="0051449B">
        <w:rPr>
          <w:rFonts w:asciiTheme="majorHAnsi" w:eastAsia="Times New Roman" w:hAnsiTheme="majorHAnsi"/>
        </w:rPr>
        <w:t>Furthermore,</w:t>
      </w:r>
      <w:r w:rsidR="00FF15E7" w:rsidRPr="0051449B">
        <w:rPr>
          <w:rFonts w:asciiTheme="majorHAnsi" w:eastAsia="Times New Roman" w:hAnsiTheme="majorHAnsi"/>
        </w:rPr>
        <w:t xml:space="preserve"> </w:t>
      </w:r>
      <w:r w:rsidR="00EF0EEA" w:rsidRPr="0051449B">
        <w:rPr>
          <w:rFonts w:asciiTheme="majorHAnsi" w:eastAsia="Times New Roman" w:hAnsiTheme="majorHAnsi"/>
        </w:rPr>
        <w:t xml:space="preserve">the </w:t>
      </w:r>
      <w:proofErr w:type="spellStart"/>
      <w:r w:rsidR="00903D7E" w:rsidRPr="0051449B">
        <w:rPr>
          <w:rFonts w:asciiTheme="majorHAnsi" w:eastAsia="Times New Roman" w:hAnsiTheme="majorHAnsi"/>
        </w:rPr>
        <w:t>GradRoots</w:t>
      </w:r>
      <w:proofErr w:type="spellEnd"/>
      <w:r w:rsidR="00903D7E" w:rsidRPr="0051449B">
        <w:rPr>
          <w:rFonts w:asciiTheme="majorHAnsi" w:eastAsia="Times New Roman" w:hAnsiTheme="majorHAnsi"/>
        </w:rPr>
        <w:t xml:space="preserve"> </w:t>
      </w:r>
      <w:r w:rsidR="004A0C8E" w:rsidRPr="0051449B">
        <w:rPr>
          <w:rFonts w:asciiTheme="majorHAnsi" w:eastAsia="Times New Roman" w:hAnsiTheme="majorHAnsi"/>
        </w:rPr>
        <w:t xml:space="preserve">Board of Directors </w:t>
      </w:r>
      <w:r w:rsidR="006B3179" w:rsidRPr="0051449B">
        <w:rPr>
          <w:rFonts w:asciiTheme="majorHAnsi" w:eastAsia="Times New Roman" w:hAnsiTheme="majorHAnsi"/>
        </w:rPr>
        <w:t xml:space="preserve">shall work to create </w:t>
      </w:r>
      <w:r w:rsidR="00B8167E" w:rsidRPr="0051449B">
        <w:rPr>
          <w:rFonts w:asciiTheme="majorHAnsi" w:eastAsia="Times New Roman" w:hAnsiTheme="majorHAnsi"/>
        </w:rPr>
        <w:t xml:space="preserve">an inclusive </w:t>
      </w:r>
      <w:r w:rsidR="00162F20" w:rsidRPr="0051449B">
        <w:rPr>
          <w:rFonts w:asciiTheme="majorHAnsi" w:eastAsia="Times New Roman" w:hAnsiTheme="majorHAnsi"/>
        </w:rPr>
        <w:t xml:space="preserve">academic community </w:t>
      </w:r>
      <w:r w:rsidR="00C7325B" w:rsidRPr="0051449B">
        <w:rPr>
          <w:rFonts w:asciiTheme="majorHAnsi" w:eastAsia="Times New Roman" w:hAnsiTheme="majorHAnsi"/>
        </w:rPr>
        <w:t xml:space="preserve">for all </w:t>
      </w:r>
      <w:proofErr w:type="spellStart"/>
      <w:r w:rsidR="00C7325B" w:rsidRPr="0051449B">
        <w:rPr>
          <w:rFonts w:asciiTheme="majorHAnsi" w:eastAsia="Times New Roman" w:hAnsiTheme="majorHAnsi"/>
        </w:rPr>
        <w:t>GradRoots</w:t>
      </w:r>
      <w:proofErr w:type="spellEnd"/>
      <w:r w:rsidR="00C7325B" w:rsidRPr="0051449B">
        <w:rPr>
          <w:rFonts w:asciiTheme="majorHAnsi" w:eastAsia="Times New Roman" w:hAnsiTheme="majorHAnsi"/>
        </w:rPr>
        <w:t xml:space="preserve"> members by</w:t>
      </w:r>
      <w:r w:rsidR="004A0C8E" w:rsidRPr="0051449B">
        <w:rPr>
          <w:rFonts w:asciiTheme="majorHAnsi" w:eastAsia="Times New Roman" w:hAnsiTheme="majorHAnsi"/>
        </w:rPr>
        <w:t xml:space="preserve"> </w:t>
      </w:r>
      <w:r w:rsidR="00EE7A9A" w:rsidRPr="0051449B">
        <w:rPr>
          <w:rFonts w:asciiTheme="majorHAnsi" w:eastAsia="Times New Roman" w:hAnsiTheme="majorHAnsi"/>
        </w:rPr>
        <w:t>pursuing</w:t>
      </w:r>
      <w:r w:rsidR="004A0C8E" w:rsidRPr="0051449B">
        <w:rPr>
          <w:rFonts w:asciiTheme="majorHAnsi" w:eastAsia="Times New Roman" w:hAnsiTheme="majorHAnsi"/>
        </w:rPr>
        <w:t xml:space="preserve"> </w:t>
      </w:r>
      <w:r w:rsidR="009A5FC1" w:rsidRPr="0051449B">
        <w:rPr>
          <w:rFonts w:asciiTheme="majorHAnsi" w:eastAsia="Times New Roman" w:hAnsiTheme="majorHAnsi"/>
        </w:rPr>
        <w:t>equity</w:t>
      </w:r>
      <w:r w:rsidR="0071624D" w:rsidRPr="0051449B">
        <w:rPr>
          <w:rFonts w:asciiTheme="majorHAnsi" w:eastAsia="Times New Roman" w:hAnsiTheme="majorHAnsi"/>
        </w:rPr>
        <w:t>, justice,</w:t>
      </w:r>
      <w:r w:rsidR="009A5FC1" w:rsidRPr="0051449B">
        <w:rPr>
          <w:rFonts w:asciiTheme="majorHAnsi" w:eastAsia="Times New Roman" w:hAnsiTheme="majorHAnsi"/>
        </w:rPr>
        <w:t xml:space="preserve"> and fairness</w:t>
      </w:r>
      <w:r w:rsidR="005A54DE" w:rsidRPr="0051449B">
        <w:rPr>
          <w:rFonts w:asciiTheme="majorHAnsi" w:eastAsia="Times New Roman" w:hAnsiTheme="majorHAnsi"/>
        </w:rPr>
        <w:t xml:space="preserve"> </w:t>
      </w:r>
      <w:r w:rsidR="009A5FC1" w:rsidRPr="0051449B">
        <w:rPr>
          <w:rFonts w:asciiTheme="majorHAnsi" w:eastAsia="Times New Roman" w:hAnsiTheme="majorHAnsi"/>
        </w:rPr>
        <w:t>in all decisions</w:t>
      </w:r>
      <w:r w:rsidR="000C428A" w:rsidRPr="0051449B">
        <w:rPr>
          <w:rFonts w:asciiTheme="majorHAnsi" w:eastAsia="Times New Roman" w:hAnsiTheme="majorHAnsi"/>
        </w:rPr>
        <w:t xml:space="preserve">, </w:t>
      </w:r>
      <w:r w:rsidR="00ED7986" w:rsidRPr="0051449B">
        <w:rPr>
          <w:rFonts w:asciiTheme="majorHAnsi" w:eastAsia="Times New Roman" w:hAnsiTheme="majorHAnsi"/>
        </w:rPr>
        <w:t xml:space="preserve">discourse, </w:t>
      </w:r>
      <w:r w:rsidR="0071624D" w:rsidRPr="0051449B">
        <w:rPr>
          <w:rFonts w:asciiTheme="majorHAnsi" w:eastAsia="Times New Roman" w:hAnsiTheme="majorHAnsi"/>
        </w:rPr>
        <w:t>meetings</w:t>
      </w:r>
      <w:r w:rsidR="00C526DB" w:rsidRPr="0051449B">
        <w:rPr>
          <w:rFonts w:asciiTheme="majorHAnsi" w:eastAsia="Times New Roman" w:hAnsiTheme="majorHAnsi"/>
        </w:rPr>
        <w:t>, and activities</w:t>
      </w:r>
      <w:r w:rsidR="00EE7A9A" w:rsidRPr="0051449B">
        <w:rPr>
          <w:rFonts w:asciiTheme="majorHAnsi" w:eastAsia="Times New Roman" w:hAnsiTheme="majorHAnsi"/>
        </w:rPr>
        <w:t>, and by</w:t>
      </w:r>
      <w:r w:rsidR="00A06FE9">
        <w:rPr>
          <w:rFonts w:asciiTheme="majorHAnsi" w:eastAsia="Times New Roman" w:hAnsiTheme="majorHAnsi"/>
        </w:rPr>
        <w:t xml:space="preserve"> </w:t>
      </w:r>
      <w:r w:rsidR="00487C21">
        <w:rPr>
          <w:rFonts w:asciiTheme="majorHAnsi" w:eastAsia="Times New Roman" w:hAnsiTheme="majorHAnsi"/>
        </w:rPr>
        <w:t>inviting</w:t>
      </w:r>
      <w:r w:rsidR="00B76885">
        <w:rPr>
          <w:rFonts w:asciiTheme="majorHAnsi" w:eastAsia="Times New Roman" w:hAnsiTheme="majorHAnsi"/>
        </w:rPr>
        <w:t xml:space="preserve"> </w:t>
      </w:r>
      <w:r w:rsidR="001C261F" w:rsidRPr="0051449B">
        <w:rPr>
          <w:rFonts w:asciiTheme="majorHAnsi" w:eastAsia="Times New Roman" w:hAnsiTheme="majorHAnsi"/>
        </w:rPr>
        <w:t xml:space="preserve">voices and perspectives </w:t>
      </w:r>
      <w:r w:rsidR="001E5C69" w:rsidRPr="0051449B">
        <w:rPr>
          <w:rFonts w:asciiTheme="majorHAnsi" w:eastAsia="Times New Roman" w:hAnsiTheme="majorHAnsi"/>
        </w:rPr>
        <w:t xml:space="preserve">historically marginalized in academic and </w:t>
      </w:r>
      <w:r w:rsidR="00C10008" w:rsidRPr="0051449B">
        <w:rPr>
          <w:rFonts w:asciiTheme="majorHAnsi" w:eastAsia="Times New Roman" w:hAnsiTheme="majorHAnsi"/>
        </w:rPr>
        <w:t>university settings</w:t>
      </w:r>
      <w:r w:rsidR="00EE7A9A" w:rsidRPr="0051449B">
        <w:rPr>
          <w:rFonts w:asciiTheme="majorHAnsi" w:eastAsia="Times New Roman" w:hAnsiTheme="majorHAnsi"/>
        </w:rPr>
        <w:t>.</w:t>
      </w:r>
    </w:p>
    <w:p w14:paraId="01292902" w14:textId="2C8543B8" w:rsidR="00704CC1" w:rsidRPr="00152375" w:rsidRDefault="00704CC1" w:rsidP="00704CC1">
      <w:pPr>
        <w:pStyle w:val="Heading1"/>
        <w:rPr>
          <w:rFonts w:eastAsia="Times New Roman" w:cs="Times New Roman"/>
          <w:sz w:val="24"/>
          <w:szCs w:val="24"/>
        </w:rPr>
      </w:pPr>
      <w:r w:rsidRPr="00152375">
        <w:t xml:space="preserve">Article II </w:t>
      </w:r>
      <w:r w:rsidR="005C7284">
        <w:t>Membership</w:t>
      </w:r>
    </w:p>
    <w:p w14:paraId="681259C6" w14:textId="77777777" w:rsidR="00D85327" w:rsidRPr="00152375" w:rsidRDefault="00D85327" w:rsidP="00D85327">
      <w:pPr>
        <w:pStyle w:val="Heading2"/>
      </w:pPr>
      <w:r w:rsidRPr="00152375">
        <w:t>Section 1 General Membership</w:t>
      </w:r>
    </w:p>
    <w:p w14:paraId="230AF080" w14:textId="77777777" w:rsidR="00D85327" w:rsidRPr="00152375" w:rsidRDefault="26B4032F" w:rsidP="10F013A3">
      <w:pPr>
        <w:rPr>
          <w:rFonts w:asciiTheme="majorHAnsi" w:eastAsia="Times New Roman" w:hAnsiTheme="majorHAnsi"/>
        </w:rPr>
      </w:pPr>
      <w:r w:rsidRPr="10F013A3">
        <w:rPr>
          <w:rFonts w:asciiTheme="majorHAnsi" w:eastAsia="Times New Roman" w:hAnsiTheme="majorHAnsi"/>
        </w:rPr>
        <w:t xml:space="preserve">Membership in </w:t>
      </w:r>
      <w:proofErr w:type="spellStart"/>
      <w:r w:rsidRPr="10F013A3">
        <w:rPr>
          <w:rFonts w:asciiTheme="majorHAnsi" w:eastAsia="Times New Roman" w:hAnsiTheme="majorHAnsi"/>
        </w:rPr>
        <w:t>GradRoots</w:t>
      </w:r>
      <w:proofErr w:type="spellEnd"/>
      <w:r w:rsidRPr="10F013A3">
        <w:rPr>
          <w:rFonts w:asciiTheme="majorHAnsi" w:eastAsia="Times New Roman" w:hAnsiTheme="majorHAnsi"/>
        </w:rPr>
        <w:t xml:space="preserve"> shall extend to all currently enrolled graduate students in the School of Environment and Natural Resources, including students pursuing an MS or Ph.D. in Environment and Natural Resources, students pursuing a Masters of Environment and Natural Resources, as well as students in the Environmental Science Graduate Program (ESGP) who home unit is SENR. Membership is in parallel with enrollment in the above graduate programs. Other requests for membership shall be evaluated on a case-by-case basis by the </w:t>
      </w:r>
      <w:proofErr w:type="spellStart"/>
      <w:r w:rsidRPr="10F013A3">
        <w:rPr>
          <w:rFonts w:asciiTheme="majorHAnsi" w:eastAsia="Times New Roman" w:hAnsiTheme="majorHAnsi"/>
        </w:rPr>
        <w:t>GradRoots</w:t>
      </w:r>
      <w:proofErr w:type="spellEnd"/>
      <w:r w:rsidRPr="10F013A3">
        <w:rPr>
          <w:rFonts w:asciiTheme="majorHAnsi" w:eastAsia="Times New Roman" w:hAnsiTheme="majorHAnsi"/>
        </w:rPr>
        <w:t xml:space="preserve"> Board of Directors. </w:t>
      </w:r>
    </w:p>
    <w:p w14:paraId="5A9CB6D7" w14:textId="77777777" w:rsidR="00D85327" w:rsidRPr="00152375" w:rsidRDefault="00D85327" w:rsidP="00D85327">
      <w:pPr>
        <w:pStyle w:val="Heading2"/>
      </w:pPr>
      <w:r w:rsidRPr="00152375">
        <w:t>Section 2 Board of Directors Membership</w:t>
      </w:r>
    </w:p>
    <w:p w14:paraId="491F4453" w14:textId="23F02900" w:rsidR="00D85327" w:rsidRPr="00152375" w:rsidRDefault="00D85327" w:rsidP="00D85327">
      <w:pPr>
        <w:rPr>
          <w:rFonts w:asciiTheme="majorHAnsi" w:eastAsia="Times New Roman" w:hAnsiTheme="majorHAnsi"/>
        </w:rPr>
      </w:pPr>
      <w:r w:rsidRPr="00152375">
        <w:rPr>
          <w:rFonts w:asciiTheme="majorHAnsi" w:eastAsia="Times New Roman" w:hAnsiTheme="majorHAnsi"/>
        </w:rPr>
        <w:t xml:space="preserve">All members of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(as defined above) who are in good academic standing are eligible to be nominated and elected to any position within the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Board of </w:t>
      </w:r>
      <w:r w:rsidRPr="00152375">
        <w:rPr>
          <w:rFonts w:asciiTheme="majorHAnsi" w:eastAsia="Times New Roman" w:hAnsiTheme="majorHAnsi"/>
        </w:rPr>
        <w:lastRenderedPageBreak/>
        <w:t>Directors. Some position</w:t>
      </w:r>
      <w:r w:rsidR="00A211E1">
        <w:rPr>
          <w:rFonts w:asciiTheme="majorHAnsi" w:eastAsia="Times New Roman" w:hAnsiTheme="majorHAnsi"/>
        </w:rPr>
        <w:t>s</w:t>
      </w:r>
      <w:r w:rsidRPr="00152375">
        <w:rPr>
          <w:rFonts w:asciiTheme="majorHAnsi" w:eastAsia="Times New Roman" w:hAnsiTheme="majorHAnsi"/>
        </w:rPr>
        <w:t xml:space="preserve"> on the Board may have additional requirements or limitation</w:t>
      </w:r>
      <w:r w:rsidR="00A211E1">
        <w:rPr>
          <w:rFonts w:asciiTheme="majorHAnsi" w:eastAsia="Times New Roman" w:hAnsiTheme="majorHAnsi"/>
        </w:rPr>
        <w:t>s</w:t>
      </w:r>
      <w:r w:rsidRPr="00152375">
        <w:rPr>
          <w:rFonts w:asciiTheme="majorHAnsi" w:eastAsia="Times New Roman" w:hAnsiTheme="majorHAnsi"/>
        </w:rPr>
        <w:t xml:space="preserve"> as mentioned in the position description</w:t>
      </w:r>
      <w:r w:rsidR="00A211E1">
        <w:rPr>
          <w:rFonts w:asciiTheme="majorHAnsi" w:eastAsia="Times New Roman" w:hAnsiTheme="majorHAnsi"/>
        </w:rPr>
        <w:t>s</w:t>
      </w:r>
      <w:r w:rsidRPr="00152375">
        <w:rPr>
          <w:rFonts w:asciiTheme="majorHAnsi" w:eastAsia="Times New Roman" w:hAnsiTheme="majorHAnsi"/>
        </w:rPr>
        <w:t xml:space="preserve"> in Article I</w:t>
      </w:r>
      <w:r w:rsidR="00C17191">
        <w:rPr>
          <w:rFonts w:asciiTheme="majorHAnsi" w:eastAsia="Times New Roman" w:hAnsiTheme="majorHAnsi"/>
        </w:rPr>
        <w:t>V</w:t>
      </w:r>
      <w:r w:rsidRPr="00152375">
        <w:rPr>
          <w:rFonts w:asciiTheme="majorHAnsi" w:eastAsia="Times New Roman" w:hAnsiTheme="majorHAnsi"/>
        </w:rPr>
        <w:t>.</w:t>
      </w:r>
    </w:p>
    <w:p w14:paraId="7EC9727A" w14:textId="77777777" w:rsidR="00D85327" w:rsidRPr="00152375" w:rsidRDefault="00D85327" w:rsidP="00D85327">
      <w:pPr>
        <w:rPr>
          <w:rFonts w:asciiTheme="majorHAnsi" w:eastAsia="Times New Roman" w:hAnsiTheme="majorHAnsi"/>
        </w:rPr>
      </w:pPr>
    </w:p>
    <w:p w14:paraId="1139A5A3" w14:textId="4177EE0D" w:rsidR="00D85327" w:rsidRPr="00152375" w:rsidRDefault="00D85327" w:rsidP="00D85327">
      <w:pPr>
        <w:rPr>
          <w:rFonts w:asciiTheme="majorHAnsi" w:eastAsia="Times New Roman" w:hAnsiTheme="majorHAnsi"/>
        </w:rPr>
      </w:pPr>
      <w:r w:rsidRPr="00152375">
        <w:rPr>
          <w:rFonts w:asciiTheme="majorHAnsi" w:eastAsia="Times New Roman" w:hAnsiTheme="majorHAnsi"/>
        </w:rPr>
        <w:t xml:space="preserve">If the Board of Directors identifies a need for additional positions or </w:t>
      </w:r>
      <w:r w:rsidR="008677FC">
        <w:rPr>
          <w:rFonts w:asciiTheme="majorHAnsi" w:eastAsia="Times New Roman" w:hAnsiTheme="majorHAnsi"/>
        </w:rPr>
        <w:t xml:space="preserve">a </w:t>
      </w:r>
      <w:r w:rsidRPr="00152375">
        <w:rPr>
          <w:rFonts w:asciiTheme="majorHAnsi" w:eastAsia="Times New Roman" w:hAnsiTheme="majorHAnsi"/>
        </w:rPr>
        <w:t xml:space="preserve">need to fill a vacant position within the Board between election cycles, the Board will propose and vote on the positions to be formed or filled, including the formation of any needed working committees to determine the description and duties of said position. The Executive Committee will inform general members of available interim positions and ask for applications. The full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Board of Directors will then vote on candidates deemed most suitable for the positions. Upon approaching the election period, the board should propose amendments to the constitution to formally establish the interim positions. Otherwise, the positions shall be terminated. These amendments should be added by a majority vote of the general membership. The general election ballot will proceed normally, with member nominations for officer positions being necessary for placement on the ballot.</w:t>
      </w:r>
    </w:p>
    <w:p w14:paraId="6B9426AB" w14:textId="77777777" w:rsidR="00D85327" w:rsidRPr="00152375" w:rsidRDefault="00D85327" w:rsidP="00D85327">
      <w:pPr>
        <w:pStyle w:val="Heading2"/>
      </w:pPr>
      <w:r w:rsidRPr="00152375">
        <w:t>Section 3 Standing Committee Membership</w:t>
      </w:r>
    </w:p>
    <w:p w14:paraId="2D9C60C3" w14:textId="0EA9BE42" w:rsidR="00D85327" w:rsidRPr="00152375" w:rsidRDefault="00D85327" w:rsidP="00D85327">
      <w:pPr>
        <w:rPr>
          <w:rFonts w:asciiTheme="majorHAnsi" w:eastAsia="Times New Roman" w:hAnsiTheme="majorHAnsi"/>
        </w:rPr>
      </w:pPr>
      <w:r w:rsidRPr="00152375">
        <w:rPr>
          <w:rFonts w:asciiTheme="majorHAnsi" w:eastAsia="Times New Roman" w:hAnsiTheme="majorHAnsi"/>
        </w:rPr>
        <w:t xml:space="preserve">Standing </w:t>
      </w:r>
      <w:r w:rsidR="00DE7BA1">
        <w:rPr>
          <w:rFonts w:asciiTheme="majorHAnsi" w:eastAsia="Times New Roman" w:hAnsiTheme="majorHAnsi"/>
        </w:rPr>
        <w:t>C</w:t>
      </w:r>
      <w:r w:rsidRPr="00152375">
        <w:rPr>
          <w:rFonts w:asciiTheme="majorHAnsi" w:eastAsia="Times New Roman" w:hAnsiTheme="majorHAnsi"/>
        </w:rPr>
        <w:t>ommittees are group</w:t>
      </w:r>
      <w:r w:rsidR="00BF630B">
        <w:rPr>
          <w:rFonts w:asciiTheme="majorHAnsi" w:eastAsia="Times New Roman" w:hAnsiTheme="majorHAnsi"/>
        </w:rPr>
        <w:t>s</w:t>
      </w:r>
      <w:r w:rsidRPr="00152375">
        <w:rPr>
          <w:rFonts w:asciiTheme="majorHAnsi" w:eastAsia="Times New Roman" w:hAnsiTheme="majorHAnsi"/>
        </w:rPr>
        <w:t xml:space="preserve"> focused on carrying out a specific purpose or </w:t>
      </w:r>
      <w:r w:rsidR="00BF630B">
        <w:rPr>
          <w:rFonts w:asciiTheme="majorHAnsi" w:eastAsia="Times New Roman" w:hAnsiTheme="majorHAnsi"/>
        </w:rPr>
        <w:t>facilitating</w:t>
      </w:r>
      <w:r w:rsidRPr="00152375">
        <w:rPr>
          <w:rFonts w:asciiTheme="majorHAnsi" w:eastAsia="Times New Roman" w:hAnsiTheme="majorHAnsi"/>
        </w:rPr>
        <w:t xml:space="preserve"> a specific duty of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All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members are eligible to be nominated and elected to chair an existing Standing Committee. Standing </w:t>
      </w:r>
      <w:r w:rsidR="00DE7BA1">
        <w:rPr>
          <w:rFonts w:asciiTheme="majorHAnsi" w:eastAsia="Times New Roman" w:hAnsiTheme="majorHAnsi"/>
        </w:rPr>
        <w:t>C</w:t>
      </w:r>
      <w:r w:rsidRPr="00152375">
        <w:rPr>
          <w:rFonts w:asciiTheme="majorHAnsi" w:eastAsia="Times New Roman" w:hAnsiTheme="majorHAnsi"/>
        </w:rPr>
        <w:t xml:space="preserve">ommittees may consist of any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members, Ohio State students, Ohio State faculty, alumni, or professionals </w:t>
      </w:r>
      <w:r w:rsidR="00804F87">
        <w:rPr>
          <w:rFonts w:asciiTheme="majorHAnsi" w:eastAsia="Times New Roman" w:hAnsiTheme="majorHAnsi"/>
        </w:rPr>
        <w:t>whom</w:t>
      </w:r>
      <w:r w:rsidRPr="00152375">
        <w:rPr>
          <w:rFonts w:asciiTheme="majorHAnsi" w:eastAsia="Times New Roman" w:hAnsiTheme="majorHAnsi"/>
        </w:rPr>
        <w:t xml:space="preserve"> the Standing Committee Chair feels </w:t>
      </w:r>
      <w:r w:rsidR="00804F87">
        <w:rPr>
          <w:rFonts w:asciiTheme="majorHAnsi" w:eastAsia="Times New Roman" w:hAnsiTheme="majorHAnsi"/>
        </w:rPr>
        <w:t>are</w:t>
      </w:r>
      <w:r w:rsidRPr="00152375">
        <w:rPr>
          <w:rFonts w:asciiTheme="majorHAnsi" w:eastAsia="Times New Roman" w:hAnsiTheme="majorHAnsi"/>
        </w:rPr>
        <w:t xml:space="preserve"> necessary for the standing committee to succeed in carrying out its purpose. </w:t>
      </w:r>
      <w:r w:rsidR="000E4A1F">
        <w:rPr>
          <w:rFonts w:asciiTheme="majorHAnsi" w:eastAsia="Times New Roman" w:hAnsiTheme="majorHAnsi"/>
        </w:rPr>
        <w:t>O</w:t>
      </w:r>
      <w:r w:rsidRPr="00152375">
        <w:rPr>
          <w:rFonts w:asciiTheme="majorHAnsi" w:eastAsia="Times New Roman" w:hAnsiTheme="majorHAnsi"/>
        </w:rPr>
        <w:t xml:space="preserve">nly the Standing Committee Chair is a voting member of the Board of Directors. </w:t>
      </w:r>
    </w:p>
    <w:p w14:paraId="35EC03F9" w14:textId="6774ABDF" w:rsidR="00735BEC" w:rsidRDefault="001F7F13" w:rsidP="001F7F13">
      <w:pPr>
        <w:pStyle w:val="Heading1"/>
      </w:pPr>
      <w:r w:rsidRPr="00152375">
        <w:t>A</w:t>
      </w:r>
      <w:r w:rsidR="0007718E">
        <w:t>rticle III Methods for Removing Members</w:t>
      </w:r>
    </w:p>
    <w:p w14:paraId="009D0D25" w14:textId="0BC9F27E" w:rsidR="00A23522" w:rsidRDefault="00A23522" w:rsidP="00A23522">
      <w:pPr>
        <w:pStyle w:val="Heading2"/>
      </w:pPr>
      <w:r>
        <w:t>Section 1 Re</w:t>
      </w:r>
      <w:r w:rsidR="0038074C">
        <w:t>moval of General Membership</w:t>
      </w:r>
    </w:p>
    <w:p w14:paraId="5D969AE7" w14:textId="75980BBD" w:rsidR="00FC5864" w:rsidRPr="000C0A90" w:rsidRDefault="00B00779" w:rsidP="00FC5864">
      <w:pPr>
        <w:rPr>
          <w:rFonts w:ascii="Cambria" w:eastAsia="Times New Roman" w:hAnsi="Cambria"/>
          <w:color w:val="FF0000"/>
        </w:rPr>
      </w:pPr>
      <w:r w:rsidRPr="00D11D2D">
        <w:rPr>
          <w:rFonts w:ascii="Cambria" w:eastAsia="Times New Roman" w:hAnsi="Cambria"/>
        </w:rPr>
        <w:t xml:space="preserve">A member will be removed from </w:t>
      </w:r>
      <w:proofErr w:type="spellStart"/>
      <w:r w:rsidR="00DC4312" w:rsidRPr="00D11D2D">
        <w:rPr>
          <w:rFonts w:ascii="Cambria" w:eastAsia="Times New Roman" w:hAnsi="Cambria"/>
        </w:rPr>
        <w:t>GradRoots</w:t>
      </w:r>
      <w:proofErr w:type="spellEnd"/>
      <w:r w:rsidR="00DC4312" w:rsidRPr="00D11D2D">
        <w:rPr>
          <w:rFonts w:ascii="Cambria" w:eastAsia="Times New Roman" w:hAnsi="Cambria"/>
        </w:rPr>
        <w:t xml:space="preserve"> </w:t>
      </w:r>
      <w:r w:rsidRPr="00D11D2D">
        <w:rPr>
          <w:rFonts w:ascii="Cambria" w:eastAsia="Times New Roman" w:hAnsi="Cambria"/>
        </w:rPr>
        <w:t xml:space="preserve">if they lose graduate student standing within the University. Membership may also be revoked by a </w:t>
      </w:r>
      <w:r w:rsidR="00DE7BA1" w:rsidRPr="00D11D2D">
        <w:rPr>
          <w:rFonts w:ascii="Cambria" w:eastAsia="Times New Roman" w:hAnsi="Cambria"/>
        </w:rPr>
        <w:t>two-thirds affirmative</w:t>
      </w:r>
      <w:r w:rsidR="00764F2D" w:rsidRPr="00D11D2D">
        <w:rPr>
          <w:rFonts w:ascii="Cambria" w:eastAsia="Times New Roman" w:hAnsi="Cambria"/>
        </w:rPr>
        <w:t xml:space="preserve"> </w:t>
      </w:r>
      <w:r w:rsidRPr="00D11D2D">
        <w:rPr>
          <w:rFonts w:ascii="Cambria" w:eastAsia="Times New Roman" w:hAnsi="Cambria"/>
        </w:rPr>
        <w:t xml:space="preserve">vote </w:t>
      </w:r>
      <w:r w:rsidR="0024286E" w:rsidRPr="00D11D2D">
        <w:rPr>
          <w:rFonts w:ascii="Cambria" w:eastAsia="Times New Roman" w:hAnsi="Cambria"/>
        </w:rPr>
        <w:t>by</w:t>
      </w:r>
      <w:r w:rsidRPr="00D11D2D">
        <w:rPr>
          <w:rFonts w:ascii="Cambria" w:eastAsia="Times New Roman" w:hAnsi="Cambria"/>
        </w:rPr>
        <w:t xml:space="preserve"> the Board of Directors in cases where a student is engaged in behavior that </w:t>
      </w:r>
      <w:r w:rsidR="00715F55" w:rsidRPr="00D11D2D">
        <w:rPr>
          <w:rFonts w:ascii="Cambria" w:eastAsia="Times New Roman" w:hAnsi="Cambria"/>
        </w:rPr>
        <w:t>is in violation of</w:t>
      </w:r>
      <w:r w:rsidRPr="00D11D2D">
        <w:rPr>
          <w:rFonts w:ascii="Cambria" w:eastAsia="Times New Roman" w:hAnsi="Cambria"/>
        </w:rPr>
        <w:t xml:space="preserve"> the </w:t>
      </w:r>
      <w:r w:rsidR="00715F55" w:rsidRPr="00D11D2D">
        <w:rPr>
          <w:rFonts w:ascii="Cambria" w:eastAsia="Times New Roman" w:hAnsi="Cambria"/>
        </w:rPr>
        <w:t>Ohio State University</w:t>
      </w:r>
      <w:r w:rsidRPr="00D11D2D">
        <w:rPr>
          <w:rFonts w:ascii="Cambria" w:eastAsia="Times New Roman" w:hAnsi="Cambria"/>
        </w:rPr>
        <w:t xml:space="preserve"> Student Code of Conduct or is </w:t>
      </w:r>
      <w:r w:rsidR="00E231C5" w:rsidRPr="00D11D2D">
        <w:rPr>
          <w:rFonts w:ascii="Cambria" w:eastAsia="Times New Roman" w:hAnsi="Cambria"/>
        </w:rPr>
        <w:t xml:space="preserve">otherwise </w:t>
      </w:r>
      <w:r w:rsidRPr="00D11D2D">
        <w:rPr>
          <w:rFonts w:ascii="Cambria" w:eastAsia="Times New Roman" w:hAnsi="Cambria"/>
        </w:rPr>
        <w:t>a cause for dismissal from the Graduate Program</w:t>
      </w:r>
      <w:r w:rsidRPr="00D11D2D">
        <w:rPr>
          <w:rFonts w:ascii="Cambria" w:eastAsia="Times New Roman" w:hAnsi="Cambria"/>
          <w:color w:val="000000" w:themeColor="text1"/>
        </w:rPr>
        <w:t xml:space="preserve">. This behavior includes but is not limited to harassing another member, being disrespectful or disruptive, misrepresenting the organization or its purpose, and conducting themselves in a generally unethical manner. </w:t>
      </w:r>
    </w:p>
    <w:p w14:paraId="7074C951" w14:textId="77777777" w:rsidR="000C0A90" w:rsidRDefault="0038074C" w:rsidP="000C0A90">
      <w:pPr>
        <w:pStyle w:val="Heading2"/>
      </w:pPr>
      <w:r>
        <w:t xml:space="preserve">Section 2 Removal of </w:t>
      </w:r>
      <w:r w:rsidR="000C0A90">
        <w:t>a Board of Director Membership</w:t>
      </w:r>
    </w:p>
    <w:p w14:paraId="35EE1837" w14:textId="7DCB0466" w:rsidR="00C17191" w:rsidRPr="00D11D2D" w:rsidRDefault="00DE7BA1" w:rsidP="0038074C">
      <w:pPr>
        <w:rPr>
          <w:rFonts w:ascii="Cambria" w:hAnsi="Cambria"/>
        </w:rPr>
      </w:pPr>
      <w:r w:rsidRPr="00D11D2D">
        <w:rPr>
          <w:rFonts w:ascii="Cambria" w:hAnsi="Cambria"/>
        </w:rPr>
        <w:t xml:space="preserve">Any </w:t>
      </w:r>
      <w:r w:rsidR="008955D9" w:rsidRPr="00D11D2D">
        <w:rPr>
          <w:rFonts w:ascii="Cambria" w:hAnsi="Cambria"/>
        </w:rPr>
        <w:t>member of the Board of Directors or a Standing Committee</w:t>
      </w:r>
      <w:r w:rsidRPr="00D11D2D">
        <w:rPr>
          <w:rFonts w:ascii="Cambria" w:hAnsi="Cambria"/>
        </w:rPr>
        <w:t xml:space="preserve"> </w:t>
      </w:r>
      <w:r w:rsidR="0007718E" w:rsidRPr="00D11D2D">
        <w:rPr>
          <w:rFonts w:ascii="Cambria" w:hAnsi="Cambria"/>
        </w:rPr>
        <w:t xml:space="preserve">may be removed for sufficient cause. Sufficient cause for removal </w:t>
      </w:r>
      <w:r w:rsidR="009644C8" w:rsidRPr="00D11D2D">
        <w:rPr>
          <w:rFonts w:ascii="Cambria" w:hAnsi="Cambria"/>
        </w:rPr>
        <w:t>includes but</w:t>
      </w:r>
      <w:r w:rsidR="0007718E" w:rsidRPr="00D11D2D">
        <w:rPr>
          <w:rFonts w:ascii="Cambria" w:hAnsi="Cambria"/>
        </w:rPr>
        <w:t xml:space="preserve"> is not limited to: violation of the constitution or by-laws or any conduct deemed prejudicial to the best interests of </w:t>
      </w:r>
      <w:proofErr w:type="spellStart"/>
      <w:r w:rsidR="004368C4" w:rsidRPr="00D11D2D">
        <w:rPr>
          <w:rFonts w:ascii="Cambria" w:hAnsi="Cambria"/>
        </w:rPr>
        <w:t>GradRoots</w:t>
      </w:r>
      <w:proofErr w:type="spellEnd"/>
      <w:r w:rsidR="0007718E" w:rsidRPr="00D11D2D">
        <w:rPr>
          <w:rFonts w:ascii="Cambria" w:hAnsi="Cambria"/>
        </w:rPr>
        <w:t>.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w:t>
      </w:r>
      <w:r w:rsidR="00C4683C" w:rsidRPr="00D11D2D">
        <w:rPr>
          <w:rFonts w:ascii="Cambria" w:hAnsi="Cambria"/>
        </w:rPr>
        <w:t>-</w:t>
      </w:r>
      <w:r w:rsidR="0007718E" w:rsidRPr="00D11D2D">
        <w:rPr>
          <w:rFonts w:ascii="Cambria" w:hAnsi="Cambria"/>
        </w:rPr>
        <w:t xml:space="preserve">thirds affirmative vote of the </w:t>
      </w:r>
      <w:r w:rsidR="00C4683C" w:rsidRPr="00D11D2D">
        <w:rPr>
          <w:rFonts w:ascii="Cambria" w:hAnsi="Cambria"/>
        </w:rPr>
        <w:t>E</w:t>
      </w:r>
      <w:r w:rsidR="0007718E" w:rsidRPr="00D11D2D">
        <w:rPr>
          <w:rFonts w:ascii="Cambria" w:hAnsi="Cambria"/>
        </w:rPr>
        <w:t xml:space="preserve">xecutive </w:t>
      </w:r>
      <w:r w:rsidR="00C4683C" w:rsidRPr="00D11D2D">
        <w:rPr>
          <w:rFonts w:ascii="Cambria" w:hAnsi="Cambria"/>
        </w:rPr>
        <w:t>Committee</w:t>
      </w:r>
      <w:r w:rsidR="0007718E" w:rsidRPr="00D11D2D">
        <w:rPr>
          <w:rFonts w:ascii="Cambria" w:hAnsi="Cambria"/>
        </w:rPr>
        <w:t>.</w:t>
      </w:r>
    </w:p>
    <w:p w14:paraId="105AA964" w14:textId="24E0FF91" w:rsidR="00E342B8" w:rsidRPr="001F7F13" w:rsidRDefault="00735BEC" w:rsidP="001F7F13">
      <w:pPr>
        <w:pStyle w:val="Heading1"/>
      </w:pPr>
      <w:r>
        <w:lastRenderedPageBreak/>
        <w:t>A</w:t>
      </w:r>
      <w:r w:rsidR="001F7F13" w:rsidRPr="00152375">
        <w:t>rticle I</w:t>
      </w:r>
      <w:r w:rsidR="001F7F13">
        <w:t>V</w:t>
      </w:r>
      <w:r w:rsidR="001F7F13" w:rsidRPr="00152375">
        <w:t xml:space="preserve"> </w:t>
      </w:r>
      <w:r w:rsidR="001F7F13">
        <w:t>Organization</w:t>
      </w:r>
      <w:r w:rsidR="007B55F9">
        <w:t xml:space="preserve"> Leadership</w:t>
      </w:r>
      <w:r w:rsidR="00B56D6C">
        <w:t xml:space="preserve"> – Board of Directors</w:t>
      </w:r>
    </w:p>
    <w:p w14:paraId="3DF409A1" w14:textId="1B7B29C3" w:rsidR="00704CC1" w:rsidRPr="00152375" w:rsidRDefault="00704CC1" w:rsidP="00704CC1">
      <w:pPr>
        <w:rPr>
          <w:rFonts w:asciiTheme="majorHAnsi" w:eastAsia="Times New Roman" w:hAnsiTheme="majorHAnsi"/>
        </w:rPr>
      </w:pPr>
      <w:r w:rsidRPr="00152375">
        <w:rPr>
          <w:rFonts w:asciiTheme="majorHAnsi" w:eastAsia="Times New Roman" w:hAnsiTheme="majorHAnsi"/>
        </w:rPr>
        <w:t xml:space="preserve">To effectively facilitate the mission and purposes of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and its members, a </w:t>
      </w:r>
      <w:r w:rsidR="0002093E">
        <w:rPr>
          <w:rFonts w:asciiTheme="majorHAnsi" w:eastAsia="Times New Roman" w:hAnsiTheme="majorHAnsi"/>
        </w:rPr>
        <w:t>B</w:t>
      </w:r>
      <w:r w:rsidRPr="00152375">
        <w:rPr>
          <w:rFonts w:asciiTheme="majorHAnsi" w:eastAsia="Times New Roman" w:hAnsiTheme="majorHAnsi"/>
        </w:rPr>
        <w:t xml:space="preserve">oard of </w:t>
      </w:r>
      <w:r w:rsidR="0002093E">
        <w:rPr>
          <w:rFonts w:asciiTheme="majorHAnsi" w:eastAsia="Times New Roman" w:hAnsiTheme="majorHAnsi"/>
        </w:rPr>
        <w:t>D</w:t>
      </w:r>
      <w:r w:rsidRPr="00152375">
        <w:rPr>
          <w:rFonts w:asciiTheme="majorHAnsi" w:eastAsia="Times New Roman" w:hAnsiTheme="majorHAnsi"/>
        </w:rPr>
        <w:t xml:space="preserve">irectors (hereafter “Board”) shall be elected </w:t>
      </w:r>
      <w:r w:rsidR="00774E94" w:rsidRPr="00152375">
        <w:rPr>
          <w:rFonts w:asciiTheme="majorHAnsi" w:eastAsia="Times New Roman" w:hAnsiTheme="majorHAnsi"/>
        </w:rPr>
        <w:t>which</w:t>
      </w:r>
      <w:r w:rsidR="002543A3" w:rsidRPr="00152375">
        <w:rPr>
          <w:rFonts w:asciiTheme="majorHAnsi" w:eastAsia="Times New Roman" w:hAnsiTheme="majorHAnsi"/>
        </w:rPr>
        <w:t xml:space="preserve"> reflect</w:t>
      </w:r>
      <w:r w:rsidRPr="00152375">
        <w:rPr>
          <w:rFonts w:asciiTheme="majorHAnsi" w:eastAsia="Times New Roman" w:hAnsiTheme="majorHAnsi"/>
        </w:rPr>
        <w:t xml:space="preserve"> the following organizational structure and duties.</w:t>
      </w:r>
    </w:p>
    <w:p w14:paraId="56222FEE" w14:textId="7D131D7A" w:rsidR="00704CC1" w:rsidRPr="00152375" w:rsidRDefault="00873DF5" w:rsidP="00704CC1">
      <w:pPr>
        <w:jc w:val="center"/>
        <w:rPr>
          <w:rFonts w:asciiTheme="majorHAnsi" w:eastAsia="Times New Roman" w:hAnsiTheme="majorHAnsi"/>
          <w:highlight w:val="yellow"/>
        </w:rPr>
      </w:pPr>
      <w:r>
        <w:rPr>
          <w:rFonts w:asciiTheme="majorHAnsi" w:hAnsiTheme="majorHAnsi"/>
          <w:noProof/>
        </w:rPr>
        <w:drawing>
          <wp:inline distT="0" distB="0" distL="0" distR="0" wp14:anchorId="2DA54839" wp14:editId="41952B59">
            <wp:extent cx="5038725" cy="4221853"/>
            <wp:effectExtent l="0" t="0" r="0" b="7620"/>
            <wp:docPr id="1055649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3866" cy="4226160"/>
                    </a:xfrm>
                    <a:prstGeom prst="rect">
                      <a:avLst/>
                    </a:prstGeom>
                    <a:noFill/>
                    <a:ln>
                      <a:noFill/>
                    </a:ln>
                  </pic:spPr>
                </pic:pic>
              </a:graphicData>
            </a:graphic>
          </wp:inline>
        </w:drawing>
      </w:r>
    </w:p>
    <w:p w14:paraId="2710ED20" w14:textId="487F2FEA" w:rsidR="002543A3" w:rsidRPr="00152375" w:rsidRDefault="1DF5D1B6" w:rsidP="10F013A3">
      <w:pPr>
        <w:rPr>
          <w:rFonts w:asciiTheme="majorHAnsi" w:eastAsia="Times New Roman" w:hAnsiTheme="majorHAnsi"/>
        </w:rPr>
      </w:pPr>
      <w:r w:rsidRPr="10F013A3">
        <w:rPr>
          <w:rFonts w:asciiTheme="majorHAnsi" w:eastAsia="Times New Roman" w:hAnsiTheme="majorHAnsi"/>
        </w:rPr>
        <w:t>The Board consists of the Executive Committee,</w:t>
      </w:r>
      <w:r w:rsidR="4230FEAB" w:rsidRPr="10F013A3">
        <w:rPr>
          <w:rFonts w:asciiTheme="majorHAnsi" w:eastAsia="Times New Roman" w:hAnsiTheme="majorHAnsi"/>
        </w:rPr>
        <w:t xml:space="preserve"> </w:t>
      </w:r>
      <w:r w:rsidR="2217A78A" w:rsidRPr="10F013A3">
        <w:rPr>
          <w:rFonts w:asciiTheme="majorHAnsi" w:eastAsia="Times New Roman" w:hAnsiTheme="majorHAnsi"/>
        </w:rPr>
        <w:t xml:space="preserve">the </w:t>
      </w:r>
      <w:r w:rsidR="4230FEAB" w:rsidRPr="10F013A3">
        <w:rPr>
          <w:rFonts w:asciiTheme="majorHAnsi" w:eastAsia="Times New Roman" w:hAnsiTheme="majorHAnsi"/>
        </w:rPr>
        <w:t xml:space="preserve">Graduate Studies Committee </w:t>
      </w:r>
      <w:r w:rsidR="5BF6FF9B" w:rsidRPr="10F013A3">
        <w:rPr>
          <w:rFonts w:asciiTheme="majorHAnsi" w:eastAsia="Times New Roman" w:hAnsiTheme="majorHAnsi"/>
        </w:rPr>
        <w:t xml:space="preserve">(GSC) </w:t>
      </w:r>
      <w:r w:rsidR="4230FEAB" w:rsidRPr="10F013A3">
        <w:rPr>
          <w:rFonts w:asciiTheme="majorHAnsi" w:eastAsia="Times New Roman" w:hAnsiTheme="majorHAnsi"/>
        </w:rPr>
        <w:t>Representatives</w:t>
      </w:r>
      <w:r w:rsidR="50D17FD3" w:rsidRPr="10F013A3">
        <w:rPr>
          <w:rFonts w:asciiTheme="majorHAnsi" w:eastAsia="Times New Roman" w:hAnsiTheme="majorHAnsi"/>
        </w:rPr>
        <w:t xml:space="preserve">, and all Standing Committee Chairs. </w:t>
      </w:r>
      <w:r w:rsidR="72EDD27B" w:rsidRPr="10F013A3">
        <w:rPr>
          <w:rFonts w:asciiTheme="majorHAnsi" w:eastAsia="Times New Roman" w:hAnsiTheme="majorHAnsi"/>
        </w:rPr>
        <w:t xml:space="preserve">These roles are all necessary for the full functioning of the </w:t>
      </w:r>
      <w:proofErr w:type="spellStart"/>
      <w:r w:rsidR="72EDD27B" w:rsidRPr="10F013A3">
        <w:rPr>
          <w:rFonts w:asciiTheme="majorHAnsi" w:eastAsia="Times New Roman" w:hAnsiTheme="majorHAnsi"/>
        </w:rPr>
        <w:t>GradRoots</w:t>
      </w:r>
      <w:proofErr w:type="spellEnd"/>
      <w:r w:rsidR="72EDD27B" w:rsidRPr="10F013A3">
        <w:rPr>
          <w:rFonts w:asciiTheme="majorHAnsi" w:eastAsia="Times New Roman" w:hAnsiTheme="majorHAnsi"/>
        </w:rPr>
        <w:t xml:space="preserve"> organization; however, at a minimum, the Executive Committee positions must be filled. </w:t>
      </w:r>
    </w:p>
    <w:p w14:paraId="0B5D2305" w14:textId="77777777" w:rsidR="002543A3" w:rsidRPr="00152375" w:rsidRDefault="002543A3" w:rsidP="00704CC1">
      <w:pPr>
        <w:rPr>
          <w:rFonts w:asciiTheme="majorHAnsi" w:eastAsia="Times New Roman" w:hAnsiTheme="majorHAnsi"/>
          <w:b/>
          <w:bCs/>
        </w:rPr>
      </w:pPr>
    </w:p>
    <w:p w14:paraId="1FD4A60A" w14:textId="5C687E5F" w:rsidR="002A4D3B" w:rsidRPr="00152375" w:rsidRDefault="00704CC1" w:rsidP="002A4D3B">
      <w:pPr>
        <w:rPr>
          <w:rFonts w:asciiTheme="majorHAnsi" w:eastAsia="Times New Roman" w:hAnsiTheme="majorHAnsi"/>
        </w:rPr>
      </w:pPr>
      <w:r w:rsidRPr="00152375">
        <w:rPr>
          <w:rFonts w:asciiTheme="majorHAnsi" w:eastAsia="Times New Roman" w:hAnsiTheme="majorHAnsi"/>
        </w:rPr>
        <w:t xml:space="preserve">All </w:t>
      </w:r>
      <w:r w:rsidR="00E46DBF">
        <w:rPr>
          <w:rFonts w:asciiTheme="majorHAnsi" w:eastAsia="Times New Roman" w:hAnsiTheme="majorHAnsi"/>
        </w:rPr>
        <w:t>B</w:t>
      </w:r>
      <w:r w:rsidRPr="00152375">
        <w:rPr>
          <w:rFonts w:asciiTheme="majorHAnsi" w:eastAsia="Times New Roman" w:hAnsiTheme="majorHAnsi"/>
        </w:rPr>
        <w:t xml:space="preserve">oard members are to organize in support of mission and purposes of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promote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to other SENR graduate students, regularly attend meetings,</w:t>
      </w:r>
      <w:r w:rsidR="000B7D44">
        <w:rPr>
          <w:rFonts w:asciiTheme="majorHAnsi" w:eastAsia="Times New Roman" w:hAnsiTheme="majorHAnsi"/>
        </w:rPr>
        <w:t xml:space="preserve"> </w:t>
      </w:r>
      <w:r w:rsidRPr="00152375">
        <w:rPr>
          <w:rFonts w:asciiTheme="majorHAnsi" w:eastAsia="Times New Roman" w:hAnsiTheme="majorHAnsi"/>
        </w:rPr>
        <w:t>participate in events and actions</w:t>
      </w:r>
      <w:r w:rsidR="002A4D3B">
        <w:rPr>
          <w:rFonts w:asciiTheme="majorHAnsi" w:eastAsia="Times New Roman" w:hAnsiTheme="majorHAnsi"/>
        </w:rPr>
        <w:t xml:space="preserve">, and support the </w:t>
      </w:r>
      <w:r w:rsidR="000B7D44">
        <w:rPr>
          <w:rFonts w:asciiTheme="majorHAnsi" w:eastAsia="Times New Roman" w:hAnsiTheme="majorHAnsi"/>
        </w:rPr>
        <w:t>continuation</w:t>
      </w:r>
      <w:r w:rsidR="002A4D3B">
        <w:rPr>
          <w:rFonts w:asciiTheme="majorHAnsi" w:eastAsia="Times New Roman" w:hAnsiTheme="majorHAnsi"/>
        </w:rPr>
        <w:t xml:space="preserve"> of the </w:t>
      </w:r>
      <w:proofErr w:type="spellStart"/>
      <w:r w:rsidR="002A4D3B">
        <w:rPr>
          <w:rFonts w:asciiTheme="majorHAnsi" w:eastAsia="Times New Roman" w:hAnsiTheme="majorHAnsi"/>
        </w:rPr>
        <w:t>GradRoots</w:t>
      </w:r>
      <w:proofErr w:type="spellEnd"/>
      <w:r w:rsidR="002A4D3B">
        <w:rPr>
          <w:rFonts w:asciiTheme="majorHAnsi" w:eastAsia="Times New Roman" w:hAnsiTheme="majorHAnsi"/>
        </w:rPr>
        <w:t xml:space="preserve"> organization.</w:t>
      </w:r>
    </w:p>
    <w:p w14:paraId="789595B9" w14:textId="3BF28D9F" w:rsidR="00704CC1" w:rsidRPr="00152375" w:rsidRDefault="00704CC1" w:rsidP="00704CC1">
      <w:pPr>
        <w:rPr>
          <w:rFonts w:asciiTheme="majorHAnsi" w:eastAsia="Times New Roman" w:hAnsiTheme="majorHAnsi"/>
        </w:rPr>
      </w:pPr>
      <w:r w:rsidRPr="00152375">
        <w:rPr>
          <w:rFonts w:asciiTheme="majorHAnsi" w:eastAsia="Times New Roman" w:hAnsiTheme="majorHAnsi"/>
        </w:rPr>
        <w:t xml:space="preserve">.  </w:t>
      </w:r>
    </w:p>
    <w:p w14:paraId="4684BB1C" w14:textId="7A4A1F9C" w:rsidR="00923B7C" w:rsidRPr="001F7F13" w:rsidRDefault="00923B7C" w:rsidP="00923B7C">
      <w:pPr>
        <w:pStyle w:val="Heading1"/>
      </w:pPr>
      <w:r>
        <w:t>A</w:t>
      </w:r>
      <w:r w:rsidRPr="00152375">
        <w:t xml:space="preserve">rticle </w:t>
      </w:r>
      <w:r>
        <w:t>V</w:t>
      </w:r>
      <w:r w:rsidRPr="00152375">
        <w:t xml:space="preserve"> </w:t>
      </w:r>
      <w:r>
        <w:t>Executive Committee</w:t>
      </w:r>
    </w:p>
    <w:p w14:paraId="4BA881B4" w14:textId="2B7646C3" w:rsidR="00704CC1" w:rsidRPr="00152375" w:rsidRDefault="00704CC1" w:rsidP="00704CC1">
      <w:pPr>
        <w:rPr>
          <w:rFonts w:asciiTheme="majorHAnsi" w:hAnsiTheme="majorHAnsi"/>
        </w:rPr>
      </w:pPr>
      <w:r w:rsidRPr="00152375">
        <w:rPr>
          <w:rFonts w:asciiTheme="majorHAnsi" w:hAnsiTheme="majorHAnsi"/>
        </w:rPr>
        <w:t xml:space="preserve">The Executive Committee is generally responsible for the supervision and administration of the </w:t>
      </w:r>
      <w:proofErr w:type="spellStart"/>
      <w:r w:rsidRPr="00152375">
        <w:rPr>
          <w:rFonts w:asciiTheme="majorHAnsi" w:hAnsiTheme="majorHAnsi"/>
        </w:rPr>
        <w:t>GradRoots</w:t>
      </w:r>
      <w:proofErr w:type="spellEnd"/>
      <w:r w:rsidRPr="00152375">
        <w:rPr>
          <w:rFonts w:asciiTheme="majorHAnsi" w:hAnsiTheme="majorHAnsi"/>
        </w:rPr>
        <w:t xml:space="preserve"> Board activities and duties. </w:t>
      </w:r>
      <w:r w:rsidR="00FA1D69" w:rsidRPr="00152375">
        <w:rPr>
          <w:rFonts w:asciiTheme="majorHAnsi" w:hAnsiTheme="majorHAnsi"/>
        </w:rPr>
        <w:t>The Executive Committee will consist of a Chair, Co-chair, Secretary, and Treasurer.</w:t>
      </w:r>
    </w:p>
    <w:p w14:paraId="51346675" w14:textId="77777777" w:rsidR="00704CC1" w:rsidRPr="00152375" w:rsidRDefault="00704CC1" w:rsidP="00704CC1">
      <w:pPr>
        <w:rPr>
          <w:rFonts w:asciiTheme="majorHAnsi" w:hAnsiTheme="majorHAnsi"/>
        </w:rPr>
      </w:pPr>
    </w:p>
    <w:p w14:paraId="624B730A" w14:textId="31BCE48B" w:rsidR="00704CC1" w:rsidRPr="00152375" w:rsidRDefault="00704CC1" w:rsidP="00704CC1">
      <w:pPr>
        <w:rPr>
          <w:rFonts w:asciiTheme="majorHAnsi" w:hAnsiTheme="majorHAnsi"/>
        </w:rPr>
      </w:pPr>
      <w:r w:rsidRPr="00152375">
        <w:rPr>
          <w:rFonts w:asciiTheme="majorHAnsi" w:eastAsia="Times New Roman" w:hAnsiTheme="majorHAnsi"/>
        </w:rPr>
        <w:lastRenderedPageBreak/>
        <w:t>Th</w:t>
      </w:r>
      <w:r w:rsidR="00774E94" w:rsidRPr="00152375">
        <w:rPr>
          <w:rFonts w:asciiTheme="majorHAnsi" w:eastAsia="Times New Roman" w:hAnsiTheme="majorHAnsi"/>
        </w:rPr>
        <w:t xml:space="preserve">e Executive </w:t>
      </w:r>
      <w:r w:rsidR="00FD3F68" w:rsidRPr="00152375">
        <w:rPr>
          <w:rFonts w:asciiTheme="majorHAnsi" w:eastAsia="Times New Roman" w:hAnsiTheme="majorHAnsi"/>
        </w:rPr>
        <w:t>C</w:t>
      </w:r>
      <w:r w:rsidRPr="00152375">
        <w:rPr>
          <w:rFonts w:asciiTheme="majorHAnsi" w:eastAsia="Times New Roman" w:hAnsiTheme="majorHAnsi"/>
        </w:rPr>
        <w:t>ommittee shall meet regularly and will be charged with developing meeting agendas</w:t>
      </w:r>
      <w:r w:rsidR="00C343ED" w:rsidRPr="00152375">
        <w:rPr>
          <w:rFonts w:asciiTheme="majorHAnsi" w:eastAsia="Times New Roman" w:hAnsiTheme="majorHAnsi"/>
        </w:rPr>
        <w:t>, facilitate meeting</w:t>
      </w:r>
      <w:r w:rsidR="00FC688B" w:rsidRPr="00152375">
        <w:rPr>
          <w:rFonts w:asciiTheme="majorHAnsi" w:eastAsia="Times New Roman" w:hAnsiTheme="majorHAnsi"/>
        </w:rPr>
        <w:t>s</w:t>
      </w:r>
      <w:r w:rsidR="00C343ED" w:rsidRPr="00152375">
        <w:rPr>
          <w:rFonts w:asciiTheme="majorHAnsi" w:eastAsia="Times New Roman" w:hAnsiTheme="majorHAnsi"/>
        </w:rPr>
        <w:t xml:space="preserve">, record </w:t>
      </w:r>
      <w:r w:rsidR="00F042F7" w:rsidRPr="00152375">
        <w:rPr>
          <w:rFonts w:asciiTheme="majorHAnsi" w:eastAsia="Times New Roman" w:hAnsiTheme="majorHAnsi"/>
        </w:rPr>
        <w:t xml:space="preserve">meeting minutes, and communicate </w:t>
      </w:r>
      <w:r w:rsidR="00C343ED" w:rsidRPr="00152375">
        <w:rPr>
          <w:rFonts w:asciiTheme="majorHAnsi" w:eastAsia="Times New Roman" w:hAnsiTheme="majorHAnsi"/>
        </w:rPr>
        <w:t>decisio</w:t>
      </w:r>
      <w:r w:rsidR="00F042F7" w:rsidRPr="00152375">
        <w:rPr>
          <w:rFonts w:asciiTheme="majorHAnsi" w:eastAsia="Times New Roman" w:hAnsiTheme="majorHAnsi"/>
        </w:rPr>
        <w:t>ns made</w:t>
      </w:r>
      <w:r w:rsidR="00C343ED" w:rsidRPr="00152375">
        <w:rPr>
          <w:rFonts w:asciiTheme="majorHAnsi" w:eastAsia="Times New Roman" w:hAnsiTheme="majorHAnsi"/>
        </w:rPr>
        <w:t xml:space="preserve"> by the </w:t>
      </w:r>
      <w:r w:rsidR="00FC688B" w:rsidRPr="00152375">
        <w:rPr>
          <w:rFonts w:asciiTheme="majorHAnsi" w:eastAsia="Times New Roman" w:hAnsiTheme="majorHAnsi"/>
        </w:rPr>
        <w:t>Board</w:t>
      </w:r>
      <w:r w:rsidR="00F042F7" w:rsidRPr="00152375">
        <w:rPr>
          <w:rFonts w:asciiTheme="majorHAnsi" w:eastAsia="Times New Roman" w:hAnsiTheme="majorHAnsi"/>
        </w:rPr>
        <w:t xml:space="preserve"> to </w:t>
      </w:r>
      <w:proofErr w:type="spellStart"/>
      <w:r w:rsidR="008740CA" w:rsidRPr="00152375">
        <w:rPr>
          <w:rFonts w:asciiTheme="majorHAnsi" w:eastAsia="Times New Roman" w:hAnsiTheme="majorHAnsi"/>
        </w:rPr>
        <w:t>GradRoots</w:t>
      </w:r>
      <w:proofErr w:type="spellEnd"/>
      <w:r w:rsidR="008740CA" w:rsidRPr="00152375">
        <w:rPr>
          <w:rFonts w:asciiTheme="majorHAnsi" w:eastAsia="Times New Roman" w:hAnsiTheme="majorHAnsi"/>
        </w:rPr>
        <w:t xml:space="preserve"> members.</w:t>
      </w:r>
    </w:p>
    <w:p w14:paraId="03892CFD" w14:textId="77777777" w:rsidR="00704CC1" w:rsidRPr="00152375" w:rsidRDefault="00704CC1" w:rsidP="00704CC1">
      <w:pPr>
        <w:pStyle w:val="NormalWeb"/>
        <w:spacing w:before="0" w:beforeAutospacing="0" w:after="0" w:afterAutospacing="0"/>
        <w:rPr>
          <w:rFonts w:asciiTheme="majorHAnsi" w:hAnsiTheme="majorHAnsi"/>
          <w:b/>
          <w:bCs/>
        </w:rPr>
      </w:pPr>
    </w:p>
    <w:p w14:paraId="7C59BBD2" w14:textId="7EFEDB5D" w:rsidR="00704CC1" w:rsidRPr="00152375" w:rsidRDefault="00704CC1" w:rsidP="00265C05">
      <w:pPr>
        <w:pStyle w:val="NormalWeb"/>
        <w:spacing w:before="0" w:beforeAutospacing="0" w:after="0" w:afterAutospacing="0"/>
        <w:rPr>
          <w:rFonts w:asciiTheme="majorHAnsi" w:hAnsiTheme="majorHAnsi"/>
          <w:color w:val="000000" w:themeColor="text1"/>
        </w:rPr>
      </w:pPr>
      <w:r w:rsidRPr="00152375">
        <w:rPr>
          <w:rFonts w:asciiTheme="majorHAnsi" w:hAnsiTheme="majorHAnsi"/>
          <w:b/>
          <w:bCs/>
        </w:rPr>
        <w:t xml:space="preserve">Chair: </w:t>
      </w:r>
      <w:r w:rsidRPr="00152375">
        <w:rPr>
          <w:rFonts w:asciiTheme="majorHAnsi" w:hAnsiTheme="majorHAnsi"/>
          <w:color w:val="000000" w:themeColor="text1"/>
        </w:rPr>
        <w:t xml:space="preserve">The </w:t>
      </w:r>
      <w:r w:rsidR="00BD0833" w:rsidRPr="00152375">
        <w:rPr>
          <w:rFonts w:asciiTheme="majorHAnsi" w:hAnsiTheme="majorHAnsi"/>
          <w:color w:val="000000" w:themeColor="text1"/>
        </w:rPr>
        <w:t>C</w:t>
      </w:r>
      <w:r w:rsidRPr="00152375">
        <w:rPr>
          <w:rFonts w:asciiTheme="majorHAnsi" w:hAnsiTheme="majorHAnsi"/>
          <w:color w:val="000000" w:themeColor="text1"/>
        </w:rPr>
        <w:t xml:space="preserve">hair </w:t>
      </w:r>
      <w:r w:rsidR="00380203" w:rsidRPr="00152375">
        <w:rPr>
          <w:rFonts w:asciiTheme="majorHAnsi" w:hAnsiTheme="majorHAnsi"/>
          <w:color w:val="000000" w:themeColor="text1"/>
        </w:rPr>
        <w:t xml:space="preserve">is primarily the chief executive officer of </w:t>
      </w:r>
      <w:proofErr w:type="spellStart"/>
      <w:r w:rsidR="00380203" w:rsidRPr="00152375">
        <w:rPr>
          <w:rFonts w:asciiTheme="majorHAnsi" w:hAnsiTheme="majorHAnsi"/>
          <w:color w:val="000000" w:themeColor="text1"/>
        </w:rPr>
        <w:t>GradRoots</w:t>
      </w:r>
      <w:proofErr w:type="spellEnd"/>
      <w:r w:rsidR="00380203" w:rsidRPr="00152375">
        <w:rPr>
          <w:rFonts w:asciiTheme="majorHAnsi" w:hAnsiTheme="majorHAnsi"/>
          <w:color w:val="000000" w:themeColor="text1"/>
        </w:rPr>
        <w:t xml:space="preserve">. Duties include </w:t>
      </w:r>
      <w:r w:rsidR="00680FCD" w:rsidRPr="00152375">
        <w:rPr>
          <w:rFonts w:asciiTheme="majorHAnsi" w:hAnsiTheme="majorHAnsi"/>
          <w:color w:val="000000" w:themeColor="text1"/>
        </w:rPr>
        <w:t xml:space="preserve">organizing </w:t>
      </w:r>
      <w:r w:rsidR="00BD0833" w:rsidRPr="00152375">
        <w:rPr>
          <w:rFonts w:asciiTheme="majorHAnsi" w:hAnsiTheme="majorHAnsi"/>
          <w:color w:val="000000" w:themeColor="text1"/>
        </w:rPr>
        <w:t xml:space="preserve">and facilitating </w:t>
      </w:r>
      <w:r w:rsidR="00680FCD" w:rsidRPr="00152375">
        <w:rPr>
          <w:rFonts w:asciiTheme="majorHAnsi" w:hAnsiTheme="majorHAnsi"/>
          <w:color w:val="000000" w:themeColor="text1"/>
        </w:rPr>
        <w:t xml:space="preserve">meetings with the Board, </w:t>
      </w:r>
      <w:r w:rsidRPr="00152375">
        <w:rPr>
          <w:rFonts w:asciiTheme="majorHAnsi" w:hAnsiTheme="majorHAnsi"/>
          <w:color w:val="000000" w:themeColor="text1"/>
        </w:rPr>
        <w:t xml:space="preserve">facilitates communication </w:t>
      </w:r>
      <w:r w:rsidR="00680FCD" w:rsidRPr="00152375">
        <w:rPr>
          <w:rFonts w:asciiTheme="majorHAnsi" w:hAnsiTheme="majorHAnsi"/>
          <w:color w:val="000000" w:themeColor="text1"/>
        </w:rPr>
        <w:t>with</w:t>
      </w:r>
      <w:r w:rsidRPr="00152375">
        <w:rPr>
          <w:rFonts w:asciiTheme="majorHAnsi" w:hAnsiTheme="majorHAnsi"/>
          <w:color w:val="000000" w:themeColor="text1"/>
        </w:rPr>
        <w:t xml:space="preserve"> the </w:t>
      </w:r>
      <w:proofErr w:type="spellStart"/>
      <w:r w:rsidRPr="00152375">
        <w:rPr>
          <w:rFonts w:asciiTheme="majorHAnsi" w:hAnsiTheme="majorHAnsi"/>
          <w:color w:val="000000" w:themeColor="text1"/>
        </w:rPr>
        <w:t>Grad</w:t>
      </w:r>
      <w:r w:rsidR="00680FCD" w:rsidRPr="00152375">
        <w:rPr>
          <w:rFonts w:asciiTheme="majorHAnsi" w:hAnsiTheme="majorHAnsi"/>
          <w:color w:val="000000" w:themeColor="text1"/>
        </w:rPr>
        <w:t>R</w:t>
      </w:r>
      <w:r w:rsidRPr="00152375">
        <w:rPr>
          <w:rFonts w:asciiTheme="majorHAnsi" w:hAnsiTheme="majorHAnsi"/>
          <w:color w:val="000000" w:themeColor="text1"/>
        </w:rPr>
        <w:t>oots</w:t>
      </w:r>
      <w:proofErr w:type="spellEnd"/>
      <w:r w:rsidRPr="00152375">
        <w:rPr>
          <w:rFonts w:asciiTheme="majorHAnsi" w:hAnsiTheme="majorHAnsi"/>
          <w:color w:val="000000" w:themeColor="text1"/>
        </w:rPr>
        <w:t xml:space="preserve"> </w:t>
      </w:r>
      <w:r w:rsidR="00680FCD" w:rsidRPr="00152375">
        <w:rPr>
          <w:rFonts w:asciiTheme="majorHAnsi" w:hAnsiTheme="majorHAnsi"/>
          <w:color w:val="000000" w:themeColor="text1"/>
        </w:rPr>
        <w:t xml:space="preserve">members through </w:t>
      </w:r>
      <w:r w:rsidR="00C42F67" w:rsidRPr="00152375">
        <w:rPr>
          <w:rFonts w:asciiTheme="majorHAnsi" w:hAnsiTheme="majorHAnsi"/>
          <w:color w:val="000000" w:themeColor="text1"/>
        </w:rPr>
        <w:t xml:space="preserve">managing </w:t>
      </w:r>
      <w:r w:rsidR="00680FCD" w:rsidRPr="00152375">
        <w:rPr>
          <w:rFonts w:asciiTheme="majorHAnsi" w:hAnsiTheme="majorHAnsi"/>
          <w:color w:val="000000" w:themeColor="text1"/>
        </w:rPr>
        <w:t xml:space="preserve">the </w:t>
      </w:r>
      <w:r w:rsidR="00C42F67" w:rsidRPr="00152375">
        <w:rPr>
          <w:rFonts w:asciiTheme="majorHAnsi" w:hAnsiTheme="majorHAnsi"/>
          <w:color w:val="000000" w:themeColor="text1"/>
        </w:rPr>
        <w:t xml:space="preserve">listserv account, </w:t>
      </w:r>
      <w:r w:rsidR="006276BE" w:rsidRPr="00152375">
        <w:rPr>
          <w:rFonts w:asciiTheme="majorHAnsi" w:hAnsiTheme="majorHAnsi"/>
          <w:color w:val="000000" w:themeColor="text1"/>
        </w:rPr>
        <w:t xml:space="preserve">and </w:t>
      </w:r>
      <w:r w:rsidR="00C42F67" w:rsidRPr="00152375">
        <w:rPr>
          <w:rFonts w:asciiTheme="majorHAnsi" w:hAnsiTheme="majorHAnsi"/>
          <w:color w:val="000000" w:themeColor="text1"/>
        </w:rPr>
        <w:t xml:space="preserve">communicating with administration and faculty about </w:t>
      </w:r>
      <w:proofErr w:type="spellStart"/>
      <w:r w:rsidR="00321EE6" w:rsidRPr="00152375">
        <w:rPr>
          <w:rFonts w:asciiTheme="majorHAnsi" w:hAnsiTheme="majorHAnsi"/>
          <w:color w:val="000000" w:themeColor="text1"/>
        </w:rPr>
        <w:t>GradRoots</w:t>
      </w:r>
      <w:proofErr w:type="spellEnd"/>
      <w:r w:rsidR="00321EE6" w:rsidRPr="00152375">
        <w:rPr>
          <w:rFonts w:asciiTheme="majorHAnsi" w:hAnsiTheme="majorHAnsi"/>
          <w:color w:val="000000" w:themeColor="text1"/>
        </w:rPr>
        <w:t xml:space="preserve"> activities</w:t>
      </w:r>
      <w:r w:rsidRPr="00152375">
        <w:rPr>
          <w:rFonts w:asciiTheme="majorHAnsi" w:hAnsiTheme="majorHAnsi"/>
          <w:color w:val="000000" w:themeColor="text1"/>
        </w:rPr>
        <w:t>.</w:t>
      </w:r>
      <w:r w:rsidR="00321EE6" w:rsidRPr="00152375">
        <w:rPr>
          <w:rFonts w:asciiTheme="majorHAnsi" w:hAnsiTheme="majorHAnsi"/>
          <w:color w:val="000000" w:themeColor="text1"/>
        </w:rPr>
        <w:t xml:space="preserve"> </w:t>
      </w:r>
      <w:r w:rsidRPr="00152375">
        <w:rPr>
          <w:rFonts w:asciiTheme="majorHAnsi" w:hAnsiTheme="majorHAnsi"/>
          <w:color w:val="000000" w:themeColor="text1"/>
        </w:rPr>
        <w:t xml:space="preserve">Finally, the chair is also responsible for maintaining </w:t>
      </w:r>
      <w:proofErr w:type="spellStart"/>
      <w:r w:rsidRPr="00152375">
        <w:rPr>
          <w:rFonts w:asciiTheme="majorHAnsi" w:hAnsiTheme="majorHAnsi"/>
          <w:color w:val="000000" w:themeColor="text1"/>
        </w:rPr>
        <w:t>Grad</w:t>
      </w:r>
      <w:r w:rsidR="006276BE" w:rsidRPr="00152375">
        <w:rPr>
          <w:rFonts w:asciiTheme="majorHAnsi" w:hAnsiTheme="majorHAnsi"/>
          <w:color w:val="000000" w:themeColor="text1"/>
        </w:rPr>
        <w:t>R</w:t>
      </w:r>
      <w:r w:rsidRPr="00152375">
        <w:rPr>
          <w:rFonts w:asciiTheme="majorHAnsi" w:hAnsiTheme="majorHAnsi"/>
          <w:color w:val="000000" w:themeColor="text1"/>
        </w:rPr>
        <w:t>oots</w:t>
      </w:r>
      <w:proofErr w:type="spellEnd"/>
      <w:r w:rsidRPr="00152375">
        <w:rPr>
          <w:rFonts w:asciiTheme="majorHAnsi" w:hAnsiTheme="majorHAnsi"/>
          <w:color w:val="000000" w:themeColor="text1"/>
        </w:rPr>
        <w:t xml:space="preserve"> status as a club with the University by updating the organizations’ goals, membership, and leadership roles. </w:t>
      </w:r>
    </w:p>
    <w:p w14:paraId="34DA11B2" w14:textId="77777777" w:rsidR="00265C05" w:rsidRPr="00152375" w:rsidRDefault="00265C05" w:rsidP="00265C05">
      <w:pPr>
        <w:pStyle w:val="NormalWeb"/>
        <w:spacing w:before="0" w:beforeAutospacing="0" w:after="0" w:afterAutospacing="0"/>
        <w:rPr>
          <w:rFonts w:asciiTheme="majorHAnsi" w:hAnsiTheme="majorHAnsi"/>
          <w:color w:val="000000"/>
        </w:rPr>
      </w:pPr>
    </w:p>
    <w:p w14:paraId="1322DDFA" w14:textId="20359ABC" w:rsidR="00704CC1" w:rsidRPr="00152375" w:rsidRDefault="00704CC1" w:rsidP="002C16F6">
      <w:pPr>
        <w:pStyle w:val="NormalWeb"/>
        <w:spacing w:before="0" w:beforeAutospacing="0" w:after="0" w:afterAutospacing="0"/>
        <w:rPr>
          <w:rFonts w:asciiTheme="majorHAnsi" w:hAnsiTheme="majorHAnsi"/>
          <w:color w:val="000000"/>
        </w:rPr>
      </w:pPr>
      <w:r w:rsidRPr="00152375">
        <w:rPr>
          <w:rFonts w:asciiTheme="majorHAnsi" w:hAnsiTheme="majorHAnsi"/>
          <w:b/>
        </w:rPr>
        <w:t>Co-Chair</w:t>
      </w:r>
      <w:r w:rsidRPr="00152375">
        <w:rPr>
          <w:rFonts w:asciiTheme="majorHAnsi" w:hAnsiTheme="majorHAnsi"/>
        </w:rPr>
        <w:t xml:space="preserve">: </w:t>
      </w:r>
      <w:r w:rsidRPr="00152375">
        <w:rPr>
          <w:rFonts w:asciiTheme="majorHAnsi" w:hAnsiTheme="majorHAnsi"/>
          <w:color w:val="000000"/>
        </w:rPr>
        <w:t xml:space="preserve">The </w:t>
      </w:r>
      <w:r w:rsidR="00BD0833" w:rsidRPr="00152375">
        <w:rPr>
          <w:rFonts w:asciiTheme="majorHAnsi" w:hAnsiTheme="majorHAnsi"/>
          <w:color w:val="000000"/>
        </w:rPr>
        <w:t>C</w:t>
      </w:r>
      <w:r w:rsidRPr="00152375">
        <w:rPr>
          <w:rFonts w:asciiTheme="majorHAnsi" w:hAnsiTheme="majorHAnsi"/>
          <w:color w:val="000000"/>
        </w:rPr>
        <w:t xml:space="preserve">o-chair position shares many responsibilities with the chair. This person works closely with the chair to ensure meetings, emails, and events all go smoothly. The </w:t>
      </w:r>
      <w:r w:rsidR="002C16F6" w:rsidRPr="00152375">
        <w:rPr>
          <w:rFonts w:asciiTheme="majorHAnsi" w:hAnsiTheme="majorHAnsi"/>
          <w:color w:val="000000"/>
        </w:rPr>
        <w:t>C</w:t>
      </w:r>
      <w:r w:rsidRPr="00152375">
        <w:rPr>
          <w:rFonts w:asciiTheme="majorHAnsi" w:hAnsiTheme="majorHAnsi"/>
          <w:color w:val="000000"/>
        </w:rPr>
        <w:t xml:space="preserve">o-chair </w:t>
      </w:r>
      <w:r w:rsidR="002C16F6" w:rsidRPr="00152375">
        <w:rPr>
          <w:rFonts w:asciiTheme="majorHAnsi" w:hAnsiTheme="majorHAnsi"/>
          <w:color w:val="000000"/>
        </w:rPr>
        <w:t xml:space="preserve">will stand in for the Chair in case of their absence. </w:t>
      </w:r>
    </w:p>
    <w:p w14:paraId="3BAA69DB" w14:textId="77777777" w:rsidR="00704CC1" w:rsidRPr="00152375" w:rsidRDefault="00704CC1" w:rsidP="00704CC1">
      <w:pPr>
        <w:rPr>
          <w:rFonts w:asciiTheme="majorHAnsi" w:eastAsia="Times New Roman" w:hAnsiTheme="majorHAnsi"/>
        </w:rPr>
      </w:pPr>
    </w:p>
    <w:p w14:paraId="40D41153" w14:textId="76C6E289" w:rsidR="00704CC1" w:rsidRPr="00152375" w:rsidRDefault="00704CC1" w:rsidP="00704CC1">
      <w:pPr>
        <w:rPr>
          <w:rFonts w:asciiTheme="majorHAnsi" w:eastAsia="Times New Roman" w:hAnsiTheme="majorHAnsi"/>
        </w:rPr>
      </w:pPr>
      <w:r w:rsidRPr="00152375">
        <w:rPr>
          <w:rFonts w:asciiTheme="majorHAnsi" w:eastAsia="Times New Roman" w:hAnsiTheme="majorHAnsi"/>
          <w:b/>
          <w:bCs/>
        </w:rPr>
        <w:t>Secretary</w:t>
      </w:r>
      <w:r w:rsidRPr="00152375">
        <w:rPr>
          <w:rFonts w:asciiTheme="majorHAnsi" w:eastAsia="Times New Roman" w:hAnsiTheme="majorHAnsi"/>
        </w:rPr>
        <w:t xml:space="preserve">: </w:t>
      </w:r>
      <w:r w:rsidR="002C16F6" w:rsidRPr="00152375">
        <w:rPr>
          <w:rFonts w:asciiTheme="majorHAnsi" w:eastAsia="Times New Roman" w:hAnsiTheme="majorHAnsi"/>
        </w:rPr>
        <w:t xml:space="preserve">The Secretary will </w:t>
      </w:r>
      <w:r w:rsidRPr="00152375">
        <w:rPr>
          <w:rFonts w:asciiTheme="majorHAnsi" w:eastAsia="Times New Roman" w:hAnsiTheme="majorHAnsi"/>
        </w:rPr>
        <w:t xml:space="preserve">take attendance at all meetings, </w:t>
      </w:r>
      <w:r w:rsidR="002C16F6" w:rsidRPr="00152375">
        <w:rPr>
          <w:rFonts w:asciiTheme="majorHAnsi" w:eastAsia="Times New Roman" w:hAnsiTheme="majorHAnsi"/>
        </w:rPr>
        <w:t xml:space="preserve">record and </w:t>
      </w:r>
      <w:r w:rsidRPr="00152375">
        <w:rPr>
          <w:rFonts w:asciiTheme="majorHAnsi" w:eastAsia="Times New Roman" w:hAnsiTheme="majorHAnsi"/>
        </w:rPr>
        <w:t>prepare minutes of meetings</w:t>
      </w:r>
      <w:r w:rsidR="002C16F6" w:rsidRPr="00152375">
        <w:rPr>
          <w:rFonts w:asciiTheme="majorHAnsi" w:eastAsia="Times New Roman" w:hAnsiTheme="majorHAnsi"/>
        </w:rPr>
        <w:t xml:space="preserve">, </w:t>
      </w:r>
      <w:r w:rsidRPr="00152375">
        <w:rPr>
          <w:rFonts w:asciiTheme="majorHAnsi" w:eastAsia="Times New Roman" w:hAnsiTheme="majorHAnsi"/>
        </w:rPr>
        <w:t xml:space="preserve">upload </w:t>
      </w:r>
      <w:r w:rsidR="002C16F6" w:rsidRPr="00152375">
        <w:rPr>
          <w:rFonts w:asciiTheme="majorHAnsi" w:eastAsia="Times New Roman" w:hAnsiTheme="majorHAnsi"/>
        </w:rPr>
        <w:t>meeting minutes</w:t>
      </w:r>
      <w:r w:rsidRPr="00152375">
        <w:rPr>
          <w:rFonts w:asciiTheme="majorHAnsi" w:eastAsia="Times New Roman" w:hAnsiTheme="majorHAnsi"/>
        </w:rPr>
        <w:t xml:space="preserve"> to the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folder</w:t>
      </w:r>
      <w:r w:rsidR="002C16F6" w:rsidRPr="00152375">
        <w:rPr>
          <w:rFonts w:asciiTheme="majorHAnsi" w:eastAsia="Times New Roman" w:hAnsiTheme="majorHAnsi"/>
        </w:rPr>
        <w:t xml:space="preserve">, distribute the </w:t>
      </w:r>
      <w:r w:rsidRPr="00152375">
        <w:rPr>
          <w:rFonts w:asciiTheme="majorHAnsi" w:eastAsia="Times New Roman" w:hAnsiTheme="majorHAnsi"/>
        </w:rPr>
        <w:t>agenda</w:t>
      </w:r>
      <w:r w:rsidR="00265C05" w:rsidRPr="00152375">
        <w:rPr>
          <w:rFonts w:asciiTheme="majorHAnsi" w:eastAsia="Times New Roman" w:hAnsiTheme="majorHAnsi"/>
        </w:rPr>
        <w:t xml:space="preserve"> prior to Board meetings</w:t>
      </w:r>
      <w:r w:rsidRPr="00152375">
        <w:rPr>
          <w:rFonts w:asciiTheme="majorHAnsi" w:eastAsia="Times New Roman" w:hAnsiTheme="majorHAnsi"/>
        </w:rPr>
        <w:t xml:space="preserve"> with the assistance of the Chair and </w:t>
      </w:r>
      <w:r w:rsidR="002C16F6" w:rsidRPr="00152375">
        <w:rPr>
          <w:rFonts w:asciiTheme="majorHAnsi" w:eastAsia="Times New Roman" w:hAnsiTheme="majorHAnsi"/>
        </w:rPr>
        <w:t>Co-chair</w:t>
      </w:r>
      <w:r w:rsidRPr="00152375">
        <w:rPr>
          <w:rFonts w:asciiTheme="majorHAnsi" w:eastAsia="Times New Roman" w:hAnsiTheme="majorHAnsi"/>
        </w:rPr>
        <w:t xml:space="preserve">. </w:t>
      </w:r>
    </w:p>
    <w:p w14:paraId="658930E9" w14:textId="6A2B4739" w:rsidR="00704CC1" w:rsidRPr="005030BD" w:rsidRDefault="00704CC1" w:rsidP="00294D6B">
      <w:pPr>
        <w:pStyle w:val="NormalWeb"/>
        <w:spacing w:before="240" w:beforeAutospacing="0" w:after="240" w:afterAutospacing="0"/>
        <w:rPr>
          <w:rFonts w:asciiTheme="majorHAnsi" w:hAnsiTheme="majorHAnsi"/>
          <w:color w:val="000000"/>
        </w:rPr>
      </w:pPr>
      <w:r w:rsidRPr="005030BD">
        <w:rPr>
          <w:rFonts w:asciiTheme="majorHAnsi" w:hAnsiTheme="majorHAnsi"/>
          <w:b/>
        </w:rPr>
        <w:t>Treasurer</w:t>
      </w:r>
      <w:r w:rsidRPr="005030BD">
        <w:rPr>
          <w:rFonts w:asciiTheme="majorHAnsi" w:hAnsiTheme="majorHAnsi"/>
        </w:rPr>
        <w:t xml:space="preserve">: </w:t>
      </w:r>
      <w:r w:rsidRPr="005030BD">
        <w:rPr>
          <w:rFonts w:asciiTheme="majorHAnsi" w:hAnsiTheme="majorHAnsi"/>
          <w:color w:val="000000"/>
        </w:rPr>
        <w:t xml:space="preserve">The Treasurer manages the </w:t>
      </w:r>
      <w:proofErr w:type="spellStart"/>
      <w:r w:rsidRPr="005030BD">
        <w:rPr>
          <w:rFonts w:asciiTheme="majorHAnsi" w:hAnsiTheme="majorHAnsi"/>
          <w:color w:val="000000"/>
        </w:rPr>
        <w:t>GradRoots</w:t>
      </w:r>
      <w:proofErr w:type="spellEnd"/>
      <w:r w:rsidRPr="005030BD">
        <w:rPr>
          <w:rFonts w:asciiTheme="majorHAnsi" w:hAnsiTheme="majorHAnsi"/>
          <w:color w:val="000000"/>
        </w:rPr>
        <w:t xml:space="preserve"> bank account, budget, financial transactions, reimbursements, and financial recordkeeping. In general, the Treasurer is expected to be familiar with the </w:t>
      </w:r>
      <w:proofErr w:type="spellStart"/>
      <w:r w:rsidRPr="005030BD">
        <w:rPr>
          <w:rFonts w:asciiTheme="majorHAnsi" w:hAnsiTheme="majorHAnsi"/>
          <w:color w:val="000000"/>
        </w:rPr>
        <w:t>GradRoots</w:t>
      </w:r>
      <w:proofErr w:type="spellEnd"/>
      <w:r w:rsidRPr="005030BD">
        <w:rPr>
          <w:rFonts w:asciiTheme="majorHAnsi" w:hAnsiTheme="majorHAnsi"/>
          <w:color w:val="000000"/>
        </w:rPr>
        <w:t xml:space="preserve"> funding available and advise the group on allowable expenses.</w:t>
      </w:r>
    </w:p>
    <w:p w14:paraId="430FB7AD" w14:textId="1517429F" w:rsidR="00F60084" w:rsidRPr="00F75C20" w:rsidRDefault="00F60084" w:rsidP="00294D6B">
      <w:pPr>
        <w:pStyle w:val="NormalWeb"/>
        <w:spacing w:before="240" w:beforeAutospacing="0" w:after="240" w:afterAutospacing="0"/>
        <w:rPr>
          <w:rFonts w:asciiTheme="majorHAnsi" w:hAnsiTheme="majorHAnsi"/>
          <w:i/>
          <w:iCs/>
          <w:color w:val="000000"/>
        </w:rPr>
      </w:pPr>
      <w:r w:rsidRPr="00F75C20">
        <w:rPr>
          <w:rFonts w:asciiTheme="majorHAnsi" w:hAnsiTheme="majorHAnsi"/>
          <w:i/>
          <w:iCs/>
          <w:color w:val="000000"/>
        </w:rPr>
        <w:t xml:space="preserve">More detailed information and descriptions of Executive Committee duties and responsibilities are included in the </w:t>
      </w:r>
      <w:proofErr w:type="spellStart"/>
      <w:r w:rsidRPr="00F75C20">
        <w:rPr>
          <w:rFonts w:asciiTheme="majorHAnsi" w:hAnsiTheme="majorHAnsi"/>
          <w:i/>
          <w:iCs/>
          <w:color w:val="000000"/>
        </w:rPr>
        <w:t>GradRoots</w:t>
      </w:r>
      <w:proofErr w:type="spellEnd"/>
      <w:r w:rsidRPr="00F75C20">
        <w:rPr>
          <w:rFonts w:asciiTheme="majorHAnsi" w:hAnsiTheme="majorHAnsi"/>
          <w:i/>
          <w:iCs/>
          <w:color w:val="000000"/>
        </w:rPr>
        <w:t xml:space="preserve"> Handbook. </w:t>
      </w:r>
    </w:p>
    <w:p w14:paraId="23C4FD16" w14:textId="748B388E" w:rsidR="007454D9" w:rsidRPr="001F7F13" w:rsidRDefault="007454D9" w:rsidP="007454D9">
      <w:pPr>
        <w:pStyle w:val="Heading1"/>
      </w:pPr>
      <w:r>
        <w:t>A</w:t>
      </w:r>
      <w:r w:rsidRPr="00152375">
        <w:t xml:space="preserve">rticle </w:t>
      </w:r>
      <w:r>
        <w:t>V</w:t>
      </w:r>
      <w:r w:rsidR="001C3A1B">
        <w:t>I</w:t>
      </w:r>
      <w:r w:rsidRPr="00152375">
        <w:t xml:space="preserve"> </w:t>
      </w:r>
      <w:r>
        <w:t>Committees</w:t>
      </w:r>
    </w:p>
    <w:p w14:paraId="66B20872" w14:textId="0A702771" w:rsidR="00704CC1" w:rsidRPr="00152375" w:rsidRDefault="00704CC1" w:rsidP="00704CC1">
      <w:pPr>
        <w:pStyle w:val="Heading2"/>
      </w:pPr>
      <w:r w:rsidRPr="00152375">
        <w:t xml:space="preserve">Section </w:t>
      </w:r>
      <w:r w:rsidR="00287528">
        <w:t>1</w:t>
      </w:r>
      <w:r w:rsidRPr="00152375">
        <w:t xml:space="preserve"> Graduate Studies Committee Representatives</w:t>
      </w:r>
    </w:p>
    <w:p w14:paraId="20D6FB3B" w14:textId="029ADC9E" w:rsidR="00152375" w:rsidRDefault="00152375" w:rsidP="00152375">
      <w:pPr>
        <w:rPr>
          <w:rFonts w:asciiTheme="majorHAnsi" w:hAnsiTheme="majorHAnsi"/>
        </w:rPr>
      </w:pPr>
      <w:r>
        <w:rPr>
          <w:rFonts w:asciiTheme="majorHAnsi" w:hAnsiTheme="majorHAnsi"/>
        </w:rPr>
        <w:t xml:space="preserve">As the official graduate student organization, </w:t>
      </w:r>
      <w:proofErr w:type="spellStart"/>
      <w:r>
        <w:rPr>
          <w:rFonts w:asciiTheme="majorHAnsi" w:hAnsiTheme="majorHAnsi"/>
        </w:rPr>
        <w:t>GradRoots</w:t>
      </w:r>
      <w:proofErr w:type="spellEnd"/>
      <w:r>
        <w:rPr>
          <w:rFonts w:asciiTheme="majorHAnsi" w:hAnsiTheme="majorHAnsi"/>
        </w:rPr>
        <w:t xml:space="preserve"> works closely with the SENR Graduate </w:t>
      </w:r>
      <w:r w:rsidR="00FF7EC1">
        <w:rPr>
          <w:rFonts w:asciiTheme="majorHAnsi" w:hAnsiTheme="majorHAnsi"/>
        </w:rPr>
        <w:t>S</w:t>
      </w:r>
      <w:r>
        <w:rPr>
          <w:rFonts w:asciiTheme="majorHAnsi" w:hAnsiTheme="majorHAnsi"/>
        </w:rPr>
        <w:t>tudies Committee</w:t>
      </w:r>
      <w:r w:rsidR="001D5FFD">
        <w:rPr>
          <w:rFonts w:asciiTheme="majorHAnsi" w:hAnsiTheme="majorHAnsi"/>
        </w:rPr>
        <w:t xml:space="preserve"> (GSC)</w:t>
      </w:r>
      <w:r>
        <w:rPr>
          <w:rFonts w:asciiTheme="majorHAnsi" w:hAnsiTheme="majorHAnsi"/>
        </w:rPr>
        <w:t xml:space="preserve"> to </w:t>
      </w:r>
      <w:r w:rsidR="00EF535E">
        <w:rPr>
          <w:rFonts w:asciiTheme="majorHAnsi" w:hAnsiTheme="majorHAnsi"/>
        </w:rPr>
        <w:t xml:space="preserve">manage </w:t>
      </w:r>
      <w:r w:rsidR="00E01102">
        <w:rPr>
          <w:rFonts w:asciiTheme="majorHAnsi" w:hAnsiTheme="majorHAnsi"/>
        </w:rPr>
        <w:t>the SENR graduate program</w:t>
      </w:r>
      <w:r w:rsidR="00FF7EC1">
        <w:rPr>
          <w:rFonts w:asciiTheme="majorHAnsi" w:hAnsiTheme="majorHAnsi"/>
        </w:rPr>
        <w:t>s</w:t>
      </w:r>
      <w:r w:rsidR="00E01102">
        <w:rPr>
          <w:rFonts w:asciiTheme="majorHAnsi" w:hAnsiTheme="majorHAnsi"/>
        </w:rPr>
        <w:t xml:space="preserve">. To </w:t>
      </w:r>
      <w:r w:rsidR="006264CA">
        <w:rPr>
          <w:rFonts w:asciiTheme="majorHAnsi" w:hAnsiTheme="majorHAnsi"/>
        </w:rPr>
        <w:t xml:space="preserve">do this, </w:t>
      </w:r>
      <w:proofErr w:type="spellStart"/>
      <w:r w:rsidR="002E613D">
        <w:rPr>
          <w:rFonts w:asciiTheme="majorHAnsi" w:hAnsiTheme="majorHAnsi"/>
        </w:rPr>
        <w:t>GradRoots</w:t>
      </w:r>
      <w:proofErr w:type="spellEnd"/>
      <w:r w:rsidR="002E613D">
        <w:rPr>
          <w:rFonts w:asciiTheme="majorHAnsi" w:hAnsiTheme="majorHAnsi"/>
        </w:rPr>
        <w:t xml:space="preserve"> </w:t>
      </w:r>
      <w:r w:rsidR="001D5FFD">
        <w:rPr>
          <w:rFonts w:asciiTheme="majorHAnsi" w:hAnsiTheme="majorHAnsi"/>
        </w:rPr>
        <w:t xml:space="preserve">elects three </w:t>
      </w:r>
      <w:r w:rsidR="00EF535E">
        <w:rPr>
          <w:rFonts w:asciiTheme="majorHAnsi" w:hAnsiTheme="majorHAnsi"/>
        </w:rPr>
        <w:t>representatives to positions within the GSC</w:t>
      </w:r>
      <w:r w:rsidR="00444F86">
        <w:rPr>
          <w:rFonts w:asciiTheme="majorHAnsi" w:hAnsiTheme="majorHAnsi"/>
        </w:rPr>
        <w:t xml:space="preserve">: </w:t>
      </w:r>
      <w:r w:rsidR="00680CB8">
        <w:rPr>
          <w:rFonts w:asciiTheme="majorHAnsi" w:hAnsiTheme="majorHAnsi"/>
        </w:rPr>
        <w:t xml:space="preserve">a PhD representative, a MS representative, and a MENR representative, each with an alternate in case of absence. </w:t>
      </w:r>
      <w:r w:rsidR="00673A33">
        <w:rPr>
          <w:rFonts w:asciiTheme="majorHAnsi" w:hAnsiTheme="majorHAnsi"/>
        </w:rPr>
        <w:t>Each representative is a</w:t>
      </w:r>
      <w:r w:rsidR="00DD29D6">
        <w:rPr>
          <w:rFonts w:asciiTheme="majorHAnsi" w:hAnsiTheme="majorHAnsi"/>
        </w:rPr>
        <w:t xml:space="preserve"> full voting member of the GSC. </w:t>
      </w:r>
    </w:p>
    <w:p w14:paraId="370E3451" w14:textId="77777777" w:rsidR="00192645" w:rsidRDefault="00192645" w:rsidP="00152375">
      <w:pPr>
        <w:rPr>
          <w:rFonts w:asciiTheme="majorHAnsi" w:hAnsiTheme="majorHAnsi"/>
        </w:rPr>
      </w:pPr>
    </w:p>
    <w:p w14:paraId="2946F644" w14:textId="2C219DBD" w:rsidR="00192645" w:rsidRPr="00152375" w:rsidRDefault="009E2E70" w:rsidP="00152375">
      <w:pPr>
        <w:rPr>
          <w:rFonts w:asciiTheme="majorHAnsi" w:hAnsiTheme="majorHAnsi"/>
        </w:rPr>
      </w:pPr>
      <w:r>
        <w:rPr>
          <w:rFonts w:asciiTheme="majorHAnsi" w:hAnsiTheme="majorHAnsi"/>
        </w:rPr>
        <w:t xml:space="preserve">GSC Representatives are </w:t>
      </w:r>
      <w:r w:rsidR="00FA2BBA">
        <w:rPr>
          <w:rFonts w:asciiTheme="majorHAnsi" w:hAnsiTheme="majorHAnsi"/>
        </w:rPr>
        <w:t xml:space="preserve">required to attend all GSC bi-weekly meetings. </w:t>
      </w:r>
    </w:p>
    <w:p w14:paraId="2EF83D29" w14:textId="7F667971" w:rsidR="006D46FD" w:rsidRPr="006D46FD" w:rsidRDefault="00704CC1" w:rsidP="006D46FD">
      <w:pPr>
        <w:pStyle w:val="Heading2"/>
        <w:spacing w:line="259" w:lineRule="auto"/>
      </w:pPr>
      <w:r w:rsidRPr="00152375">
        <w:t xml:space="preserve">Section </w:t>
      </w:r>
      <w:r w:rsidR="00287528">
        <w:t>2</w:t>
      </w:r>
      <w:r w:rsidRPr="00152375">
        <w:t xml:space="preserve"> Standing Committees</w:t>
      </w:r>
    </w:p>
    <w:p w14:paraId="62B1E778" w14:textId="1C817F2A" w:rsidR="006A54C3" w:rsidRPr="00152375" w:rsidRDefault="006A54C3" w:rsidP="006A54C3">
      <w:pPr>
        <w:rPr>
          <w:rFonts w:asciiTheme="majorHAnsi" w:eastAsia="Times New Roman" w:hAnsiTheme="majorHAnsi"/>
        </w:rPr>
      </w:pPr>
      <w:r w:rsidRPr="00152375">
        <w:rPr>
          <w:rFonts w:asciiTheme="majorHAnsi" w:eastAsia="Times New Roman" w:hAnsiTheme="majorHAnsi"/>
        </w:rPr>
        <w:t xml:space="preserve">In order to successfully achieve the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mission, standing committees shall have specific duties as follows:</w:t>
      </w:r>
    </w:p>
    <w:p w14:paraId="37E18B83" w14:textId="77777777" w:rsidR="006A54C3" w:rsidRDefault="006A54C3" w:rsidP="00704CC1">
      <w:pPr>
        <w:rPr>
          <w:rFonts w:asciiTheme="majorHAnsi" w:eastAsia="Times New Roman" w:hAnsiTheme="majorHAnsi"/>
          <w:b/>
          <w:bCs/>
        </w:rPr>
      </w:pPr>
    </w:p>
    <w:p w14:paraId="732027C1" w14:textId="2B67A0ED" w:rsidR="00704CC1" w:rsidRPr="00152375" w:rsidRDefault="00704CC1" w:rsidP="00704CC1">
      <w:pPr>
        <w:rPr>
          <w:rFonts w:asciiTheme="majorHAnsi" w:eastAsia="Times New Roman" w:hAnsiTheme="majorHAnsi"/>
        </w:rPr>
      </w:pPr>
      <w:r w:rsidRPr="00152375">
        <w:rPr>
          <w:rFonts w:asciiTheme="majorHAnsi" w:eastAsia="Times New Roman" w:hAnsiTheme="majorHAnsi"/>
          <w:b/>
          <w:bCs/>
        </w:rPr>
        <w:t xml:space="preserve">Social </w:t>
      </w:r>
      <w:r w:rsidR="00981AC6">
        <w:rPr>
          <w:rFonts w:asciiTheme="majorHAnsi" w:eastAsia="Times New Roman" w:hAnsiTheme="majorHAnsi"/>
          <w:b/>
          <w:bCs/>
        </w:rPr>
        <w:t>Committee</w:t>
      </w:r>
      <w:r w:rsidRPr="00152375">
        <w:rPr>
          <w:rFonts w:asciiTheme="majorHAnsi" w:eastAsia="Times New Roman" w:hAnsiTheme="majorHAnsi"/>
        </w:rPr>
        <w:t xml:space="preserve">: </w:t>
      </w:r>
      <w:r w:rsidR="00894CCA">
        <w:rPr>
          <w:rFonts w:asciiTheme="majorHAnsi" w:eastAsia="Times New Roman" w:hAnsiTheme="majorHAnsi"/>
        </w:rPr>
        <w:t xml:space="preserve">The purpose of the Social Committee is to </w:t>
      </w:r>
      <w:r w:rsidR="00615C85">
        <w:rPr>
          <w:rFonts w:asciiTheme="majorHAnsi" w:eastAsia="Times New Roman" w:hAnsiTheme="majorHAnsi"/>
        </w:rPr>
        <w:t>create a sense of community within SENR, which the Committee shall achieve by</w:t>
      </w:r>
      <w:r w:rsidR="00287528">
        <w:rPr>
          <w:rFonts w:asciiTheme="majorHAnsi" w:eastAsia="Times New Roman" w:hAnsiTheme="majorHAnsi"/>
        </w:rPr>
        <w:t xml:space="preserve"> </w:t>
      </w:r>
      <w:r w:rsidR="00615C85">
        <w:rPr>
          <w:rFonts w:asciiTheme="majorHAnsi" w:eastAsia="Times New Roman" w:hAnsiTheme="majorHAnsi"/>
        </w:rPr>
        <w:t>coordinating</w:t>
      </w:r>
      <w:r w:rsidRPr="00152375">
        <w:rPr>
          <w:rFonts w:asciiTheme="majorHAnsi" w:eastAsia="Times New Roman" w:hAnsiTheme="majorHAnsi"/>
        </w:rPr>
        <w:t xml:space="preserve"> social events </w:t>
      </w:r>
      <w:r w:rsidR="003F59BF">
        <w:rPr>
          <w:rFonts w:asciiTheme="majorHAnsi" w:eastAsia="Times New Roman" w:hAnsiTheme="majorHAnsi"/>
        </w:rPr>
        <w:t xml:space="preserve">with the </w:t>
      </w:r>
      <w:proofErr w:type="spellStart"/>
      <w:r w:rsidR="003F59BF">
        <w:rPr>
          <w:rFonts w:asciiTheme="majorHAnsi" w:eastAsia="Times New Roman" w:hAnsiTheme="majorHAnsi"/>
        </w:rPr>
        <w:lastRenderedPageBreak/>
        <w:t>GradRoots</w:t>
      </w:r>
      <w:proofErr w:type="spellEnd"/>
      <w:r w:rsidR="003F59BF">
        <w:rPr>
          <w:rFonts w:asciiTheme="majorHAnsi" w:eastAsia="Times New Roman" w:hAnsiTheme="majorHAnsi"/>
        </w:rPr>
        <w:t xml:space="preserve"> Board</w:t>
      </w:r>
      <w:r w:rsidR="006A54C3">
        <w:rPr>
          <w:rFonts w:asciiTheme="majorHAnsi" w:eastAsia="Times New Roman" w:hAnsiTheme="majorHAnsi"/>
        </w:rPr>
        <w:t xml:space="preserve">, </w:t>
      </w:r>
      <w:r w:rsidR="00615C85">
        <w:rPr>
          <w:rFonts w:asciiTheme="majorHAnsi" w:eastAsia="Times New Roman" w:hAnsiTheme="majorHAnsi"/>
        </w:rPr>
        <w:t>promoting</w:t>
      </w:r>
      <w:r w:rsidRPr="00152375">
        <w:rPr>
          <w:rFonts w:asciiTheme="majorHAnsi" w:eastAsia="Times New Roman" w:hAnsiTheme="majorHAnsi"/>
        </w:rPr>
        <w:t xml:space="preserve"> </w:t>
      </w:r>
      <w:r w:rsidR="00287528">
        <w:rPr>
          <w:rFonts w:asciiTheme="majorHAnsi" w:eastAsia="Times New Roman" w:hAnsiTheme="majorHAnsi"/>
        </w:rPr>
        <w:t>these</w:t>
      </w:r>
      <w:r w:rsidRPr="00152375">
        <w:rPr>
          <w:rFonts w:asciiTheme="majorHAnsi" w:eastAsia="Times New Roman" w:hAnsiTheme="majorHAnsi"/>
        </w:rPr>
        <w:t xml:space="preserve"> events to </w:t>
      </w:r>
      <w:r w:rsidR="003F59BF">
        <w:rPr>
          <w:rFonts w:asciiTheme="majorHAnsi" w:eastAsia="Times New Roman" w:hAnsiTheme="majorHAnsi"/>
        </w:rPr>
        <w:t xml:space="preserve">the </w:t>
      </w:r>
      <w:proofErr w:type="spellStart"/>
      <w:r w:rsidR="003F59BF">
        <w:rPr>
          <w:rFonts w:asciiTheme="majorHAnsi" w:eastAsia="Times New Roman" w:hAnsiTheme="majorHAnsi"/>
        </w:rPr>
        <w:t>GradRoots</w:t>
      </w:r>
      <w:proofErr w:type="spellEnd"/>
      <w:r w:rsidRPr="00152375">
        <w:rPr>
          <w:rFonts w:asciiTheme="majorHAnsi" w:eastAsia="Times New Roman" w:hAnsiTheme="majorHAnsi"/>
        </w:rPr>
        <w:t xml:space="preserve"> general </w:t>
      </w:r>
      <w:r w:rsidR="003F59BF">
        <w:rPr>
          <w:rFonts w:asciiTheme="majorHAnsi" w:eastAsia="Times New Roman" w:hAnsiTheme="majorHAnsi"/>
        </w:rPr>
        <w:t>members</w:t>
      </w:r>
      <w:r w:rsidR="00287528">
        <w:rPr>
          <w:rFonts w:asciiTheme="majorHAnsi" w:eastAsia="Times New Roman" w:hAnsiTheme="majorHAnsi"/>
        </w:rPr>
        <w:t xml:space="preserve">, and </w:t>
      </w:r>
      <w:r w:rsidR="00615C85">
        <w:rPr>
          <w:rFonts w:asciiTheme="majorHAnsi" w:eastAsia="Times New Roman" w:hAnsiTheme="majorHAnsi"/>
        </w:rPr>
        <w:t>facilitating</w:t>
      </w:r>
      <w:r w:rsidR="00287528">
        <w:rPr>
          <w:rFonts w:asciiTheme="majorHAnsi" w:eastAsia="Times New Roman" w:hAnsiTheme="majorHAnsi"/>
        </w:rPr>
        <w:t xml:space="preserve"> these events. </w:t>
      </w:r>
      <w:r w:rsidR="006760A5">
        <w:rPr>
          <w:rFonts w:asciiTheme="majorHAnsi" w:eastAsia="Times New Roman" w:hAnsiTheme="majorHAnsi"/>
        </w:rPr>
        <w:t>This committee is to be composed of at least two members.</w:t>
      </w:r>
    </w:p>
    <w:p w14:paraId="5D8824E9" w14:textId="77777777" w:rsidR="00981AC6" w:rsidRDefault="00981AC6" w:rsidP="00704CC1">
      <w:pPr>
        <w:rPr>
          <w:rFonts w:asciiTheme="majorHAnsi" w:eastAsia="Times New Roman" w:hAnsiTheme="majorHAnsi"/>
          <w:b/>
          <w:bCs/>
        </w:rPr>
      </w:pPr>
    </w:p>
    <w:p w14:paraId="29D8524D" w14:textId="75C08387" w:rsidR="00981AC6" w:rsidRPr="00287528" w:rsidRDefault="00981AC6" w:rsidP="00981AC6">
      <w:pPr>
        <w:rPr>
          <w:rFonts w:asciiTheme="majorHAnsi" w:eastAsia="Times New Roman" w:hAnsiTheme="majorHAnsi"/>
        </w:rPr>
      </w:pPr>
      <w:r>
        <w:rPr>
          <w:rFonts w:asciiTheme="majorHAnsi" w:eastAsia="Times New Roman" w:hAnsiTheme="majorHAnsi"/>
          <w:b/>
          <w:bCs/>
        </w:rPr>
        <w:t>Seminar</w:t>
      </w:r>
      <w:r w:rsidRPr="00152375">
        <w:rPr>
          <w:rFonts w:asciiTheme="majorHAnsi" w:eastAsia="Times New Roman" w:hAnsiTheme="majorHAnsi"/>
          <w:b/>
          <w:bCs/>
        </w:rPr>
        <w:t xml:space="preserve"> </w:t>
      </w:r>
      <w:r>
        <w:rPr>
          <w:rFonts w:asciiTheme="majorHAnsi" w:eastAsia="Times New Roman" w:hAnsiTheme="majorHAnsi"/>
          <w:b/>
          <w:bCs/>
        </w:rPr>
        <w:t>Committee</w:t>
      </w:r>
      <w:r w:rsidRPr="00152375">
        <w:rPr>
          <w:rFonts w:asciiTheme="majorHAnsi" w:eastAsia="Times New Roman" w:hAnsiTheme="majorHAnsi"/>
          <w:b/>
          <w:bCs/>
        </w:rPr>
        <w:t>:</w:t>
      </w:r>
      <w:r w:rsidR="00287528">
        <w:rPr>
          <w:rFonts w:asciiTheme="majorHAnsi" w:eastAsia="Times New Roman" w:hAnsiTheme="majorHAnsi"/>
          <w:b/>
          <w:bCs/>
        </w:rPr>
        <w:t xml:space="preserve"> </w:t>
      </w:r>
      <w:r w:rsidR="00615C85">
        <w:rPr>
          <w:rFonts w:asciiTheme="majorHAnsi" w:eastAsia="Times New Roman" w:hAnsiTheme="majorHAnsi"/>
        </w:rPr>
        <w:t xml:space="preserve">The purpose of the Seminar Committee is to </w:t>
      </w:r>
      <w:r w:rsidR="0027318A">
        <w:rPr>
          <w:rFonts w:asciiTheme="majorHAnsi" w:eastAsia="Times New Roman" w:hAnsiTheme="majorHAnsi"/>
        </w:rPr>
        <w:t xml:space="preserve">provide opportunities for </w:t>
      </w:r>
      <w:proofErr w:type="spellStart"/>
      <w:r w:rsidR="0027318A">
        <w:rPr>
          <w:rFonts w:asciiTheme="majorHAnsi" w:eastAsia="Times New Roman" w:hAnsiTheme="majorHAnsi"/>
        </w:rPr>
        <w:t>GradRoots</w:t>
      </w:r>
      <w:proofErr w:type="spellEnd"/>
      <w:r w:rsidR="0027318A">
        <w:rPr>
          <w:rFonts w:asciiTheme="majorHAnsi" w:eastAsia="Times New Roman" w:hAnsiTheme="majorHAnsi"/>
        </w:rPr>
        <w:t xml:space="preserve"> members to learn from and connect with experts in the field, which the Committee shall achieve by</w:t>
      </w:r>
      <w:r w:rsidR="00287528">
        <w:rPr>
          <w:rFonts w:asciiTheme="majorHAnsi" w:eastAsia="Times New Roman" w:hAnsiTheme="majorHAnsi"/>
        </w:rPr>
        <w:t xml:space="preserve"> </w:t>
      </w:r>
      <w:r w:rsidR="00D97A67">
        <w:rPr>
          <w:rFonts w:asciiTheme="majorHAnsi" w:eastAsia="Times New Roman" w:hAnsiTheme="majorHAnsi"/>
        </w:rPr>
        <w:t>recommend</w:t>
      </w:r>
      <w:r w:rsidR="0027318A">
        <w:rPr>
          <w:rFonts w:asciiTheme="majorHAnsi" w:eastAsia="Times New Roman" w:hAnsiTheme="majorHAnsi"/>
        </w:rPr>
        <w:t>ing</w:t>
      </w:r>
      <w:r w:rsidR="00D97A67">
        <w:rPr>
          <w:rFonts w:asciiTheme="majorHAnsi" w:eastAsia="Times New Roman" w:hAnsiTheme="majorHAnsi"/>
        </w:rPr>
        <w:t xml:space="preserve"> speakers </w:t>
      </w:r>
      <w:r w:rsidR="00C024D1">
        <w:rPr>
          <w:rFonts w:asciiTheme="majorHAnsi" w:eastAsia="Times New Roman" w:hAnsiTheme="majorHAnsi"/>
        </w:rPr>
        <w:t>for the Environment and Natural Resources Seminar</w:t>
      </w:r>
      <w:r w:rsidR="009F0621">
        <w:rPr>
          <w:rFonts w:asciiTheme="majorHAnsi" w:eastAsia="Times New Roman" w:hAnsiTheme="majorHAnsi"/>
        </w:rPr>
        <w:t xml:space="preserve"> and </w:t>
      </w:r>
      <w:r w:rsidR="003741A1">
        <w:rPr>
          <w:rFonts w:asciiTheme="majorHAnsi" w:eastAsia="Times New Roman" w:hAnsiTheme="majorHAnsi"/>
        </w:rPr>
        <w:t>facilitating</w:t>
      </w:r>
      <w:r w:rsidR="008C7C27">
        <w:rPr>
          <w:rFonts w:asciiTheme="majorHAnsi" w:eastAsia="Times New Roman" w:hAnsiTheme="majorHAnsi"/>
        </w:rPr>
        <w:t xml:space="preserve"> interactions between </w:t>
      </w:r>
      <w:proofErr w:type="spellStart"/>
      <w:r w:rsidR="00086FB9">
        <w:rPr>
          <w:rFonts w:asciiTheme="majorHAnsi" w:eastAsia="Times New Roman" w:hAnsiTheme="majorHAnsi"/>
        </w:rPr>
        <w:t>GradRoots</w:t>
      </w:r>
      <w:proofErr w:type="spellEnd"/>
      <w:r w:rsidR="00086FB9">
        <w:rPr>
          <w:rFonts w:asciiTheme="majorHAnsi" w:eastAsia="Times New Roman" w:hAnsiTheme="majorHAnsi"/>
        </w:rPr>
        <w:t xml:space="preserve"> members and seminar speakers. </w:t>
      </w:r>
      <w:r w:rsidR="003741A1">
        <w:rPr>
          <w:rFonts w:asciiTheme="majorHAnsi" w:eastAsia="Times New Roman" w:hAnsiTheme="majorHAnsi"/>
        </w:rPr>
        <w:t>This committee is to be composed of at least two members.</w:t>
      </w:r>
    </w:p>
    <w:p w14:paraId="6A49BCAE" w14:textId="77777777" w:rsidR="00981AC6" w:rsidRDefault="00981AC6" w:rsidP="00704CC1">
      <w:pPr>
        <w:rPr>
          <w:rFonts w:asciiTheme="majorHAnsi" w:eastAsia="Times New Roman" w:hAnsiTheme="majorHAnsi"/>
          <w:b/>
          <w:bCs/>
        </w:rPr>
      </w:pPr>
    </w:p>
    <w:p w14:paraId="5B956253" w14:textId="652FAB21" w:rsidR="00981AC6" w:rsidRPr="00152375" w:rsidRDefault="00981AC6" w:rsidP="00981AC6">
      <w:pPr>
        <w:rPr>
          <w:rFonts w:asciiTheme="majorHAnsi" w:eastAsia="Times New Roman" w:hAnsiTheme="majorHAnsi"/>
          <w:b/>
        </w:rPr>
      </w:pPr>
      <w:r w:rsidRPr="00152375">
        <w:rPr>
          <w:rFonts w:asciiTheme="majorHAnsi" w:eastAsia="Times New Roman" w:hAnsiTheme="majorHAnsi"/>
          <w:b/>
        </w:rPr>
        <w:t>Mini</w:t>
      </w:r>
      <w:r w:rsidR="00161AE7">
        <w:rPr>
          <w:rFonts w:asciiTheme="majorHAnsi" w:eastAsia="Times New Roman" w:hAnsiTheme="majorHAnsi"/>
          <w:b/>
        </w:rPr>
        <w:t>-G</w:t>
      </w:r>
      <w:r w:rsidRPr="00152375">
        <w:rPr>
          <w:rFonts w:asciiTheme="majorHAnsi" w:eastAsia="Times New Roman" w:hAnsiTheme="majorHAnsi"/>
          <w:b/>
        </w:rPr>
        <w:t xml:space="preserve">rants Committee: </w:t>
      </w:r>
      <w:r w:rsidRPr="00152375">
        <w:rPr>
          <w:rFonts w:asciiTheme="majorHAnsi" w:eastAsia="Cambria" w:hAnsiTheme="majorHAnsi" w:cs="Cambria"/>
        </w:rPr>
        <w:t xml:space="preserve">The </w:t>
      </w:r>
      <w:r w:rsidR="003741A1">
        <w:rPr>
          <w:rFonts w:asciiTheme="majorHAnsi" w:eastAsia="Cambria" w:hAnsiTheme="majorHAnsi" w:cs="Cambria"/>
        </w:rPr>
        <w:t xml:space="preserve">purpose of the </w:t>
      </w:r>
      <w:r w:rsidRPr="00152375">
        <w:rPr>
          <w:rFonts w:asciiTheme="majorHAnsi" w:eastAsia="Cambria" w:hAnsiTheme="majorHAnsi" w:cs="Cambria"/>
        </w:rPr>
        <w:t>Mini</w:t>
      </w:r>
      <w:r w:rsidR="00161AE7">
        <w:rPr>
          <w:rFonts w:asciiTheme="majorHAnsi" w:eastAsia="Cambria" w:hAnsiTheme="majorHAnsi" w:cs="Cambria"/>
        </w:rPr>
        <w:t>-G</w:t>
      </w:r>
      <w:r w:rsidRPr="00152375">
        <w:rPr>
          <w:rFonts w:asciiTheme="majorHAnsi" w:eastAsia="Cambria" w:hAnsiTheme="majorHAnsi" w:cs="Cambria"/>
        </w:rPr>
        <w:t>rants Committee</w:t>
      </w:r>
      <w:r w:rsidR="003741A1">
        <w:rPr>
          <w:rFonts w:asciiTheme="majorHAnsi" w:eastAsia="Cambria" w:hAnsiTheme="majorHAnsi" w:cs="Cambria"/>
        </w:rPr>
        <w:t xml:space="preserve"> is to </w:t>
      </w:r>
      <w:r w:rsidR="003741A1" w:rsidRPr="00152375">
        <w:rPr>
          <w:rFonts w:asciiTheme="majorHAnsi" w:eastAsia="Cambria" w:hAnsiTheme="majorHAnsi" w:cs="Cambria"/>
        </w:rPr>
        <w:t xml:space="preserve">encourage and support graduate student research and scholarship </w:t>
      </w:r>
      <w:r w:rsidR="003741A1">
        <w:rPr>
          <w:rFonts w:asciiTheme="majorHAnsi" w:eastAsia="Cambria" w:hAnsiTheme="majorHAnsi" w:cs="Cambria"/>
        </w:rPr>
        <w:t>by awarding</w:t>
      </w:r>
      <w:r w:rsidR="003741A1" w:rsidRPr="00152375">
        <w:rPr>
          <w:rFonts w:asciiTheme="majorHAnsi" w:eastAsia="Cambria" w:hAnsiTheme="majorHAnsi" w:cs="Cambria"/>
        </w:rPr>
        <w:t xml:space="preserve"> small competitive grants</w:t>
      </w:r>
      <w:r w:rsidR="003741A1">
        <w:rPr>
          <w:rFonts w:asciiTheme="majorHAnsi" w:eastAsia="Cambria" w:hAnsiTheme="majorHAnsi" w:cs="Cambria"/>
        </w:rPr>
        <w:t>, which the Committee shall do by soliciting and evaluating applications in the spring and fall</w:t>
      </w:r>
      <w:r w:rsidRPr="00152375">
        <w:rPr>
          <w:rFonts w:asciiTheme="majorHAnsi" w:eastAsia="Cambria" w:hAnsiTheme="majorHAnsi" w:cs="Cambria"/>
        </w:rPr>
        <w:t xml:space="preserve"> semester</w:t>
      </w:r>
      <w:r w:rsidR="003741A1">
        <w:rPr>
          <w:rFonts w:asciiTheme="majorHAnsi" w:eastAsia="Cambria" w:hAnsiTheme="majorHAnsi" w:cs="Cambria"/>
        </w:rPr>
        <w:t>s</w:t>
      </w:r>
      <w:r w:rsidRPr="00152375">
        <w:rPr>
          <w:rFonts w:asciiTheme="majorHAnsi" w:eastAsia="Cambria" w:hAnsiTheme="majorHAnsi" w:cs="Cambria"/>
        </w:rPr>
        <w:t xml:space="preserve">. This committee is to be composed of </w:t>
      </w:r>
      <w:r w:rsidR="00B40CBE">
        <w:rPr>
          <w:rFonts w:asciiTheme="majorHAnsi" w:eastAsia="Cambria" w:hAnsiTheme="majorHAnsi" w:cs="Cambria"/>
        </w:rPr>
        <w:t xml:space="preserve">four members </w:t>
      </w:r>
      <w:r w:rsidRPr="00152375">
        <w:rPr>
          <w:rFonts w:asciiTheme="majorHAnsi" w:eastAsia="Cambria" w:hAnsiTheme="majorHAnsi" w:cs="Cambria"/>
        </w:rPr>
        <w:t>(</w:t>
      </w:r>
      <w:r w:rsidR="006D46FD">
        <w:rPr>
          <w:rFonts w:asciiTheme="majorHAnsi" w:eastAsia="Cambria" w:hAnsiTheme="majorHAnsi" w:cs="Cambria"/>
        </w:rPr>
        <w:t>ideally,</w:t>
      </w:r>
      <w:r w:rsidRPr="00152375">
        <w:rPr>
          <w:rFonts w:asciiTheme="majorHAnsi" w:eastAsia="Cambria" w:hAnsiTheme="majorHAnsi" w:cs="Cambria"/>
        </w:rPr>
        <w:t xml:space="preserve"> </w:t>
      </w:r>
      <w:r w:rsidR="006D46FD">
        <w:rPr>
          <w:rFonts w:asciiTheme="majorHAnsi" w:eastAsia="Cambria" w:hAnsiTheme="majorHAnsi" w:cs="Cambria"/>
        </w:rPr>
        <w:t>of different</w:t>
      </w:r>
      <w:r w:rsidRPr="00152375">
        <w:rPr>
          <w:rFonts w:asciiTheme="majorHAnsi" w:eastAsia="Cambria" w:hAnsiTheme="majorHAnsi" w:cs="Cambria"/>
        </w:rPr>
        <w:t xml:space="preserve"> disciplines </w:t>
      </w:r>
      <w:r w:rsidR="00161AE7">
        <w:rPr>
          <w:rFonts w:asciiTheme="majorHAnsi" w:eastAsia="Cambria" w:hAnsiTheme="majorHAnsi" w:cs="Cambria"/>
        </w:rPr>
        <w:t>and</w:t>
      </w:r>
      <w:r w:rsidRPr="00152375">
        <w:rPr>
          <w:rFonts w:asciiTheme="majorHAnsi" w:eastAsia="Cambria" w:hAnsiTheme="majorHAnsi" w:cs="Cambria"/>
        </w:rPr>
        <w:t xml:space="preserve"> graduate levels).</w:t>
      </w:r>
    </w:p>
    <w:p w14:paraId="37CEC619" w14:textId="77777777" w:rsidR="00981AC6" w:rsidRDefault="00981AC6" w:rsidP="00704CC1">
      <w:pPr>
        <w:rPr>
          <w:rFonts w:asciiTheme="majorHAnsi" w:eastAsia="Times New Roman" w:hAnsiTheme="majorHAnsi"/>
          <w:b/>
          <w:bCs/>
        </w:rPr>
      </w:pPr>
    </w:p>
    <w:p w14:paraId="633A21CF" w14:textId="6D5724B8" w:rsidR="00B92324" w:rsidRPr="006D46FD" w:rsidRDefault="00B92324" w:rsidP="00704CC1">
      <w:pPr>
        <w:rPr>
          <w:rFonts w:asciiTheme="majorHAnsi" w:eastAsia="Times New Roman" w:hAnsiTheme="majorHAnsi"/>
        </w:rPr>
      </w:pPr>
      <w:r>
        <w:rPr>
          <w:rFonts w:asciiTheme="majorHAnsi" w:eastAsia="Times New Roman" w:hAnsiTheme="majorHAnsi"/>
          <w:b/>
          <w:bCs/>
        </w:rPr>
        <w:t>Election Committee:</w:t>
      </w:r>
      <w:r w:rsidR="006D46FD">
        <w:rPr>
          <w:rFonts w:asciiTheme="majorHAnsi" w:eastAsia="Times New Roman" w:hAnsiTheme="majorHAnsi"/>
          <w:b/>
          <w:bCs/>
        </w:rPr>
        <w:t xml:space="preserve"> </w:t>
      </w:r>
      <w:r w:rsidR="006D46FD">
        <w:rPr>
          <w:rFonts w:asciiTheme="majorHAnsi" w:eastAsia="Times New Roman" w:hAnsiTheme="majorHAnsi"/>
        </w:rPr>
        <w:t xml:space="preserve">The purpose of the Election Committee is to </w:t>
      </w:r>
      <w:r w:rsidR="00052C82">
        <w:rPr>
          <w:rFonts w:asciiTheme="majorHAnsi" w:eastAsia="Times New Roman" w:hAnsiTheme="majorHAnsi"/>
        </w:rPr>
        <w:t xml:space="preserve">maintain the </w:t>
      </w:r>
      <w:proofErr w:type="spellStart"/>
      <w:r w:rsidR="00052C82">
        <w:rPr>
          <w:rFonts w:asciiTheme="majorHAnsi" w:eastAsia="Times New Roman" w:hAnsiTheme="majorHAnsi"/>
        </w:rPr>
        <w:t>GradRoots</w:t>
      </w:r>
      <w:proofErr w:type="spellEnd"/>
      <w:r w:rsidR="00052C82">
        <w:rPr>
          <w:rFonts w:asciiTheme="majorHAnsi" w:eastAsia="Times New Roman" w:hAnsiTheme="majorHAnsi"/>
        </w:rPr>
        <w:t xml:space="preserve"> organization</w:t>
      </w:r>
      <w:r w:rsidR="00D94514">
        <w:rPr>
          <w:rFonts w:asciiTheme="majorHAnsi" w:eastAsia="Times New Roman" w:hAnsiTheme="majorHAnsi"/>
        </w:rPr>
        <w:t xml:space="preserve">, which the Committee shall achieve by </w:t>
      </w:r>
      <w:r w:rsidR="00EC2FEF">
        <w:rPr>
          <w:rFonts w:asciiTheme="majorHAnsi" w:eastAsia="Times New Roman" w:hAnsiTheme="majorHAnsi"/>
        </w:rPr>
        <w:t>soliciting nominations for Board members</w:t>
      </w:r>
      <w:r w:rsidR="00B40CBE">
        <w:rPr>
          <w:rFonts w:asciiTheme="majorHAnsi" w:eastAsia="Times New Roman" w:hAnsiTheme="majorHAnsi"/>
        </w:rPr>
        <w:t xml:space="preserve">, facilitating general elections, and ensuring a smooth transition between Board members. This committee is to be composed of at least one member. </w:t>
      </w:r>
    </w:p>
    <w:p w14:paraId="686B0D85" w14:textId="77777777" w:rsidR="00B92324" w:rsidRDefault="00B92324" w:rsidP="00704CC1">
      <w:pPr>
        <w:rPr>
          <w:rFonts w:asciiTheme="majorHAnsi" w:eastAsia="Times New Roman" w:hAnsiTheme="majorHAnsi"/>
          <w:b/>
          <w:bCs/>
        </w:rPr>
      </w:pPr>
    </w:p>
    <w:p w14:paraId="6B7EC033" w14:textId="4408A4C0" w:rsidR="00704CC1" w:rsidRPr="006B7093" w:rsidRDefault="00704CC1" w:rsidP="006B7093">
      <w:pPr>
        <w:rPr>
          <w:rFonts w:asciiTheme="majorHAnsi" w:eastAsia="Times New Roman" w:hAnsiTheme="majorHAnsi"/>
        </w:rPr>
      </w:pPr>
      <w:r w:rsidRPr="00152375">
        <w:rPr>
          <w:rFonts w:asciiTheme="majorHAnsi" w:eastAsia="Times New Roman" w:hAnsiTheme="majorHAnsi"/>
          <w:b/>
          <w:bCs/>
        </w:rPr>
        <w:t xml:space="preserve">Service </w:t>
      </w:r>
      <w:r w:rsidR="00981AC6">
        <w:rPr>
          <w:rFonts w:asciiTheme="majorHAnsi" w:eastAsia="Times New Roman" w:hAnsiTheme="majorHAnsi"/>
          <w:b/>
          <w:bCs/>
        </w:rPr>
        <w:t>Committee</w:t>
      </w:r>
      <w:r w:rsidRPr="00152375">
        <w:rPr>
          <w:rFonts w:asciiTheme="majorHAnsi" w:eastAsia="Times New Roman" w:hAnsiTheme="majorHAnsi"/>
          <w:b/>
          <w:bCs/>
        </w:rPr>
        <w:t xml:space="preserve">: </w:t>
      </w:r>
      <w:r w:rsidRPr="00152375">
        <w:rPr>
          <w:rFonts w:asciiTheme="majorHAnsi" w:eastAsia="Times New Roman" w:hAnsiTheme="majorHAnsi"/>
        </w:rPr>
        <w:t>The</w:t>
      </w:r>
      <w:r w:rsidR="00B40CBE">
        <w:rPr>
          <w:rFonts w:asciiTheme="majorHAnsi" w:eastAsia="Times New Roman" w:hAnsiTheme="majorHAnsi"/>
        </w:rPr>
        <w:t xml:space="preserve"> purpose of the Service Committee is to </w:t>
      </w:r>
      <w:r w:rsidR="0067595B">
        <w:rPr>
          <w:rFonts w:asciiTheme="majorHAnsi" w:eastAsia="Times New Roman" w:hAnsiTheme="majorHAnsi"/>
        </w:rPr>
        <w:t>cont</w:t>
      </w:r>
      <w:r w:rsidR="00BF342A">
        <w:rPr>
          <w:rFonts w:asciiTheme="majorHAnsi" w:eastAsia="Times New Roman" w:hAnsiTheme="majorHAnsi"/>
        </w:rPr>
        <w:t xml:space="preserve">ribute to and connect with the local community, </w:t>
      </w:r>
      <w:r w:rsidR="006B7093">
        <w:rPr>
          <w:rFonts w:asciiTheme="majorHAnsi" w:eastAsia="Times New Roman" w:hAnsiTheme="majorHAnsi"/>
        </w:rPr>
        <w:t>which the Committee shall achieve by</w:t>
      </w:r>
      <w:r w:rsidRPr="00152375">
        <w:rPr>
          <w:rFonts w:asciiTheme="majorHAnsi" w:eastAsia="Times New Roman" w:hAnsiTheme="majorHAnsi"/>
        </w:rPr>
        <w:t xml:space="preserve"> </w:t>
      </w:r>
      <w:r w:rsidR="006B7093">
        <w:rPr>
          <w:rFonts w:asciiTheme="majorHAnsi" w:eastAsia="Times New Roman" w:hAnsiTheme="majorHAnsi"/>
        </w:rPr>
        <w:t>identifying</w:t>
      </w:r>
      <w:r w:rsidRPr="00152375">
        <w:rPr>
          <w:rFonts w:asciiTheme="majorHAnsi" w:eastAsia="Times New Roman" w:hAnsiTheme="majorHAnsi"/>
        </w:rPr>
        <w:t xml:space="preserve"> opportunities </w:t>
      </w:r>
      <w:r w:rsidR="006B7093">
        <w:rPr>
          <w:rFonts w:asciiTheme="majorHAnsi" w:eastAsia="Times New Roman" w:hAnsiTheme="majorHAnsi"/>
        </w:rPr>
        <w:t xml:space="preserve">for </w:t>
      </w:r>
      <w:proofErr w:type="spellStart"/>
      <w:r w:rsidR="006B7093">
        <w:rPr>
          <w:rFonts w:asciiTheme="majorHAnsi" w:eastAsia="Times New Roman" w:hAnsiTheme="majorHAnsi"/>
        </w:rPr>
        <w:t>GradRoots</w:t>
      </w:r>
      <w:proofErr w:type="spellEnd"/>
      <w:r w:rsidR="006B7093">
        <w:rPr>
          <w:rFonts w:asciiTheme="majorHAnsi" w:eastAsia="Times New Roman" w:hAnsiTheme="majorHAnsi"/>
        </w:rPr>
        <w:t xml:space="preserve"> members </w:t>
      </w:r>
      <w:r w:rsidRPr="00152375">
        <w:rPr>
          <w:rFonts w:asciiTheme="majorHAnsi" w:eastAsia="Times New Roman" w:hAnsiTheme="majorHAnsi"/>
        </w:rPr>
        <w:t>to be of service to SENR, OSU, Columbus, and Ohio communities.</w:t>
      </w:r>
      <w:r w:rsidR="00290C83">
        <w:rPr>
          <w:rFonts w:asciiTheme="majorHAnsi" w:eastAsia="Times New Roman" w:hAnsiTheme="majorHAnsi"/>
        </w:rPr>
        <w:t xml:space="preserve"> This committee is to be composed of at least one member.</w:t>
      </w:r>
    </w:p>
    <w:p w14:paraId="266FAC85" w14:textId="77777777" w:rsidR="00A30377" w:rsidRDefault="00A30377" w:rsidP="00704CC1">
      <w:pPr>
        <w:rPr>
          <w:rFonts w:asciiTheme="majorHAnsi" w:eastAsia="Times New Roman" w:hAnsiTheme="majorHAnsi"/>
          <w:b/>
        </w:rPr>
      </w:pPr>
    </w:p>
    <w:p w14:paraId="37CA3F35" w14:textId="100B6F9E" w:rsidR="00704CC1" w:rsidRPr="00152375" w:rsidRDefault="00704CC1" w:rsidP="00704CC1">
      <w:pPr>
        <w:rPr>
          <w:rFonts w:asciiTheme="majorHAnsi" w:eastAsia="Times New Roman" w:hAnsiTheme="majorHAnsi"/>
          <w:sz w:val="28"/>
          <w:szCs w:val="28"/>
        </w:rPr>
      </w:pPr>
      <w:r w:rsidRPr="00152375">
        <w:rPr>
          <w:rFonts w:asciiTheme="majorHAnsi" w:eastAsia="Times New Roman" w:hAnsiTheme="majorHAnsi"/>
          <w:b/>
        </w:rPr>
        <w:t xml:space="preserve">Anti-Oppression Committee: </w:t>
      </w:r>
      <w:r w:rsidR="00820193">
        <w:rPr>
          <w:rFonts w:asciiTheme="majorHAnsi" w:eastAsia="Times New Roman" w:hAnsiTheme="majorHAnsi"/>
          <w:bCs/>
        </w:rPr>
        <w:t xml:space="preserve">The purpose of the Anti-Oppression Committee is to </w:t>
      </w:r>
      <w:r w:rsidRPr="00152375">
        <w:rPr>
          <w:rFonts w:asciiTheme="majorHAnsi" w:eastAsia="Times New Roman" w:hAnsiTheme="majorHAnsi"/>
        </w:rPr>
        <w:t>cente</w:t>
      </w:r>
      <w:r w:rsidR="00820193">
        <w:rPr>
          <w:rFonts w:asciiTheme="majorHAnsi" w:eastAsia="Times New Roman" w:hAnsiTheme="majorHAnsi"/>
        </w:rPr>
        <w:t xml:space="preserve">r </w:t>
      </w:r>
      <w:r w:rsidRPr="00152375">
        <w:rPr>
          <w:rFonts w:asciiTheme="majorHAnsi" w:eastAsia="Times New Roman" w:hAnsiTheme="majorHAnsi"/>
        </w:rPr>
        <w:t xml:space="preserve">anti-oppression work in </w:t>
      </w:r>
      <w:proofErr w:type="spellStart"/>
      <w:r w:rsidRPr="00152375">
        <w:rPr>
          <w:rFonts w:asciiTheme="majorHAnsi" w:eastAsia="Times New Roman" w:hAnsiTheme="majorHAnsi"/>
        </w:rPr>
        <w:t>GradRoots</w:t>
      </w:r>
      <w:proofErr w:type="spellEnd"/>
      <w:r w:rsidRPr="00152375">
        <w:rPr>
          <w:rFonts w:asciiTheme="majorHAnsi" w:eastAsia="Times New Roman" w:hAnsiTheme="majorHAnsi"/>
        </w:rPr>
        <w:t xml:space="preserve"> culture and operations</w:t>
      </w:r>
      <w:r w:rsidR="00BD0C2D">
        <w:rPr>
          <w:rFonts w:asciiTheme="majorHAnsi" w:eastAsia="Times New Roman" w:hAnsiTheme="majorHAnsi"/>
        </w:rPr>
        <w:t xml:space="preserve">, which the Committee shall achieve by </w:t>
      </w:r>
      <w:r w:rsidRPr="00152375">
        <w:rPr>
          <w:rFonts w:asciiTheme="majorHAnsi" w:eastAsia="Times New Roman" w:hAnsiTheme="majorHAnsi"/>
        </w:rPr>
        <w:t xml:space="preserve">organizing educational workshops, providing feedback on policy changes, and proposing speakers for the seminar series. This committee is to be composed of 3-5 </w:t>
      </w:r>
      <w:r w:rsidR="00BA1925">
        <w:rPr>
          <w:rFonts w:asciiTheme="majorHAnsi" w:eastAsia="Times New Roman" w:hAnsiTheme="majorHAnsi"/>
        </w:rPr>
        <w:t>members</w:t>
      </w:r>
      <w:r w:rsidRPr="00152375">
        <w:rPr>
          <w:rFonts w:asciiTheme="majorHAnsi" w:eastAsia="Times New Roman" w:hAnsiTheme="majorHAnsi"/>
        </w:rPr>
        <w:t>.</w:t>
      </w:r>
    </w:p>
    <w:p w14:paraId="39C8DC15" w14:textId="3341C885" w:rsidR="00BA1925" w:rsidRPr="00BA1925" w:rsidRDefault="00BA1925" w:rsidP="00BA1925">
      <w:pPr>
        <w:pStyle w:val="Heading2"/>
        <w:spacing w:line="259" w:lineRule="auto"/>
      </w:pPr>
      <w:r w:rsidRPr="00152375">
        <w:t xml:space="preserve">Section </w:t>
      </w:r>
      <w:r>
        <w:t>3</w:t>
      </w:r>
      <w:r w:rsidRPr="00152375">
        <w:t xml:space="preserve"> </w:t>
      </w:r>
      <w:r>
        <w:t>Establishing a New Standing Committee</w:t>
      </w:r>
    </w:p>
    <w:p w14:paraId="5B8DEB1E" w14:textId="6621D1B9" w:rsidR="006D46FD" w:rsidRPr="006D46FD" w:rsidRDefault="006D46FD" w:rsidP="006D46FD">
      <w:pPr>
        <w:rPr>
          <w:rFonts w:asciiTheme="majorHAnsi" w:eastAsia="Times New Roman" w:hAnsiTheme="majorHAnsi"/>
        </w:rPr>
      </w:pPr>
      <w:r>
        <w:rPr>
          <w:rFonts w:asciiTheme="majorHAnsi" w:eastAsia="Times New Roman" w:hAnsiTheme="majorHAnsi"/>
        </w:rPr>
        <w:t>To form a new standing committee, t</w:t>
      </w:r>
      <w:r w:rsidRPr="00152375">
        <w:rPr>
          <w:rFonts w:asciiTheme="majorHAnsi" w:eastAsia="Times New Roman" w:hAnsiTheme="majorHAnsi"/>
        </w:rPr>
        <w:t xml:space="preserve">he </w:t>
      </w:r>
      <w:r>
        <w:rPr>
          <w:rFonts w:asciiTheme="majorHAnsi" w:eastAsia="Times New Roman" w:hAnsiTheme="majorHAnsi"/>
        </w:rPr>
        <w:t>Board of Directors</w:t>
      </w:r>
      <w:r w:rsidRPr="00152375">
        <w:rPr>
          <w:rFonts w:asciiTheme="majorHAnsi" w:eastAsia="Times New Roman" w:hAnsiTheme="majorHAnsi"/>
        </w:rPr>
        <w:t xml:space="preserve"> must propose </w:t>
      </w:r>
      <w:r>
        <w:rPr>
          <w:rFonts w:asciiTheme="majorHAnsi" w:eastAsia="Times New Roman" w:hAnsiTheme="majorHAnsi"/>
        </w:rPr>
        <w:t>a c</w:t>
      </w:r>
      <w:r w:rsidRPr="00152375">
        <w:rPr>
          <w:rFonts w:asciiTheme="majorHAnsi" w:eastAsia="Times New Roman" w:hAnsiTheme="majorHAnsi"/>
        </w:rPr>
        <w:t>onstitutional amendment for a general vote. This proposal should include a description of the committee goals, responsibilities, and desired number of members.</w:t>
      </w:r>
      <w:r>
        <w:rPr>
          <w:rFonts w:asciiTheme="majorHAnsi" w:eastAsia="Times New Roman" w:hAnsiTheme="majorHAnsi"/>
        </w:rPr>
        <w:t xml:space="preserve"> </w:t>
      </w:r>
    </w:p>
    <w:p w14:paraId="60496F8C" w14:textId="7A18F937" w:rsidR="001C3A1B" w:rsidRPr="001F7F13" w:rsidRDefault="001C3A1B" w:rsidP="001C3A1B">
      <w:pPr>
        <w:pStyle w:val="Heading1"/>
      </w:pPr>
      <w:r>
        <w:t>A</w:t>
      </w:r>
      <w:r w:rsidRPr="00152375">
        <w:t xml:space="preserve">rticle </w:t>
      </w:r>
      <w:r>
        <w:t>VII</w:t>
      </w:r>
      <w:r w:rsidRPr="00152375">
        <w:t xml:space="preserve"> </w:t>
      </w:r>
      <w:r w:rsidR="004E4494">
        <w:t>Advis</w:t>
      </w:r>
      <w:r w:rsidR="00255DFE">
        <w:t>o</w:t>
      </w:r>
      <w:r w:rsidR="004E4494">
        <w:t>rs</w:t>
      </w:r>
    </w:p>
    <w:p w14:paraId="5609E394" w14:textId="0FB3B21B" w:rsidR="00532BCE" w:rsidRDefault="00255DFE" w:rsidP="008F126F">
      <w:pPr>
        <w:pStyle w:val="Heading1"/>
        <w:rPr>
          <w:rFonts w:ascii="Cambria" w:hAnsi="Cambria"/>
          <w:b w:val="0"/>
          <w:bCs w:val="0"/>
          <w:sz w:val="24"/>
          <w:szCs w:val="24"/>
        </w:rPr>
      </w:pPr>
      <w:proofErr w:type="spellStart"/>
      <w:r>
        <w:rPr>
          <w:rFonts w:ascii="Cambria" w:hAnsi="Cambria"/>
          <w:b w:val="0"/>
          <w:bCs w:val="0"/>
          <w:sz w:val="24"/>
          <w:szCs w:val="24"/>
        </w:rPr>
        <w:t>GradRoots</w:t>
      </w:r>
      <w:proofErr w:type="spellEnd"/>
      <w:r>
        <w:rPr>
          <w:rFonts w:ascii="Cambria" w:hAnsi="Cambria"/>
          <w:b w:val="0"/>
          <w:bCs w:val="0"/>
          <w:sz w:val="24"/>
          <w:szCs w:val="24"/>
        </w:rPr>
        <w:t xml:space="preserve"> must have at least one advisor, who </w:t>
      </w:r>
      <w:r w:rsidRPr="00255DFE">
        <w:rPr>
          <w:rFonts w:ascii="Cambria" w:hAnsi="Cambria"/>
          <w:b w:val="0"/>
          <w:bCs w:val="0"/>
          <w:sz w:val="24"/>
          <w:szCs w:val="24"/>
        </w:rPr>
        <w:t xml:space="preserve">must be </w:t>
      </w:r>
      <w:r w:rsidR="003B475A">
        <w:rPr>
          <w:rFonts w:ascii="Cambria" w:hAnsi="Cambria"/>
          <w:b w:val="0"/>
          <w:bCs w:val="0"/>
          <w:sz w:val="24"/>
          <w:szCs w:val="24"/>
        </w:rPr>
        <w:t xml:space="preserve">a </w:t>
      </w:r>
      <w:r w:rsidRPr="00255DFE">
        <w:rPr>
          <w:rFonts w:ascii="Cambria" w:hAnsi="Cambria"/>
          <w:b w:val="0"/>
          <w:bCs w:val="0"/>
          <w:sz w:val="24"/>
          <w:szCs w:val="24"/>
        </w:rPr>
        <w:t>full-time member of the University faculty or Administrative &amp; Professional staff. If a person is serving as an advis</w:t>
      </w:r>
      <w:r w:rsidR="004F4001">
        <w:rPr>
          <w:rFonts w:ascii="Cambria" w:hAnsi="Cambria"/>
          <w:b w:val="0"/>
          <w:bCs w:val="0"/>
          <w:sz w:val="24"/>
          <w:szCs w:val="24"/>
        </w:rPr>
        <w:t>o</w:t>
      </w:r>
      <w:r w:rsidRPr="00255DFE">
        <w:rPr>
          <w:rFonts w:ascii="Cambria" w:hAnsi="Cambria"/>
          <w:b w:val="0"/>
          <w:bCs w:val="0"/>
          <w:sz w:val="24"/>
          <w:szCs w:val="24"/>
        </w:rPr>
        <w:t>r who is not a member of the above classifications, a co-advis</w:t>
      </w:r>
      <w:r w:rsidR="004F4001">
        <w:rPr>
          <w:rFonts w:ascii="Cambria" w:hAnsi="Cambria"/>
          <w:b w:val="0"/>
          <w:bCs w:val="0"/>
          <w:sz w:val="24"/>
          <w:szCs w:val="24"/>
        </w:rPr>
        <w:t>o</w:t>
      </w:r>
      <w:r w:rsidRPr="00255DFE">
        <w:rPr>
          <w:rFonts w:ascii="Cambria" w:hAnsi="Cambria"/>
          <w:b w:val="0"/>
          <w:bCs w:val="0"/>
          <w:sz w:val="24"/>
          <w:szCs w:val="24"/>
        </w:rPr>
        <w:t xml:space="preserve">r must be chosen who is a </w:t>
      </w:r>
      <w:r w:rsidRPr="00255DFE">
        <w:rPr>
          <w:rFonts w:ascii="Cambria" w:hAnsi="Cambria"/>
          <w:b w:val="0"/>
          <w:bCs w:val="0"/>
          <w:sz w:val="24"/>
          <w:szCs w:val="24"/>
        </w:rPr>
        <w:lastRenderedPageBreak/>
        <w:t xml:space="preserve">member of these University classifications. </w:t>
      </w:r>
      <w:r w:rsidR="00F74571">
        <w:rPr>
          <w:rFonts w:ascii="Cambria" w:hAnsi="Cambria"/>
          <w:b w:val="0"/>
          <w:bCs w:val="0"/>
          <w:sz w:val="24"/>
          <w:szCs w:val="24"/>
        </w:rPr>
        <w:t>The advisor must meet University requirements for advisors, including</w:t>
      </w:r>
      <w:r w:rsidR="00912963">
        <w:rPr>
          <w:rFonts w:ascii="Cambria" w:hAnsi="Cambria"/>
          <w:b w:val="0"/>
          <w:bCs w:val="0"/>
          <w:sz w:val="24"/>
          <w:szCs w:val="24"/>
        </w:rPr>
        <w:t xml:space="preserve"> but not limited to</w:t>
      </w:r>
      <w:r w:rsidR="00F74571">
        <w:rPr>
          <w:rFonts w:ascii="Cambria" w:hAnsi="Cambria"/>
          <w:b w:val="0"/>
          <w:bCs w:val="0"/>
          <w:sz w:val="24"/>
          <w:szCs w:val="24"/>
        </w:rPr>
        <w:t xml:space="preserve"> attending </w:t>
      </w:r>
      <w:r w:rsidR="009E70D2">
        <w:rPr>
          <w:rFonts w:ascii="Cambria" w:hAnsi="Cambria"/>
          <w:b w:val="0"/>
          <w:bCs w:val="0"/>
          <w:sz w:val="24"/>
          <w:szCs w:val="24"/>
        </w:rPr>
        <w:t xml:space="preserve">advisor training every two years. </w:t>
      </w:r>
    </w:p>
    <w:p w14:paraId="22EFB041" w14:textId="4BC0090B" w:rsidR="001C3A1B" w:rsidRDefault="004F4001" w:rsidP="008F126F">
      <w:pPr>
        <w:pStyle w:val="Heading1"/>
        <w:rPr>
          <w:rFonts w:ascii="Cambria" w:hAnsi="Cambria"/>
          <w:b w:val="0"/>
          <w:bCs w:val="0"/>
          <w:sz w:val="24"/>
          <w:szCs w:val="24"/>
        </w:rPr>
      </w:pPr>
      <w:r>
        <w:rPr>
          <w:rFonts w:ascii="Cambria" w:hAnsi="Cambria"/>
          <w:b w:val="0"/>
          <w:bCs w:val="0"/>
          <w:sz w:val="24"/>
          <w:szCs w:val="24"/>
        </w:rPr>
        <w:t xml:space="preserve">The </w:t>
      </w:r>
      <w:proofErr w:type="spellStart"/>
      <w:r>
        <w:rPr>
          <w:rFonts w:ascii="Cambria" w:hAnsi="Cambria"/>
          <w:b w:val="0"/>
          <w:bCs w:val="0"/>
          <w:sz w:val="24"/>
          <w:szCs w:val="24"/>
        </w:rPr>
        <w:t>GradRoots</w:t>
      </w:r>
      <w:proofErr w:type="spellEnd"/>
      <w:r>
        <w:rPr>
          <w:rFonts w:ascii="Cambria" w:hAnsi="Cambria"/>
          <w:b w:val="0"/>
          <w:bCs w:val="0"/>
          <w:sz w:val="24"/>
          <w:szCs w:val="24"/>
        </w:rPr>
        <w:t xml:space="preserve"> advisor </w:t>
      </w:r>
      <w:r w:rsidR="00445387">
        <w:rPr>
          <w:rFonts w:ascii="Cambria" w:hAnsi="Cambria"/>
          <w:b w:val="0"/>
          <w:bCs w:val="0"/>
          <w:sz w:val="24"/>
          <w:szCs w:val="24"/>
        </w:rPr>
        <w:t xml:space="preserve">may be asked to </w:t>
      </w:r>
      <w:r w:rsidR="001372FD">
        <w:rPr>
          <w:rFonts w:ascii="Cambria" w:hAnsi="Cambria"/>
          <w:b w:val="0"/>
          <w:bCs w:val="0"/>
          <w:sz w:val="24"/>
          <w:szCs w:val="24"/>
        </w:rPr>
        <w:t>intellectually contribute to</w:t>
      </w:r>
      <w:r w:rsidR="00445387">
        <w:rPr>
          <w:rFonts w:ascii="Cambria" w:hAnsi="Cambria"/>
          <w:b w:val="0"/>
          <w:bCs w:val="0"/>
          <w:sz w:val="24"/>
          <w:szCs w:val="24"/>
        </w:rPr>
        <w:t xml:space="preserve"> </w:t>
      </w:r>
      <w:proofErr w:type="spellStart"/>
      <w:r w:rsidR="00445387">
        <w:rPr>
          <w:rFonts w:ascii="Cambria" w:hAnsi="Cambria"/>
          <w:b w:val="0"/>
          <w:bCs w:val="0"/>
          <w:sz w:val="24"/>
          <w:szCs w:val="24"/>
        </w:rPr>
        <w:t>GradRoots</w:t>
      </w:r>
      <w:proofErr w:type="spellEnd"/>
      <w:r w:rsidR="00445387">
        <w:rPr>
          <w:rFonts w:ascii="Cambria" w:hAnsi="Cambria"/>
          <w:b w:val="0"/>
          <w:bCs w:val="0"/>
          <w:sz w:val="24"/>
          <w:szCs w:val="24"/>
        </w:rPr>
        <w:t xml:space="preserve"> </w:t>
      </w:r>
      <w:r w:rsidR="007C621F">
        <w:rPr>
          <w:rFonts w:ascii="Cambria" w:hAnsi="Cambria"/>
          <w:b w:val="0"/>
          <w:bCs w:val="0"/>
          <w:sz w:val="24"/>
          <w:szCs w:val="24"/>
        </w:rPr>
        <w:t xml:space="preserve">actions, including but not limited to proposed </w:t>
      </w:r>
      <w:r w:rsidR="00445387">
        <w:rPr>
          <w:rFonts w:ascii="Cambria" w:hAnsi="Cambria"/>
          <w:b w:val="0"/>
          <w:bCs w:val="0"/>
          <w:sz w:val="24"/>
          <w:szCs w:val="24"/>
        </w:rPr>
        <w:t xml:space="preserve">events, activities, decisions, </w:t>
      </w:r>
      <w:r w:rsidR="00A54F73">
        <w:rPr>
          <w:rFonts w:ascii="Cambria" w:hAnsi="Cambria"/>
          <w:b w:val="0"/>
          <w:bCs w:val="0"/>
          <w:sz w:val="24"/>
          <w:szCs w:val="24"/>
        </w:rPr>
        <w:t xml:space="preserve">and documents. </w:t>
      </w:r>
      <w:r w:rsidR="00644B0B">
        <w:rPr>
          <w:rFonts w:ascii="Cambria" w:hAnsi="Cambria"/>
          <w:b w:val="0"/>
          <w:bCs w:val="0"/>
          <w:sz w:val="24"/>
          <w:szCs w:val="24"/>
        </w:rPr>
        <w:t xml:space="preserve">This </w:t>
      </w:r>
      <w:r w:rsidR="006921F9">
        <w:rPr>
          <w:rFonts w:ascii="Cambria" w:hAnsi="Cambria"/>
          <w:b w:val="0"/>
          <w:bCs w:val="0"/>
          <w:sz w:val="24"/>
          <w:szCs w:val="24"/>
        </w:rPr>
        <w:t>may</w:t>
      </w:r>
      <w:r w:rsidR="00644B0B">
        <w:rPr>
          <w:rFonts w:ascii="Cambria" w:hAnsi="Cambria"/>
          <w:b w:val="0"/>
          <w:bCs w:val="0"/>
          <w:sz w:val="24"/>
          <w:szCs w:val="24"/>
        </w:rPr>
        <w:t xml:space="preserve"> require attending </w:t>
      </w:r>
      <w:r w:rsidR="00666383">
        <w:rPr>
          <w:rFonts w:ascii="Cambria" w:hAnsi="Cambria"/>
          <w:b w:val="0"/>
          <w:bCs w:val="0"/>
          <w:sz w:val="24"/>
          <w:szCs w:val="24"/>
        </w:rPr>
        <w:t xml:space="preserve">Board meetings </w:t>
      </w:r>
      <w:r w:rsidR="006921F9">
        <w:rPr>
          <w:rFonts w:ascii="Cambria" w:hAnsi="Cambria"/>
          <w:b w:val="0"/>
          <w:bCs w:val="0"/>
          <w:sz w:val="24"/>
          <w:szCs w:val="24"/>
        </w:rPr>
        <w:t>as</w:t>
      </w:r>
      <w:r w:rsidR="00666383">
        <w:rPr>
          <w:rFonts w:ascii="Cambria" w:hAnsi="Cambria"/>
          <w:b w:val="0"/>
          <w:bCs w:val="0"/>
          <w:sz w:val="24"/>
          <w:szCs w:val="24"/>
        </w:rPr>
        <w:t xml:space="preserve"> requested. </w:t>
      </w:r>
      <w:r w:rsidR="00A54F73">
        <w:rPr>
          <w:rFonts w:ascii="Cambria" w:hAnsi="Cambria"/>
          <w:b w:val="0"/>
          <w:bCs w:val="0"/>
          <w:sz w:val="24"/>
          <w:szCs w:val="24"/>
        </w:rPr>
        <w:t xml:space="preserve">The </w:t>
      </w:r>
      <w:proofErr w:type="spellStart"/>
      <w:r w:rsidR="00A54F73">
        <w:rPr>
          <w:rFonts w:ascii="Cambria" w:hAnsi="Cambria"/>
          <w:b w:val="0"/>
          <w:bCs w:val="0"/>
          <w:sz w:val="24"/>
          <w:szCs w:val="24"/>
        </w:rPr>
        <w:t>GradRoots</w:t>
      </w:r>
      <w:proofErr w:type="spellEnd"/>
      <w:r w:rsidR="00A54F73">
        <w:rPr>
          <w:rFonts w:ascii="Cambria" w:hAnsi="Cambria"/>
          <w:b w:val="0"/>
          <w:bCs w:val="0"/>
          <w:sz w:val="24"/>
          <w:szCs w:val="24"/>
        </w:rPr>
        <w:t xml:space="preserve"> advisor may </w:t>
      </w:r>
      <w:r w:rsidR="006921F9">
        <w:rPr>
          <w:rFonts w:ascii="Cambria" w:hAnsi="Cambria"/>
          <w:b w:val="0"/>
          <w:bCs w:val="0"/>
          <w:sz w:val="24"/>
          <w:szCs w:val="24"/>
        </w:rPr>
        <w:t xml:space="preserve">also </w:t>
      </w:r>
      <w:r w:rsidR="00A54F73">
        <w:rPr>
          <w:rFonts w:ascii="Cambria" w:hAnsi="Cambria"/>
          <w:b w:val="0"/>
          <w:bCs w:val="0"/>
          <w:sz w:val="24"/>
          <w:szCs w:val="24"/>
        </w:rPr>
        <w:t xml:space="preserve">be asked to </w:t>
      </w:r>
      <w:r w:rsidR="006921F9">
        <w:rPr>
          <w:rFonts w:ascii="Cambria" w:hAnsi="Cambria"/>
          <w:b w:val="0"/>
          <w:bCs w:val="0"/>
          <w:sz w:val="24"/>
          <w:szCs w:val="24"/>
        </w:rPr>
        <w:t>attend some</w:t>
      </w:r>
      <w:r w:rsidR="00A54F73">
        <w:rPr>
          <w:rFonts w:ascii="Cambria" w:hAnsi="Cambria"/>
          <w:b w:val="0"/>
          <w:bCs w:val="0"/>
          <w:sz w:val="24"/>
          <w:szCs w:val="24"/>
        </w:rPr>
        <w:t xml:space="preserve"> events. </w:t>
      </w:r>
      <w:r w:rsidR="00F74571">
        <w:rPr>
          <w:rFonts w:ascii="Cambria" w:hAnsi="Cambria"/>
          <w:b w:val="0"/>
          <w:bCs w:val="0"/>
          <w:sz w:val="24"/>
          <w:szCs w:val="24"/>
        </w:rPr>
        <w:t xml:space="preserve">The </w:t>
      </w:r>
      <w:proofErr w:type="spellStart"/>
      <w:r w:rsidR="00F74571">
        <w:rPr>
          <w:rFonts w:ascii="Cambria" w:hAnsi="Cambria"/>
          <w:b w:val="0"/>
          <w:bCs w:val="0"/>
          <w:sz w:val="24"/>
          <w:szCs w:val="24"/>
        </w:rPr>
        <w:t>GradRoots</w:t>
      </w:r>
      <w:proofErr w:type="spellEnd"/>
      <w:r w:rsidR="00F74571">
        <w:rPr>
          <w:rFonts w:ascii="Cambria" w:hAnsi="Cambria"/>
          <w:b w:val="0"/>
          <w:bCs w:val="0"/>
          <w:sz w:val="24"/>
          <w:szCs w:val="24"/>
        </w:rPr>
        <w:t xml:space="preserve"> Board of Directors maintains the ability to meet without the presence of the advisor. </w:t>
      </w:r>
    </w:p>
    <w:p w14:paraId="4FDB82DB" w14:textId="1C6FD8D7" w:rsidR="00644B0B" w:rsidRPr="00644B0B" w:rsidRDefault="00644B0B" w:rsidP="00644B0B">
      <w:pPr>
        <w:pStyle w:val="Heading1"/>
        <w:rPr>
          <w:rFonts w:ascii="Cambria" w:hAnsi="Cambria"/>
          <w:b w:val="0"/>
          <w:bCs w:val="0"/>
          <w:sz w:val="24"/>
          <w:szCs w:val="24"/>
        </w:rPr>
      </w:pPr>
      <w:r>
        <w:rPr>
          <w:rFonts w:ascii="Cambria" w:hAnsi="Cambria"/>
          <w:b w:val="0"/>
          <w:bCs w:val="0"/>
          <w:sz w:val="24"/>
          <w:szCs w:val="24"/>
        </w:rPr>
        <w:t xml:space="preserve">The </w:t>
      </w:r>
      <w:proofErr w:type="spellStart"/>
      <w:r>
        <w:rPr>
          <w:rFonts w:ascii="Cambria" w:hAnsi="Cambria"/>
          <w:b w:val="0"/>
          <w:bCs w:val="0"/>
          <w:sz w:val="24"/>
          <w:szCs w:val="24"/>
        </w:rPr>
        <w:t>GradRoots</w:t>
      </w:r>
      <w:proofErr w:type="spellEnd"/>
      <w:r>
        <w:rPr>
          <w:rFonts w:ascii="Cambria" w:hAnsi="Cambria"/>
          <w:b w:val="0"/>
          <w:bCs w:val="0"/>
          <w:sz w:val="24"/>
          <w:szCs w:val="24"/>
        </w:rPr>
        <w:t xml:space="preserve"> advisor shall serve as advisor </w:t>
      </w:r>
      <w:r w:rsidRPr="002275B5">
        <w:rPr>
          <w:rFonts w:ascii="Cambria" w:hAnsi="Cambria"/>
          <w:b w:val="0"/>
          <w:bCs w:val="0"/>
          <w:i/>
          <w:iCs/>
          <w:sz w:val="24"/>
          <w:szCs w:val="24"/>
        </w:rPr>
        <w:t>in infinitum</w:t>
      </w:r>
      <w:r>
        <w:rPr>
          <w:rFonts w:ascii="Cambria" w:hAnsi="Cambria"/>
          <w:b w:val="0"/>
          <w:bCs w:val="0"/>
          <w:sz w:val="24"/>
          <w:szCs w:val="24"/>
        </w:rPr>
        <w:t xml:space="preserve"> until such time that they are no longer willing or able to fulfill the duties of the role</w:t>
      </w:r>
      <w:r w:rsidR="00846851">
        <w:rPr>
          <w:rFonts w:ascii="Cambria" w:hAnsi="Cambria"/>
          <w:b w:val="0"/>
          <w:bCs w:val="0"/>
          <w:sz w:val="24"/>
          <w:szCs w:val="24"/>
        </w:rPr>
        <w:t xml:space="preserve"> (in which case the advisor must provide 30 days of advance notice)</w:t>
      </w:r>
      <w:r>
        <w:rPr>
          <w:rFonts w:ascii="Cambria" w:hAnsi="Cambria"/>
          <w:b w:val="0"/>
          <w:bCs w:val="0"/>
          <w:sz w:val="24"/>
          <w:szCs w:val="24"/>
        </w:rPr>
        <w:t xml:space="preserve">, or that the Board decides by two-thirds affirmative vote to seek a different advisor. Potential advisors shall be selected by the Board and asked if they are willing to serve as the advisor for </w:t>
      </w:r>
      <w:proofErr w:type="spellStart"/>
      <w:r>
        <w:rPr>
          <w:rFonts w:ascii="Cambria" w:hAnsi="Cambria"/>
          <w:b w:val="0"/>
          <w:bCs w:val="0"/>
          <w:sz w:val="24"/>
          <w:szCs w:val="24"/>
        </w:rPr>
        <w:t>GradRoots</w:t>
      </w:r>
      <w:proofErr w:type="spellEnd"/>
      <w:r>
        <w:rPr>
          <w:rFonts w:ascii="Cambria" w:hAnsi="Cambria"/>
          <w:b w:val="0"/>
          <w:bCs w:val="0"/>
          <w:sz w:val="24"/>
          <w:szCs w:val="24"/>
        </w:rPr>
        <w:t>.</w:t>
      </w:r>
    </w:p>
    <w:p w14:paraId="00000030" w14:textId="1958D668" w:rsidR="002B791A" w:rsidRPr="00152375" w:rsidRDefault="007466EE" w:rsidP="008F126F">
      <w:pPr>
        <w:pStyle w:val="Heading1"/>
      </w:pPr>
      <w:r w:rsidRPr="00152375">
        <w:t>Article V</w:t>
      </w:r>
      <w:r w:rsidR="007F4746">
        <w:t>III</w:t>
      </w:r>
      <w:r w:rsidRPr="00152375">
        <w:t xml:space="preserve"> Meetings </w:t>
      </w:r>
    </w:p>
    <w:p w14:paraId="23E3CAC2" w14:textId="6AA92829" w:rsidR="0066397B" w:rsidRDefault="00A674C3">
      <w:pPr>
        <w:rPr>
          <w:rFonts w:asciiTheme="majorHAnsi" w:eastAsia="Times New Roman" w:hAnsiTheme="majorHAnsi"/>
        </w:rPr>
      </w:pPr>
      <w:proofErr w:type="spellStart"/>
      <w:r>
        <w:rPr>
          <w:rFonts w:asciiTheme="majorHAnsi" w:eastAsia="Times New Roman" w:hAnsiTheme="majorHAnsi"/>
        </w:rPr>
        <w:t>GradRoots</w:t>
      </w:r>
      <w:proofErr w:type="spellEnd"/>
      <w:r>
        <w:rPr>
          <w:rFonts w:asciiTheme="majorHAnsi" w:eastAsia="Times New Roman" w:hAnsiTheme="majorHAnsi"/>
        </w:rPr>
        <w:t xml:space="preserve"> g</w:t>
      </w:r>
      <w:r w:rsidR="0066397B">
        <w:rPr>
          <w:rFonts w:asciiTheme="majorHAnsi" w:eastAsia="Times New Roman" w:hAnsiTheme="majorHAnsi"/>
        </w:rPr>
        <w:t xml:space="preserve">eneral meetings will be held at least once in both the </w:t>
      </w:r>
      <w:r w:rsidR="0097249E">
        <w:rPr>
          <w:rFonts w:asciiTheme="majorHAnsi" w:eastAsia="Times New Roman" w:hAnsiTheme="majorHAnsi"/>
        </w:rPr>
        <w:t xml:space="preserve">spring and fall academic terms. Attendance of all </w:t>
      </w:r>
      <w:proofErr w:type="spellStart"/>
      <w:r w:rsidR="0097249E">
        <w:rPr>
          <w:rFonts w:asciiTheme="majorHAnsi" w:eastAsia="Times New Roman" w:hAnsiTheme="majorHAnsi"/>
        </w:rPr>
        <w:t>GradRoots</w:t>
      </w:r>
      <w:proofErr w:type="spellEnd"/>
      <w:r w:rsidR="0097249E">
        <w:rPr>
          <w:rFonts w:asciiTheme="majorHAnsi" w:eastAsia="Times New Roman" w:hAnsiTheme="majorHAnsi"/>
        </w:rPr>
        <w:t xml:space="preserve"> members at these meetings is highly encouraged, but not required. These meetings will serve as </w:t>
      </w:r>
      <w:r w:rsidR="00A566AC">
        <w:rPr>
          <w:rFonts w:asciiTheme="majorHAnsi" w:eastAsia="Times New Roman" w:hAnsiTheme="majorHAnsi"/>
        </w:rPr>
        <w:t>a town hall for SENR graduate students to express their thoughts, questions, and concerns</w:t>
      </w:r>
      <w:r>
        <w:rPr>
          <w:rFonts w:asciiTheme="majorHAnsi" w:eastAsia="Times New Roman" w:hAnsiTheme="majorHAnsi"/>
        </w:rPr>
        <w:t>.</w:t>
      </w:r>
    </w:p>
    <w:p w14:paraId="336CE3BA" w14:textId="77777777" w:rsidR="0097249E" w:rsidRDefault="0097249E">
      <w:pPr>
        <w:rPr>
          <w:rFonts w:asciiTheme="majorHAnsi" w:eastAsia="Times New Roman" w:hAnsiTheme="majorHAnsi"/>
        </w:rPr>
      </w:pPr>
    </w:p>
    <w:p w14:paraId="00000032" w14:textId="3C2F993F" w:rsidR="002B791A" w:rsidRPr="00152375" w:rsidRDefault="0093241E">
      <w:pPr>
        <w:rPr>
          <w:rFonts w:asciiTheme="majorHAnsi" w:eastAsia="Times New Roman" w:hAnsiTheme="majorHAnsi"/>
        </w:rPr>
      </w:pPr>
      <w:r>
        <w:rPr>
          <w:rFonts w:asciiTheme="majorHAnsi" w:eastAsia="Times New Roman" w:hAnsiTheme="majorHAnsi"/>
        </w:rPr>
        <w:t xml:space="preserve">Board </w:t>
      </w:r>
      <w:r w:rsidR="005E58D1">
        <w:rPr>
          <w:rFonts w:asciiTheme="majorHAnsi" w:eastAsia="Times New Roman" w:hAnsiTheme="majorHAnsi"/>
        </w:rPr>
        <w:t>of</w:t>
      </w:r>
      <w:r>
        <w:rPr>
          <w:rFonts w:asciiTheme="majorHAnsi" w:eastAsia="Times New Roman" w:hAnsiTheme="majorHAnsi"/>
        </w:rPr>
        <w:t xml:space="preserve"> Directors meetings will be held </w:t>
      </w:r>
      <w:r w:rsidR="00B80F87">
        <w:rPr>
          <w:rFonts w:asciiTheme="majorHAnsi" w:eastAsia="Times New Roman" w:hAnsiTheme="majorHAnsi"/>
        </w:rPr>
        <w:t>at least twice per month</w:t>
      </w:r>
      <w:r w:rsidR="000547B1">
        <w:rPr>
          <w:rFonts w:asciiTheme="majorHAnsi" w:eastAsia="Times New Roman" w:hAnsiTheme="majorHAnsi"/>
        </w:rPr>
        <w:t xml:space="preserve"> during </w:t>
      </w:r>
      <w:r w:rsidR="004B00E4">
        <w:rPr>
          <w:rFonts w:asciiTheme="majorHAnsi" w:eastAsia="Times New Roman" w:hAnsiTheme="majorHAnsi"/>
        </w:rPr>
        <w:t>the spring and fall academic terms</w:t>
      </w:r>
      <w:r w:rsidR="2D0D2124" w:rsidRPr="00152375">
        <w:rPr>
          <w:rFonts w:asciiTheme="majorHAnsi" w:eastAsia="Times New Roman" w:hAnsiTheme="majorHAnsi"/>
        </w:rPr>
        <w:t xml:space="preserve">. </w:t>
      </w:r>
      <w:r>
        <w:rPr>
          <w:rFonts w:asciiTheme="majorHAnsi" w:eastAsia="Times New Roman" w:hAnsiTheme="majorHAnsi"/>
        </w:rPr>
        <w:t xml:space="preserve">All members of the </w:t>
      </w:r>
      <w:r w:rsidR="005E58D1">
        <w:rPr>
          <w:rFonts w:asciiTheme="majorHAnsi" w:eastAsia="Times New Roman" w:hAnsiTheme="majorHAnsi"/>
        </w:rPr>
        <w:t xml:space="preserve">Board of Directors must attend </w:t>
      </w:r>
      <w:r w:rsidR="00700915">
        <w:rPr>
          <w:rFonts w:asciiTheme="majorHAnsi" w:eastAsia="Times New Roman" w:hAnsiTheme="majorHAnsi"/>
        </w:rPr>
        <w:t>these meetings</w:t>
      </w:r>
      <w:r w:rsidR="00D10022">
        <w:rPr>
          <w:rFonts w:asciiTheme="majorHAnsi" w:eastAsia="Times New Roman" w:hAnsiTheme="majorHAnsi"/>
        </w:rPr>
        <w:t xml:space="preserve"> – multiple absences </w:t>
      </w:r>
      <w:r w:rsidR="00AB4D72">
        <w:rPr>
          <w:rFonts w:asciiTheme="majorHAnsi" w:eastAsia="Times New Roman" w:hAnsiTheme="majorHAnsi"/>
        </w:rPr>
        <w:t xml:space="preserve">may result in </w:t>
      </w:r>
      <w:r w:rsidR="00FB54FF">
        <w:rPr>
          <w:rFonts w:asciiTheme="majorHAnsi" w:eastAsia="Times New Roman" w:hAnsiTheme="majorHAnsi"/>
        </w:rPr>
        <w:t xml:space="preserve">removal </w:t>
      </w:r>
      <w:r w:rsidR="00E326A2">
        <w:rPr>
          <w:rFonts w:asciiTheme="majorHAnsi" w:eastAsia="Times New Roman" w:hAnsiTheme="majorHAnsi"/>
        </w:rPr>
        <w:t>from the Board</w:t>
      </w:r>
      <w:r w:rsidR="00D10022">
        <w:rPr>
          <w:rFonts w:asciiTheme="majorHAnsi" w:eastAsia="Times New Roman" w:hAnsiTheme="majorHAnsi"/>
        </w:rPr>
        <w:t xml:space="preserve">. </w:t>
      </w:r>
      <w:r w:rsidR="2D0D2124" w:rsidRPr="00152375">
        <w:rPr>
          <w:rFonts w:asciiTheme="majorHAnsi" w:eastAsia="Times New Roman" w:hAnsiTheme="majorHAnsi"/>
        </w:rPr>
        <w:t xml:space="preserve">An </w:t>
      </w:r>
      <w:r w:rsidR="00741FB1">
        <w:rPr>
          <w:rFonts w:asciiTheme="majorHAnsi" w:eastAsia="Times New Roman" w:hAnsiTheme="majorHAnsi"/>
        </w:rPr>
        <w:t>Executive Committee member</w:t>
      </w:r>
      <w:r w:rsidR="2D0D2124" w:rsidRPr="00152375">
        <w:rPr>
          <w:rFonts w:asciiTheme="majorHAnsi" w:eastAsia="Times New Roman" w:hAnsiTheme="majorHAnsi"/>
        </w:rPr>
        <w:t xml:space="preserve"> must be present to preside over</w:t>
      </w:r>
      <w:r w:rsidR="00741FB1">
        <w:rPr>
          <w:rFonts w:asciiTheme="majorHAnsi" w:eastAsia="Times New Roman" w:hAnsiTheme="majorHAnsi"/>
        </w:rPr>
        <w:t xml:space="preserve"> </w:t>
      </w:r>
      <w:r w:rsidR="2D0D2124" w:rsidRPr="00152375">
        <w:rPr>
          <w:rFonts w:asciiTheme="majorHAnsi" w:eastAsia="Times New Roman" w:hAnsiTheme="majorHAnsi"/>
        </w:rPr>
        <w:t>any meeting where a vote is called on official business</w:t>
      </w:r>
      <w:r w:rsidR="00BE793E">
        <w:rPr>
          <w:rFonts w:asciiTheme="majorHAnsi" w:eastAsia="Times New Roman" w:hAnsiTheme="majorHAnsi"/>
        </w:rPr>
        <w:t xml:space="preserve">; this is the responsibility of </w:t>
      </w:r>
      <w:r w:rsidR="2D0D2124" w:rsidRPr="00152375">
        <w:rPr>
          <w:rFonts w:asciiTheme="majorHAnsi" w:eastAsia="Times New Roman" w:hAnsiTheme="majorHAnsi"/>
        </w:rPr>
        <w:t xml:space="preserve">the </w:t>
      </w:r>
      <w:r w:rsidR="00E22B06">
        <w:rPr>
          <w:rFonts w:asciiTheme="majorHAnsi" w:eastAsia="Times New Roman" w:hAnsiTheme="majorHAnsi"/>
        </w:rPr>
        <w:t>C</w:t>
      </w:r>
      <w:r w:rsidR="2D0D2124" w:rsidRPr="00152375">
        <w:rPr>
          <w:rFonts w:asciiTheme="majorHAnsi" w:eastAsia="Times New Roman" w:hAnsiTheme="majorHAnsi"/>
        </w:rPr>
        <w:t>hair</w:t>
      </w:r>
      <w:r w:rsidR="00BE793E">
        <w:rPr>
          <w:rFonts w:asciiTheme="majorHAnsi" w:eastAsia="Times New Roman" w:hAnsiTheme="majorHAnsi"/>
        </w:rPr>
        <w:t>, but if they are</w:t>
      </w:r>
      <w:r w:rsidR="2D0D2124" w:rsidRPr="00152375">
        <w:rPr>
          <w:rFonts w:asciiTheme="majorHAnsi" w:eastAsia="Times New Roman" w:hAnsiTheme="majorHAnsi"/>
        </w:rPr>
        <w:t xml:space="preserve"> absent</w:t>
      </w:r>
      <w:r w:rsidR="00E22B06">
        <w:rPr>
          <w:rFonts w:asciiTheme="majorHAnsi" w:eastAsia="Times New Roman" w:hAnsiTheme="majorHAnsi"/>
        </w:rPr>
        <w:t>,</w:t>
      </w:r>
      <w:r w:rsidR="2D0D2124" w:rsidRPr="00152375">
        <w:rPr>
          <w:rFonts w:asciiTheme="majorHAnsi" w:eastAsia="Times New Roman" w:hAnsiTheme="majorHAnsi"/>
        </w:rPr>
        <w:t xml:space="preserve"> any </w:t>
      </w:r>
      <w:r w:rsidR="00E22B06">
        <w:rPr>
          <w:rFonts w:asciiTheme="majorHAnsi" w:eastAsia="Times New Roman" w:hAnsiTheme="majorHAnsi"/>
        </w:rPr>
        <w:t>Executive Committee member</w:t>
      </w:r>
      <w:r w:rsidR="2D0D2124" w:rsidRPr="00152375">
        <w:rPr>
          <w:rFonts w:asciiTheme="majorHAnsi" w:eastAsia="Times New Roman" w:hAnsiTheme="majorHAnsi"/>
        </w:rPr>
        <w:t xml:space="preserve"> may preside over the meeting</w:t>
      </w:r>
      <w:r w:rsidR="39E53530" w:rsidRPr="7A98D556">
        <w:rPr>
          <w:rFonts w:asciiTheme="majorHAnsi" w:eastAsia="Times New Roman" w:hAnsiTheme="majorHAnsi"/>
        </w:rPr>
        <w:t>.</w:t>
      </w:r>
      <w:r w:rsidR="2D0D2124" w:rsidRPr="00152375">
        <w:rPr>
          <w:rFonts w:asciiTheme="majorHAnsi" w:eastAsia="Times New Roman" w:hAnsiTheme="majorHAnsi"/>
        </w:rPr>
        <w:t xml:space="preserve"> Inasmuch as is possible, all formal business, voting, spending and strategic planning shall take place at regular meetings; however, three or more </w:t>
      </w:r>
      <w:r w:rsidR="006534E0">
        <w:rPr>
          <w:rFonts w:asciiTheme="majorHAnsi" w:eastAsia="Times New Roman" w:hAnsiTheme="majorHAnsi"/>
        </w:rPr>
        <w:t>Board members</w:t>
      </w:r>
      <w:r w:rsidR="2D0D2124" w:rsidRPr="00152375">
        <w:rPr>
          <w:rFonts w:asciiTheme="majorHAnsi" w:eastAsia="Times New Roman" w:hAnsiTheme="majorHAnsi"/>
        </w:rPr>
        <w:t xml:space="preserve"> may decide issues where time is of the essence and the </w:t>
      </w:r>
      <w:r w:rsidR="006534E0">
        <w:rPr>
          <w:rFonts w:asciiTheme="majorHAnsi" w:eastAsia="Times New Roman" w:hAnsiTheme="majorHAnsi"/>
        </w:rPr>
        <w:t>full Board</w:t>
      </w:r>
      <w:r w:rsidR="2D0D2124" w:rsidRPr="00152375">
        <w:rPr>
          <w:rFonts w:asciiTheme="majorHAnsi" w:eastAsia="Times New Roman" w:hAnsiTheme="majorHAnsi"/>
        </w:rPr>
        <w:t xml:space="preserve"> cannot be assembled. This provision shall be invoked only in extreme circumstances. Any </w:t>
      </w:r>
      <w:proofErr w:type="spellStart"/>
      <w:r w:rsidR="2D0D2124" w:rsidRPr="00152375">
        <w:rPr>
          <w:rFonts w:asciiTheme="majorHAnsi" w:eastAsia="Times New Roman" w:hAnsiTheme="majorHAnsi"/>
        </w:rPr>
        <w:t>GradRoots</w:t>
      </w:r>
      <w:proofErr w:type="spellEnd"/>
      <w:r w:rsidR="2D0D2124" w:rsidRPr="00152375">
        <w:rPr>
          <w:rFonts w:asciiTheme="majorHAnsi" w:eastAsia="Times New Roman" w:hAnsiTheme="majorHAnsi"/>
        </w:rPr>
        <w:t xml:space="preserve"> member </w:t>
      </w:r>
      <w:r w:rsidR="000610C9">
        <w:rPr>
          <w:rFonts w:asciiTheme="majorHAnsi" w:eastAsia="Times New Roman" w:hAnsiTheme="majorHAnsi"/>
        </w:rPr>
        <w:t>may</w:t>
      </w:r>
      <w:r w:rsidR="2D0D2124" w:rsidRPr="00152375">
        <w:rPr>
          <w:rFonts w:asciiTheme="majorHAnsi" w:eastAsia="Times New Roman" w:hAnsiTheme="majorHAnsi"/>
        </w:rPr>
        <w:t xml:space="preserve"> </w:t>
      </w:r>
      <w:r w:rsidR="00E822BE">
        <w:rPr>
          <w:rFonts w:asciiTheme="majorHAnsi" w:eastAsia="Times New Roman" w:hAnsiTheme="majorHAnsi"/>
        </w:rPr>
        <w:t xml:space="preserve">attend </w:t>
      </w:r>
      <w:r w:rsidR="001A2766">
        <w:rPr>
          <w:rFonts w:asciiTheme="majorHAnsi" w:eastAsia="Times New Roman" w:hAnsiTheme="majorHAnsi"/>
        </w:rPr>
        <w:t xml:space="preserve">a </w:t>
      </w:r>
      <w:proofErr w:type="spellStart"/>
      <w:r w:rsidR="0042029D">
        <w:rPr>
          <w:rFonts w:asciiTheme="majorHAnsi" w:eastAsia="Times New Roman" w:hAnsiTheme="majorHAnsi"/>
        </w:rPr>
        <w:t>GradRoots</w:t>
      </w:r>
      <w:proofErr w:type="spellEnd"/>
      <w:r w:rsidR="0042029D">
        <w:rPr>
          <w:rFonts w:asciiTheme="majorHAnsi" w:eastAsia="Times New Roman" w:hAnsiTheme="majorHAnsi"/>
        </w:rPr>
        <w:t xml:space="preserve"> Board meeting</w:t>
      </w:r>
      <w:r w:rsidR="00A26271">
        <w:rPr>
          <w:rFonts w:asciiTheme="majorHAnsi" w:eastAsia="Times New Roman" w:hAnsiTheme="majorHAnsi"/>
        </w:rPr>
        <w:t xml:space="preserve"> and provide comments, but </w:t>
      </w:r>
      <w:r w:rsidR="002C7294">
        <w:rPr>
          <w:rFonts w:asciiTheme="majorHAnsi" w:eastAsia="Times New Roman" w:hAnsiTheme="majorHAnsi"/>
        </w:rPr>
        <w:t xml:space="preserve">only </w:t>
      </w:r>
      <w:r w:rsidR="004424E2">
        <w:rPr>
          <w:rFonts w:asciiTheme="majorHAnsi" w:eastAsia="Times New Roman" w:hAnsiTheme="majorHAnsi"/>
        </w:rPr>
        <w:t xml:space="preserve">Board members will be considered as voting members of Board meetings. </w:t>
      </w:r>
      <w:r w:rsidR="00583013">
        <w:rPr>
          <w:rFonts w:asciiTheme="majorHAnsi" w:eastAsia="Times New Roman" w:hAnsiTheme="majorHAnsi"/>
        </w:rPr>
        <w:t xml:space="preserve"> </w:t>
      </w:r>
    </w:p>
    <w:p w14:paraId="00000034" w14:textId="2BF25015" w:rsidR="002B791A" w:rsidRPr="00152375" w:rsidRDefault="007466EE">
      <w:pPr>
        <w:spacing w:before="240" w:after="240"/>
        <w:rPr>
          <w:rFonts w:asciiTheme="majorHAnsi" w:eastAsia="Times New Roman" w:hAnsiTheme="majorHAnsi"/>
        </w:rPr>
      </w:pPr>
      <w:r w:rsidRPr="00152375">
        <w:rPr>
          <w:rFonts w:asciiTheme="majorHAnsi" w:eastAsia="Times New Roman" w:hAnsiTheme="majorHAnsi"/>
        </w:rPr>
        <w:t xml:space="preserve">Relaxed Robert's Rules shall be followed at official meetings at the </w:t>
      </w:r>
      <w:r w:rsidR="0066397B">
        <w:rPr>
          <w:rFonts w:asciiTheme="majorHAnsi" w:eastAsia="Times New Roman" w:hAnsiTheme="majorHAnsi"/>
        </w:rPr>
        <w:t>B</w:t>
      </w:r>
      <w:r w:rsidRPr="00152375">
        <w:rPr>
          <w:rFonts w:asciiTheme="majorHAnsi" w:eastAsia="Times New Roman" w:hAnsiTheme="majorHAnsi"/>
        </w:rPr>
        <w:t xml:space="preserve">oard’s discretion </w:t>
      </w:r>
      <w:r w:rsidR="006632A4" w:rsidRPr="00152375">
        <w:rPr>
          <w:rFonts w:asciiTheme="majorHAnsi" w:eastAsia="Times New Roman" w:hAnsiTheme="majorHAnsi"/>
        </w:rPr>
        <w:t>to</w:t>
      </w:r>
      <w:r w:rsidRPr="00152375">
        <w:rPr>
          <w:rFonts w:asciiTheme="majorHAnsi" w:eastAsia="Times New Roman" w:hAnsiTheme="majorHAnsi"/>
        </w:rPr>
        <w:t xml:space="preserve"> </w:t>
      </w:r>
      <w:r w:rsidR="00F32D2A">
        <w:rPr>
          <w:rFonts w:asciiTheme="majorHAnsi" w:eastAsia="Times New Roman" w:hAnsiTheme="majorHAnsi"/>
        </w:rPr>
        <w:t>promote efficiency</w:t>
      </w:r>
      <w:r w:rsidRPr="00152375">
        <w:rPr>
          <w:rFonts w:asciiTheme="majorHAnsi" w:eastAsia="Times New Roman" w:hAnsiTheme="majorHAnsi"/>
        </w:rPr>
        <w:t>. The Chair shall call the meeting to order promptly at the scheduled start time and shall adjourn the meeting when all business has been addressed.</w:t>
      </w:r>
    </w:p>
    <w:p w14:paraId="00000035" w14:textId="77777777" w:rsidR="002B791A" w:rsidRPr="00152375" w:rsidRDefault="007466EE">
      <w:pPr>
        <w:spacing w:before="240" w:after="240"/>
        <w:rPr>
          <w:rFonts w:asciiTheme="majorHAnsi" w:eastAsia="Times New Roman" w:hAnsiTheme="majorHAnsi"/>
        </w:rPr>
      </w:pPr>
      <w:r w:rsidRPr="00152375">
        <w:rPr>
          <w:rFonts w:asciiTheme="majorHAnsi" w:eastAsia="Times New Roman" w:hAnsiTheme="majorHAnsi"/>
        </w:rPr>
        <w:t xml:space="preserve"> The following general agenda shall guide regular meetings:</w:t>
      </w:r>
    </w:p>
    <w:p w14:paraId="00000036" w14:textId="77777777" w:rsidR="002B791A" w:rsidRPr="00152375" w:rsidRDefault="007466EE">
      <w:pPr>
        <w:rPr>
          <w:rFonts w:asciiTheme="majorHAnsi" w:eastAsia="Times New Roman" w:hAnsiTheme="majorHAnsi"/>
        </w:rPr>
      </w:pPr>
      <w:r w:rsidRPr="00152375">
        <w:rPr>
          <w:rFonts w:asciiTheme="majorHAnsi" w:eastAsia="Times New Roman" w:hAnsiTheme="majorHAnsi"/>
        </w:rPr>
        <w:t>1. Call to Order</w:t>
      </w:r>
    </w:p>
    <w:p w14:paraId="00000037" w14:textId="77777777" w:rsidR="002B791A" w:rsidRPr="00152375" w:rsidRDefault="007466EE">
      <w:pPr>
        <w:rPr>
          <w:rFonts w:asciiTheme="majorHAnsi" w:eastAsia="Times New Roman" w:hAnsiTheme="majorHAnsi"/>
        </w:rPr>
      </w:pPr>
      <w:r w:rsidRPr="00152375">
        <w:rPr>
          <w:rFonts w:asciiTheme="majorHAnsi" w:eastAsia="Times New Roman" w:hAnsiTheme="majorHAnsi"/>
        </w:rPr>
        <w:t>2. Approval of Previous Minutes</w:t>
      </w:r>
    </w:p>
    <w:p w14:paraId="00000038" w14:textId="77777777" w:rsidR="002B791A" w:rsidRPr="00152375" w:rsidRDefault="007466EE">
      <w:pPr>
        <w:rPr>
          <w:rFonts w:asciiTheme="majorHAnsi" w:eastAsia="Times New Roman" w:hAnsiTheme="majorHAnsi"/>
        </w:rPr>
      </w:pPr>
      <w:r w:rsidRPr="00152375">
        <w:rPr>
          <w:rFonts w:asciiTheme="majorHAnsi" w:eastAsia="Times New Roman" w:hAnsiTheme="majorHAnsi"/>
        </w:rPr>
        <w:t>3. Old Business</w:t>
      </w:r>
    </w:p>
    <w:p w14:paraId="00000039" w14:textId="77777777" w:rsidR="002B791A" w:rsidRPr="00152375" w:rsidRDefault="007466EE">
      <w:pPr>
        <w:rPr>
          <w:rFonts w:asciiTheme="majorHAnsi" w:eastAsia="Times New Roman" w:hAnsiTheme="majorHAnsi"/>
        </w:rPr>
      </w:pPr>
      <w:r w:rsidRPr="00152375">
        <w:rPr>
          <w:rFonts w:asciiTheme="majorHAnsi" w:eastAsia="Times New Roman" w:hAnsiTheme="majorHAnsi"/>
        </w:rPr>
        <w:t>4. Committee Reports</w:t>
      </w:r>
    </w:p>
    <w:p w14:paraId="0000003A" w14:textId="77777777" w:rsidR="002B791A" w:rsidRPr="00152375" w:rsidRDefault="007466EE">
      <w:pPr>
        <w:rPr>
          <w:rFonts w:asciiTheme="majorHAnsi" w:eastAsia="Times New Roman" w:hAnsiTheme="majorHAnsi"/>
        </w:rPr>
      </w:pPr>
      <w:r w:rsidRPr="00152375">
        <w:rPr>
          <w:rFonts w:asciiTheme="majorHAnsi" w:eastAsia="Times New Roman" w:hAnsiTheme="majorHAnsi"/>
        </w:rPr>
        <w:t>5. New Business</w:t>
      </w:r>
    </w:p>
    <w:p w14:paraId="0000003C" w14:textId="572B1035" w:rsidR="002B791A" w:rsidRPr="00152375" w:rsidRDefault="007466EE">
      <w:pPr>
        <w:rPr>
          <w:rFonts w:asciiTheme="majorHAnsi" w:eastAsia="Times New Roman" w:hAnsiTheme="majorHAnsi"/>
        </w:rPr>
      </w:pPr>
      <w:r w:rsidRPr="00152375">
        <w:rPr>
          <w:rFonts w:asciiTheme="majorHAnsi" w:eastAsia="Times New Roman" w:hAnsiTheme="majorHAnsi"/>
        </w:rPr>
        <w:t xml:space="preserve">6. Adjournment </w:t>
      </w:r>
    </w:p>
    <w:p w14:paraId="0000003D" w14:textId="033064F3" w:rsidR="002B791A" w:rsidRPr="00152375" w:rsidRDefault="007466EE" w:rsidP="008F126F">
      <w:pPr>
        <w:pStyle w:val="Heading1"/>
        <w:rPr>
          <w:sz w:val="24"/>
          <w:szCs w:val="24"/>
        </w:rPr>
      </w:pPr>
      <w:r w:rsidRPr="00152375">
        <w:lastRenderedPageBreak/>
        <w:t xml:space="preserve">Article </w:t>
      </w:r>
      <w:r w:rsidR="00080163">
        <w:t>IX</w:t>
      </w:r>
      <w:r w:rsidRPr="00152375">
        <w:t xml:space="preserve"> </w:t>
      </w:r>
      <w:r w:rsidR="00D61831">
        <w:t>Voting: Elections and Constitutional Amendments</w:t>
      </w:r>
      <w:r w:rsidRPr="00152375">
        <w:rPr>
          <w:sz w:val="24"/>
          <w:szCs w:val="24"/>
        </w:rPr>
        <w:t xml:space="preserve"> </w:t>
      </w:r>
    </w:p>
    <w:p w14:paraId="477A00ED" w14:textId="3BAB8D71" w:rsidR="00DC39F5" w:rsidRPr="00DC39F5" w:rsidRDefault="00DC39F5" w:rsidP="00DC39F5">
      <w:pPr>
        <w:pStyle w:val="Heading2"/>
        <w:spacing w:line="259" w:lineRule="auto"/>
      </w:pPr>
      <w:r w:rsidRPr="00152375">
        <w:t xml:space="preserve">Section </w:t>
      </w:r>
      <w:r>
        <w:t>1</w:t>
      </w:r>
      <w:r w:rsidRPr="00152375">
        <w:t xml:space="preserve"> </w:t>
      </w:r>
      <w:r>
        <w:t>Elections</w:t>
      </w:r>
    </w:p>
    <w:p w14:paraId="4F350DBB" w14:textId="0DAA488B" w:rsidR="00714BE7" w:rsidRDefault="00C94D7F">
      <w:pPr>
        <w:spacing w:before="240" w:after="240"/>
        <w:rPr>
          <w:rFonts w:asciiTheme="majorHAnsi" w:eastAsia="Times New Roman" w:hAnsiTheme="majorHAnsi"/>
        </w:rPr>
      </w:pPr>
      <w:r>
        <w:rPr>
          <w:rFonts w:asciiTheme="majorHAnsi" w:eastAsia="Times New Roman" w:hAnsiTheme="majorHAnsi"/>
        </w:rPr>
        <w:t>Elections for</w:t>
      </w:r>
      <w:r w:rsidR="003D3868">
        <w:rPr>
          <w:rFonts w:asciiTheme="majorHAnsi" w:eastAsia="Times New Roman" w:hAnsiTheme="majorHAnsi"/>
        </w:rPr>
        <w:t xml:space="preserve"> members of the Board of Directors, including the Executive Committee, Graduate Studies Committee Representatives, and Standing Committee Chairs</w:t>
      </w:r>
      <w:r>
        <w:rPr>
          <w:rFonts w:asciiTheme="majorHAnsi" w:eastAsia="Times New Roman" w:hAnsiTheme="majorHAnsi"/>
        </w:rPr>
        <w:t>, will be held once per year</w:t>
      </w:r>
      <w:r w:rsidR="00F658D8">
        <w:rPr>
          <w:rFonts w:asciiTheme="majorHAnsi" w:eastAsia="Times New Roman" w:hAnsiTheme="majorHAnsi"/>
        </w:rPr>
        <w:t xml:space="preserve">. The </w:t>
      </w:r>
      <w:proofErr w:type="spellStart"/>
      <w:r w:rsidR="00F658D8">
        <w:rPr>
          <w:rFonts w:asciiTheme="majorHAnsi" w:eastAsia="Times New Roman" w:hAnsiTheme="majorHAnsi"/>
        </w:rPr>
        <w:t>GradRoots</w:t>
      </w:r>
      <w:proofErr w:type="spellEnd"/>
      <w:r w:rsidR="00F658D8">
        <w:rPr>
          <w:rFonts w:asciiTheme="majorHAnsi" w:eastAsia="Times New Roman" w:hAnsiTheme="majorHAnsi"/>
        </w:rPr>
        <w:t xml:space="preserve"> Board will announce</w:t>
      </w:r>
      <w:r w:rsidR="00B05208">
        <w:rPr>
          <w:rFonts w:asciiTheme="majorHAnsi" w:eastAsia="Times New Roman" w:hAnsiTheme="majorHAnsi"/>
        </w:rPr>
        <w:t xml:space="preserve"> the upcoming elections and open nominations </w:t>
      </w:r>
      <w:r w:rsidR="00C71F81">
        <w:rPr>
          <w:rFonts w:asciiTheme="majorHAnsi" w:eastAsia="Times New Roman" w:hAnsiTheme="majorHAnsi"/>
        </w:rPr>
        <w:t xml:space="preserve">for each role. </w:t>
      </w:r>
      <w:r w:rsidR="006C6930">
        <w:rPr>
          <w:rFonts w:asciiTheme="majorHAnsi" w:eastAsia="Times New Roman" w:hAnsiTheme="majorHAnsi"/>
        </w:rPr>
        <w:t xml:space="preserve">Any </w:t>
      </w:r>
      <w:proofErr w:type="spellStart"/>
      <w:r w:rsidR="006C6930">
        <w:rPr>
          <w:rFonts w:asciiTheme="majorHAnsi" w:eastAsia="Times New Roman" w:hAnsiTheme="majorHAnsi"/>
        </w:rPr>
        <w:t>GradRoots</w:t>
      </w:r>
      <w:proofErr w:type="spellEnd"/>
      <w:r w:rsidR="006C6930">
        <w:rPr>
          <w:rFonts w:asciiTheme="majorHAnsi" w:eastAsia="Times New Roman" w:hAnsiTheme="majorHAnsi"/>
        </w:rPr>
        <w:t xml:space="preserve"> member in good </w:t>
      </w:r>
      <w:r w:rsidR="00775344">
        <w:rPr>
          <w:rFonts w:asciiTheme="majorHAnsi" w:eastAsia="Times New Roman" w:hAnsiTheme="majorHAnsi"/>
        </w:rPr>
        <w:t xml:space="preserve">academic </w:t>
      </w:r>
      <w:r w:rsidR="006C6930">
        <w:rPr>
          <w:rFonts w:asciiTheme="majorHAnsi" w:eastAsia="Times New Roman" w:hAnsiTheme="majorHAnsi"/>
        </w:rPr>
        <w:t xml:space="preserve">standing </w:t>
      </w:r>
      <w:r w:rsidR="00775344">
        <w:rPr>
          <w:rFonts w:asciiTheme="majorHAnsi" w:eastAsia="Times New Roman" w:hAnsiTheme="majorHAnsi"/>
        </w:rPr>
        <w:t xml:space="preserve">is eligible for any role. </w:t>
      </w:r>
      <w:proofErr w:type="spellStart"/>
      <w:r w:rsidR="003151EE">
        <w:rPr>
          <w:rFonts w:asciiTheme="majorHAnsi" w:eastAsia="Times New Roman" w:hAnsiTheme="majorHAnsi"/>
        </w:rPr>
        <w:t>GradRoots</w:t>
      </w:r>
      <w:proofErr w:type="spellEnd"/>
      <w:r w:rsidR="003151EE">
        <w:rPr>
          <w:rFonts w:asciiTheme="majorHAnsi" w:eastAsia="Times New Roman" w:hAnsiTheme="majorHAnsi"/>
        </w:rPr>
        <w:t xml:space="preserve"> members may nominate themselves or another member to fill any of the open positions. </w:t>
      </w:r>
      <w:r w:rsidR="004002F1">
        <w:rPr>
          <w:rFonts w:asciiTheme="majorHAnsi" w:eastAsia="Times New Roman" w:hAnsiTheme="majorHAnsi"/>
        </w:rPr>
        <w:t xml:space="preserve">If there are insufficient nominees, it is the responsibility of the Board to seek nominees for open roles. </w:t>
      </w:r>
      <w:r w:rsidR="002C18F0">
        <w:rPr>
          <w:rFonts w:asciiTheme="majorHAnsi" w:eastAsia="Times New Roman" w:hAnsiTheme="majorHAnsi"/>
        </w:rPr>
        <w:t xml:space="preserve">Once the nomination period is closed, </w:t>
      </w:r>
      <w:r w:rsidR="00F05FDA">
        <w:rPr>
          <w:rFonts w:asciiTheme="majorHAnsi" w:eastAsia="Times New Roman" w:hAnsiTheme="majorHAnsi"/>
        </w:rPr>
        <w:t xml:space="preserve">the Board will contact nominees to confirm their desire to run for the position. To confirm their desire to run, nominees must provide a short statement </w:t>
      </w:r>
      <w:r w:rsidR="00E272BB">
        <w:rPr>
          <w:rFonts w:asciiTheme="majorHAnsi" w:eastAsia="Times New Roman" w:hAnsiTheme="majorHAnsi"/>
        </w:rPr>
        <w:t>that will serve as their platform. This statement should describe</w:t>
      </w:r>
      <w:r w:rsidR="00C5107C">
        <w:rPr>
          <w:rFonts w:asciiTheme="majorHAnsi" w:eastAsia="Times New Roman" w:hAnsiTheme="majorHAnsi"/>
        </w:rPr>
        <w:t xml:space="preserve"> why </w:t>
      </w:r>
      <w:r w:rsidR="00055B82">
        <w:rPr>
          <w:rFonts w:asciiTheme="majorHAnsi" w:eastAsia="Times New Roman" w:hAnsiTheme="majorHAnsi"/>
        </w:rPr>
        <w:t>they are qualified for the</w:t>
      </w:r>
      <w:r w:rsidR="00C5107C">
        <w:rPr>
          <w:rFonts w:asciiTheme="majorHAnsi" w:eastAsia="Times New Roman" w:hAnsiTheme="majorHAnsi"/>
        </w:rPr>
        <w:t xml:space="preserve"> position for which they are running</w:t>
      </w:r>
      <w:r w:rsidR="00055B82">
        <w:rPr>
          <w:rFonts w:asciiTheme="majorHAnsi" w:eastAsia="Times New Roman" w:hAnsiTheme="majorHAnsi"/>
        </w:rPr>
        <w:t xml:space="preserve"> and what their goals are for </w:t>
      </w:r>
      <w:proofErr w:type="spellStart"/>
      <w:r w:rsidR="00E272BB">
        <w:rPr>
          <w:rFonts w:asciiTheme="majorHAnsi" w:eastAsia="Times New Roman" w:hAnsiTheme="majorHAnsi"/>
        </w:rPr>
        <w:t>GradRoots</w:t>
      </w:r>
      <w:proofErr w:type="spellEnd"/>
      <w:r w:rsidR="00C5107C">
        <w:rPr>
          <w:rFonts w:asciiTheme="majorHAnsi" w:eastAsia="Times New Roman" w:hAnsiTheme="majorHAnsi"/>
        </w:rPr>
        <w:t xml:space="preserve">. </w:t>
      </w:r>
      <w:r w:rsidR="00805C79">
        <w:rPr>
          <w:rFonts w:asciiTheme="majorHAnsi" w:eastAsia="Times New Roman" w:hAnsiTheme="majorHAnsi"/>
        </w:rPr>
        <w:t xml:space="preserve">Prior to the end of the semester, </w:t>
      </w:r>
      <w:r w:rsidR="002B284E">
        <w:rPr>
          <w:rFonts w:asciiTheme="majorHAnsi" w:eastAsia="Times New Roman" w:hAnsiTheme="majorHAnsi"/>
        </w:rPr>
        <w:t xml:space="preserve">the Board will </w:t>
      </w:r>
      <w:r w:rsidR="00F50A43">
        <w:rPr>
          <w:rFonts w:asciiTheme="majorHAnsi" w:eastAsia="Times New Roman" w:hAnsiTheme="majorHAnsi"/>
        </w:rPr>
        <w:t>share</w:t>
      </w:r>
      <w:r w:rsidR="002B284E">
        <w:rPr>
          <w:rFonts w:asciiTheme="majorHAnsi" w:eastAsia="Times New Roman" w:hAnsiTheme="majorHAnsi"/>
        </w:rPr>
        <w:t xml:space="preserve"> the names and statements of each candidate for each position</w:t>
      </w:r>
      <w:r w:rsidR="00F50A43">
        <w:rPr>
          <w:rFonts w:asciiTheme="majorHAnsi" w:eastAsia="Times New Roman" w:hAnsiTheme="majorHAnsi"/>
        </w:rPr>
        <w:t xml:space="preserve"> and open voting</w:t>
      </w:r>
      <w:r w:rsidR="00D61831" w:rsidRPr="00152375">
        <w:rPr>
          <w:rFonts w:asciiTheme="majorHAnsi" w:eastAsia="Times New Roman" w:hAnsiTheme="majorHAnsi"/>
        </w:rPr>
        <w:t xml:space="preserve">. </w:t>
      </w:r>
      <w:r w:rsidR="00E96606">
        <w:rPr>
          <w:rFonts w:asciiTheme="majorHAnsi" w:eastAsia="Times New Roman" w:hAnsiTheme="majorHAnsi"/>
        </w:rPr>
        <w:t xml:space="preserve">The candidate </w:t>
      </w:r>
      <w:r w:rsidR="00251B7C">
        <w:rPr>
          <w:rFonts w:asciiTheme="majorHAnsi" w:eastAsia="Times New Roman" w:hAnsiTheme="majorHAnsi"/>
        </w:rPr>
        <w:t>who receives a majority of</w:t>
      </w:r>
      <w:r w:rsidR="00E96606">
        <w:rPr>
          <w:rFonts w:asciiTheme="majorHAnsi" w:eastAsia="Times New Roman" w:hAnsiTheme="majorHAnsi"/>
        </w:rPr>
        <w:t xml:space="preserve"> votes will </w:t>
      </w:r>
      <w:r w:rsidR="00251B7C">
        <w:rPr>
          <w:rFonts w:asciiTheme="majorHAnsi" w:eastAsia="Times New Roman" w:hAnsiTheme="majorHAnsi"/>
        </w:rPr>
        <w:t xml:space="preserve">fill each position. </w:t>
      </w:r>
      <w:r w:rsidR="00251B7C" w:rsidRPr="00152375">
        <w:rPr>
          <w:rFonts w:asciiTheme="majorHAnsi" w:eastAsia="Times New Roman" w:hAnsiTheme="majorHAnsi"/>
        </w:rPr>
        <w:t xml:space="preserve">All votes shall be tallied by the Secretary and entered into the official </w:t>
      </w:r>
      <w:proofErr w:type="spellStart"/>
      <w:r w:rsidR="00251B7C" w:rsidRPr="00152375">
        <w:rPr>
          <w:rFonts w:asciiTheme="majorHAnsi" w:eastAsia="Times New Roman" w:hAnsiTheme="majorHAnsi"/>
        </w:rPr>
        <w:t>GradRoots</w:t>
      </w:r>
      <w:proofErr w:type="spellEnd"/>
      <w:r w:rsidR="00251B7C" w:rsidRPr="00152375">
        <w:rPr>
          <w:rFonts w:asciiTheme="majorHAnsi" w:eastAsia="Times New Roman" w:hAnsiTheme="majorHAnsi"/>
        </w:rPr>
        <w:t xml:space="preserve"> records. A record of votes shall be kept by the Secretary that shall be accessible at all times by the membership with reasonable notice to the Secretary</w:t>
      </w:r>
      <w:r w:rsidR="00251B7C">
        <w:rPr>
          <w:rFonts w:asciiTheme="majorHAnsi" w:eastAsia="Times New Roman" w:hAnsiTheme="majorHAnsi"/>
        </w:rPr>
        <w:t xml:space="preserve">. </w:t>
      </w:r>
      <w:r w:rsidR="00251B7C" w:rsidRPr="00152375">
        <w:rPr>
          <w:rFonts w:asciiTheme="majorHAnsi" w:eastAsia="Times New Roman" w:hAnsiTheme="majorHAnsi"/>
        </w:rPr>
        <w:t>Generally, the nominations and election period for all board positions occur in the same election cycle, at the end of Autumn Semester in November.</w:t>
      </w:r>
      <w:r w:rsidR="00251B7C">
        <w:rPr>
          <w:rFonts w:asciiTheme="majorHAnsi" w:eastAsia="Times New Roman" w:hAnsiTheme="majorHAnsi"/>
        </w:rPr>
        <w:t xml:space="preserve"> </w:t>
      </w:r>
    </w:p>
    <w:p w14:paraId="1161FD32" w14:textId="14080B37" w:rsidR="00DC39F5" w:rsidRPr="00DC39F5" w:rsidRDefault="00DC39F5" w:rsidP="00DC39F5">
      <w:pPr>
        <w:pStyle w:val="Heading2"/>
        <w:spacing w:line="259" w:lineRule="auto"/>
      </w:pPr>
      <w:r w:rsidRPr="00152375">
        <w:t xml:space="preserve">Section </w:t>
      </w:r>
      <w:r>
        <w:t>2</w:t>
      </w:r>
      <w:r w:rsidRPr="00152375">
        <w:t xml:space="preserve"> </w:t>
      </w:r>
      <w:r>
        <w:t>Constitutional Amendments</w:t>
      </w:r>
    </w:p>
    <w:p w14:paraId="0000003E" w14:textId="0D19583F" w:rsidR="002B791A" w:rsidRPr="00152375" w:rsidRDefault="2D0D2124">
      <w:pPr>
        <w:spacing w:before="240" w:after="240"/>
        <w:rPr>
          <w:rFonts w:asciiTheme="majorHAnsi" w:eastAsia="Times New Roman" w:hAnsiTheme="majorHAnsi"/>
        </w:rPr>
      </w:pPr>
      <w:r w:rsidRPr="00152375">
        <w:rPr>
          <w:rFonts w:asciiTheme="majorHAnsi" w:eastAsia="Times New Roman" w:hAnsiTheme="majorHAnsi"/>
        </w:rPr>
        <w:t xml:space="preserve">This Constitution may be amended by a majority vote of </w:t>
      </w:r>
      <w:proofErr w:type="spellStart"/>
      <w:r w:rsidR="004576ED">
        <w:rPr>
          <w:rFonts w:asciiTheme="majorHAnsi" w:eastAsia="Times New Roman" w:hAnsiTheme="majorHAnsi"/>
        </w:rPr>
        <w:t>GradRoots</w:t>
      </w:r>
      <w:proofErr w:type="spellEnd"/>
      <w:r w:rsidR="004576ED">
        <w:rPr>
          <w:rFonts w:asciiTheme="majorHAnsi" w:eastAsia="Times New Roman" w:hAnsiTheme="majorHAnsi"/>
        </w:rPr>
        <w:t xml:space="preserve"> members. </w:t>
      </w:r>
      <w:r w:rsidR="002C4A44">
        <w:rPr>
          <w:rFonts w:asciiTheme="majorHAnsi" w:eastAsia="Times New Roman" w:hAnsiTheme="majorHAnsi"/>
        </w:rPr>
        <w:t xml:space="preserve">Proposed amendments will be detailed in writing and shared with </w:t>
      </w:r>
      <w:proofErr w:type="spellStart"/>
      <w:r w:rsidR="002C4A44">
        <w:rPr>
          <w:rFonts w:asciiTheme="majorHAnsi" w:eastAsia="Times New Roman" w:hAnsiTheme="majorHAnsi"/>
        </w:rPr>
        <w:t>GradRoots</w:t>
      </w:r>
      <w:proofErr w:type="spellEnd"/>
      <w:r w:rsidR="002C4A44">
        <w:rPr>
          <w:rFonts w:asciiTheme="majorHAnsi" w:eastAsia="Times New Roman" w:hAnsiTheme="majorHAnsi"/>
        </w:rPr>
        <w:t xml:space="preserve"> members via an email listserv. </w:t>
      </w:r>
      <w:r w:rsidR="00E60BD9">
        <w:rPr>
          <w:rFonts w:asciiTheme="majorHAnsi" w:eastAsia="Times New Roman" w:hAnsiTheme="majorHAnsi"/>
        </w:rPr>
        <w:t>T</w:t>
      </w:r>
      <w:r w:rsidRPr="00152375">
        <w:rPr>
          <w:rFonts w:asciiTheme="majorHAnsi" w:eastAsia="Times New Roman" w:hAnsiTheme="majorHAnsi"/>
        </w:rPr>
        <w:t>he amendment voting period shall take place over the course of one week</w:t>
      </w:r>
      <w:r w:rsidR="00E60BD9">
        <w:rPr>
          <w:rFonts w:asciiTheme="majorHAnsi" w:eastAsia="Times New Roman" w:hAnsiTheme="majorHAnsi"/>
        </w:rPr>
        <w:t xml:space="preserve"> but may be extended at the discretion of the Board or by request of any member for any reason, including but not limited to the magnitude of the proposed changes or insufficient voter </w:t>
      </w:r>
      <w:r w:rsidR="001662E4">
        <w:rPr>
          <w:rFonts w:asciiTheme="majorHAnsi" w:eastAsia="Times New Roman" w:hAnsiTheme="majorHAnsi"/>
        </w:rPr>
        <w:t>turnout</w:t>
      </w:r>
      <w:r w:rsidR="00E60BD9">
        <w:rPr>
          <w:rFonts w:asciiTheme="majorHAnsi" w:eastAsia="Times New Roman" w:hAnsiTheme="majorHAnsi"/>
        </w:rPr>
        <w:t xml:space="preserve">. </w:t>
      </w:r>
      <w:r w:rsidR="00DC39F5">
        <w:rPr>
          <w:rFonts w:asciiTheme="majorHAnsi" w:eastAsia="Times New Roman" w:hAnsiTheme="majorHAnsi"/>
        </w:rPr>
        <w:t xml:space="preserve">Proposed amendments </w:t>
      </w:r>
      <w:r w:rsidR="008E5CFE">
        <w:rPr>
          <w:rFonts w:asciiTheme="majorHAnsi" w:eastAsia="Times New Roman" w:hAnsiTheme="majorHAnsi"/>
        </w:rPr>
        <w:t>shall</w:t>
      </w:r>
      <w:r w:rsidR="00DC39F5">
        <w:rPr>
          <w:rFonts w:asciiTheme="majorHAnsi" w:eastAsia="Times New Roman" w:hAnsiTheme="majorHAnsi"/>
        </w:rPr>
        <w:t xml:space="preserve"> be included on the ballot </w:t>
      </w:r>
      <w:r w:rsidR="008E5CFE">
        <w:rPr>
          <w:rFonts w:asciiTheme="majorHAnsi" w:eastAsia="Times New Roman" w:hAnsiTheme="majorHAnsi"/>
        </w:rPr>
        <w:t xml:space="preserve">for the election of members to the Board. </w:t>
      </w:r>
    </w:p>
    <w:p w14:paraId="0000003F" w14:textId="57474E6D" w:rsidR="002B791A" w:rsidRPr="00152375" w:rsidRDefault="007466EE" w:rsidP="008F126F">
      <w:pPr>
        <w:pStyle w:val="Heading1"/>
        <w:rPr>
          <w:sz w:val="24"/>
          <w:szCs w:val="24"/>
        </w:rPr>
      </w:pPr>
      <w:r w:rsidRPr="00152375">
        <w:t xml:space="preserve">Article </w:t>
      </w:r>
      <w:r w:rsidR="00D61831">
        <w:t xml:space="preserve">X </w:t>
      </w:r>
      <w:r w:rsidR="001662E4">
        <w:t>Method of Dissolution of Organization</w:t>
      </w:r>
    </w:p>
    <w:p w14:paraId="23A391FE" w14:textId="77777777" w:rsidR="00D7729D" w:rsidRDefault="00D7729D">
      <w:pPr>
        <w:rPr>
          <w:rFonts w:asciiTheme="majorHAnsi" w:eastAsia="Times New Roman" w:hAnsiTheme="majorHAnsi"/>
        </w:rPr>
      </w:pPr>
      <w:bookmarkStart w:id="0" w:name="_gjdgxs" w:colFirst="0" w:colLast="0"/>
      <w:bookmarkEnd w:id="0"/>
    </w:p>
    <w:p w14:paraId="00000043" w14:textId="2BF20481" w:rsidR="002B791A" w:rsidRPr="00D7729D" w:rsidRDefault="00B16827">
      <w:pPr>
        <w:rPr>
          <w:rFonts w:asciiTheme="majorHAnsi" w:eastAsia="Times New Roman" w:hAnsiTheme="majorHAnsi"/>
        </w:rPr>
      </w:pPr>
      <w:proofErr w:type="spellStart"/>
      <w:r>
        <w:rPr>
          <w:rFonts w:asciiTheme="majorHAnsi" w:eastAsia="Times New Roman" w:hAnsiTheme="majorHAnsi"/>
        </w:rPr>
        <w:t>GradRoots</w:t>
      </w:r>
      <w:proofErr w:type="spellEnd"/>
      <w:r>
        <w:rPr>
          <w:rFonts w:asciiTheme="majorHAnsi" w:eastAsia="Times New Roman" w:hAnsiTheme="majorHAnsi"/>
        </w:rPr>
        <w:t xml:space="preserve"> </w:t>
      </w:r>
      <w:r w:rsidR="004A3B7B">
        <w:rPr>
          <w:rFonts w:asciiTheme="majorHAnsi" w:eastAsia="Times New Roman" w:hAnsiTheme="majorHAnsi"/>
        </w:rPr>
        <w:t xml:space="preserve">can exist in some form as long as there </w:t>
      </w:r>
      <w:r w:rsidR="002410A0">
        <w:rPr>
          <w:rFonts w:asciiTheme="majorHAnsi" w:eastAsia="Times New Roman" w:hAnsiTheme="majorHAnsi"/>
        </w:rPr>
        <w:t xml:space="preserve">at least an Executive Committee. </w:t>
      </w:r>
      <w:r w:rsidR="00F635B3">
        <w:rPr>
          <w:rFonts w:asciiTheme="majorHAnsi" w:eastAsia="Times New Roman" w:hAnsiTheme="majorHAnsi"/>
        </w:rPr>
        <w:t>In the event that there is an Executive Committee but not a full Board of Executive</w:t>
      </w:r>
      <w:r w:rsidR="006521C8">
        <w:rPr>
          <w:rFonts w:asciiTheme="majorHAnsi" w:eastAsia="Times New Roman" w:hAnsiTheme="majorHAnsi"/>
        </w:rPr>
        <w:t>s</w:t>
      </w:r>
      <w:r w:rsidR="00F635B3">
        <w:rPr>
          <w:rFonts w:asciiTheme="majorHAnsi" w:eastAsia="Times New Roman" w:hAnsiTheme="majorHAnsi"/>
        </w:rPr>
        <w:t xml:space="preserve">, it shall be the </w:t>
      </w:r>
      <w:r w:rsidR="008A68EF">
        <w:rPr>
          <w:rFonts w:asciiTheme="majorHAnsi" w:eastAsia="Times New Roman" w:hAnsiTheme="majorHAnsi"/>
        </w:rPr>
        <w:t>utmost priority</w:t>
      </w:r>
      <w:r w:rsidR="00F635B3">
        <w:rPr>
          <w:rFonts w:asciiTheme="majorHAnsi" w:eastAsia="Times New Roman" w:hAnsiTheme="majorHAnsi"/>
        </w:rPr>
        <w:t xml:space="preserve"> of the Executive Committee to seek additional Board members</w:t>
      </w:r>
      <w:r w:rsidR="006521C8">
        <w:rPr>
          <w:rFonts w:asciiTheme="majorHAnsi" w:eastAsia="Times New Roman" w:hAnsiTheme="majorHAnsi"/>
        </w:rPr>
        <w:t xml:space="preserve">. </w:t>
      </w:r>
      <w:r w:rsidR="00D7729D">
        <w:rPr>
          <w:rFonts w:asciiTheme="majorHAnsi" w:eastAsia="Times New Roman" w:hAnsiTheme="majorHAnsi"/>
        </w:rPr>
        <w:t xml:space="preserve">Should there come a time when </w:t>
      </w:r>
      <w:proofErr w:type="spellStart"/>
      <w:r w:rsidR="0093559C">
        <w:rPr>
          <w:rFonts w:asciiTheme="majorHAnsi" w:eastAsia="Times New Roman" w:hAnsiTheme="majorHAnsi"/>
        </w:rPr>
        <w:t>GradRoots</w:t>
      </w:r>
      <w:proofErr w:type="spellEnd"/>
      <w:r w:rsidR="0093559C">
        <w:rPr>
          <w:rFonts w:asciiTheme="majorHAnsi" w:eastAsia="Times New Roman" w:hAnsiTheme="majorHAnsi"/>
        </w:rPr>
        <w:t xml:space="preserve"> is unable to assemble an Executive Committee</w:t>
      </w:r>
      <w:r w:rsidR="000B3636">
        <w:rPr>
          <w:rFonts w:asciiTheme="majorHAnsi" w:eastAsia="Times New Roman" w:hAnsiTheme="majorHAnsi"/>
        </w:rPr>
        <w:t xml:space="preserve">, the </w:t>
      </w:r>
      <w:r w:rsidR="00605961">
        <w:rPr>
          <w:rFonts w:asciiTheme="majorHAnsi" w:eastAsia="Times New Roman" w:hAnsiTheme="majorHAnsi"/>
        </w:rPr>
        <w:t xml:space="preserve">activities of the organization shall cease until </w:t>
      </w:r>
      <w:r>
        <w:rPr>
          <w:rFonts w:asciiTheme="majorHAnsi" w:eastAsia="Times New Roman" w:hAnsiTheme="majorHAnsi"/>
        </w:rPr>
        <w:t xml:space="preserve">an Executive Committee is able to be assembled. </w:t>
      </w:r>
      <w:r w:rsidR="006521C8">
        <w:rPr>
          <w:rFonts w:asciiTheme="majorHAnsi" w:eastAsia="Times New Roman" w:hAnsiTheme="majorHAnsi"/>
        </w:rPr>
        <w:t xml:space="preserve">The responsibility of assembling an Executive Committee may then fall to SENR administration. In the absence of an Executive Committee, the departing </w:t>
      </w:r>
      <w:r w:rsidR="00EA03CF">
        <w:rPr>
          <w:rFonts w:asciiTheme="majorHAnsi" w:eastAsia="Times New Roman" w:hAnsiTheme="majorHAnsi"/>
        </w:rPr>
        <w:t xml:space="preserve">Executive Committee members shall be responsible for transferring </w:t>
      </w:r>
      <w:r w:rsidR="00502465">
        <w:rPr>
          <w:rFonts w:asciiTheme="majorHAnsi" w:eastAsia="Times New Roman" w:hAnsiTheme="majorHAnsi"/>
        </w:rPr>
        <w:t xml:space="preserve">financial and physical assets to SENR administration to </w:t>
      </w:r>
      <w:r w:rsidR="00594690">
        <w:rPr>
          <w:rFonts w:asciiTheme="majorHAnsi" w:eastAsia="Times New Roman" w:hAnsiTheme="majorHAnsi"/>
        </w:rPr>
        <w:t xml:space="preserve">manage until such time that an Executive Committee </w:t>
      </w:r>
      <w:r w:rsidR="00410523">
        <w:rPr>
          <w:rFonts w:asciiTheme="majorHAnsi" w:eastAsia="Times New Roman" w:hAnsiTheme="majorHAnsi"/>
        </w:rPr>
        <w:t xml:space="preserve">and Board of Executives </w:t>
      </w:r>
      <w:r w:rsidR="00594690">
        <w:rPr>
          <w:rFonts w:asciiTheme="majorHAnsi" w:eastAsia="Times New Roman" w:hAnsiTheme="majorHAnsi"/>
        </w:rPr>
        <w:t xml:space="preserve">can be re-established. </w:t>
      </w:r>
    </w:p>
    <w:sectPr w:rsidR="002B791A" w:rsidRPr="00D7729D">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52F8" w14:textId="77777777" w:rsidR="00041F17" w:rsidRDefault="00041F17">
      <w:r>
        <w:separator/>
      </w:r>
    </w:p>
  </w:endnote>
  <w:endnote w:type="continuationSeparator" w:id="0">
    <w:p w14:paraId="4550A121" w14:textId="77777777" w:rsidR="00041F17" w:rsidRDefault="00041F17">
      <w:r>
        <w:continuationSeparator/>
      </w:r>
    </w:p>
  </w:endnote>
  <w:endnote w:type="continuationNotice" w:id="1">
    <w:p w14:paraId="285DCE44" w14:textId="77777777" w:rsidR="00041F17" w:rsidRDefault="0004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EF67" w14:textId="77777777" w:rsidR="00041F17" w:rsidRDefault="00041F17">
      <w:r>
        <w:separator/>
      </w:r>
    </w:p>
  </w:footnote>
  <w:footnote w:type="continuationSeparator" w:id="0">
    <w:p w14:paraId="3A64F666" w14:textId="77777777" w:rsidR="00041F17" w:rsidRDefault="00041F17">
      <w:r>
        <w:continuationSeparator/>
      </w:r>
    </w:p>
  </w:footnote>
  <w:footnote w:type="continuationNotice" w:id="1">
    <w:p w14:paraId="0C489A89" w14:textId="77777777" w:rsidR="00041F17" w:rsidRDefault="00041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1EBCB55A" w:rsidR="002B791A" w:rsidRDefault="007466EE">
    <w:pPr>
      <w:rPr>
        <w:rFonts w:ascii="Times New Roman" w:eastAsia="Times New Roman" w:hAnsi="Times New Roman"/>
      </w:rPr>
    </w:pPr>
    <w:proofErr w:type="spellStart"/>
    <w:r>
      <w:rPr>
        <w:rFonts w:ascii="Times New Roman" w:eastAsia="Times New Roman" w:hAnsi="Times New Roman"/>
      </w:rPr>
      <w:t>GradRoots</w:t>
    </w:r>
    <w:proofErr w:type="spellEnd"/>
    <w:r>
      <w:rPr>
        <w:rFonts w:ascii="Times New Roman" w:eastAsia="Times New Roman" w:hAnsi="Times New Roman"/>
      </w:rPr>
      <w:t xml:space="preserve"> Constitution, revised </w:t>
    </w:r>
    <w:r w:rsidR="00CE6BEB">
      <w:rPr>
        <w:rFonts w:ascii="Times New Roman" w:eastAsia="Times New Roman" w:hAnsi="Times New Roman"/>
      </w:rPr>
      <w:t>November 2023</w:t>
    </w:r>
  </w:p>
</w:hdr>
</file>

<file path=word/intelligence2.xml><?xml version="1.0" encoding="utf-8"?>
<int2:intelligence xmlns:int2="http://schemas.microsoft.com/office/intelligence/2020/intelligence" xmlns:oel="http://schemas.microsoft.com/office/2019/extlst">
  <int2:observations>
    <int2:textHash int2:hashCode="TdMuqqmmnmgHA7" int2:id="nS3rlZd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EAE"/>
    <w:multiLevelType w:val="hybridMultilevel"/>
    <w:tmpl w:val="37725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54DB"/>
    <w:multiLevelType w:val="multilevel"/>
    <w:tmpl w:val="4E0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5A5EFC"/>
    <w:multiLevelType w:val="multilevel"/>
    <w:tmpl w:val="4CD2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91AB5"/>
    <w:multiLevelType w:val="hybridMultilevel"/>
    <w:tmpl w:val="FFFFFFFF"/>
    <w:lvl w:ilvl="0" w:tplc="C15C5908">
      <w:start w:val="1"/>
      <w:numFmt w:val="bullet"/>
      <w:lvlText w:val=""/>
      <w:lvlJc w:val="left"/>
      <w:pPr>
        <w:ind w:left="360" w:hanging="360"/>
      </w:pPr>
      <w:rPr>
        <w:rFonts w:ascii="Symbol" w:hAnsi="Symbol" w:hint="default"/>
      </w:rPr>
    </w:lvl>
    <w:lvl w:ilvl="1" w:tplc="EB2807BC">
      <w:start w:val="1"/>
      <w:numFmt w:val="bullet"/>
      <w:lvlText w:val="o"/>
      <w:lvlJc w:val="left"/>
      <w:pPr>
        <w:ind w:left="1080" w:hanging="360"/>
      </w:pPr>
      <w:rPr>
        <w:rFonts w:ascii="Courier New" w:hAnsi="Courier New" w:hint="default"/>
      </w:rPr>
    </w:lvl>
    <w:lvl w:ilvl="2" w:tplc="2E8ACAAA">
      <w:start w:val="1"/>
      <w:numFmt w:val="bullet"/>
      <w:lvlText w:val=""/>
      <w:lvlJc w:val="left"/>
      <w:pPr>
        <w:ind w:left="1800" w:hanging="360"/>
      </w:pPr>
      <w:rPr>
        <w:rFonts w:ascii="Wingdings" w:hAnsi="Wingdings" w:hint="default"/>
      </w:rPr>
    </w:lvl>
    <w:lvl w:ilvl="3" w:tplc="6BF4E082">
      <w:start w:val="1"/>
      <w:numFmt w:val="bullet"/>
      <w:lvlText w:val=""/>
      <w:lvlJc w:val="left"/>
      <w:pPr>
        <w:ind w:left="2520" w:hanging="360"/>
      </w:pPr>
      <w:rPr>
        <w:rFonts w:ascii="Symbol" w:hAnsi="Symbol" w:hint="default"/>
      </w:rPr>
    </w:lvl>
    <w:lvl w:ilvl="4" w:tplc="A03C940E">
      <w:start w:val="1"/>
      <w:numFmt w:val="bullet"/>
      <w:lvlText w:val="o"/>
      <w:lvlJc w:val="left"/>
      <w:pPr>
        <w:ind w:left="3240" w:hanging="360"/>
      </w:pPr>
      <w:rPr>
        <w:rFonts w:ascii="Courier New" w:hAnsi="Courier New" w:hint="default"/>
      </w:rPr>
    </w:lvl>
    <w:lvl w:ilvl="5" w:tplc="4DC4AEA4">
      <w:start w:val="1"/>
      <w:numFmt w:val="bullet"/>
      <w:lvlText w:val=""/>
      <w:lvlJc w:val="left"/>
      <w:pPr>
        <w:ind w:left="3960" w:hanging="360"/>
      </w:pPr>
      <w:rPr>
        <w:rFonts w:ascii="Wingdings" w:hAnsi="Wingdings" w:hint="default"/>
      </w:rPr>
    </w:lvl>
    <w:lvl w:ilvl="6" w:tplc="4C34D646">
      <w:start w:val="1"/>
      <w:numFmt w:val="bullet"/>
      <w:lvlText w:val=""/>
      <w:lvlJc w:val="left"/>
      <w:pPr>
        <w:ind w:left="4680" w:hanging="360"/>
      </w:pPr>
      <w:rPr>
        <w:rFonts w:ascii="Symbol" w:hAnsi="Symbol" w:hint="default"/>
      </w:rPr>
    </w:lvl>
    <w:lvl w:ilvl="7" w:tplc="EA5C6CB2">
      <w:start w:val="1"/>
      <w:numFmt w:val="bullet"/>
      <w:lvlText w:val="o"/>
      <w:lvlJc w:val="left"/>
      <w:pPr>
        <w:ind w:left="5400" w:hanging="360"/>
      </w:pPr>
      <w:rPr>
        <w:rFonts w:ascii="Courier New" w:hAnsi="Courier New" w:hint="default"/>
      </w:rPr>
    </w:lvl>
    <w:lvl w:ilvl="8" w:tplc="71ECCA28">
      <w:start w:val="1"/>
      <w:numFmt w:val="bullet"/>
      <w:lvlText w:val=""/>
      <w:lvlJc w:val="left"/>
      <w:pPr>
        <w:ind w:left="6120" w:hanging="360"/>
      </w:pPr>
      <w:rPr>
        <w:rFonts w:ascii="Wingdings" w:hAnsi="Wingdings" w:hint="default"/>
      </w:rPr>
    </w:lvl>
  </w:abstractNum>
  <w:abstractNum w:abstractNumId="5" w15:restartNumberingAfterBreak="0">
    <w:nsid w:val="673816EF"/>
    <w:multiLevelType w:val="hybridMultilevel"/>
    <w:tmpl w:val="57DAB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B321C"/>
    <w:multiLevelType w:val="multilevel"/>
    <w:tmpl w:val="141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350429">
    <w:abstractNumId w:val="4"/>
  </w:num>
  <w:num w:numId="2" w16cid:durableId="1180853044">
    <w:abstractNumId w:val="1"/>
  </w:num>
  <w:num w:numId="3" w16cid:durableId="2071611072">
    <w:abstractNumId w:val="3"/>
  </w:num>
  <w:num w:numId="4" w16cid:durableId="1070619448">
    <w:abstractNumId w:val="6"/>
  </w:num>
  <w:num w:numId="5" w16cid:durableId="2003658135">
    <w:abstractNumId w:val="5"/>
  </w:num>
  <w:num w:numId="6" w16cid:durableId="1886871258">
    <w:abstractNumId w:val="0"/>
  </w:num>
  <w:num w:numId="7" w16cid:durableId="1175147045">
    <w:abstractNumId w:val="2"/>
  </w:num>
  <w:num w:numId="8" w16cid:durableId="643773385">
    <w:abstractNumId w:val="2"/>
  </w:num>
  <w:num w:numId="9" w16cid:durableId="1860387748">
    <w:abstractNumId w:val="2"/>
  </w:num>
  <w:num w:numId="10" w16cid:durableId="714474385">
    <w:abstractNumId w:val="2"/>
  </w:num>
  <w:num w:numId="11" w16cid:durableId="1978871997">
    <w:abstractNumId w:val="2"/>
  </w:num>
  <w:num w:numId="12" w16cid:durableId="1977485271">
    <w:abstractNumId w:val="2"/>
  </w:num>
  <w:num w:numId="13" w16cid:durableId="2092391435">
    <w:abstractNumId w:val="2"/>
  </w:num>
  <w:num w:numId="14" w16cid:durableId="1207445341">
    <w:abstractNumId w:val="2"/>
  </w:num>
  <w:num w:numId="15" w16cid:durableId="1319193214">
    <w:abstractNumId w:val="2"/>
  </w:num>
  <w:num w:numId="16" w16cid:durableId="7774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1A"/>
    <w:rsid w:val="0002093E"/>
    <w:rsid w:val="00023F89"/>
    <w:rsid w:val="00026E9C"/>
    <w:rsid w:val="00032D36"/>
    <w:rsid w:val="00033766"/>
    <w:rsid w:val="00041F17"/>
    <w:rsid w:val="00045748"/>
    <w:rsid w:val="00046683"/>
    <w:rsid w:val="00051DFE"/>
    <w:rsid w:val="00052C82"/>
    <w:rsid w:val="00053DFB"/>
    <w:rsid w:val="000547B1"/>
    <w:rsid w:val="00055B82"/>
    <w:rsid w:val="000610C9"/>
    <w:rsid w:val="00062F60"/>
    <w:rsid w:val="00072414"/>
    <w:rsid w:val="0007718E"/>
    <w:rsid w:val="00080163"/>
    <w:rsid w:val="000825F9"/>
    <w:rsid w:val="00084CDD"/>
    <w:rsid w:val="00086FB9"/>
    <w:rsid w:val="00087F63"/>
    <w:rsid w:val="00090183"/>
    <w:rsid w:val="00093F62"/>
    <w:rsid w:val="0009423A"/>
    <w:rsid w:val="00095B6D"/>
    <w:rsid w:val="000966D4"/>
    <w:rsid w:val="000B3636"/>
    <w:rsid w:val="000B6D40"/>
    <w:rsid w:val="000B7C4A"/>
    <w:rsid w:val="000B7D44"/>
    <w:rsid w:val="000C0A90"/>
    <w:rsid w:val="000C1D18"/>
    <w:rsid w:val="000C1EEA"/>
    <w:rsid w:val="000C428A"/>
    <w:rsid w:val="000C5BC5"/>
    <w:rsid w:val="000E3B6D"/>
    <w:rsid w:val="000E4034"/>
    <w:rsid w:val="000E4A1F"/>
    <w:rsid w:val="000F243F"/>
    <w:rsid w:val="000F60E3"/>
    <w:rsid w:val="000F7222"/>
    <w:rsid w:val="00104702"/>
    <w:rsid w:val="00117F34"/>
    <w:rsid w:val="00117F91"/>
    <w:rsid w:val="00125283"/>
    <w:rsid w:val="00126D71"/>
    <w:rsid w:val="00130613"/>
    <w:rsid w:val="00136EB9"/>
    <w:rsid w:val="001372FD"/>
    <w:rsid w:val="001373FB"/>
    <w:rsid w:val="00146F35"/>
    <w:rsid w:val="00152375"/>
    <w:rsid w:val="00153A9B"/>
    <w:rsid w:val="00153C8A"/>
    <w:rsid w:val="001557BC"/>
    <w:rsid w:val="00161AE7"/>
    <w:rsid w:val="00162F20"/>
    <w:rsid w:val="001662E4"/>
    <w:rsid w:val="00166A2A"/>
    <w:rsid w:val="00177322"/>
    <w:rsid w:val="00177B31"/>
    <w:rsid w:val="0018285E"/>
    <w:rsid w:val="0018725B"/>
    <w:rsid w:val="00187C82"/>
    <w:rsid w:val="001924FF"/>
    <w:rsid w:val="00192645"/>
    <w:rsid w:val="00197D8C"/>
    <w:rsid w:val="001A2173"/>
    <w:rsid w:val="001A2766"/>
    <w:rsid w:val="001A47F6"/>
    <w:rsid w:val="001B6836"/>
    <w:rsid w:val="001B6A35"/>
    <w:rsid w:val="001C261F"/>
    <w:rsid w:val="001C3A1B"/>
    <w:rsid w:val="001D5FFD"/>
    <w:rsid w:val="001E2CF9"/>
    <w:rsid w:val="001E2E97"/>
    <w:rsid w:val="001E4D09"/>
    <w:rsid w:val="001E50E2"/>
    <w:rsid w:val="001E5A7E"/>
    <w:rsid w:val="001E5C69"/>
    <w:rsid w:val="001F1558"/>
    <w:rsid w:val="001F169D"/>
    <w:rsid w:val="001F20CE"/>
    <w:rsid w:val="001F4EF6"/>
    <w:rsid w:val="001F7831"/>
    <w:rsid w:val="001F7F13"/>
    <w:rsid w:val="002004C6"/>
    <w:rsid w:val="00205303"/>
    <w:rsid w:val="00210096"/>
    <w:rsid w:val="002100DF"/>
    <w:rsid w:val="00212091"/>
    <w:rsid w:val="00224639"/>
    <w:rsid w:val="002248EF"/>
    <w:rsid w:val="002275B5"/>
    <w:rsid w:val="002410A0"/>
    <w:rsid w:val="0024286E"/>
    <w:rsid w:val="00251B7C"/>
    <w:rsid w:val="002543A3"/>
    <w:rsid w:val="002552C1"/>
    <w:rsid w:val="00255DFE"/>
    <w:rsid w:val="002633E2"/>
    <w:rsid w:val="00265C05"/>
    <w:rsid w:val="0027318A"/>
    <w:rsid w:val="00287528"/>
    <w:rsid w:val="00290C83"/>
    <w:rsid w:val="00294635"/>
    <w:rsid w:val="00294D6B"/>
    <w:rsid w:val="002A0446"/>
    <w:rsid w:val="002A4D3B"/>
    <w:rsid w:val="002A5FD3"/>
    <w:rsid w:val="002B284E"/>
    <w:rsid w:val="002B2A2B"/>
    <w:rsid w:val="002B4E78"/>
    <w:rsid w:val="002B67C5"/>
    <w:rsid w:val="002B6D30"/>
    <w:rsid w:val="002B791A"/>
    <w:rsid w:val="002C16F6"/>
    <w:rsid w:val="002C18F0"/>
    <w:rsid w:val="002C4A44"/>
    <w:rsid w:val="002C7294"/>
    <w:rsid w:val="002C7D2A"/>
    <w:rsid w:val="002D21F1"/>
    <w:rsid w:val="002D3863"/>
    <w:rsid w:val="002D779F"/>
    <w:rsid w:val="002E19E8"/>
    <w:rsid w:val="002E613D"/>
    <w:rsid w:val="002E615F"/>
    <w:rsid w:val="002F37FD"/>
    <w:rsid w:val="003037BC"/>
    <w:rsid w:val="00312158"/>
    <w:rsid w:val="0031255A"/>
    <w:rsid w:val="00312F41"/>
    <w:rsid w:val="003151EE"/>
    <w:rsid w:val="0032167E"/>
    <w:rsid w:val="00321EE6"/>
    <w:rsid w:val="00324391"/>
    <w:rsid w:val="00327778"/>
    <w:rsid w:val="00333684"/>
    <w:rsid w:val="0033372A"/>
    <w:rsid w:val="00333C88"/>
    <w:rsid w:val="00341BE2"/>
    <w:rsid w:val="003425B1"/>
    <w:rsid w:val="00354715"/>
    <w:rsid w:val="003561B4"/>
    <w:rsid w:val="00363009"/>
    <w:rsid w:val="0036540B"/>
    <w:rsid w:val="003741A1"/>
    <w:rsid w:val="00374A2B"/>
    <w:rsid w:val="00380203"/>
    <w:rsid w:val="0038074C"/>
    <w:rsid w:val="00385551"/>
    <w:rsid w:val="00387680"/>
    <w:rsid w:val="0039349F"/>
    <w:rsid w:val="003948FE"/>
    <w:rsid w:val="003B15F2"/>
    <w:rsid w:val="003B18DD"/>
    <w:rsid w:val="003B3F62"/>
    <w:rsid w:val="003B43AD"/>
    <w:rsid w:val="003B475A"/>
    <w:rsid w:val="003B74AA"/>
    <w:rsid w:val="003B79D6"/>
    <w:rsid w:val="003C5803"/>
    <w:rsid w:val="003D10FD"/>
    <w:rsid w:val="003D1A22"/>
    <w:rsid w:val="003D3868"/>
    <w:rsid w:val="003E12DB"/>
    <w:rsid w:val="003F2DFA"/>
    <w:rsid w:val="003F59BF"/>
    <w:rsid w:val="004002F1"/>
    <w:rsid w:val="00410523"/>
    <w:rsid w:val="0042029D"/>
    <w:rsid w:val="004300C0"/>
    <w:rsid w:val="00430679"/>
    <w:rsid w:val="00433DE9"/>
    <w:rsid w:val="004368C4"/>
    <w:rsid w:val="004424E2"/>
    <w:rsid w:val="00444EE1"/>
    <w:rsid w:val="00444F86"/>
    <w:rsid w:val="00445387"/>
    <w:rsid w:val="004534F6"/>
    <w:rsid w:val="004564B7"/>
    <w:rsid w:val="004576ED"/>
    <w:rsid w:val="0046234F"/>
    <w:rsid w:val="0046765D"/>
    <w:rsid w:val="00467BF2"/>
    <w:rsid w:val="00485FBC"/>
    <w:rsid w:val="00487C21"/>
    <w:rsid w:val="00492905"/>
    <w:rsid w:val="00495AD1"/>
    <w:rsid w:val="004A0C8E"/>
    <w:rsid w:val="004A3B7B"/>
    <w:rsid w:val="004B00E4"/>
    <w:rsid w:val="004B3821"/>
    <w:rsid w:val="004B7C6F"/>
    <w:rsid w:val="004B7F22"/>
    <w:rsid w:val="004C2373"/>
    <w:rsid w:val="004D0EB4"/>
    <w:rsid w:val="004D3EAC"/>
    <w:rsid w:val="004E4494"/>
    <w:rsid w:val="004F1378"/>
    <w:rsid w:val="004F4001"/>
    <w:rsid w:val="00500691"/>
    <w:rsid w:val="00501743"/>
    <w:rsid w:val="00502106"/>
    <w:rsid w:val="00502465"/>
    <w:rsid w:val="005030BD"/>
    <w:rsid w:val="00504F67"/>
    <w:rsid w:val="00505692"/>
    <w:rsid w:val="005065E8"/>
    <w:rsid w:val="00507217"/>
    <w:rsid w:val="00510EA3"/>
    <w:rsid w:val="0051449B"/>
    <w:rsid w:val="00530410"/>
    <w:rsid w:val="00531A61"/>
    <w:rsid w:val="00532BCE"/>
    <w:rsid w:val="00532CD7"/>
    <w:rsid w:val="00543E54"/>
    <w:rsid w:val="00545EAB"/>
    <w:rsid w:val="00550410"/>
    <w:rsid w:val="00550727"/>
    <w:rsid w:val="00553249"/>
    <w:rsid w:val="005628F7"/>
    <w:rsid w:val="00570B93"/>
    <w:rsid w:val="00572E0A"/>
    <w:rsid w:val="00576575"/>
    <w:rsid w:val="00577BFF"/>
    <w:rsid w:val="005807E8"/>
    <w:rsid w:val="005819CC"/>
    <w:rsid w:val="00583013"/>
    <w:rsid w:val="00585548"/>
    <w:rsid w:val="00594690"/>
    <w:rsid w:val="005A4591"/>
    <w:rsid w:val="005A54DE"/>
    <w:rsid w:val="005A5E2E"/>
    <w:rsid w:val="005A6796"/>
    <w:rsid w:val="005B622D"/>
    <w:rsid w:val="005C18B2"/>
    <w:rsid w:val="005C70FC"/>
    <w:rsid w:val="005C7284"/>
    <w:rsid w:val="005D41F8"/>
    <w:rsid w:val="005D56E4"/>
    <w:rsid w:val="005E1DA7"/>
    <w:rsid w:val="005E3069"/>
    <w:rsid w:val="005E58D1"/>
    <w:rsid w:val="005F4236"/>
    <w:rsid w:val="00602A18"/>
    <w:rsid w:val="00603DEF"/>
    <w:rsid w:val="00605961"/>
    <w:rsid w:val="00615C85"/>
    <w:rsid w:val="0061601A"/>
    <w:rsid w:val="00621EF3"/>
    <w:rsid w:val="006264CA"/>
    <w:rsid w:val="006276BE"/>
    <w:rsid w:val="00640558"/>
    <w:rsid w:val="00642A96"/>
    <w:rsid w:val="006434D5"/>
    <w:rsid w:val="00644B0B"/>
    <w:rsid w:val="006521C8"/>
    <w:rsid w:val="006522CC"/>
    <w:rsid w:val="006534E0"/>
    <w:rsid w:val="006562ED"/>
    <w:rsid w:val="00661E5B"/>
    <w:rsid w:val="00662D7B"/>
    <w:rsid w:val="006632A4"/>
    <w:rsid w:val="00663736"/>
    <w:rsid w:val="0066397B"/>
    <w:rsid w:val="00663BF2"/>
    <w:rsid w:val="00666383"/>
    <w:rsid w:val="00673A33"/>
    <w:rsid w:val="0067595B"/>
    <w:rsid w:val="006760A5"/>
    <w:rsid w:val="006808B2"/>
    <w:rsid w:val="00680CB8"/>
    <w:rsid w:val="00680FCD"/>
    <w:rsid w:val="006859D6"/>
    <w:rsid w:val="00685CD3"/>
    <w:rsid w:val="006921F9"/>
    <w:rsid w:val="006965AD"/>
    <w:rsid w:val="006A2250"/>
    <w:rsid w:val="006A48DA"/>
    <w:rsid w:val="006A54C3"/>
    <w:rsid w:val="006A62CE"/>
    <w:rsid w:val="006A7084"/>
    <w:rsid w:val="006B3179"/>
    <w:rsid w:val="006B6DDB"/>
    <w:rsid w:val="006B7093"/>
    <w:rsid w:val="006C398E"/>
    <w:rsid w:val="006C6930"/>
    <w:rsid w:val="006C694D"/>
    <w:rsid w:val="006C6F82"/>
    <w:rsid w:val="006C7673"/>
    <w:rsid w:val="006D46FD"/>
    <w:rsid w:val="006D4C01"/>
    <w:rsid w:val="006D6F59"/>
    <w:rsid w:val="006E0CB4"/>
    <w:rsid w:val="00700915"/>
    <w:rsid w:val="00701C81"/>
    <w:rsid w:val="00702A2D"/>
    <w:rsid w:val="00704CC1"/>
    <w:rsid w:val="00705971"/>
    <w:rsid w:val="00710C34"/>
    <w:rsid w:val="00713A6D"/>
    <w:rsid w:val="00714BE7"/>
    <w:rsid w:val="00715F55"/>
    <w:rsid w:val="0071624D"/>
    <w:rsid w:val="007170ED"/>
    <w:rsid w:val="00722C93"/>
    <w:rsid w:val="0072521C"/>
    <w:rsid w:val="007254EA"/>
    <w:rsid w:val="00725FEC"/>
    <w:rsid w:val="00730A11"/>
    <w:rsid w:val="00735BEC"/>
    <w:rsid w:val="00741FB1"/>
    <w:rsid w:val="00743664"/>
    <w:rsid w:val="007454D9"/>
    <w:rsid w:val="007466EE"/>
    <w:rsid w:val="0075406F"/>
    <w:rsid w:val="00754959"/>
    <w:rsid w:val="00755229"/>
    <w:rsid w:val="007559D4"/>
    <w:rsid w:val="00764F2D"/>
    <w:rsid w:val="0077326B"/>
    <w:rsid w:val="00774E94"/>
    <w:rsid w:val="00775344"/>
    <w:rsid w:val="0078183B"/>
    <w:rsid w:val="0078317A"/>
    <w:rsid w:val="00795BA2"/>
    <w:rsid w:val="00796067"/>
    <w:rsid w:val="007B55F9"/>
    <w:rsid w:val="007C44E2"/>
    <w:rsid w:val="007C621F"/>
    <w:rsid w:val="007D3324"/>
    <w:rsid w:val="007E0F25"/>
    <w:rsid w:val="007F4746"/>
    <w:rsid w:val="00800D63"/>
    <w:rsid w:val="008028C9"/>
    <w:rsid w:val="00803D7F"/>
    <w:rsid w:val="00804AE0"/>
    <w:rsid w:val="00804DDA"/>
    <w:rsid w:val="00804F87"/>
    <w:rsid w:val="00805C79"/>
    <w:rsid w:val="00807CE0"/>
    <w:rsid w:val="00820193"/>
    <w:rsid w:val="0082143C"/>
    <w:rsid w:val="008239B7"/>
    <w:rsid w:val="0082704B"/>
    <w:rsid w:val="008319C2"/>
    <w:rsid w:val="00837C66"/>
    <w:rsid w:val="00843302"/>
    <w:rsid w:val="00844481"/>
    <w:rsid w:val="00845897"/>
    <w:rsid w:val="00845DDE"/>
    <w:rsid w:val="00846851"/>
    <w:rsid w:val="00861697"/>
    <w:rsid w:val="00865B75"/>
    <w:rsid w:val="00866E1F"/>
    <w:rsid w:val="008677FC"/>
    <w:rsid w:val="00872BA5"/>
    <w:rsid w:val="00872BE9"/>
    <w:rsid w:val="00873DF5"/>
    <w:rsid w:val="008740CA"/>
    <w:rsid w:val="00894CCA"/>
    <w:rsid w:val="008955D9"/>
    <w:rsid w:val="008A081F"/>
    <w:rsid w:val="008A1436"/>
    <w:rsid w:val="008A2D8C"/>
    <w:rsid w:val="008A4B2D"/>
    <w:rsid w:val="008A56C7"/>
    <w:rsid w:val="008A68EF"/>
    <w:rsid w:val="008B04A3"/>
    <w:rsid w:val="008B0D77"/>
    <w:rsid w:val="008C2EBA"/>
    <w:rsid w:val="008C7C27"/>
    <w:rsid w:val="008D0A18"/>
    <w:rsid w:val="008E1EC7"/>
    <w:rsid w:val="008E5CFE"/>
    <w:rsid w:val="008F126F"/>
    <w:rsid w:val="00902385"/>
    <w:rsid w:val="00903D7E"/>
    <w:rsid w:val="009054A6"/>
    <w:rsid w:val="0090664B"/>
    <w:rsid w:val="00912963"/>
    <w:rsid w:val="00914B23"/>
    <w:rsid w:val="00916A04"/>
    <w:rsid w:val="00923B7C"/>
    <w:rsid w:val="00925142"/>
    <w:rsid w:val="00925FC1"/>
    <w:rsid w:val="00931633"/>
    <w:rsid w:val="0093241E"/>
    <w:rsid w:val="0093559C"/>
    <w:rsid w:val="00936EC4"/>
    <w:rsid w:val="00937041"/>
    <w:rsid w:val="009378F1"/>
    <w:rsid w:val="00946D7C"/>
    <w:rsid w:val="009473A8"/>
    <w:rsid w:val="009559D4"/>
    <w:rsid w:val="00962C22"/>
    <w:rsid w:val="009644C8"/>
    <w:rsid w:val="00964A9A"/>
    <w:rsid w:val="00966DE9"/>
    <w:rsid w:val="0097249E"/>
    <w:rsid w:val="0097412D"/>
    <w:rsid w:val="00976027"/>
    <w:rsid w:val="00980144"/>
    <w:rsid w:val="00981AC6"/>
    <w:rsid w:val="00994E8D"/>
    <w:rsid w:val="009A4799"/>
    <w:rsid w:val="009A5FC1"/>
    <w:rsid w:val="009B3F21"/>
    <w:rsid w:val="009C37ED"/>
    <w:rsid w:val="009D20B5"/>
    <w:rsid w:val="009D64EC"/>
    <w:rsid w:val="009D74D6"/>
    <w:rsid w:val="009E1269"/>
    <w:rsid w:val="009E2E70"/>
    <w:rsid w:val="009E70D2"/>
    <w:rsid w:val="009E786C"/>
    <w:rsid w:val="009E7C89"/>
    <w:rsid w:val="009F0621"/>
    <w:rsid w:val="009F348C"/>
    <w:rsid w:val="00A00A11"/>
    <w:rsid w:val="00A00EBC"/>
    <w:rsid w:val="00A04575"/>
    <w:rsid w:val="00A052CE"/>
    <w:rsid w:val="00A069BF"/>
    <w:rsid w:val="00A06FE9"/>
    <w:rsid w:val="00A07A7B"/>
    <w:rsid w:val="00A14FD2"/>
    <w:rsid w:val="00A17B28"/>
    <w:rsid w:val="00A2061E"/>
    <w:rsid w:val="00A211E1"/>
    <w:rsid w:val="00A221D7"/>
    <w:rsid w:val="00A23522"/>
    <w:rsid w:val="00A24CAF"/>
    <w:rsid w:val="00A26271"/>
    <w:rsid w:val="00A30377"/>
    <w:rsid w:val="00A3290C"/>
    <w:rsid w:val="00A355F1"/>
    <w:rsid w:val="00A43E8B"/>
    <w:rsid w:val="00A46977"/>
    <w:rsid w:val="00A516BE"/>
    <w:rsid w:val="00A52800"/>
    <w:rsid w:val="00A54F73"/>
    <w:rsid w:val="00A55F16"/>
    <w:rsid w:val="00A566AC"/>
    <w:rsid w:val="00A5719B"/>
    <w:rsid w:val="00A62D0F"/>
    <w:rsid w:val="00A638A0"/>
    <w:rsid w:val="00A674C3"/>
    <w:rsid w:val="00A7360D"/>
    <w:rsid w:val="00A759E6"/>
    <w:rsid w:val="00A75B1B"/>
    <w:rsid w:val="00A77B11"/>
    <w:rsid w:val="00A83A84"/>
    <w:rsid w:val="00A84C76"/>
    <w:rsid w:val="00A872F5"/>
    <w:rsid w:val="00A93810"/>
    <w:rsid w:val="00A97E6B"/>
    <w:rsid w:val="00AA246B"/>
    <w:rsid w:val="00AA7256"/>
    <w:rsid w:val="00AB4D72"/>
    <w:rsid w:val="00AC0093"/>
    <w:rsid w:val="00AC2AB7"/>
    <w:rsid w:val="00AD0162"/>
    <w:rsid w:val="00AD0590"/>
    <w:rsid w:val="00AD34E8"/>
    <w:rsid w:val="00AD765D"/>
    <w:rsid w:val="00AE0FED"/>
    <w:rsid w:val="00AE5F2A"/>
    <w:rsid w:val="00AF337D"/>
    <w:rsid w:val="00AF6468"/>
    <w:rsid w:val="00B00779"/>
    <w:rsid w:val="00B03E08"/>
    <w:rsid w:val="00B05208"/>
    <w:rsid w:val="00B16827"/>
    <w:rsid w:val="00B27C00"/>
    <w:rsid w:val="00B301D5"/>
    <w:rsid w:val="00B332B4"/>
    <w:rsid w:val="00B40CBE"/>
    <w:rsid w:val="00B50862"/>
    <w:rsid w:val="00B51B3C"/>
    <w:rsid w:val="00B56263"/>
    <w:rsid w:val="00B56D6C"/>
    <w:rsid w:val="00B64FE4"/>
    <w:rsid w:val="00B67299"/>
    <w:rsid w:val="00B72142"/>
    <w:rsid w:val="00B74E35"/>
    <w:rsid w:val="00B75642"/>
    <w:rsid w:val="00B76885"/>
    <w:rsid w:val="00B80F87"/>
    <w:rsid w:val="00B8167E"/>
    <w:rsid w:val="00B82B0A"/>
    <w:rsid w:val="00B837AA"/>
    <w:rsid w:val="00B84DCD"/>
    <w:rsid w:val="00B92324"/>
    <w:rsid w:val="00B94247"/>
    <w:rsid w:val="00B96FB4"/>
    <w:rsid w:val="00BA1925"/>
    <w:rsid w:val="00BA316D"/>
    <w:rsid w:val="00BA3EA4"/>
    <w:rsid w:val="00BA4BE1"/>
    <w:rsid w:val="00BB6CA6"/>
    <w:rsid w:val="00BB79AA"/>
    <w:rsid w:val="00BC6C09"/>
    <w:rsid w:val="00BD0833"/>
    <w:rsid w:val="00BD0C2D"/>
    <w:rsid w:val="00BD4524"/>
    <w:rsid w:val="00BE04E7"/>
    <w:rsid w:val="00BE1D71"/>
    <w:rsid w:val="00BE5934"/>
    <w:rsid w:val="00BE6BDD"/>
    <w:rsid w:val="00BE793E"/>
    <w:rsid w:val="00BF342A"/>
    <w:rsid w:val="00BF630B"/>
    <w:rsid w:val="00C024D1"/>
    <w:rsid w:val="00C050CC"/>
    <w:rsid w:val="00C10008"/>
    <w:rsid w:val="00C17191"/>
    <w:rsid w:val="00C20EBD"/>
    <w:rsid w:val="00C22FB8"/>
    <w:rsid w:val="00C241B1"/>
    <w:rsid w:val="00C30839"/>
    <w:rsid w:val="00C3185D"/>
    <w:rsid w:val="00C336DF"/>
    <w:rsid w:val="00C343ED"/>
    <w:rsid w:val="00C34A1A"/>
    <w:rsid w:val="00C36259"/>
    <w:rsid w:val="00C37617"/>
    <w:rsid w:val="00C401C9"/>
    <w:rsid w:val="00C42F67"/>
    <w:rsid w:val="00C4683C"/>
    <w:rsid w:val="00C5107C"/>
    <w:rsid w:val="00C526DB"/>
    <w:rsid w:val="00C60D48"/>
    <w:rsid w:val="00C60FB0"/>
    <w:rsid w:val="00C6251B"/>
    <w:rsid w:val="00C71F81"/>
    <w:rsid w:val="00C72FC9"/>
    <w:rsid w:val="00C7325B"/>
    <w:rsid w:val="00C7695B"/>
    <w:rsid w:val="00C77010"/>
    <w:rsid w:val="00C77EC7"/>
    <w:rsid w:val="00C84132"/>
    <w:rsid w:val="00C8467A"/>
    <w:rsid w:val="00C87924"/>
    <w:rsid w:val="00C93D4C"/>
    <w:rsid w:val="00C94D7F"/>
    <w:rsid w:val="00C95E6F"/>
    <w:rsid w:val="00CA0FE8"/>
    <w:rsid w:val="00CA1035"/>
    <w:rsid w:val="00CA1812"/>
    <w:rsid w:val="00CB4D17"/>
    <w:rsid w:val="00CB4E6B"/>
    <w:rsid w:val="00CB59D5"/>
    <w:rsid w:val="00CB723C"/>
    <w:rsid w:val="00CC20D3"/>
    <w:rsid w:val="00CC33E5"/>
    <w:rsid w:val="00CC3A54"/>
    <w:rsid w:val="00CC795D"/>
    <w:rsid w:val="00CC7FAA"/>
    <w:rsid w:val="00CD3A1A"/>
    <w:rsid w:val="00CD7EE2"/>
    <w:rsid w:val="00CE2AAB"/>
    <w:rsid w:val="00CE6BEB"/>
    <w:rsid w:val="00CF4C95"/>
    <w:rsid w:val="00CF5A8E"/>
    <w:rsid w:val="00D05473"/>
    <w:rsid w:val="00D10022"/>
    <w:rsid w:val="00D1191E"/>
    <w:rsid w:val="00D11D2D"/>
    <w:rsid w:val="00D13937"/>
    <w:rsid w:val="00D2241E"/>
    <w:rsid w:val="00D2711C"/>
    <w:rsid w:val="00D3075C"/>
    <w:rsid w:val="00D31340"/>
    <w:rsid w:val="00D41CDD"/>
    <w:rsid w:val="00D5271A"/>
    <w:rsid w:val="00D53369"/>
    <w:rsid w:val="00D54E40"/>
    <w:rsid w:val="00D60C71"/>
    <w:rsid w:val="00D61831"/>
    <w:rsid w:val="00D631FB"/>
    <w:rsid w:val="00D6364F"/>
    <w:rsid w:val="00D662F3"/>
    <w:rsid w:val="00D76588"/>
    <w:rsid w:val="00D7729D"/>
    <w:rsid w:val="00D85327"/>
    <w:rsid w:val="00D85822"/>
    <w:rsid w:val="00D90955"/>
    <w:rsid w:val="00D915DC"/>
    <w:rsid w:val="00D920B5"/>
    <w:rsid w:val="00D94514"/>
    <w:rsid w:val="00D95993"/>
    <w:rsid w:val="00D95C03"/>
    <w:rsid w:val="00D97A67"/>
    <w:rsid w:val="00DA5C2E"/>
    <w:rsid w:val="00DA7BBD"/>
    <w:rsid w:val="00DB133E"/>
    <w:rsid w:val="00DC2E54"/>
    <w:rsid w:val="00DC39F5"/>
    <w:rsid w:val="00DC4312"/>
    <w:rsid w:val="00DC4674"/>
    <w:rsid w:val="00DC75B6"/>
    <w:rsid w:val="00DD04F0"/>
    <w:rsid w:val="00DD29D6"/>
    <w:rsid w:val="00DD2DFA"/>
    <w:rsid w:val="00DD5B71"/>
    <w:rsid w:val="00DD5B8F"/>
    <w:rsid w:val="00DE7BA1"/>
    <w:rsid w:val="00DF78B1"/>
    <w:rsid w:val="00E00533"/>
    <w:rsid w:val="00E01102"/>
    <w:rsid w:val="00E016AA"/>
    <w:rsid w:val="00E03DD1"/>
    <w:rsid w:val="00E073B5"/>
    <w:rsid w:val="00E074C3"/>
    <w:rsid w:val="00E109F5"/>
    <w:rsid w:val="00E126F2"/>
    <w:rsid w:val="00E216C7"/>
    <w:rsid w:val="00E21F6B"/>
    <w:rsid w:val="00E22B06"/>
    <w:rsid w:val="00E231C5"/>
    <w:rsid w:val="00E272BB"/>
    <w:rsid w:val="00E27428"/>
    <w:rsid w:val="00E326A2"/>
    <w:rsid w:val="00E33BC7"/>
    <w:rsid w:val="00E3428E"/>
    <w:rsid w:val="00E342B8"/>
    <w:rsid w:val="00E40624"/>
    <w:rsid w:val="00E46DBF"/>
    <w:rsid w:val="00E60BD9"/>
    <w:rsid w:val="00E61B97"/>
    <w:rsid w:val="00E634CF"/>
    <w:rsid w:val="00E63F3C"/>
    <w:rsid w:val="00E67C8D"/>
    <w:rsid w:val="00E733E1"/>
    <w:rsid w:val="00E777D2"/>
    <w:rsid w:val="00E77950"/>
    <w:rsid w:val="00E80CAE"/>
    <w:rsid w:val="00E815C6"/>
    <w:rsid w:val="00E8186F"/>
    <w:rsid w:val="00E822BE"/>
    <w:rsid w:val="00E85602"/>
    <w:rsid w:val="00E85F1E"/>
    <w:rsid w:val="00E96606"/>
    <w:rsid w:val="00EA03CF"/>
    <w:rsid w:val="00EA3CD6"/>
    <w:rsid w:val="00EA6D1C"/>
    <w:rsid w:val="00EB6912"/>
    <w:rsid w:val="00EC2FEF"/>
    <w:rsid w:val="00EC3114"/>
    <w:rsid w:val="00EC58A3"/>
    <w:rsid w:val="00EC5C0A"/>
    <w:rsid w:val="00ED4BAF"/>
    <w:rsid w:val="00ED7986"/>
    <w:rsid w:val="00EE2C02"/>
    <w:rsid w:val="00EE41FE"/>
    <w:rsid w:val="00EE7A9A"/>
    <w:rsid w:val="00EE7BA7"/>
    <w:rsid w:val="00EF0EEA"/>
    <w:rsid w:val="00EF535E"/>
    <w:rsid w:val="00EF658D"/>
    <w:rsid w:val="00EF7690"/>
    <w:rsid w:val="00EF79DD"/>
    <w:rsid w:val="00F0228B"/>
    <w:rsid w:val="00F042F7"/>
    <w:rsid w:val="00F05FDA"/>
    <w:rsid w:val="00F0624C"/>
    <w:rsid w:val="00F10DF0"/>
    <w:rsid w:val="00F17290"/>
    <w:rsid w:val="00F219CB"/>
    <w:rsid w:val="00F2288C"/>
    <w:rsid w:val="00F268DC"/>
    <w:rsid w:val="00F276BC"/>
    <w:rsid w:val="00F277E7"/>
    <w:rsid w:val="00F31E9A"/>
    <w:rsid w:val="00F32D2A"/>
    <w:rsid w:val="00F32F0F"/>
    <w:rsid w:val="00F44E2B"/>
    <w:rsid w:val="00F50A43"/>
    <w:rsid w:val="00F51DEE"/>
    <w:rsid w:val="00F53062"/>
    <w:rsid w:val="00F60084"/>
    <w:rsid w:val="00F60CE5"/>
    <w:rsid w:val="00F635B3"/>
    <w:rsid w:val="00F658D8"/>
    <w:rsid w:val="00F66867"/>
    <w:rsid w:val="00F71314"/>
    <w:rsid w:val="00F72BB8"/>
    <w:rsid w:val="00F74271"/>
    <w:rsid w:val="00F74571"/>
    <w:rsid w:val="00F74BB9"/>
    <w:rsid w:val="00F75C20"/>
    <w:rsid w:val="00F7690E"/>
    <w:rsid w:val="00F864C0"/>
    <w:rsid w:val="00F93FB5"/>
    <w:rsid w:val="00F955F2"/>
    <w:rsid w:val="00F9672F"/>
    <w:rsid w:val="00FA0D5E"/>
    <w:rsid w:val="00FA1D69"/>
    <w:rsid w:val="00FA2BBA"/>
    <w:rsid w:val="00FB4D20"/>
    <w:rsid w:val="00FB54FF"/>
    <w:rsid w:val="00FB6F8F"/>
    <w:rsid w:val="00FB7585"/>
    <w:rsid w:val="00FC08F9"/>
    <w:rsid w:val="00FC0A3C"/>
    <w:rsid w:val="00FC3080"/>
    <w:rsid w:val="00FC315F"/>
    <w:rsid w:val="00FC5864"/>
    <w:rsid w:val="00FC688B"/>
    <w:rsid w:val="00FC761D"/>
    <w:rsid w:val="00FD3F68"/>
    <w:rsid w:val="00FF0C9D"/>
    <w:rsid w:val="00FF15E7"/>
    <w:rsid w:val="00FF24F1"/>
    <w:rsid w:val="00FF7EC1"/>
    <w:rsid w:val="011B868D"/>
    <w:rsid w:val="022E4687"/>
    <w:rsid w:val="02AB1815"/>
    <w:rsid w:val="02E55A90"/>
    <w:rsid w:val="03FE9A0A"/>
    <w:rsid w:val="0449417A"/>
    <w:rsid w:val="04B59341"/>
    <w:rsid w:val="053B3EC6"/>
    <w:rsid w:val="05A5C7C0"/>
    <w:rsid w:val="075E9634"/>
    <w:rsid w:val="07EBE159"/>
    <w:rsid w:val="083F04E7"/>
    <w:rsid w:val="084119C4"/>
    <w:rsid w:val="08A13383"/>
    <w:rsid w:val="0959CE21"/>
    <w:rsid w:val="09A5A40F"/>
    <w:rsid w:val="0ADAE1F8"/>
    <w:rsid w:val="0BBAE68B"/>
    <w:rsid w:val="0BDB2D98"/>
    <w:rsid w:val="0C0C5E24"/>
    <w:rsid w:val="0C398589"/>
    <w:rsid w:val="0D127FAD"/>
    <w:rsid w:val="0D56B6EC"/>
    <w:rsid w:val="0DC690C7"/>
    <w:rsid w:val="0DCC2322"/>
    <w:rsid w:val="0ED43A63"/>
    <w:rsid w:val="0F107507"/>
    <w:rsid w:val="0F810ECE"/>
    <w:rsid w:val="0F849F1F"/>
    <w:rsid w:val="0F9D1844"/>
    <w:rsid w:val="0FB0DEC7"/>
    <w:rsid w:val="103B28B9"/>
    <w:rsid w:val="1059A122"/>
    <w:rsid w:val="10F013A3"/>
    <w:rsid w:val="1152C8CB"/>
    <w:rsid w:val="1158F042"/>
    <w:rsid w:val="1229949F"/>
    <w:rsid w:val="126420A7"/>
    <w:rsid w:val="132685C3"/>
    <w:rsid w:val="13738919"/>
    <w:rsid w:val="1376B196"/>
    <w:rsid w:val="1400FDA7"/>
    <w:rsid w:val="14252FA9"/>
    <w:rsid w:val="14581042"/>
    <w:rsid w:val="148738D3"/>
    <w:rsid w:val="1501FA8D"/>
    <w:rsid w:val="15047AE5"/>
    <w:rsid w:val="151C2C21"/>
    <w:rsid w:val="160C59C8"/>
    <w:rsid w:val="16EF9193"/>
    <w:rsid w:val="1719AC84"/>
    <w:rsid w:val="1760D90A"/>
    <w:rsid w:val="17A08266"/>
    <w:rsid w:val="18116FA9"/>
    <w:rsid w:val="189F676C"/>
    <w:rsid w:val="19262490"/>
    <w:rsid w:val="19F76BE4"/>
    <w:rsid w:val="1A375363"/>
    <w:rsid w:val="1ABB354F"/>
    <w:rsid w:val="1AC751C6"/>
    <w:rsid w:val="1B3C01FB"/>
    <w:rsid w:val="1C159325"/>
    <w:rsid w:val="1DAFFAF3"/>
    <w:rsid w:val="1DB01FB0"/>
    <w:rsid w:val="1DF5D1B6"/>
    <w:rsid w:val="1DFEF288"/>
    <w:rsid w:val="1E8120C5"/>
    <w:rsid w:val="1F419133"/>
    <w:rsid w:val="1F4E2ABA"/>
    <w:rsid w:val="1FE46F12"/>
    <w:rsid w:val="206414A7"/>
    <w:rsid w:val="2217A78A"/>
    <w:rsid w:val="22AEBA1C"/>
    <w:rsid w:val="23AA054A"/>
    <w:rsid w:val="249FD58E"/>
    <w:rsid w:val="24D4A48A"/>
    <w:rsid w:val="24EC2AAF"/>
    <w:rsid w:val="25584300"/>
    <w:rsid w:val="2572829E"/>
    <w:rsid w:val="26291ABE"/>
    <w:rsid w:val="268EEEF1"/>
    <w:rsid w:val="26B4032F"/>
    <w:rsid w:val="26DC659D"/>
    <w:rsid w:val="26FDC760"/>
    <w:rsid w:val="272A4EA4"/>
    <w:rsid w:val="272DD6C3"/>
    <w:rsid w:val="2877B089"/>
    <w:rsid w:val="289745ED"/>
    <w:rsid w:val="296917C1"/>
    <w:rsid w:val="29CF6EF2"/>
    <w:rsid w:val="2A553E30"/>
    <w:rsid w:val="2A6C71BD"/>
    <w:rsid w:val="2ACE712A"/>
    <w:rsid w:val="2B079891"/>
    <w:rsid w:val="2BD327EC"/>
    <w:rsid w:val="2C35C3F1"/>
    <w:rsid w:val="2CD0ADBE"/>
    <w:rsid w:val="2D0D2124"/>
    <w:rsid w:val="2D2891AD"/>
    <w:rsid w:val="2DD928A7"/>
    <w:rsid w:val="2DF73CC1"/>
    <w:rsid w:val="2EAFA78F"/>
    <w:rsid w:val="2EC3506D"/>
    <w:rsid w:val="2EEF2736"/>
    <w:rsid w:val="2FB543E8"/>
    <w:rsid w:val="303D54C8"/>
    <w:rsid w:val="30D86527"/>
    <w:rsid w:val="31AB4493"/>
    <w:rsid w:val="31B769A0"/>
    <w:rsid w:val="31D59809"/>
    <w:rsid w:val="3205A7A3"/>
    <w:rsid w:val="3212B167"/>
    <w:rsid w:val="321500D7"/>
    <w:rsid w:val="33101981"/>
    <w:rsid w:val="33998814"/>
    <w:rsid w:val="33D09ABB"/>
    <w:rsid w:val="33D7FAB5"/>
    <w:rsid w:val="35F30CC3"/>
    <w:rsid w:val="3661A1D6"/>
    <w:rsid w:val="36C85EFE"/>
    <w:rsid w:val="37A5FFC2"/>
    <w:rsid w:val="380E4D10"/>
    <w:rsid w:val="3811AC7E"/>
    <w:rsid w:val="385A93B9"/>
    <w:rsid w:val="3870BCEE"/>
    <w:rsid w:val="3896932E"/>
    <w:rsid w:val="392A4FD9"/>
    <w:rsid w:val="39E53530"/>
    <w:rsid w:val="3A4D116F"/>
    <w:rsid w:val="3AABD220"/>
    <w:rsid w:val="3B34F766"/>
    <w:rsid w:val="3B8EE165"/>
    <w:rsid w:val="3BDDFD45"/>
    <w:rsid w:val="3C607FB4"/>
    <w:rsid w:val="3E7843D6"/>
    <w:rsid w:val="3E9D3819"/>
    <w:rsid w:val="3EBA1186"/>
    <w:rsid w:val="3EFBEEDD"/>
    <w:rsid w:val="3F0DC238"/>
    <w:rsid w:val="3F489DFA"/>
    <w:rsid w:val="3F6C4530"/>
    <w:rsid w:val="40A5F6AA"/>
    <w:rsid w:val="40A63E49"/>
    <w:rsid w:val="411D2AF2"/>
    <w:rsid w:val="4230FEAB"/>
    <w:rsid w:val="42F395D8"/>
    <w:rsid w:val="43E1335B"/>
    <w:rsid w:val="444B5C57"/>
    <w:rsid w:val="44B960A4"/>
    <w:rsid w:val="44C015FE"/>
    <w:rsid w:val="454E3625"/>
    <w:rsid w:val="4567AF91"/>
    <w:rsid w:val="457D03BC"/>
    <w:rsid w:val="465BA7AF"/>
    <w:rsid w:val="467185D8"/>
    <w:rsid w:val="46794295"/>
    <w:rsid w:val="469F1CA1"/>
    <w:rsid w:val="477D2318"/>
    <w:rsid w:val="47AE5257"/>
    <w:rsid w:val="487076DD"/>
    <w:rsid w:val="49474835"/>
    <w:rsid w:val="4981F4B9"/>
    <w:rsid w:val="49CF98C2"/>
    <w:rsid w:val="4A089038"/>
    <w:rsid w:val="4A141AB5"/>
    <w:rsid w:val="4A6555D3"/>
    <w:rsid w:val="4ABC0F61"/>
    <w:rsid w:val="4B116756"/>
    <w:rsid w:val="4BFF81E1"/>
    <w:rsid w:val="4C02B9E6"/>
    <w:rsid w:val="4C0A0A0E"/>
    <w:rsid w:val="4C32CFC6"/>
    <w:rsid w:val="4C514C79"/>
    <w:rsid w:val="4D9560A5"/>
    <w:rsid w:val="4DCA0433"/>
    <w:rsid w:val="4DD09865"/>
    <w:rsid w:val="4DDF88DC"/>
    <w:rsid w:val="4E36361D"/>
    <w:rsid w:val="4E6D0005"/>
    <w:rsid w:val="501F2BA1"/>
    <w:rsid w:val="50A08D57"/>
    <w:rsid w:val="50C7B6BB"/>
    <w:rsid w:val="50D17FD3"/>
    <w:rsid w:val="50E47CC9"/>
    <w:rsid w:val="511DEAD7"/>
    <w:rsid w:val="516F021F"/>
    <w:rsid w:val="51D91DC3"/>
    <w:rsid w:val="525AD78C"/>
    <w:rsid w:val="52862666"/>
    <w:rsid w:val="5336DBD0"/>
    <w:rsid w:val="534BB966"/>
    <w:rsid w:val="540FD04A"/>
    <w:rsid w:val="54F116B6"/>
    <w:rsid w:val="54FBA5B7"/>
    <w:rsid w:val="556F0CEE"/>
    <w:rsid w:val="56AC23CE"/>
    <w:rsid w:val="56C94172"/>
    <w:rsid w:val="56D4A897"/>
    <w:rsid w:val="5738A54F"/>
    <w:rsid w:val="574D8EE5"/>
    <w:rsid w:val="57E656F1"/>
    <w:rsid w:val="581623CD"/>
    <w:rsid w:val="581F04CA"/>
    <w:rsid w:val="586410E9"/>
    <w:rsid w:val="588575CB"/>
    <w:rsid w:val="589A9B3A"/>
    <w:rsid w:val="591E599C"/>
    <w:rsid w:val="5937CCD2"/>
    <w:rsid w:val="59A1D28D"/>
    <w:rsid w:val="59FFE14A"/>
    <w:rsid w:val="5A3F61C3"/>
    <w:rsid w:val="5A567143"/>
    <w:rsid w:val="5ABA29FD"/>
    <w:rsid w:val="5BACB8A2"/>
    <w:rsid w:val="5BD4B338"/>
    <w:rsid w:val="5BD5E9AE"/>
    <w:rsid w:val="5BF6FF9B"/>
    <w:rsid w:val="5C09EFC9"/>
    <w:rsid w:val="5C31C371"/>
    <w:rsid w:val="5CD9734F"/>
    <w:rsid w:val="5D5D60FD"/>
    <w:rsid w:val="5DDDD9A1"/>
    <w:rsid w:val="5E9BF20C"/>
    <w:rsid w:val="5F253EA4"/>
    <w:rsid w:val="5F610004"/>
    <w:rsid w:val="5F689D71"/>
    <w:rsid w:val="5FFC36BC"/>
    <w:rsid w:val="603BFACA"/>
    <w:rsid w:val="60CA078C"/>
    <w:rsid w:val="6118501B"/>
    <w:rsid w:val="61750E6F"/>
    <w:rsid w:val="617794C3"/>
    <w:rsid w:val="620F5F93"/>
    <w:rsid w:val="64053872"/>
    <w:rsid w:val="6912E7BA"/>
    <w:rsid w:val="694B1335"/>
    <w:rsid w:val="696AEFE9"/>
    <w:rsid w:val="6A386E4E"/>
    <w:rsid w:val="6B33854E"/>
    <w:rsid w:val="6BFAE6CA"/>
    <w:rsid w:val="6C6181A0"/>
    <w:rsid w:val="6C801FD0"/>
    <w:rsid w:val="6C8D3C78"/>
    <w:rsid w:val="6CAAC69F"/>
    <w:rsid w:val="6D91A4D9"/>
    <w:rsid w:val="6E3BD49E"/>
    <w:rsid w:val="6EE20D73"/>
    <w:rsid w:val="6EF161A3"/>
    <w:rsid w:val="6F28B98E"/>
    <w:rsid w:val="6F877583"/>
    <w:rsid w:val="6F8F585F"/>
    <w:rsid w:val="6FA5A621"/>
    <w:rsid w:val="6FDA9C33"/>
    <w:rsid w:val="702141F0"/>
    <w:rsid w:val="703D537F"/>
    <w:rsid w:val="725D7300"/>
    <w:rsid w:val="72E13E22"/>
    <w:rsid w:val="72EDD27B"/>
    <w:rsid w:val="73D4155F"/>
    <w:rsid w:val="74397333"/>
    <w:rsid w:val="74CD46D5"/>
    <w:rsid w:val="74FA8FA5"/>
    <w:rsid w:val="754B8170"/>
    <w:rsid w:val="755577FB"/>
    <w:rsid w:val="759773BF"/>
    <w:rsid w:val="75C23A39"/>
    <w:rsid w:val="7615DD3D"/>
    <w:rsid w:val="77141821"/>
    <w:rsid w:val="776D7B06"/>
    <w:rsid w:val="77793C8C"/>
    <w:rsid w:val="77EDC4FA"/>
    <w:rsid w:val="77F999F6"/>
    <w:rsid w:val="78510438"/>
    <w:rsid w:val="792B733B"/>
    <w:rsid w:val="798645A2"/>
    <w:rsid w:val="798B00E8"/>
    <w:rsid w:val="7A98D556"/>
    <w:rsid w:val="7B7DEB01"/>
    <w:rsid w:val="7BD772E7"/>
    <w:rsid w:val="7BF8A12D"/>
    <w:rsid w:val="7C481569"/>
    <w:rsid w:val="7C8939D5"/>
    <w:rsid w:val="7C958D17"/>
    <w:rsid w:val="7CA848CD"/>
    <w:rsid w:val="7CFE6E04"/>
    <w:rsid w:val="7D5B9FAC"/>
    <w:rsid w:val="7DB425E7"/>
    <w:rsid w:val="7E2DC1DC"/>
    <w:rsid w:val="7E86B7EF"/>
    <w:rsid w:val="7F278B1B"/>
    <w:rsid w:val="7FBFEDD9"/>
    <w:rsid w:val="7FE68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C136"/>
  <w15:docId w15:val="{B86178AC-BE1E-43D1-AA84-69857A54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9A"/>
    <w:rPr>
      <w:sz w:val="24"/>
      <w:szCs w:val="24"/>
    </w:rPr>
  </w:style>
  <w:style w:type="paragraph" w:styleId="Heading1">
    <w:name w:val="heading 1"/>
    <w:basedOn w:val="Normal"/>
    <w:next w:val="Normal"/>
    <w:link w:val="Heading1Char"/>
    <w:uiPriority w:val="9"/>
    <w:qFormat/>
    <w:rsid w:val="00F31E9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31E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31E9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31E9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31E9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31E9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31E9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31E9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31E9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E9A"/>
    <w:pPr>
      <w:spacing w:before="240" w:after="60"/>
      <w:jc w:val="center"/>
      <w:outlineLvl w:val="0"/>
    </w:pPr>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31E9A"/>
    <w:pPr>
      <w:spacing w:after="60"/>
      <w:jc w:val="center"/>
      <w:outlineLvl w:val="1"/>
    </w:pPr>
    <w:rPr>
      <w:rFonts w:asciiTheme="majorHAnsi" w:eastAsiaTheme="majorEastAsia" w:hAnsiTheme="majorHAnsi"/>
    </w:rPr>
  </w:style>
  <w:style w:type="paragraph" w:styleId="NormalWeb">
    <w:name w:val="Normal (Web)"/>
    <w:basedOn w:val="Normal"/>
    <w:uiPriority w:val="99"/>
    <w:unhideWhenUsed/>
    <w:rsid w:val="003B15F2"/>
    <w:pPr>
      <w:spacing w:before="100" w:beforeAutospacing="1" w:after="100" w:afterAutospacing="1"/>
    </w:pPr>
    <w:rPr>
      <w:rFonts w:ascii="Times New Roman" w:eastAsia="Times New Roman" w:hAnsi="Times New Roman"/>
      <w:lang w:val="en-US"/>
    </w:rPr>
  </w:style>
  <w:style w:type="paragraph" w:styleId="ListParagraph">
    <w:name w:val="List Paragraph"/>
    <w:basedOn w:val="Normal"/>
    <w:uiPriority w:val="34"/>
    <w:qFormat/>
    <w:rsid w:val="00F31E9A"/>
    <w:pPr>
      <w:ind w:left="720"/>
      <w:contextualSpacing/>
    </w:pPr>
  </w:style>
  <w:style w:type="character" w:styleId="Hyperlink">
    <w:name w:val="Hyperlink"/>
    <w:basedOn w:val="DefaultParagraphFont"/>
    <w:uiPriority w:val="99"/>
    <w:unhideWhenUsed/>
    <w:rPr>
      <w:color w:val="5F5F5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12091"/>
    <w:pPr>
      <w:tabs>
        <w:tab w:val="center" w:pos="4680"/>
        <w:tab w:val="right" w:pos="9360"/>
      </w:tabs>
    </w:pPr>
  </w:style>
  <w:style w:type="character" w:customStyle="1" w:styleId="HeaderChar">
    <w:name w:val="Header Char"/>
    <w:basedOn w:val="DefaultParagraphFont"/>
    <w:link w:val="Header"/>
    <w:uiPriority w:val="99"/>
    <w:rsid w:val="00212091"/>
    <w:rPr>
      <w:sz w:val="24"/>
      <w:szCs w:val="24"/>
    </w:rPr>
  </w:style>
  <w:style w:type="paragraph" w:styleId="Footer">
    <w:name w:val="footer"/>
    <w:basedOn w:val="Normal"/>
    <w:link w:val="FooterChar"/>
    <w:uiPriority w:val="99"/>
    <w:unhideWhenUsed/>
    <w:rsid w:val="00212091"/>
    <w:pPr>
      <w:tabs>
        <w:tab w:val="center" w:pos="4680"/>
        <w:tab w:val="right" w:pos="9360"/>
      </w:tabs>
    </w:pPr>
  </w:style>
  <w:style w:type="character" w:customStyle="1" w:styleId="FooterChar">
    <w:name w:val="Footer Char"/>
    <w:basedOn w:val="DefaultParagraphFont"/>
    <w:link w:val="Footer"/>
    <w:uiPriority w:val="99"/>
    <w:rsid w:val="00212091"/>
    <w:rPr>
      <w:sz w:val="24"/>
      <w:szCs w:val="24"/>
    </w:rPr>
  </w:style>
  <w:style w:type="paragraph" w:styleId="CommentSubject">
    <w:name w:val="annotation subject"/>
    <w:basedOn w:val="CommentText"/>
    <w:next w:val="CommentText"/>
    <w:link w:val="CommentSubjectChar"/>
    <w:uiPriority w:val="99"/>
    <w:semiHidden/>
    <w:unhideWhenUsed/>
    <w:rsid w:val="0071624D"/>
    <w:rPr>
      <w:b/>
      <w:bCs/>
    </w:rPr>
  </w:style>
  <w:style w:type="character" w:customStyle="1" w:styleId="CommentSubjectChar">
    <w:name w:val="Comment Subject Char"/>
    <w:basedOn w:val="CommentTextChar"/>
    <w:link w:val="CommentSubject"/>
    <w:uiPriority w:val="99"/>
    <w:semiHidden/>
    <w:rsid w:val="0071624D"/>
    <w:rPr>
      <w:b/>
      <w:bCs/>
      <w:sz w:val="20"/>
      <w:szCs w:val="20"/>
    </w:rPr>
  </w:style>
  <w:style w:type="character" w:customStyle="1" w:styleId="Heading1Char">
    <w:name w:val="Heading 1 Char"/>
    <w:basedOn w:val="DefaultParagraphFont"/>
    <w:link w:val="Heading1"/>
    <w:uiPriority w:val="9"/>
    <w:rsid w:val="00F31E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31E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31E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31E9A"/>
    <w:rPr>
      <w:rFonts w:cstheme="majorBidi"/>
      <w:b/>
      <w:bCs/>
      <w:sz w:val="28"/>
      <w:szCs w:val="28"/>
    </w:rPr>
  </w:style>
  <w:style w:type="character" w:customStyle="1" w:styleId="Heading5Char">
    <w:name w:val="Heading 5 Char"/>
    <w:basedOn w:val="DefaultParagraphFont"/>
    <w:link w:val="Heading5"/>
    <w:uiPriority w:val="9"/>
    <w:semiHidden/>
    <w:rsid w:val="00F31E9A"/>
    <w:rPr>
      <w:rFonts w:cstheme="majorBidi"/>
      <w:b/>
      <w:bCs/>
      <w:i/>
      <w:iCs/>
      <w:sz w:val="26"/>
      <w:szCs w:val="26"/>
    </w:rPr>
  </w:style>
  <w:style w:type="character" w:customStyle="1" w:styleId="Heading6Char">
    <w:name w:val="Heading 6 Char"/>
    <w:basedOn w:val="DefaultParagraphFont"/>
    <w:link w:val="Heading6"/>
    <w:uiPriority w:val="9"/>
    <w:semiHidden/>
    <w:rsid w:val="00F31E9A"/>
    <w:rPr>
      <w:rFonts w:cstheme="majorBidi"/>
      <w:b/>
      <w:bCs/>
    </w:rPr>
  </w:style>
  <w:style w:type="character" w:customStyle="1" w:styleId="Heading7Char">
    <w:name w:val="Heading 7 Char"/>
    <w:basedOn w:val="DefaultParagraphFont"/>
    <w:link w:val="Heading7"/>
    <w:uiPriority w:val="9"/>
    <w:semiHidden/>
    <w:rsid w:val="00F31E9A"/>
    <w:rPr>
      <w:rFonts w:cstheme="majorBidi"/>
      <w:sz w:val="24"/>
      <w:szCs w:val="24"/>
    </w:rPr>
  </w:style>
  <w:style w:type="character" w:customStyle="1" w:styleId="Heading8Char">
    <w:name w:val="Heading 8 Char"/>
    <w:basedOn w:val="DefaultParagraphFont"/>
    <w:link w:val="Heading8"/>
    <w:uiPriority w:val="9"/>
    <w:semiHidden/>
    <w:rsid w:val="00F31E9A"/>
    <w:rPr>
      <w:rFonts w:cstheme="majorBidi"/>
      <w:i/>
      <w:iCs/>
      <w:sz w:val="24"/>
      <w:szCs w:val="24"/>
    </w:rPr>
  </w:style>
  <w:style w:type="character" w:customStyle="1" w:styleId="Heading9Char">
    <w:name w:val="Heading 9 Char"/>
    <w:basedOn w:val="DefaultParagraphFont"/>
    <w:link w:val="Heading9"/>
    <w:uiPriority w:val="9"/>
    <w:semiHidden/>
    <w:rsid w:val="00F31E9A"/>
    <w:rPr>
      <w:rFonts w:asciiTheme="majorHAnsi" w:eastAsiaTheme="majorEastAsia" w:hAnsiTheme="majorHAnsi" w:cstheme="majorBidi"/>
    </w:rPr>
  </w:style>
  <w:style w:type="paragraph" w:styleId="Caption">
    <w:name w:val="caption"/>
    <w:basedOn w:val="Normal"/>
    <w:next w:val="Normal"/>
    <w:uiPriority w:val="35"/>
    <w:semiHidden/>
    <w:unhideWhenUsed/>
    <w:rsid w:val="000B6D40"/>
    <w:rPr>
      <w:b/>
      <w:bCs/>
      <w:color w:val="404040" w:themeColor="text1" w:themeTint="BF"/>
      <w:sz w:val="16"/>
      <w:szCs w:val="16"/>
    </w:rPr>
  </w:style>
  <w:style w:type="character" w:customStyle="1" w:styleId="TitleChar">
    <w:name w:val="Title Char"/>
    <w:basedOn w:val="DefaultParagraphFont"/>
    <w:link w:val="Title"/>
    <w:uiPriority w:val="10"/>
    <w:rsid w:val="00F31E9A"/>
    <w:rPr>
      <w:rFonts w:asciiTheme="majorHAnsi" w:eastAsiaTheme="majorEastAsia" w:hAnsiTheme="majorHAnsi" w:cstheme="majorBidi"/>
      <w:b/>
      <w:bCs/>
      <w:kern w:val="28"/>
      <w:sz w:val="32"/>
      <w:szCs w:val="32"/>
    </w:rPr>
  </w:style>
  <w:style w:type="character" w:customStyle="1" w:styleId="SubtitleChar">
    <w:name w:val="Subtitle Char"/>
    <w:basedOn w:val="DefaultParagraphFont"/>
    <w:link w:val="Subtitle"/>
    <w:uiPriority w:val="11"/>
    <w:rsid w:val="00F31E9A"/>
    <w:rPr>
      <w:rFonts w:asciiTheme="majorHAnsi" w:eastAsiaTheme="majorEastAsia" w:hAnsiTheme="majorHAnsi"/>
      <w:sz w:val="24"/>
      <w:szCs w:val="24"/>
    </w:rPr>
  </w:style>
  <w:style w:type="character" w:styleId="Strong">
    <w:name w:val="Strong"/>
    <w:basedOn w:val="DefaultParagraphFont"/>
    <w:uiPriority w:val="22"/>
    <w:qFormat/>
    <w:rsid w:val="00F31E9A"/>
    <w:rPr>
      <w:b/>
      <w:bCs/>
    </w:rPr>
  </w:style>
  <w:style w:type="character" w:styleId="Emphasis">
    <w:name w:val="Emphasis"/>
    <w:basedOn w:val="DefaultParagraphFont"/>
    <w:uiPriority w:val="20"/>
    <w:qFormat/>
    <w:rsid w:val="00F31E9A"/>
    <w:rPr>
      <w:rFonts w:asciiTheme="minorHAnsi" w:hAnsiTheme="minorHAnsi"/>
      <w:b/>
      <w:i/>
      <w:iCs/>
    </w:rPr>
  </w:style>
  <w:style w:type="paragraph" w:styleId="NoSpacing">
    <w:name w:val="No Spacing"/>
    <w:basedOn w:val="Normal"/>
    <w:uiPriority w:val="1"/>
    <w:qFormat/>
    <w:rsid w:val="00F31E9A"/>
    <w:rPr>
      <w:szCs w:val="32"/>
    </w:rPr>
  </w:style>
  <w:style w:type="paragraph" w:styleId="Quote">
    <w:name w:val="Quote"/>
    <w:basedOn w:val="Normal"/>
    <w:next w:val="Normal"/>
    <w:link w:val="QuoteChar"/>
    <w:uiPriority w:val="29"/>
    <w:qFormat/>
    <w:rsid w:val="00F31E9A"/>
    <w:rPr>
      <w:rFonts w:cstheme="majorBidi"/>
      <w:i/>
    </w:rPr>
  </w:style>
  <w:style w:type="character" w:customStyle="1" w:styleId="QuoteChar">
    <w:name w:val="Quote Char"/>
    <w:basedOn w:val="DefaultParagraphFont"/>
    <w:link w:val="Quote"/>
    <w:uiPriority w:val="29"/>
    <w:rsid w:val="00F31E9A"/>
    <w:rPr>
      <w:rFonts w:cstheme="majorBidi"/>
      <w:i/>
      <w:sz w:val="24"/>
      <w:szCs w:val="24"/>
    </w:rPr>
  </w:style>
  <w:style w:type="paragraph" w:styleId="IntenseQuote">
    <w:name w:val="Intense Quote"/>
    <w:basedOn w:val="Normal"/>
    <w:next w:val="Normal"/>
    <w:link w:val="IntenseQuoteChar"/>
    <w:uiPriority w:val="30"/>
    <w:qFormat/>
    <w:rsid w:val="00F31E9A"/>
    <w:pPr>
      <w:ind w:left="720" w:right="720"/>
    </w:pPr>
    <w:rPr>
      <w:rFonts w:cstheme="majorBidi"/>
      <w:b/>
      <w:i/>
      <w:szCs w:val="22"/>
    </w:rPr>
  </w:style>
  <w:style w:type="character" w:customStyle="1" w:styleId="IntenseQuoteChar">
    <w:name w:val="Intense Quote Char"/>
    <w:basedOn w:val="DefaultParagraphFont"/>
    <w:link w:val="IntenseQuote"/>
    <w:uiPriority w:val="30"/>
    <w:rsid w:val="00F31E9A"/>
    <w:rPr>
      <w:rFonts w:cstheme="majorBidi"/>
      <w:b/>
      <w:i/>
      <w:sz w:val="24"/>
    </w:rPr>
  </w:style>
  <w:style w:type="character" w:styleId="SubtleEmphasis">
    <w:name w:val="Subtle Emphasis"/>
    <w:uiPriority w:val="19"/>
    <w:qFormat/>
    <w:rsid w:val="00F31E9A"/>
    <w:rPr>
      <w:i/>
      <w:color w:val="5A5A5A" w:themeColor="text1" w:themeTint="A5"/>
    </w:rPr>
  </w:style>
  <w:style w:type="character" w:styleId="IntenseEmphasis">
    <w:name w:val="Intense Emphasis"/>
    <w:basedOn w:val="DefaultParagraphFont"/>
    <w:uiPriority w:val="21"/>
    <w:qFormat/>
    <w:rsid w:val="00F31E9A"/>
    <w:rPr>
      <w:b/>
      <w:i/>
      <w:sz w:val="24"/>
      <w:szCs w:val="24"/>
      <w:u w:val="single"/>
    </w:rPr>
  </w:style>
  <w:style w:type="character" w:styleId="SubtleReference">
    <w:name w:val="Subtle Reference"/>
    <w:basedOn w:val="DefaultParagraphFont"/>
    <w:uiPriority w:val="31"/>
    <w:qFormat/>
    <w:rsid w:val="00F31E9A"/>
    <w:rPr>
      <w:sz w:val="24"/>
      <w:szCs w:val="24"/>
      <w:u w:val="single"/>
    </w:rPr>
  </w:style>
  <w:style w:type="character" w:styleId="IntenseReference">
    <w:name w:val="Intense Reference"/>
    <w:basedOn w:val="DefaultParagraphFont"/>
    <w:uiPriority w:val="32"/>
    <w:qFormat/>
    <w:rsid w:val="00F31E9A"/>
    <w:rPr>
      <w:b/>
      <w:sz w:val="24"/>
      <w:u w:val="single"/>
    </w:rPr>
  </w:style>
  <w:style w:type="character" w:styleId="BookTitle">
    <w:name w:val="Book Title"/>
    <w:basedOn w:val="DefaultParagraphFont"/>
    <w:uiPriority w:val="33"/>
    <w:qFormat/>
    <w:rsid w:val="00F31E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1E9A"/>
    <w:pPr>
      <w:outlineLvl w:val="9"/>
    </w:pPr>
  </w:style>
  <w:style w:type="character" w:styleId="FollowedHyperlink">
    <w:name w:val="FollowedHyperlink"/>
    <w:basedOn w:val="DefaultParagraphFont"/>
    <w:uiPriority w:val="99"/>
    <w:semiHidden/>
    <w:unhideWhenUsed/>
    <w:rsid w:val="00865B75"/>
    <w:rPr>
      <w:color w:val="919191" w:themeColor="followedHyperlink"/>
      <w:u w:val="single"/>
    </w:rPr>
  </w:style>
  <w:style w:type="character" w:styleId="Mention">
    <w:name w:val="Mention"/>
    <w:basedOn w:val="DefaultParagraphFont"/>
    <w:uiPriority w:val="99"/>
    <w:unhideWhenUsed/>
    <w:rsid w:val="00D76588"/>
    <w:rPr>
      <w:color w:val="2B579A"/>
      <w:shd w:val="clear" w:color="auto" w:fill="E1DFDD"/>
    </w:rPr>
  </w:style>
  <w:style w:type="paragraph" w:styleId="Revision">
    <w:name w:val="Revision"/>
    <w:hidden/>
    <w:uiPriority w:val="99"/>
    <w:semiHidden/>
    <w:rsid w:val="00F75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30486">
      <w:bodyDiv w:val="1"/>
      <w:marLeft w:val="0"/>
      <w:marRight w:val="0"/>
      <w:marTop w:val="0"/>
      <w:marBottom w:val="0"/>
      <w:divBdr>
        <w:top w:val="none" w:sz="0" w:space="0" w:color="auto"/>
        <w:left w:val="none" w:sz="0" w:space="0" w:color="auto"/>
        <w:bottom w:val="none" w:sz="0" w:space="0" w:color="auto"/>
        <w:right w:val="none" w:sz="0" w:space="0" w:color="auto"/>
      </w:divBdr>
    </w:div>
    <w:div w:id="1200969101">
      <w:bodyDiv w:val="1"/>
      <w:marLeft w:val="0"/>
      <w:marRight w:val="0"/>
      <w:marTop w:val="0"/>
      <w:marBottom w:val="0"/>
      <w:divBdr>
        <w:top w:val="none" w:sz="0" w:space="0" w:color="auto"/>
        <w:left w:val="none" w:sz="0" w:space="0" w:color="auto"/>
        <w:bottom w:val="none" w:sz="0" w:space="0" w:color="auto"/>
        <w:right w:val="none" w:sz="0" w:space="0" w:color="auto"/>
      </w:divBdr>
    </w:div>
    <w:div w:id="168578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activities.osu.edu/posts/documents/doc_5252016_1329529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007 - 20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72a968-b161-48a5-a69a-ab025b780800" xsi:nil="true"/>
    <lcf76f155ced4ddcb4097134ff3c332f xmlns="d9ef7f7a-6998-4be0-97a7-646772952e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0CB030C2A2840B2CC58FA2AA3B95B" ma:contentTypeVersion="10" ma:contentTypeDescription="Create a new document." ma:contentTypeScope="" ma:versionID="fecfc2f04adf847aa893daeb127d6ce7">
  <xsd:schema xmlns:xsd="http://www.w3.org/2001/XMLSchema" xmlns:xs="http://www.w3.org/2001/XMLSchema" xmlns:p="http://schemas.microsoft.com/office/2006/metadata/properties" xmlns:ns2="d9ef7f7a-6998-4be0-97a7-646772952ecf" xmlns:ns3="9972a968-b161-48a5-a69a-ab025b780800" targetNamespace="http://schemas.microsoft.com/office/2006/metadata/properties" ma:root="true" ma:fieldsID="36f42e2832db1646fcfd15bc7c480900" ns2:_="" ns3:_="">
    <xsd:import namespace="d9ef7f7a-6998-4be0-97a7-646772952ecf"/>
    <xsd:import namespace="9972a968-b161-48a5-a69a-ab025b7808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f7f7a-6998-4be0-97a7-64677295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2a968-b161-48a5-a69a-ab025b78080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7b46f8c-6ae7-46b4-90f4-ae90bc8407b6}" ma:internalName="TaxCatchAll" ma:showField="CatchAllData" ma:web="9972a968-b161-48a5-a69a-ab025b780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28C53-25DB-4B9A-800B-2CF26EE9D817}">
  <ds:schemaRefs>
    <ds:schemaRef ds:uri="http://schemas.microsoft.com/office/2006/metadata/properties"/>
    <ds:schemaRef ds:uri="http://schemas.microsoft.com/office/infopath/2007/PartnerControls"/>
    <ds:schemaRef ds:uri="9972a968-b161-48a5-a69a-ab025b780800"/>
    <ds:schemaRef ds:uri="d9ef7f7a-6998-4be0-97a7-646772952ecf"/>
  </ds:schemaRefs>
</ds:datastoreItem>
</file>

<file path=customXml/itemProps2.xml><?xml version="1.0" encoding="utf-8"?>
<ds:datastoreItem xmlns:ds="http://schemas.openxmlformats.org/officeDocument/2006/customXml" ds:itemID="{6E3ADA3A-FA1A-4ED6-BC4F-68FBEF1B5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f7f7a-6998-4be0-97a7-646772952ecf"/>
    <ds:schemaRef ds:uri="9972a968-b161-48a5-a69a-ab025b780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73002-A3B3-4AC6-B3B5-3B4E05BD2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14981</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Thiemkey, Abby</dc:creator>
  <cp:keywords/>
  <cp:lastModifiedBy>Williams, Allison</cp:lastModifiedBy>
  <cp:revision>549</cp:revision>
  <dcterms:created xsi:type="dcterms:W3CDTF">2022-03-24T17:05:00Z</dcterms:created>
  <dcterms:modified xsi:type="dcterms:W3CDTF">2024-02-28T20:00:00Z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0x0101006290CB030C2A2840B2CC58FA2AA3B95B</vt:lpwstr>
  </property>
  <property fmtid="{D5CDD505-2E9C-101B-9397-08002B2CF9AE}" pid="3" name="MediaServiceImageTags">
    <vt:lpwstr/>
  </property>
</Properties>
</file>