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A78B" w14:textId="77777777" w:rsidR="004550D0" w:rsidRDefault="00000000">
      <w:pPr>
        <w:jc w:val="center"/>
      </w:pPr>
      <w:r>
        <w:rPr>
          <w:b/>
          <w:bCs/>
          <w:sz w:val="36"/>
          <w:szCs w:val="36"/>
        </w:rPr>
        <w:t>Constitution of Fisher Follies</w:t>
      </w:r>
    </w:p>
    <w:p w14:paraId="51A93AD7" w14:textId="77777777" w:rsidR="004550D0" w:rsidRDefault="004550D0">
      <w:pPr>
        <w:jc w:val="center"/>
      </w:pPr>
    </w:p>
    <w:p w14:paraId="64431E8C" w14:textId="77777777" w:rsidR="004550D0" w:rsidRDefault="004550D0">
      <w:pPr>
        <w:jc w:val="center"/>
      </w:pPr>
    </w:p>
    <w:p w14:paraId="7DF7D5E5" w14:textId="77777777" w:rsidR="004550D0" w:rsidRDefault="00000000">
      <w:r>
        <w:rPr>
          <w:b/>
          <w:bCs/>
        </w:rPr>
        <w:t>Article I: Name, purpose, and non-discrimination policy</w:t>
      </w:r>
    </w:p>
    <w:p w14:paraId="27D5A7C1" w14:textId="77777777" w:rsidR="004550D0" w:rsidRDefault="00000000">
      <w:pPr>
        <w:numPr>
          <w:ilvl w:val="0"/>
          <w:numId w:val="2"/>
        </w:numPr>
      </w:pPr>
      <w:r>
        <w:t>Organization Name – Fisher Follies</w:t>
      </w:r>
    </w:p>
    <w:p w14:paraId="4A9170CD" w14:textId="77777777" w:rsidR="004550D0" w:rsidRDefault="004550D0">
      <w:pPr>
        <w:ind w:left="360"/>
      </w:pPr>
    </w:p>
    <w:p w14:paraId="48A15292" w14:textId="77777777" w:rsidR="004550D0" w:rsidRDefault="00000000">
      <w:pPr>
        <w:numPr>
          <w:ilvl w:val="0"/>
          <w:numId w:val="2"/>
        </w:numPr>
      </w:pPr>
      <w:r>
        <w:t>Fisher Follies is a non-profit organization whose purpose is three-fold: (1) to foster a sense of community at the Fisher College of Business, (2) to provide monetary gift to students facing unexpected financial hardships, and (3) to generally lampoon business students, their professors and the support staff they interact with daily.</w:t>
      </w:r>
    </w:p>
    <w:p w14:paraId="6FE98CAB" w14:textId="77777777" w:rsidR="004550D0" w:rsidRDefault="004550D0"/>
    <w:p w14:paraId="6DC66FF5" w14:textId="77777777" w:rsidR="004550D0" w:rsidRDefault="00000000">
      <w:pPr>
        <w:numPr>
          <w:ilvl w:val="0"/>
          <w:numId w:val="2"/>
        </w:numPr>
      </w:pPr>
      <w:r>
        <w:t>Fisher Follies and its members shall not discriminate against any individual(s) for reasons of age, color, disability, gender identity or expression, national origin, race, religion, sex, sexual orientation, or veteran status.</w:t>
      </w:r>
    </w:p>
    <w:p w14:paraId="70C20329" w14:textId="77777777" w:rsidR="004550D0" w:rsidRDefault="004550D0"/>
    <w:p w14:paraId="5E003128" w14:textId="77777777" w:rsidR="004550D0" w:rsidRDefault="00000000">
      <w:r>
        <w:rPr>
          <w:b/>
          <w:bCs/>
        </w:rPr>
        <w:t>Article II: Membership - qualifications and categories of membership</w:t>
      </w:r>
    </w:p>
    <w:p w14:paraId="486AAFB6" w14:textId="77777777" w:rsidR="004550D0" w:rsidRDefault="00000000">
      <w:pPr>
        <w:numPr>
          <w:ilvl w:val="0"/>
          <w:numId w:val="4"/>
        </w:numPr>
      </w:pPr>
      <w:r>
        <w:t xml:space="preserve">Voting membership of Fisher Follies is open to all currently enrolled graduate and doctorate students </w:t>
      </w:r>
      <w:proofErr w:type="gramStart"/>
      <w:r>
        <w:t>of</w:t>
      </w:r>
      <w:proofErr w:type="gramEnd"/>
      <w:r>
        <w:t xml:space="preserve"> the Fisher College of Business, including but not limited to the following programs: MBA, MLHR, </w:t>
      </w:r>
      <w:proofErr w:type="spellStart"/>
      <w:r>
        <w:t>MAcc</w:t>
      </w:r>
      <w:proofErr w:type="spellEnd"/>
      <w:r>
        <w:t>, MBLE, MSF.</w:t>
      </w:r>
    </w:p>
    <w:p w14:paraId="3FE3AD56" w14:textId="77777777" w:rsidR="004550D0" w:rsidRDefault="00000000">
      <w:pPr>
        <w:numPr>
          <w:ilvl w:val="0"/>
          <w:numId w:val="4"/>
        </w:numPr>
      </w:pPr>
      <w:r>
        <w:t>In addition to voting members, the participation of faculty and staff is welcomed and encouraged.</w:t>
      </w:r>
    </w:p>
    <w:p w14:paraId="1C7D9C61" w14:textId="77777777" w:rsidR="004550D0" w:rsidRDefault="00000000">
      <w:pPr>
        <w:numPr>
          <w:ilvl w:val="0"/>
          <w:numId w:val="4"/>
        </w:numPr>
      </w:pPr>
      <w:r>
        <w:t xml:space="preserve">While being funny is not required of all general members of the Fisher Follies, it is preferred.  Having a sense of humor, however, is a requirement for membership. </w:t>
      </w:r>
    </w:p>
    <w:p w14:paraId="19E4EA71" w14:textId="77777777" w:rsidR="004550D0" w:rsidRDefault="00000000">
      <w:pPr>
        <w:numPr>
          <w:ilvl w:val="0"/>
          <w:numId w:val="4"/>
        </w:numPr>
      </w:pPr>
      <w:proofErr w:type="gramStart"/>
      <w:r>
        <w:t>In the event that</w:t>
      </w:r>
      <w:proofErr w:type="gramEnd"/>
      <w:r>
        <w:t xml:space="preserve"> any member shall cease having a sense of humor, promote parodies that are mean-spirited or display any behaviors that are not a positive representation of the organization, said member will be asked by the Executive Team to leave the organization and will be removed from the master list.</w:t>
      </w:r>
    </w:p>
    <w:p w14:paraId="7E02A32D" w14:textId="77777777" w:rsidR="004550D0" w:rsidRDefault="004550D0"/>
    <w:p w14:paraId="463AE30B" w14:textId="77777777" w:rsidR="004550D0" w:rsidRDefault="00000000">
      <w:r>
        <w:rPr>
          <w:b/>
          <w:bCs/>
        </w:rPr>
        <w:t>Article III: Organization leadership – titles, terms of office, selection, and duties</w:t>
      </w:r>
    </w:p>
    <w:p w14:paraId="5C24F3D6" w14:textId="77777777" w:rsidR="004550D0" w:rsidRDefault="00000000">
      <w:pPr>
        <w:numPr>
          <w:ilvl w:val="0"/>
          <w:numId w:val="4"/>
        </w:numPr>
      </w:pPr>
      <w:r>
        <w:t>Fisher Follies will be headed by a steering committee.  The titles of the steering committee may include the following:</w:t>
      </w:r>
    </w:p>
    <w:p w14:paraId="10AB4697" w14:textId="77777777" w:rsidR="004550D0" w:rsidRDefault="00000000">
      <w:pPr>
        <w:numPr>
          <w:ilvl w:val="1"/>
          <w:numId w:val="4"/>
        </w:numPr>
      </w:pPr>
      <w:r>
        <w:rPr>
          <w:u w:val="single"/>
        </w:rPr>
        <w:t>Director/President</w:t>
      </w:r>
      <w:r>
        <w:t>:  Responsible for all creative aspects of show, actors, and content. Responsible for providing timeline of activities, as well as organization and overall direction of performance.</w:t>
      </w:r>
    </w:p>
    <w:p w14:paraId="15BFCD46" w14:textId="77777777" w:rsidR="004550D0" w:rsidRDefault="00000000">
      <w:pPr>
        <w:numPr>
          <w:ilvl w:val="1"/>
          <w:numId w:val="4"/>
        </w:numPr>
      </w:pPr>
      <w:r>
        <w:rPr>
          <w:u w:val="single"/>
        </w:rPr>
        <w:t>Technical Director/VP of Operations</w:t>
      </w:r>
      <w:r>
        <w:t>:  Responsible for set design and construction, lighting, and any other technical requirements.</w:t>
      </w:r>
    </w:p>
    <w:p w14:paraId="7A32B5AA" w14:textId="77777777" w:rsidR="004550D0" w:rsidRDefault="00000000">
      <w:pPr>
        <w:numPr>
          <w:ilvl w:val="1"/>
          <w:numId w:val="4"/>
        </w:numPr>
      </w:pPr>
      <w:r>
        <w:rPr>
          <w:u w:val="single"/>
        </w:rPr>
        <w:t>Stage Manager</w:t>
      </w:r>
      <w:r>
        <w:t xml:space="preserve">:  Responsible for coordination of performances during the show. </w:t>
      </w:r>
    </w:p>
    <w:p w14:paraId="067046A7" w14:textId="77777777" w:rsidR="004550D0" w:rsidRDefault="00000000">
      <w:pPr>
        <w:numPr>
          <w:ilvl w:val="1"/>
          <w:numId w:val="4"/>
        </w:numPr>
      </w:pPr>
      <w:r>
        <w:rPr>
          <w:u w:val="single"/>
        </w:rPr>
        <w:t>Marketing Director/VP of Special Events</w:t>
      </w:r>
      <w:r>
        <w:t>:  Responsible for fundraising activities, internal and external communications of the event, and creating the playbill.</w:t>
      </w:r>
    </w:p>
    <w:p w14:paraId="1C532CF1" w14:textId="77777777" w:rsidR="004550D0" w:rsidRDefault="00000000">
      <w:pPr>
        <w:numPr>
          <w:ilvl w:val="1"/>
          <w:numId w:val="4"/>
        </w:numPr>
      </w:pPr>
      <w:r>
        <w:rPr>
          <w:u w:val="single"/>
        </w:rPr>
        <w:t>Business Director/Treasurer</w:t>
      </w:r>
      <w:r>
        <w:t xml:space="preserve">:  Responsible for the finances of the organization, setting ticket prices, and managing the overall distribution of funds.  Maintain records of organization funds and handling financial matters.  It shall be the responsibility of the business director to oversee the </w:t>
      </w:r>
      <w:r>
        <w:lastRenderedPageBreak/>
        <w:t xml:space="preserve">donation of proceeds from the Fisher Follies show to a local charity, but the business director should ensure that a suitable amount of the funds </w:t>
      </w:r>
      <w:proofErr w:type="gramStart"/>
      <w:r>
        <w:t>are</w:t>
      </w:r>
      <w:proofErr w:type="gramEnd"/>
      <w:r>
        <w:t xml:space="preserve"> left over to give the organization capital to start with the following year.</w:t>
      </w:r>
    </w:p>
    <w:p w14:paraId="3DEFDCD6" w14:textId="77777777" w:rsidR="004550D0" w:rsidRDefault="00000000">
      <w:pPr>
        <w:numPr>
          <w:ilvl w:val="0"/>
          <w:numId w:val="4"/>
        </w:numPr>
      </w:pPr>
      <w:r>
        <w:t>The members of the steering committee will be appointed for a term of one year by the incumbent committee members.</w:t>
      </w:r>
    </w:p>
    <w:p w14:paraId="35F7DBEE" w14:textId="77777777" w:rsidR="004550D0" w:rsidRDefault="00000000">
      <w:pPr>
        <w:numPr>
          <w:ilvl w:val="0"/>
          <w:numId w:val="4"/>
        </w:numPr>
      </w:pPr>
      <w:r>
        <w:t>Other committees will be appointed by the steering committee from time-to-time to plan and execute specific tasks or events.</w:t>
      </w:r>
    </w:p>
    <w:p w14:paraId="00BCF94E" w14:textId="77777777" w:rsidR="004550D0" w:rsidRDefault="004550D0"/>
    <w:p w14:paraId="6CB4CF85" w14:textId="77777777" w:rsidR="004550D0" w:rsidRDefault="00000000">
      <w:r>
        <w:rPr>
          <w:b/>
          <w:bCs/>
        </w:rPr>
        <w:t>Article IV: Executive Committee</w:t>
      </w:r>
    </w:p>
    <w:p w14:paraId="6F8A0545" w14:textId="77777777" w:rsidR="004550D0" w:rsidRDefault="00000000">
      <w:pPr>
        <w:numPr>
          <w:ilvl w:val="0"/>
          <w:numId w:val="6"/>
        </w:numPr>
      </w:pPr>
      <w:r>
        <w:t xml:space="preserve">Fisher Follies will have an Executive Committee comprised of the President, Treasurer, VP of Operations and VP of Special Events. </w:t>
      </w:r>
    </w:p>
    <w:p w14:paraId="1CF91949" w14:textId="77777777" w:rsidR="004550D0" w:rsidRDefault="00000000">
      <w:pPr>
        <w:numPr>
          <w:ilvl w:val="0"/>
          <w:numId w:val="6"/>
        </w:numPr>
      </w:pPr>
      <w:r>
        <w:t xml:space="preserve">The Executive Committee will be responsible for all organizational business including but not limited </w:t>
      </w:r>
      <w:proofErr w:type="gramStart"/>
      <w:r>
        <w:t>to:</w:t>
      </w:r>
      <w:proofErr w:type="gramEnd"/>
      <w:r>
        <w:t xml:space="preserve"> budgeting, planning, membership (growth and control), selection of students supported by the Fisher Follies Fund.</w:t>
      </w:r>
    </w:p>
    <w:p w14:paraId="1B4BCAAE" w14:textId="77777777" w:rsidR="004550D0" w:rsidRDefault="004550D0"/>
    <w:p w14:paraId="45AB41CA" w14:textId="77777777" w:rsidR="004550D0" w:rsidRDefault="00000000">
      <w:r>
        <w:rPr>
          <w:b/>
          <w:bCs/>
        </w:rPr>
        <w:t xml:space="preserve">Article V: Method of Selecting and/or Removing Officers </w:t>
      </w:r>
    </w:p>
    <w:p w14:paraId="5607AE49" w14:textId="77777777" w:rsidR="004550D0" w:rsidRDefault="00000000">
      <w:pPr>
        <w:numPr>
          <w:ilvl w:val="0"/>
          <w:numId w:val="6"/>
        </w:numPr>
      </w:pPr>
      <w:r>
        <w:t>Each April, the current Executive Committee of Fisher Follies will vote on and appoint an Incoming President. In the event of a tie-vote, the advisor will be brought in to help facilitate a decision.</w:t>
      </w:r>
    </w:p>
    <w:p w14:paraId="7FB6006E" w14:textId="77777777" w:rsidR="004550D0" w:rsidRDefault="00000000">
      <w:pPr>
        <w:numPr>
          <w:ilvl w:val="0"/>
          <w:numId w:val="6"/>
        </w:numPr>
      </w:pPr>
      <w:r>
        <w:t>The Incoming President will work with the Executive Committee to identify and appoint the new Executive Committee (Treasurer, VP of Operations, VP of Special Events)</w:t>
      </w:r>
    </w:p>
    <w:p w14:paraId="043B7AF8" w14:textId="77777777" w:rsidR="004550D0" w:rsidRDefault="00000000">
      <w:pPr>
        <w:numPr>
          <w:ilvl w:val="0"/>
          <w:numId w:val="6"/>
        </w:numPr>
      </w:pPr>
      <w:proofErr w:type="gramStart"/>
      <w:r>
        <w:t>In the event that</w:t>
      </w:r>
      <w:proofErr w:type="gramEnd"/>
      <w:r>
        <w:t xml:space="preserve"> any one of these appointed officers does not live up to their duties or the expectations of the Fisher Follies membership, the Executive Committee will hold a vote to remove and replace that officer. This vote must be 100% agreed upon by the Executive Committee. </w:t>
      </w:r>
    </w:p>
    <w:p w14:paraId="78E92B12" w14:textId="77777777" w:rsidR="004550D0" w:rsidRDefault="004550D0"/>
    <w:p w14:paraId="24264D79" w14:textId="77777777" w:rsidR="004550D0" w:rsidRDefault="00000000">
      <w:r>
        <w:rPr>
          <w:b/>
          <w:bCs/>
        </w:rPr>
        <w:t>Article IV: Advisor oversight</w:t>
      </w:r>
    </w:p>
    <w:p w14:paraId="6C76DF11" w14:textId="77777777" w:rsidR="004550D0" w:rsidRDefault="00000000">
      <w:pPr>
        <w:numPr>
          <w:ilvl w:val="0"/>
          <w:numId w:val="6"/>
        </w:numPr>
      </w:pPr>
      <w:r>
        <w:t>Fisher Follies will be advised by a full-time member of the faculty or staff of the Fisher College of Business.  The advisor’s duty is to help facilitate the preparation and execution of Fisher Follies show(s), fundraising activities, and general tomfoolery.</w:t>
      </w:r>
    </w:p>
    <w:p w14:paraId="27586D4A" w14:textId="77777777" w:rsidR="004550D0" w:rsidRDefault="00000000">
      <w:pPr>
        <w:numPr>
          <w:ilvl w:val="0"/>
          <w:numId w:val="6"/>
        </w:numPr>
      </w:pPr>
      <w:r>
        <w:t xml:space="preserve">The advisor of Fisher Follies will act as a liaison to the rest of the faculty and staff at the Fisher College of Business and will instruct in the writing of any apologies that Fisher Follies </w:t>
      </w:r>
      <w:proofErr w:type="gramStart"/>
      <w:r>
        <w:t>has to</w:t>
      </w:r>
      <w:proofErr w:type="gramEnd"/>
      <w:r>
        <w:t xml:space="preserve"> make for unfunny or objectionable material produced.</w:t>
      </w:r>
    </w:p>
    <w:p w14:paraId="066568C2" w14:textId="77777777" w:rsidR="004550D0" w:rsidRDefault="004550D0"/>
    <w:p w14:paraId="7B7088C7" w14:textId="77777777" w:rsidR="004550D0" w:rsidRDefault="00000000">
      <w:r>
        <w:rPr>
          <w:b/>
          <w:bCs/>
        </w:rPr>
        <w:t>Article V: Meetings of the organization</w:t>
      </w:r>
    </w:p>
    <w:p w14:paraId="273C443D" w14:textId="77777777" w:rsidR="004550D0" w:rsidRDefault="00000000">
      <w:pPr>
        <w:numPr>
          <w:ilvl w:val="0"/>
          <w:numId w:val="6"/>
        </w:numPr>
      </w:pPr>
      <w:r>
        <w:t>The steering committee for Fisher Follies will meet regularly once a week to plan and organize the activities and shenanigans of the group.</w:t>
      </w:r>
    </w:p>
    <w:p w14:paraId="4E129B12" w14:textId="77777777" w:rsidR="004550D0" w:rsidRDefault="00000000">
      <w:pPr>
        <w:numPr>
          <w:ilvl w:val="0"/>
          <w:numId w:val="6"/>
        </w:numPr>
      </w:pPr>
      <w:r>
        <w:t>The general membership of Fisher Follies will meet as needed in order to prepare and execute group initiatives including fundraising events, Fisher Follies show, and other general activities and high jinks.</w:t>
      </w:r>
    </w:p>
    <w:p w14:paraId="3AD3E33F" w14:textId="77777777" w:rsidR="004550D0" w:rsidRDefault="004550D0"/>
    <w:p w14:paraId="6DC1BC54" w14:textId="77777777" w:rsidR="004550D0" w:rsidRDefault="00000000">
      <w:r>
        <w:rPr>
          <w:b/>
          <w:bCs/>
        </w:rPr>
        <w:t xml:space="preserve">Article VI: Method for amending the </w:t>
      </w:r>
      <w:proofErr w:type="gramStart"/>
      <w:r>
        <w:rPr>
          <w:b/>
          <w:bCs/>
        </w:rPr>
        <w:t>Constitution</w:t>
      </w:r>
      <w:proofErr w:type="gramEnd"/>
    </w:p>
    <w:p w14:paraId="3C62D78E" w14:textId="77777777" w:rsidR="004550D0" w:rsidRDefault="00000000">
      <w:pPr>
        <w:numPr>
          <w:ilvl w:val="0"/>
          <w:numId w:val="8"/>
        </w:numPr>
      </w:pPr>
      <w:r>
        <w:t>The amending of Fisher Follies Constitution may be executed by the steering committee.</w:t>
      </w:r>
    </w:p>
    <w:p w14:paraId="36F431C9" w14:textId="77777777" w:rsidR="004550D0" w:rsidRDefault="00000000">
      <w:pPr>
        <w:numPr>
          <w:ilvl w:val="0"/>
          <w:numId w:val="8"/>
        </w:numPr>
      </w:pPr>
      <w:r>
        <w:lastRenderedPageBreak/>
        <w:t>In order to amend the Constitution, a member of the steering committee must bring the amendment in writing to a meeting in which all steering committee members are present.  The amendment is to be read by the member who brought it forth, discussed by the committee and then voted upon.</w:t>
      </w:r>
    </w:p>
    <w:p w14:paraId="5126C5A2" w14:textId="77777777" w:rsidR="004550D0" w:rsidRDefault="00000000">
      <w:pPr>
        <w:numPr>
          <w:ilvl w:val="0"/>
          <w:numId w:val="8"/>
        </w:numPr>
      </w:pPr>
      <w:r>
        <w:t xml:space="preserve">In order for an amendment to be enacted a </w:t>
      </w:r>
      <w:proofErr w:type="gramStart"/>
      <w:r>
        <w:t>three quarter</w:t>
      </w:r>
      <w:proofErr w:type="gramEnd"/>
      <w:r>
        <w:t xml:space="preserve"> majority of the steering committee must vote to approve it.</w:t>
      </w:r>
    </w:p>
    <w:p w14:paraId="5778BAFB" w14:textId="77777777" w:rsidR="004550D0" w:rsidRDefault="004550D0"/>
    <w:p w14:paraId="4DAA14F0" w14:textId="77777777" w:rsidR="004550D0" w:rsidRDefault="00000000">
      <w:r>
        <w:rPr>
          <w:b/>
          <w:bCs/>
        </w:rPr>
        <w:t>Article VII: Method of Dissolution</w:t>
      </w:r>
    </w:p>
    <w:p w14:paraId="10F2084B" w14:textId="77777777" w:rsidR="004550D0" w:rsidRDefault="00000000">
      <w:pPr>
        <w:numPr>
          <w:ilvl w:val="0"/>
          <w:numId w:val="10"/>
        </w:numPr>
      </w:pPr>
      <w:r>
        <w:t>If Fisher Follies becomes habitually unfunny or its members too lazy it should be dissolved as an organization.</w:t>
      </w:r>
    </w:p>
    <w:p w14:paraId="3034D534" w14:textId="77777777" w:rsidR="004550D0" w:rsidRDefault="00000000">
      <w:pPr>
        <w:numPr>
          <w:ilvl w:val="0"/>
          <w:numId w:val="10"/>
        </w:numPr>
      </w:pPr>
      <w:r>
        <w:t>Current assets should be used to cover any debts that the organization has, and the remaining assets should be donated to an appropriate charity in the Columbus area.</w:t>
      </w:r>
    </w:p>
    <w:sectPr w:rsidR="004550D0">
      <w:headerReference w:type="default" r:id="rId7"/>
      <w:footerReference w:type="default" r:id="rId8"/>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1049" w14:textId="77777777" w:rsidR="009D3D8D" w:rsidRDefault="009D3D8D">
      <w:r>
        <w:separator/>
      </w:r>
    </w:p>
  </w:endnote>
  <w:endnote w:type="continuationSeparator" w:id="0">
    <w:p w14:paraId="2F3A607E" w14:textId="77777777" w:rsidR="009D3D8D" w:rsidRDefault="009D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A32D" w14:textId="77777777" w:rsidR="004550D0" w:rsidRDefault="004550D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3DC4" w14:textId="77777777" w:rsidR="009D3D8D" w:rsidRDefault="009D3D8D">
      <w:r>
        <w:separator/>
      </w:r>
    </w:p>
  </w:footnote>
  <w:footnote w:type="continuationSeparator" w:id="0">
    <w:p w14:paraId="1903ABF1" w14:textId="77777777" w:rsidR="009D3D8D" w:rsidRDefault="009D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74AB" w14:textId="77777777" w:rsidR="004550D0" w:rsidRDefault="004550D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23DF"/>
    <w:multiLevelType w:val="hybridMultilevel"/>
    <w:tmpl w:val="AD9CD6D4"/>
    <w:styleLink w:val="ImportedStyle4"/>
    <w:lvl w:ilvl="0" w:tplc="0E4E16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3012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A60D7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442C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34121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6E397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342E3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8689B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9AC6A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9A7E90"/>
    <w:multiLevelType w:val="hybridMultilevel"/>
    <w:tmpl w:val="5EC4036E"/>
    <w:styleLink w:val="ImportedStyle3"/>
    <w:lvl w:ilvl="0" w:tplc="CB889C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02B40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A2A28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649C0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A878A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6E42A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BC88B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9CB55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2636B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F17E04"/>
    <w:multiLevelType w:val="hybridMultilevel"/>
    <w:tmpl w:val="5EC4036E"/>
    <w:numStyleLink w:val="ImportedStyle3"/>
  </w:abstractNum>
  <w:abstractNum w:abstractNumId="3" w15:restartNumberingAfterBreak="0">
    <w:nsid w:val="2F587621"/>
    <w:multiLevelType w:val="hybridMultilevel"/>
    <w:tmpl w:val="4606EA48"/>
    <w:styleLink w:val="ImportedStyle5"/>
    <w:lvl w:ilvl="0" w:tplc="655285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50204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8A079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5083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102D49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CA04C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70862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38AA4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42F8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6315F7"/>
    <w:multiLevelType w:val="hybridMultilevel"/>
    <w:tmpl w:val="C8807970"/>
    <w:styleLink w:val="ImportedStyle1"/>
    <w:lvl w:ilvl="0" w:tplc="4BCC43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484A3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32BD0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9EA03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B8963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C8E4B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8A368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10D5E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546D7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A286B8B"/>
    <w:multiLevelType w:val="hybridMultilevel"/>
    <w:tmpl w:val="C8807970"/>
    <w:numStyleLink w:val="ImportedStyle1"/>
  </w:abstractNum>
  <w:abstractNum w:abstractNumId="6" w15:restartNumberingAfterBreak="0">
    <w:nsid w:val="607067F9"/>
    <w:multiLevelType w:val="hybridMultilevel"/>
    <w:tmpl w:val="2F7034E0"/>
    <w:numStyleLink w:val="ImportedStyle2"/>
  </w:abstractNum>
  <w:abstractNum w:abstractNumId="7" w15:restartNumberingAfterBreak="0">
    <w:nsid w:val="72A505F7"/>
    <w:multiLevelType w:val="hybridMultilevel"/>
    <w:tmpl w:val="2F7034E0"/>
    <w:styleLink w:val="ImportedStyle2"/>
    <w:lvl w:ilvl="0" w:tplc="F7FC40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A6B51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766FF84">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EF49686">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E2C75A6">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E8894BA">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826E878">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89E743A">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E90ED6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CA05D33"/>
    <w:multiLevelType w:val="hybridMultilevel"/>
    <w:tmpl w:val="AD9CD6D4"/>
    <w:numStyleLink w:val="ImportedStyle4"/>
  </w:abstractNum>
  <w:abstractNum w:abstractNumId="9" w15:restartNumberingAfterBreak="0">
    <w:nsid w:val="7F0C563F"/>
    <w:multiLevelType w:val="hybridMultilevel"/>
    <w:tmpl w:val="4606EA48"/>
    <w:numStyleLink w:val="ImportedStyle5"/>
  </w:abstractNum>
  <w:num w:numId="1" w16cid:durableId="93986413">
    <w:abstractNumId w:val="4"/>
  </w:num>
  <w:num w:numId="2" w16cid:durableId="148256258">
    <w:abstractNumId w:val="5"/>
  </w:num>
  <w:num w:numId="3" w16cid:durableId="995837169">
    <w:abstractNumId w:val="7"/>
  </w:num>
  <w:num w:numId="4" w16cid:durableId="420221557">
    <w:abstractNumId w:val="6"/>
  </w:num>
  <w:num w:numId="5" w16cid:durableId="1820489843">
    <w:abstractNumId w:val="1"/>
  </w:num>
  <w:num w:numId="6" w16cid:durableId="1787583306">
    <w:abstractNumId w:val="2"/>
  </w:num>
  <w:num w:numId="7" w16cid:durableId="7800358">
    <w:abstractNumId w:val="0"/>
  </w:num>
  <w:num w:numId="8" w16cid:durableId="933706232">
    <w:abstractNumId w:val="8"/>
  </w:num>
  <w:num w:numId="9" w16cid:durableId="1674841747">
    <w:abstractNumId w:val="3"/>
  </w:num>
  <w:num w:numId="10" w16cid:durableId="19360857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D0"/>
    <w:rsid w:val="004550D0"/>
    <w:rsid w:val="00920F98"/>
    <w:rsid w:val="009D3D8D"/>
    <w:rsid w:val="00E3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7011C"/>
  <w15:docId w15:val="{113BB884-B9A6-5446-A38D-DB934411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Kaur, Ravinder</cp:lastModifiedBy>
  <cp:revision>2</cp:revision>
  <dcterms:created xsi:type="dcterms:W3CDTF">2023-09-08T00:25:00Z</dcterms:created>
  <dcterms:modified xsi:type="dcterms:W3CDTF">2023-09-08T00:25:00Z</dcterms:modified>
</cp:coreProperties>
</file>