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4E98" w14:textId="77777777" w:rsidR="00212716" w:rsidRDefault="00212716" w:rsidP="00212716">
      <w:pPr>
        <w:outlineLvl w:val="0"/>
        <w:rPr>
          <w:rFonts w:ascii="Times" w:eastAsiaTheme="minorEastAsia" w:hAnsi="Times"/>
          <w:b/>
          <w:bCs/>
        </w:rPr>
      </w:pPr>
      <w:r>
        <w:rPr>
          <w:rFonts w:ascii="Times" w:eastAsiaTheme="minorEastAsia" w:hAnsi="Times"/>
          <w:b/>
          <w:bCs/>
        </w:rPr>
        <w:t xml:space="preserve">Sports Analytics Association Constitution </w:t>
      </w:r>
    </w:p>
    <w:p w14:paraId="2252FB8E" w14:textId="77777777" w:rsidR="00212716" w:rsidRDefault="00212716" w:rsidP="00212716">
      <w:pPr>
        <w:outlineLvl w:val="0"/>
        <w:rPr>
          <w:rFonts w:ascii="Times" w:eastAsiaTheme="minorEastAsia" w:hAnsi="Times"/>
          <w:b/>
          <w:bCs/>
          <w:i/>
          <w:iCs/>
        </w:rPr>
      </w:pPr>
      <w:r>
        <w:rPr>
          <w:rFonts w:ascii="Times" w:eastAsiaTheme="minorEastAsia" w:hAnsi="Times"/>
          <w:b/>
          <w:bCs/>
          <w:i/>
          <w:iCs/>
        </w:rPr>
        <w:t xml:space="preserve">Article l - Name, Purpose, and Non-Discrimination Policy of the Organization. </w:t>
      </w:r>
    </w:p>
    <w:p w14:paraId="6489445C" w14:textId="77777777" w:rsidR="00212716" w:rsidRDefault="00212716" w:rsidP="00212716">
      <w:pPr>
        <w:rPr>
          <w:rFonts w:ascii="Times" w:eastAsiaTheme="minorEastAsia" w:hAnsi="Times"/>
        </w:rPr>
      </w:pPr>
      <w:r>
        <w:rPr>
          <w:rFonts w:ascii="Times" w:eastAsiaTheme="minorEastAsia" w:hAnsi="Times"/>
          <w:b/>
          <w:bCs/>
        </w:rPr>
        <w:t>Section 1: Name</w:t>
      </w:r>
      <w:r>
        <w:rPr>
          <w:rFonts w:ascii="Times" w:eastAsiaTheme="minorEastAsia" w:hAnsi="Times"/>
        </w:rPr>
        <w:t>: The official name of this club is the Sports Analytics Association, abbreviated as SAA. The organization’s name may be changed with a unanimous vote of the Executive Board.</w:t>
      </w:r>
    </w:p>
    <w:p w14:paraId="01106C18" w14:textId="77777777" w:rsidR="00212716" w:rsidRDefault="00212716" w:rsidP="00212716">
      <w:pPr>
        <w:rPr>
          <w:rFonts w:ascii="Times" w:eastAsiaTheme="minorEastAsia" w:hAnsi="Times"/>
        </w:rPr>
      </w:pPr>
      <w:r>
        <w:rPr>
          <w:rFonts w:ascii="Times" w:eastAsiaTheme="minorEastAsia" w:hAnsi="Times"/>
          <w:b/>
          <w:bCs/>
        </w:rPr>
        <w:t xml:space="preserve">Section 2 - Purpose: </w:t>
      </w:r>
      <w:r>
        <w:rPr>
          <w:rFonts w:ascii="Times" w:eastAsiaTheme="minorEastAsia" w:hAnsi="Times"/>
        </w:rPr>
        <w:t>The purpose of this organization is to foster and encourage student interest in the subject of sport analysis at the university. This organization aims to expand the field of sports data analysis at The Ohio State University through meetings, events, hosting speakers, and other club activities. The club’s activities are not limited to those listed above. The club may hold activities pertinent to fantasy sports for purposes of analysis but never for gambling.</w:t>
      </w:r>
    </w:p>
    <w:p w14:paraId="6E0F930E" w14:textId="77777777" w:rsidR="00212716" w:rsidRDefault="00212716" w:rsidP="00212716">
      <w:pPr>
        <w:rPr>
          <w:rFonts w:ascii="Times" w:eastAsiaTheme="minorEastAsia" w:hAnsi="Times"/>
        </w:rPr>
      </w:pPr>
      <w:r>
        <w:rPr>
          <w:rFonts w:ascii="Times" w:eastAsiaTheme="minorEastAsia" w:hAnsi="Times"/>
          <w:b/>
          <w:bCs/>
        </w:rPr>
        <w:t xml:space="preserve">Section 3 - Non-Discrimination Policy: </w:t>
      </w:r>
      <w:r>
        <w:rPr>
          <w:rFonts w:ascii="Times" w:eastAsiaTheme="minorEastAsia" w:hAnsi="Times"/>
        </w:rPr>
        <w:t xml:space="preserve">This organization does not discriminate </w:t>
      </w:r>
      <w:proofErr w:type="gramStart"/>
      <w:r>
        <w:rPr>
          <w:rFonts w:ascii="Times" w:eastAsiaTheme="minorEastAsia" w:hAnsi="Times"/>
        </w:rPr>
        <w:t>on the basis of</w:t>
      </w:r>
      <w:proofErr w:type="gramEnd"/>
      <w:r>
        <w:rPr>
          <w:rFonts w:ascii="Times" w:eastAsiaTheme="minorEastAsia" w:hAnsi="Times"/>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66898515" w14:textId="77777777" w:rsidR="00212716" w:rsidRDefault="00212716" w:rsidP="00212716">
      <w:pPr>
        <w:rPr>
          <w:rFonts w:ascii="Times" w:eastAsiaTheme="minorEastAsia" w:hAnsi="Times"/>
          <w:b/>
          <w:bCs/>
          <w:i/>
          <w:iCs/>
        </w:rPr>
      </w:pPr>
      <w:r>
        <w:rPr>
          <w:rFonts w:ascii="Times" w:eastAsiaTheme="minorEastAsia" w:hAnsi="Times"/>
        </w:rPr>
        <w:t xml:space="preserve">As a student organization at The Ohio State University, The Sports Analytics Association expects its members to conduct themselves in a manner that maintains an environment free from sexual misconduct. All members are responsible for adhering to University Policy 1.15, which can be found here: </w:t>
      </w:r>
      <w:hyperlink r:id="rId8" w:history="1">
        <w:r>
          <w:rPr>
            <w:rStyle w:val="Hyperlink"/>
            <w:rFonts w:ascii="Times" w:eastAsiaTheme="minorEastAsia" w:hAnsi="Times"/>
          </w:rPr>
          <w:t>https://hr.osu.edu/public/documents/policy/policy115.pdf</w:t>
        </w:r>
      </w:hyperlink>
      <w:r>
        <w:rPr>
          <w:rFonts w:ascii="Times" w:eastAsiaTheme="minorEastAsia" w:hAnsi="Times"/>
        </w:rPr>
        <w:t xml:space="preserve">. </w:t>
      </w:r>
    </w:p>
    <w:p w14:paraId="44C36BE4" w14:textId="77777777" w:rsidR="00212716" w:rsidRDefault="00212716" w:rsidP="00212716">
      <w:pPr>
        <w:outlineLvl w:val="0"/>
        <w:rPr>
          <w:rFonts w:ascii="Times" w:eastAsiaTheme="minorEastAsia" w:hAnsi="Times"/>
          <w:b/>
          <w:bCs/>
          <w:i/>
          <w:iCs/>
        </w:rPr>
      </w:pPr>
      <w:r>
        <w:rPr>
          <w:rFonts w:ascii="Times" w:eastAsiaTheme="minorEastAsia" w:hAnsi="Times"/>
          <w:b/>
          <w:bCs/>
          <w:i/>
          <w:iCs/>
        </w:rPr>
        <w:t xml:space="preserve">Article II - Membership: Qualifications and categories of membership. </w:t>
      </w:r>
    </w:p>
    <w:p w14:paraId="180EEDEF" w14:textId="77777777" w:rsidR="00212716" w:rsidRDefault="00212716" w:rsidP="00212716">
      <w:pPr>
        <w:outlineLvl w:val="0"/>
        <w:rPr>
          <w:rFonts w:ascii="Times" w:eastAsiaTheme="minorEastAsia" w:hAnsi="Times"/>
          <w:i/>
          <w:iCs/>
        </w:rPr>
      </w:pPr>
      <w:r>
        <w:rPr>
          <w:rFonts w:ascii="Times" w:eastAsiaTheme="minorEastAsia" w:hAnsi="Times"/>
          <w:b/>
          <w:bCs/>
        </w:rPr>
        <w:t>Section 1- Voting Members</w:t>
      </w:r>
    </w:p>
    <w:p w14:paraId="0FCAB714" w14:textId="77777777" w:rsidR="00212716" w:rsidRDefault="00212716" w:rsidP="00212716">
      <w:pPr>
        <w:rPr>
          <w:rFonts w:ascii="Times" w:eastAsiaTheme="minorEastAsia" w:hAnsi="Times"/>
        </w:rPr>
      </w:pPr>
      <w:r>
        <w:rPr>
          <w:rFonts w:ascii="Times" w:eastAsiaTheme="minorEastAsia" w:hAnsi="Times"/>
        </w:rPr>
        <w:t xml:space="preserve">Membership shall be available to students currently enrolled at The Ohio State University. No less than ninety percent of the organization’s roster shall be composed of students currently enrolled at The Ohio State University. There is no required payment or fee to join this organization. Voting members of The Sports Analytics Association shall have attended at least three of the club’s events and meetings between the start of the academic year and the election of a new Executive Board. </w:t>
      </w:r>
    </w:p>
    <w:p w14:paraId="6EDE3827" w14:textId="77777777" w:rsidR="00212716" w:rsidRDefault="00212716" w:rsidP="00212716">
      <w:pPr>
        <w:outlineLvl w:val="0"/>
        <w:rPr>
          <w:rFonts w:ascii="Times" w:eastAsiaTheme="minorEastAsia" w:hAnsi="Times"/>
          <w:b/>
          <w:bCs/>
          <w:i/>
          <w:iCs/>
        </w:rPr>
      </w:pPr>
      <w:r>
        <w:rPr>
          <w:rFonts w:ascii="Times" w:eastAsiaTheme="minorEastAsia" w:hAnsi="Times"/>
          <w:b/>
          <w:bCs/>
          <w:i/>
          <w:iCs/>
        </w:rPr>
        <w:t xml:space="preserve">Article III – Methods for Removing Members and Executive Officers </w:t>
      </w:r>
    </w:p>
    <w:p w14:paraId="5E1D31B8" w14:textId="77777777" w:rsidR="00212716" w:rsidRDefault="00212716" w:rsidP="00212716">
      <w:pPr>
        <w:rPr>
          <w:rFonts w:ascii="Times" w:eastAsiaTheme="minorEastAsia" w:hAnsi="Times"/>
          <w:i/>
          <w:iCs/>
        </w:rPr>
      </w:pPr>
    </w:p>
    <w:p w14:paraId="21093BEF" w14:textId="77777777" w:rsidR="00212716" w:rsidRDefault="00212716" w:rsidP="00212716">
      <w:pPr>
        <w:outlineLvl w:val="0"/>
        <w:rPr>
          <w:rFonts w:ascii="Times" w:eastAsiaTheme="minorEastAsia" w:hAnsi="Times"/>
          <w:b/>
          <w:bCs/>
        </w:rPr>
      </w:pPr>
      <w:r>
        <w:rPr>
          <w:rFonts w:ascii="Times" w:eastAsiaTheme="minorEastAsia" w:hAnsi="Times"/>
          <w:b/>
          <w:bCs/>
        </w:rPr>
        <w:t xml:space="preserve">Section 1 - Membership Removal </w:t>
      </w:r>
    </w:p>
    <w:p w14:paraId="7A4CFC5D" w14:textId="77777777" w:rsidR="00212716" w:rsidRDefault="00212716" w:rsidP="00212716">
      <w:pPr>
        <w:rPr>
          <w:rFonts w:ascii="Times" w:eastAsiaTheme="minorEastAsia" w:hAnsi="Times"/>
        </w:rPr>
      </w:pPr>
      <w:r>
        <w:rPr>
          <w:rFonts w:ascii="Times" w:eastAsiaTheme="minorEastAsia" w:hAnsi="Times"/>
        </w:rPr>
        <w:t xml:space="preserve">Should cause for membership removal be raised, a member shall be removed in one of two ways: </w:t>
      </w:r>
    </w:p>
    <w:p w14:paraId="767A72FE" w14:textId="77777777" w:rsidR="00212716" w:rsidRDefault="00212716" w:rsidP="00212716">
      <w:pPr>
        <w:pStyle w:val="ListParagraph"/>
        <w:numPr>
          <w:ilvl w:val="0"/>
          <w:numId w:val="4"/>
        </w:numPr>
        <w:spacing w:line="256" w:lineRule="auto"/>
        <w:rPr>
          <w:rFonts w:ascii="Times" w:eastAsiaTheme="minorEastAsia" w:hAnsi="Times"/>
        </w:rPr>
      </w:pPr>
      <w:r>
        <w:rPr>
          <w:rFonts w:ascii="Times" w:eastAsiaTheme="minorEastAsia" w:hAnsi="Times"/>
        </w:rPr>
        <w:t>A majority vote of the Executive Board.</w:t>
      </w:r>
      <w:r>
        <w:rPr>
          <w:rFonts w:ascii="Times" w:hAnsi="Times"/>
        </w:rPr>
        <w:br/>
      </w:r>
      <w:r>
        <w:rPr>
          <w:rFonts w:ascii="Times" w:eastAsiaTheme="minorEastAsia" w:hAnsi="Times"/>
        </w:rPr>
        <w:t xml:space="preserve"> 2. A two-thirds majority vote of voting members provided there is at least a week’s notice of the vote and in consultation with the organization’s Advisor. </w:t>
      </w:r>
    </w:p>
    <w:p w14:paraId="529A7A2D" w14:textId="77777777" w:rsidR="00212716" w:rsidRDefault="00212716" w:rsidP="00212716">
      <w:pPr>
        <w:outlineLvl w:val="0"/>
        <w:rPr>
          <w:rFonts w:ascii="Times" w:hAnsi="Times"/>
        </w:rPr>
      </w:pPr>
      <w:r>
        <w:rPr>
          <w:rFonts w:ascii="Times" w:eastAsia="calibiri" w:hAnsi="Times" w:cs="calibiri"/>
          <w:b/>
          <w:bCs/>
          <w:i/>
          <w:iCs/>
          <w:color w:val="000000" w:themeColor="text1"/>
        </w:rPr>
        <w:t>Article IV - Executive Board Leadership</w:t>
      </w:r>
    </w:p>
    <w:p w14:paraId="0B4DEC97" w14:textId="77777777" w:rsidR="00212716" w:rsidRDefault="00212716" w:rsidP="00212716">
      <w:pPr>
        <w:rPr>
          <w:rFonts w:ascii="Times" w:hAnsi="Times"/>
        </w:rPr>
      </w:pPr>
      <w:r>
        <w:rPr>
          <w:rFonts w:ascii="Times" w:eastAsia="Arial" w:hAnsi="Times" w:cs="Arial"/>
          <w:color w:val="000000" w:themeColor="text1"/>
        </w:rPr>
        <w:t>The Sports Analytics Association’s Executive Board leadership shall be comprised of at minimum seven Officers, whose titles and duties are described below (and are in order of ranking):</w:t>
      </w:r>
    </w:p>
    <w:p w14:paraId="477A00F9" w14:textId="77777777" w:rsidR="00212716" w:rsidRDefault="00212716" w:rsidP="00212716">
      <w:pPr>
        <w:pStyle w:val="ListParagraph"/>
        <w:numPr>
          <w:ilvl w:val="0"/>
          <w:numId w:val="5"/>
        </w:numPr>
        <w:spacing w:line="256" w:lineRule="auto"/>
        <w:rPr>
          <w:rFonts w:ascii="Times" w:hAnsi="Times"/>
        </w:rPr>
      </w:pPr>
      <w:r>
        <w:rPr>
          <w:rFonts w:ascii="Times" w:eastAsia="Arial" w:hAnsi="Times" w:cs="Arial"/>
          <w:color w:val="000000" w:themeColor="text1"/>
        </w:rPr>
        <w:t>President</w:t>
      </w:r>
    </w:p>
    <w:p w14:paraId="2E841910"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Organization spokesperson</w:t>
      </w:r>
    </w:p>
    <w:p w14:paraId="1CC25507"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 xml:space="preserve">Leads both Executive Board and general </w:t>
      </w:r>
      <w:proofErr w:type="gramStart"/>
      <w:r>
        <w:rPr>
          <w:rFonts w:ascii="Times" w:eastAsia="Arial" w:hAnsi="Times" w:cs="Arial"/>
          <w:color w:val="000000" w:themeColor="text1"/>
        </w:rPr>
        <w:t>meetings</w:t>
      </w:r>
      <w:proofErr w:type="gramEnd"/>
    </w:p>
    <w:p w14:paraId="6644BBB1"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lastRenderedPageBreak/>
        <w:t>Works in liaison with university and other external groups such as other student organizations</w:t>
      </w:r>
    </w:p>
    <w:p w14:paraId="75E16072"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Responsible for scheduling rooms for meetings and events</w:t>
      </w:r>
    </w:p>
    <w:p w14:paraId="623DEBE0"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 xml:space="preserve">Calls meetings to </w:t>
      </w:r>
      <w:proofErr w:type="gramStart"/>
      <w:r>
        <w:rPr>
          <w:rFonts w:ascii="Times" w:eastAsia="Arial" w:hAnsi="Times" w:cs="Arial"/>
          <w:color w:val="000000" w:themeColor="text1"/>
        </w:rPr>
        <w:t>order</w:t>
      </w:r>
      <w:proofErr w:type="gramEnd"/>
    </w:p>
    <w:p w14:paraId="7C8ED0F4"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u w:val="single"/>
        </w:rPr>
        <w:t>Required: Leadership training via Ohio State</w:t>
      </w:r>
    </w:p>
    <w:p w14:paraId="0DF32604" w14:textId="77777777" w:rsidR="00212716" w:rsidRDefault="00212716" w:rsidP="00212716">
      <w:pPr>
        <w:pStyle w:val="ListParagraph"/>
        <w:numPr>
          <w:ilvl w:val="0"/>
          <w:numId w:val="5"/>
        </w:numPr>
        <w:spacing w:line="256" w:lineRule="auto"/>
        <w:rPr>
          <w:rFonts w:ascii="Times" w:hAnsi="Times"/>
        </w:rPr>
      </w:pPr>
      <w:r>
        <w:rPr>
          <w:rFonts w:ascii="Times" w:eastAsia="Arial" w:hAnsi="Times" w:cs="Arial"/>
          <w:color w:val="000000" w:themeColor="text1"/>
        </w:rPr>
        <w:t>Vice President</w:t>
      </w:r>
    </w:p>
    <w:p w14:paraId="44062738"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 xml:space="preserve">Oversees all other non-President positions and departments to assist when </w:t>
      </w:r>
      <w:proofErr w:type="gramStart"/>
      <w:r>
        <w:rPr>
          <w:rFonts w:ascii="Times" w:eastAsia="Arial" w:hAnsi="Times" w:cs="Arial"/>
          <w:color w:val="000000" w:themeColor="text1"/>
        </w:rPr>
        <w:t>necessary</w:t>
      </w:r>
      <w:proofErr w:type="gramEnd"/>
    </w:p>
    <w:p w14:paraId="3B1B58ED"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 xml:space="preserve">Spokesperson/meeting leader if President is </w:t>
      </w:r>
      <w:proofErr w:type="gramStart"/>
      <w:r>
        <w:rPr>
          <w:rFonts w:ascii="Times" w:eastAsia="Arial" w:hAnsi="Times" w:cs="Arial"/>
          <w:color w:val="000000" w:themeColor="text1"/>
        </w:rPr>
        <w:t>unavailable</w:t>
      </w:r>
      <w:proofErr w:type="gramEnd"/>
    </w:p>
    <w:p w14:paraId="232F3DD0"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 xml:space="preserve">Responsible for Event Planning Board (see below) and other event planning </w:t>
      </w:r>
      <w:proofErr w:type="gramStart"/>
      <w:r>
        <w:rPr>
          <w:rFonts w:ascii="Times" w:eastAsia="Arial" w:hAnsi="Times" w:cs="Arial"/>
          <w:color w:val="000000" w:themeColor="text1"/>
        </w:rPr>
        <w:t>activities</w:t>
      </w:r>
      <w:proofErr w:type="gramEnd"/>
    </w:p>
    <w:p w14:paraId="66631380"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 xml:space="preserve">Maintain internal operations of the </w:t>
      </w:r>
      <w:proofErr w:type="gramStart"/>
      <w:r>
        <w:rPr>
          <w:rFonts w:ascii="Times" w:eastAsia="Arial" w:hAnsi="Times" w:cs="Arial"/>
          <w:color w:val="000000" w:themeColor="text1"/>
        </w:rPr>
        <w:t>club</w:t>
      </w:r>
      <w:proofErr w:type="gramEnd"/>
    </w:p>
    <w:p w14:paraId="01F00586"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 xml:space="preserve">Has right to undertake any duties not assigned under the </w:t>
      </w:r>
      <w:proofErr w:type="gramStart"/>
      <w:r>
        <w:rPr>
          <w:rFonts w:ascii="Times" w:eastAsia="Arial" w:hAnsi="Times" w:cs="Arial"/>
          <w:color w:val="000000" w:themeColor="text1"/>
        </w:rPr>
        <w:t>constitution</w:t>
      </w:r>
      <w:proofErr w:type="gramEnd"/>
    </w:p>
    <w:p w14:paraId="701087FF" w14:textId="77777777" w:rsidR="00212716" w:rsidRDefault="00212716" w:rsidP="00212716">
      <w:pPr>
        <w:pStyle w:val="ListParagraph"/>
        <w:numPr>
          <w:ilvl w:val="0"/>
          <w:numId w:val="5"/>
        </w:numPr>
        <w:spacing w:line="256" w:lineRule="auto"/>
        <w:rPr>
          <w:rFonts w:ascii="Times" w:hAnsi="Times"/>
        </w:rPr>
      </w:pPr>
      <w:r>
        <w:rPr>
          <w:rFonts w:ascii="Times" w:eastAsia="Arial" w:hAnsi="Times" w:cs="Arial"/>
          <w:color w:val="000000" w:themeColor="text1"/>
        </w:rPr>
        <w:t>Treasurer</w:t>
      </w:r>
    </w:p>
    <w:p w14:paraId="453E22D2"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Manages balance of organization funds</w:t>
      </w:r>
    </w:p>
    <w:p w14:paraId="7BCAB351"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Responsible for organization bank account</w:t>
      </w:r>
    </w:p>
    <w:p w14:paraId="2A4E333F"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 xml:space="preserve">Responsible for fundraising efforts and applying for applicable grants and other funding </w:t>
      </w:r>
      <w:proofErr w:type="gramStart"/>
      <w:r>
        <w:rPr>
          <w:rFonts w:ascii="Times" w:eastAsia="Arial" w:hAnsi="Times" w:cs="Arial"/>
          <w:color w:val="000000" w:themeColor="text1"/>
        </w:rPr>
        <w:t>opportunities</w:t>
      </w:r>
      <w:proofErr w:type="gramEnd"/>
    </w:p>
    <w:p w14:paraId="1510C571"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Responsible for necessary reimbursements</w:t>
      </w:r>
    </w:p>
    <w:p w14:paraId="3F733374"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u w:val="single"/>
        </w:rPr>
        <w:t>Required: Leadership training via Ohio State</w:t>
      </w:r>
    </w:p>
    <w:p w14:paraId="4189B3D8" w14:textId="77777777" w:rsidR="00212716" w:rsidRDefault="00212716" w:rsidP="00212716">
      <w:pPr>
        <w:pStyle w:val="ListParagraph"/>
        <w:numPr>
          <w:ilvl w:val="0"/>
          <w:numId w:val="5"/>
        </w:numPr>
        <w:spacing w:line="256" w:lineRule="auto"/>
        <w:rPr>
          <w:rFonts w:ascii="Times" w:hAnsi="Times"/>
        </w:rPr>
      </w:pPr>
      <w:r>
        <w:rPr>
          <w:rFonts w:ascii="Times" w:eastAsia="Arial" w:hAnsi="Times" w:cs="Arial"/>
          <w:color w:val="000000" w:themeColor="text1"/>
        </w:rPr>
        <w:t>Secretary of Communication</w:t>
      </w:r>
    </w:p>
    <w:p w14:paraId="5AC542FA"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Records attendance and minutes at executive board and regular meetings</w:t>
      </w:r>
    </w:p>
    <w:p w14:paraId="5CA76508"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Responsible for email communications for pre-meeting information, meeting recaps, and outreach to members</w:t>
      </w:r>
    </w:p>
    <w:p w14:paraId="1CDBD98C"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 xml:space="preserve">Creates applications for executive board </w:t>
      </w:r>
      <w:proofErr w:type="gramStart"/>
      <w:r>
        <w:rPr>
          <w:rFonts w:ascii="Times" w:eastAsia="Arial" w:hAnsi="Times" w:cs="Arial"/>
          <w:color w:val="000000" w:themeColor="text1"/>
        </w:rPr>
        <w:t>elections</w:t>
      </w:r>
      <w:proofErr w:type="gramEnd"/>
    </w:p>
    <w:p w14:paraId="39358A14" w14:textId="77777777" w:rsidR="00212716" w:rsidRDefault="00212716" w:rsidP="00212716">
      <w:pPr>
        <w:pStyle w:val="ListParagraph"/>
        <w:numPr>
          <w:ilvl w:val="0"/>
          <w:numId w:val="5"/>
        </w:numPr>
        <w:spacing w:line="256" w:lineRule="auto"/>
        <w:rPr>
          <w:rFonts w:ascii="Times" w:hAnsi="Times"/>
        </w:rPr>
      </w:pPr>
      <w:r>
        <w:rPr>
          <w:rFonts w:ascii="Times" w:eastAsia="Arial" w:hAnsi="Times" w:cs="Arial"/>
          <w:color w:val="000000" w:themeColor="text1"/>
        </w:rPr>
        <w:t>Marketing Director</w:t>
      </w:r>
    </w:p>
    <w:p w14:paraId="55FF0046"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Responsible for recruitment and new member outreach</w:t>
      </w:r>
    </w:p>
    <w:p w14:paraId="32BA638F" w14:textId="77777777" w:rsidR="00212716"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Activities may include, but are not limited to, creating flyers, maintaining social media account(s)</w:t>
      </w:r>
    </w:p>
    <w:p w14:paraId="35082336" w14:textId="77777777" w:rsidR="00A55CD1" w:rsidRPr="00A55CD1" w:rsidRDefault="00212716" w:rsidP="00212716">
      <w:pPr>
        <w:pStyle w:val="ListParagraph"/>
        <w:numPr>
          <w:ilvl w:val="1"/>
          <w:numId w:val="6"/>
        </w:numPr>
        <w:spacing w:line="256" w:lineRule="auto"/>
        <w:rPr>
          <w:rFonts w:ascii="Times" w:hAnsi="Times"/>
        </w:rPr>
      </w:pPr>
      <w:r>
        <w:rPr>
          <w:rFonts w:ascii="Times" w:eastAsia="Arial" w:hAnsi="Times" w:cs="Arial"/>
          <w:color w:val="000000" w:themeColor="text1"/>
        </w:rPr>
        <w:t xml:space="preserve">Must attend Student Involvement Fair and other student organization recruitment </w:t>
      </w:r>
      <w:proofErr w:type="gramStart"/>
      <w:r>
        <w:rPr>
          <w:rFonts w:ascii="Times" w:eastAsia="Arial" w:hAnsi="Times" w:cs="Arial"/>
          <w:color w:val="000000" w:themeColor="text1"/>
        </w:rPr>
        <w:t>events</w:t>
      </w:r>
      <w:proofErr w:type="gramEnd"/>
    </w:p>
    <w:p w14:paraId="4A54AF89" w14:textId="3DCD8C53" w:rsidR="00A55CD1" w:rsidRPr="00A55CD1" w:rsidRDefault="00A55CD1" w:rsidP="00A55CD1">
      <w:pPr>
        <w:pStyle w:val="ListParagraph"/>
        <w:numPr>
          <w:ilvl w:val="0"/>
          <w:numId w:val="6"/>
        </w:numPr>
        <w:spacing w:line="256" w:lineRule="auto"/>
        <w:rPr>
          <w:rFonts w:ascii="Times" w:hAnsi="Times"/>
        </w:rPr>
      </w:pPr>
      <w:r>
        <w:rPr>
          <w:rFonts w:ascii="Times" w:eastAsia="Arial" w:hAnsi="Times" w:cs="Arial"/>
          <w:color w:val="000000" w:themeColor="text1"/>
        </w:rPr>
        <w:t>SOAR Liaison</w:t>
      </w:r>
    </w:p>
    <w:p w14:paraId="00CF4B49" w14:textId="12EBDC89" w:rsidR="00A55CD1" w:rsidRPr="00A55CD1" w:rsidRDefault="00A55CD1" w:rsidP="00A55CD1">
      <w:pPr>
        <w:pStyle w:val="ListParagraph"/>
        <w:numPr>
          <w:ilvl w:val="1"/>
          <w:numId w:val="6"/>
        </w:numPr>
        <w:spacing w:line="256" w:lineRule="auto"/>
        <w:rPr>
          <w:rFonts w:ascii="Times" w:hAnsi="Times"/>
        </w:rPr>
      </w:pPr>
      <w:r>
        <w:rPr>
          <w:rFonts w:ascii="Times" w:eastAsia="Arial" w:hAnsi="Times" w:cs="Arial"/>
          <w:color w:val="000000" w:themeColor="text1"/>
        </w:rPr>
        <w:t xml:space="preserve">Responsible for reporting all activities that follow the new SOAR </w:t>
      </w:r>
      <w:proofErr w:type="gramStart"/>
      <w:r>
        <w:rPr>
          <w:rFonts w:ascii="Times" w:eastAsia="Arial" w:hAnsi="Times" w:cs="Arial"/>
          <w:color w:val="000000" w:themeColor="text1"/>
        </w:rPr>
        <w:t>initiative</w:t>
      </w:r>
      <w:proofErr w:type="gramEnd"/>
    </w:p>
    <w:p w14:paraId="693E68E8" w14:textId="77777777" w:rsidR="00A55CD1" w:rsidRDefault="00A55CD1" w:rsidP="00A55CD1">
      <w:pPr>
        <w:pStyle w:val="ListParagraph"/>
        <w:numPr>
          <w:ilvl w:val="1"/>
          <w:numId w:val="6"/>
        </w:numPr>
        <w:spacing w:line="256" w:lineRule="auto"/>
        <w:rPr>
          <w:rFonts w:ascii="Times" w:hAnsi="Times"/>
        </w:rPr>
      </w:pPr>
      <w:r>
        <w:rPr>
          <w:rFonts w:ascii="Times" w:hAnsi="Times"/>
        </w:rPr>
        <w:t xml:space="preserve">Responsible for making sure that club activities stay </w:t>
      </w:r>
      <w:proofErr w:type="spellStart"/>
      <w:r>
        <w:rPr>
          <w:rFonts w:ascii="Times" w:hAnsi="Times"/>
        </w:rPr>
        <w:t>inline</w:t>
      </w:r>
      <w:proofErr w:type="spellEnd"/>
      <w:r>
        <w:rPr>
          <w:rFonts w:ascii="Times" w:hAnsi="Times"/>
        </w:rPr>
        <w:t xml:space="preserve"> with SOAR </w:t>
      </w:r>
      <w:proofErr w:type="gramStart"/>
      <w:r>
        <w:rPr>
          <w:rFonts w:ascii="Times" w:hAnsi="Times"/>
        </w:rPr>
        <w:t>goals</w:t>
      </w:r>
      <w:proofErr w:type="gramEnd"/>
    </w:p>
    <w:p w14:paraId="338A2E88" w14:textId="407AD7CF" w:rsidR="00212716" w:rsidRDefault="00A55CD1" w:rsidP="00A55CD1">
      <w:pPr>
        <w:pStyle w:val="ListParagraph"/>
        <w:numPr>
          <w:ilvl w:val="1"/>
          <w:numId w:val="6"/>
        </w:numPr>
        <w:spacing w:line="256" w:lineRule="auto"/>
        <w:rPr>
          <w:rFonts w:ascii="Times" w:hAnsi="Times"/>
        </w:rPr>
      </w:pPr>
      <w:r>
        <w:rPr>
          <w:rFonts w:ascii="Times" w:hAnsi="Times"/>
        </w:rPr>
        <w:t>Another point of contact with other organizations</w:t>
      </w:r>
      <w:r w:rsidR="00212716">
        <w:rPr>
          <w:rFonts w:ascii="Times" w:hAnsi="Times"/>
        </w:rPr>
        <w:br/>
      </w:r>
    </w:p>
    <w:p w14:paraId="5727D91E" w14:textId="77777777" w:rsidR="00212716" w:rsidRDefault="00212716" w:rsidP="00212716">
      <w:pPr>
        <w:outlineLvl w:val="0"/>
        <w:rPr>
          <w:rFonts w:ascii="Times" w:hAnsi="Times"/>
        </w:rPr>
      </w:pPr>
      <w:r>
        <w:rPr>
          <w:rFonts w:ascii="Times" w:eastAsia="Arial" w:hAnsi="Times" w:cs="Arial"/>
          <w:b/>
          <w:bCs/>
          <w:i/>
          <w:iCs/>
          <w:color w:val="000000" w:themeColor="text1"/>
        </w:rPr>
        <w:t>Article V - Executive Board Elections</w:t>
      </w:r>
    </w:p>
    <w:p w14:paraId="2EC13934" w14:textId="77777777" w:rsidR="00212716" w:rsidRDefault="00212716" w:rsidP="00212716">
      <w:pPr>
        <w:rPr>
          <w:rFonts w:ascii="Times" w:eastAsia="Arial" w:hAnsi="Times" w:cs="Arial"/>
          <w:color w:val="000000" w:themeColor="text1"/>
        </w:rPr>
      </w:pPr>
      <w:r>
        <w:rPr>
          <w:rFonts w:ascii="Times" w:eastAsia="Arial" w:hAnsi="Times" w:cs="Arial"/>
          <w:color w:val="000000" w:themeColor="text1"/>
        </w:rPr>
        <w:t>Elections for Executive Board positions will be held at least four weeks prior to the end of each spring semester, for office terms that will cover the following fall and spring semesters. Any organization member that has filled out an application may apply and run on the basis that they agree to serve that position, if elected, for the entirety of the academic calendar year following his or her election. A candidate must also expect to be enrolled as a full-time student during his or her entire potential term.</w:t>
      </w:r>
    </w:p>
    <w:p w14:paraId="45BC498C" w14:textId="77777777" w:rsidR="00212716" w:rsidRDefault="00212716" w:rsidP="00212716">
      <w:pPr>
        <w:rPr>
          <w:rFonts w:ascii="Times" w:eastAsia="Arial" w:hAnsi="Times" w:cs="Arial"/>
          <w:color w:val="000000" w:themeColor="text1"/>
        </w:rPr>
      </w:pPr>
      <w:r>
        <w:rPr>
          <w:rFonts w:ascii="Times" w:eastAsia="Arial" w:hAnsi="Times" w:cs="Arial"/>
          <w:color w:val="000000" w:themeColor="text1"/>
        </w:rPr>
        <w:t xml:space="preserve">The Secretary of Communication will create, </w:t>
      </w:r>
      <w:proofErr w:type="gramStart"/>
      <w:r>
        <w:rPr>
          <w:rFonts w:ascii="Times" w:eastAsia="Arial" w:hAnsi="Times" w:cs="Arial"/>
          <w:color w:val="000000" w:themeColor="text1"/>
        </w:rPr>
        <w:t>distribute</w:t>
      </w:r>
      <w:proofErr w:type="gramEnd"/>
      <w:r>
        <w:rPr>
          <w:rFonts w:ascii="Times" w:eastAsia="Arial" w:hAnsi="Times" w:cs="Arial"/>
          <w:color w:val="000000" w:themeColor="text1"/>
        </w:rPr>
        <w:t xml:space="preserve"> and oversee elections. Each election requires a simple majority. In the event of a lack of simple majority, a runoff shall occur between the top two candidates; voting shall be cast via a secret ballot.</w:t>
      </w:r>
    </w:p>
    <w:p w14:paraId="635E488A" w14:textId="77777777" w:rsidR="00212716" w:rsidRDefault="00212716" w:rsidP="00212716">
      <w:pPr>
        <w:rPr>
          <w:rFonts w:ascii="Times" w:eastAsia="Arial" w:hAnsi="Times" w:cs="Arial"/>
          <w:color w:val="000000" w:themeColor="text1"/>
        </w:rPr>
      </w:pPr>
      <w:r>
        <w:rPr>
          <w:rFonts w:ascii="Times" w:eastAsia="Arial" w:hAnsi="Times" w:cs="Arial"/>
          <w:color w:val="000000" w:themeColor="text1"/>
        </w:rPr>
        <w:lastRenderedPageBreak/>
        <w:t xml:space="preserve">In the event of a resignation or impeachment, the highest-ranking Executive Board officer position remaining will lead Executive Board members in creating a special election to fill the position. Special elections shall not require the interim board member to serve the normal full academic calendar year term, but rather only the remainder of the term of the board member whose position has been vacated. The management of special elections shall otherwise be conducted at the discretion of the remaining board with the final verdict going to the highest-ranking board member remaining. </w:t>
      </w:r>
      <w:r>
        <w:rPr>
          <w:rFonts w:ascii="Times" w:hAnsi="Times"/>
        </w:rPr>
        <w:br/>
      </w:r>
    </w:p>
    <w:p w14:paraId="3311B751" w14:textId="77777777" w:rsidR="00212716" w:rsidRDefault="00212716" w:rsidP="00212716">
      <w:pPr>
        <w:rPr>
          <w:rFonts w:ascii="Times" w:eastAsiaTheme="minorEastAsia" w:hAnsi="Times"/>
        </w:rPr>
      </w:pPr>
      <w:r>
        <w:rPr>
          <w:rFonts w:ascii="Times" w:eastAsia="Arial" w:hAnsi="Times" w:cs="Arial"/>
          <w:b/>
          <w:bCs/>
          <w:i/>
          <w:iCs/>
          <w:color w:val="000000" w:themeColor="text1"/>
        </w:rPr>
        <w:t>Article VI - Organization Executive Board &amp; General Member Composition</w:t>
      </w:r>
      <w:r>
        <w:rPr>
          <w:rFonts w:ascii="Times" w:hAnsi="Times"/>
        </w:rPr>
        <w:br/>
      </w:r>
      <w:r>
        <w:rPr>
          <w:rFonts w:ascii="Times" w:hAnsi="Times"/>
        </w:rPr>
        <w:br/>
      </w:r>
      <w:r>
        <w:rPr>
          <w:rFonts w:ascii="Times" w:eastAsia="Arial" w:hAnsi="Times" w:cs="Arial"/>
          <w:color w:val="000000" w:themeColor="text1"/>
        </w:rPr>
        <w:t>The Executive Board shall be composed of the Executive Officers of the Association including the Advisor at his or her discretion.</w:t>
      </w:r>
    </w:p>
    <w:p w14:paraId="49B26874" w14:textId="77777777" w:rsidR="00212716" w:rsidRDefault="00212716" w:rsidP="00212716">
      <w:pPr>
        <w:outlineLvl w:val="0"/>
        <w:rPr>
          <w:rFonts w:ascii="Times" w:eastAsiaTheme="minorEastAsia" w:hAnsi="Times"/>
          <w:b/>
          <w:bCs/>
          <w:i/>
          <w:iCs/>
        </w:rPr>
      </w:pPr>
      <w:r>
        <w:rPr>
          <w:rFonts w:ascii="Times" w:eastAsiaTheme="minorEastAsia" w:hAnsi="Times"/>
          <w:b/>
          <w:bCs/>
          <w:i/>
          <w:iCs/>
        </w:rPr>
        <w:t xml:space="preserve">Article VII – Event Planning Committee </w:t>
      </w:r>
    </w:p>
    <w:p w14:paraId="5C5E15A9" w14:textId="77777777" w:rsidR="00212716" w:rsidRDefault="00212716" w:rsidP="00212716">
      <w:pPr>
        <w:rPr>
          <w:rFonts w:ascii="Times" w:eastAsiaTheme="minorEastAsia" w:hAnsi="Times"/>
        </w:rPr>
      </w:pPr>
      <w:r>
        <w:rPr>
          <w:rFonts w:ascii="Times" w:eastAsiaTheme="minorEastAsia" w:hAnsi="Times"/>
          <w:b/>
          <w:bCs/>
        </w:rPr>
        <w:t>Section 1:</w:t>
      </w:r>
      <w:r>
        <w:rPr>
          <w:rFonts w:ascii="Times" w:eastAsiaTheme="minorEastAsia" w:hAnsi="Times"/>
          <w:b/>
          <w:bCs/>
          <w:i/>
          <w:iCs/>
        </w:rPr>
        <w:t xml:space="preserve"> </w:t>
      </w:r>
      <w:r>
        <w:rPr>
          <w:rFonts w:ascii="Times" w:eastAsiaTheme="minorEastAsia" w:hAnsi="Times"/>
        </w:rPr>
        <w:t>The Event Planning Committee shall be headed by the Vice President.</w:t>
      </w:r>
    </w:p>
    <w:p w14:paraId="2071E756" w14:textId="77777777" w:rsidR="00212716" w:rsidRDefault="00212716" w:rsidP="00212716">
      <w:pPr>
        <w:rPr>
          <w:rFonts w:ascii="Times" w:eastAsiaTheme="minorEastAsia" w:hAnsi="Times"/>
        </w:rPr>
      </w:pPr>
      <w:r>
        <w:rPr>
          <w:rFonts w:ascii="Times" w:eastAsiaTheme="minorEastAsia" w:hAnsi="Times"/>
          <w:b/>
          <w:bCs/>
        </w:rPr>
        <w:t xml:space="preserve">Section 2: </w:t>
      </w:r>
      <w:r>
        <w:rPr>
          <w:rFonts w:ascii="Times" w:eastAsiaTheme="minorEastAsia" w:hAnsi="Times"/>
        </w:rPr>
        <w:t>Any member of the club may serve on the Event Planning Committee.</w:t>
      </w:r>
    </w:p>
    <w:p w14:paraId="4CC49A25" w14:textId="77777777" w:rsidR="00212716" w:rsidRDefault="00212716" w:rsidP="00212716">
      <w:pPr>
        <w:rPr>
          <w:rFonts w:ascii="Times" w:eastAsiaTheme="minorEastAsia" w:hAnsi="Times"/>
        </w:rPr>
      </w:pPr>
      <w:r>
        <w:rPr>
          <w:rFonts w:ascii="Times" w:eastAsiaTheme="minorEastAsia" w:hAnsi="Times"/>
          <w:b/>
          <w:bCs/>
        </w:rPr>
        <w:t xml:space="preserve">Section 3: </w:t>
      </w:r>
      <w:r>
        <w:rPr>
          <w:rFonts w:ascii="Times" w:eastAsiaTheme="minorEastAsia" w:hAnsi="Times"/>
        </w:rPr>
        <w:t xml:space="preserve">The Event Planning Committee shall plan the primary activities of all general and non-general club meetings and events. </w:t>
      </w:r>
    </w:p>
    <w:p w14:paraId="2D5A575B" w14:textId="77777777" w:rsidR="00212716" w:rsidRDefault="00212716" w:rsidP="00212716">
      <w:pPr>
        <w:outlineLvl w:val="0"/>
        <w:rPr>
          <w:rFonts w:ascii="Times" w:eastAsiaTheme="minorEastAsia" w:hAnsi="Times"/>
        </w:rPr>
      </w:pPr>
      <w:r>
        <w:rPr>
          <w:rFonts w:ascii="Times" w:eastAsiaTheme="minorEastAsia" w:hAnsi="Times"/>
          <w:b/>
          <w:bCs/>
          <w:i/>
          <w:iCs/>
        </w:rPr>
        <w:t>Article VIII – Advisor(s) or Advisory Board</w:t>
      </w:r>
    </w:p>
    <w:p w14:paraId="7DD616B2" w14:textId="77777777" w:rsidR="00212716" w:rsidRDefault="00212716" w:rsidP="00212716">
      <w:pPr>
        <w:rPr>
          <w:rFonts w:ascii="Times" w:eastAsiaTheme="minorEastAsia" w:hAnsi="Times"/>
        </w:rPr>
      </w:pPr>
      <w:r>
        <w:rPr>
          <w:rFonts w:ascii="Times" w:eastAsiaTheme="minorEastAsia" w:hAnsi="Times"/>
        </w:rPr>
        <w:t>Should a vacancy occur in the role of Advisor, the outgoing Advisor shall make an appointment for the filling of such a vacancy with the advice and consent of the Executive Board. The advisor may be replaced through a unanimous vote of the Executive Board and a three-fourths vote of the general membership.</w:t>
      </w:r>
    </w:p>
    <w:p w14:paraId="1931A64C" w14:textId="77777777" w:rsidR="00212716" w:rsidRDefault="00212716" w:rsidP="00212716">
      <w:pPr>
        <w:outlineLvl w:val="0"/>
        <w:rPr>
          <w:rFonts w:ascii="Times" w:eastAsiaTheme="minorEastAsia" w:hAnsi="Times"/>
        </w:rPr>
      </w:pPr>
      <w:r>
        <w:rPr>
          <w:rFonts w:ascii="Times" w:eastAsiaTheme="minorEastAsia" w:hAnsi="Times"/>
          <w:b/>
          <w:bCs/>
          <w:i/>
          <w:iCs/>
        </w:rPr>
        <w:t>Article IX – Meetings and events of the Organization</w:t>
      </w:r>
    </w:p>
    <w:p w14:paraId="20C5805C" w14:textId="77777777" w:rsidR="00212716" w:rsidRDefault="00212716" w:rsidP="00212716">
      <w:pPr>
        <w:rPr>
          <w:rFonts w:ascii="Times" w:eastAsiaTheme="minorEastAsia" w:hAnsi="Times"/>
        </w:rPr>
      </w:pPr>
      <w:r>
        <w:rPr>
          <w:rFonts w:ascii="Times" w:eastAsiaTheme="minorEastAsia" w:hAnsi="Times"/>
          <w:b/>
          <w:bCs/>
        </w:rPr>
        <w:t>Section 1</w:t>
      </w:r>
      <w:r>
        <w:rPr>
          <w:rFonts w:ascii="Times" w:eastAsiaTheme="minorEastAsia" w:hAnsi="Times"/>
          <w:i/>
          <w:iCs/>
        </w:rPr>
        <w:t>:</w:t>
      </w:r>
      <w:r>
        <w:rPr>
          <w:rFonts w:ascii="Times" w:eastAsiaTheme="minorEastAsia" w:hAnsi="Times"/>
        </w:rPr>
        <w:t xml:space="preserve"> The club shall have regular meetings no less frequently than once a month. The scheduling of general meetings shall be determined by the Executive Board. </w:t>
      </w:r>
    </w:p>
    <w:p w14:paraId="53DA1F97" w14:textId="77777777" w:rsidR="00212716" w:rsidRDefault="00212716" w:rsidP="00212716">
      <w:pPr>
        <w:rPr>
          <w:rFonts w:ascii="Times" w:eastAsiaTheme="minorEastAsia" w:hAnsi="Times"/>
        </w:rPr>
      </w:pPr>
      <w:r>
        <w:rPr>
          <w:rFonts w:ascii="Times" w:eastAsiaTheme="minorEastAsia" w:hAnsi="Times"/>
          <w:b/>
          <w:bCs/>
        </w:rPr>
        <w:t>Section 2</w:t>
      </w:r>
      <w:r>
        <w:rPr>
          <w:rFonts w:ascii="Times" w:eastAsiaTheme="minorEastAsia" w:hAnsi="Times"/>
          <w:i/>
          <w:iCs/>
        </w:rPr>
        <w:t>:</w:t>
      </w:r>
      <w:r>
        <w:rPr>
          <w:rFonts w:ascii="Times" w:eastAsiaTheme="minorEastAsia" w:hAnsi="Times"/>
        </w:rPr>
        <w:t xml:space="preserve"> The Executive Board shall have separate meetings at least once a </w:t>
      </w:r>
      <w:proofErr w:type="gramStart"/>
      <w:r>
        <w:rPr>
          <w:rFonts w:ascii="Times" w:eastAsiaTheme="minorEastAsia" w:hAnsi="Times"/>
        </w:rPr>
        <w:t>semester</w:t>
      </w:r>
      <w:proofErr w:type="gramEnd"/>
    </w:p>
    <w:p w14:paraId="71FAB959" w14:textId="77777777" w:rsidR="00212716" w:rsidRDefault="00212716" w:rsidP="00212716">
      <w:pPr>
        <w:rPr>
          <w:rFonts w:ascii="Times" w:eastAsiaTheme="minorEastAsia" w:hAnsi="Times"/>
          <w:b/>
          <w:bCs/>
          <w:i/>
          <w:iCs/>
        </w:rPr>
      </w:pPr>
      <w:r>
        <w:rPr>
          <w:rFonts w:ascii="Times" w:hAnsi="Times"/>
        </w:rPr>
        <w:br/>
      </w:r>
      <w:r>
        <w:rPr>
          <w:rFonts w:ascii="Times" w:eastAsiaTheme="minorEastAsia" w:hAnsi="Times"/>
          <w:b/>
          <w:bCs/>
        </w:rPr>
        <w:t>Section 3</w:t>
      </w:r>
      <w:r>
        <w:rPr>
          <w:rFonts w:ascii="Times" w:eastAsiaTheme="minorEastAsia" w:hAnsi="Times"/>
          <w:i/>
          <w:iCs/>
        </w:rPr>
        <w:t xml:space="preserve">: </w:t>
      </w:r>
      <w:r>
        <w:rPr>
          <w:rFonts w:ascii="Times" w:eastAsiaTheme="minorEastAsia" w:hAnsi="Times"/>
        </w:rPr>
        <w:t>The Event Planning Committee or subsections thereof shall meet as is necessary and expedient for planning the events of the club.</w:t>
      </w:r>
    </w:p>
    <w:p w14:paraId="3AA56ED6" w14:textId="77777777" w:rsidR="00212716" w:rsidRDefault="00212716" w:rsidP="00212716">
      <w:pPr>
        <w:outlineLvl w:val="0"/>
        <w:rPr>
          <w:rFonts w:ascii="Times" w:eastAsiaTheme="minorEastAsia" w:hAnsi="Times"/>
          <w:b/>
          <w:bCs/>
          <w:i/>
          <w:iCs/>
        </w:rPr>
      </w:pPr>
      <w:r>
        <w:rPr>
          <w:rFonts w:ascii="Times" w:eastAsiaTheme="minorEastAsia" w:hAnsi="Times"/>
          <w:b/>
          <w:bCs/>
          <w:i/>
          <w:iCs/>
        </w:rPr>
        <w:t>Article X – Method of Amending Constitution</w:t>
      </w:r>
    </w:p>
    <w:p w14:paraId="7799E9F8" w14:textId="77777777" w:rsidR="00212716" w:rsidRDefault="00212716" w:rsidP="00212716">
      <w:pPr>
        <w:rPr>
          <w:rFonts w:ascii="Times" w:eastAsiaTheme="minorEastAsia" w:hAnsi="Times"/>
          <w:b/>
          <w:bCs/>
          <w:i/>
          <w:iCs/>
        </w:rPr>
      </w:pPr>
      <w:r>
        <w:rPr>
          <w:rFonts w:ascii="Times" w:eastAsiaTheme="minorEastAsia" w:hAnsi="Times"/>
        </w:rPr>
        <w:t>This Constitution may be amended only by unanimous vote of the Executive Board and ratified by a three-fourths majority of voting members present in a meeting. Upon the ratification of such changes, the text of this Constitution shall be modified accordingly and submitted to Office of Student Life.</w:t>
      </w:r>
    </w:p>
    <w:p w14:paraId="66B1D450" w14:textId="77777777" w:rsidR="00212716" w:rsidRDefault="00212716" w:rsidP="00212716">
      <w:pPr>
        <w:outlineLvl w:val="0"/>
        <w:rPr>
          <w:rFonts w:ascii="Times" w:eastAsiaTheme="minorEastAsia" w:hAnsi="Times"/>
          <w:b/>
          <w:bCs/>
          <w:i/>
          <w:iCs/>
        </w:rPr>
      </w:pPr>
      <w:r>
        <w:rPr>
          <w:rFonts w:ascii="Times" w:eastAsiaTheme="minorEastAsia" w:hAnsi="Times"/>
          <w:b/>
          <w:bCs/>
          <w:i/>
          <w:iCs/>
        </w:rPr>
        <w:t xml:space="preserve">Article XI – Method of Dissolution of Organization </w:t>
      </w:r>
    </w:p>
    <w:p w14:paraId="4F2AFFC4" w14:textId="77777777" w:rsidR="00212716" w:rsidRDefault="00212716" w:rsidP="00212716">
      <w:pPr>
        <w:rPr>
          <w:rFonts w:ascii="Times" w:eastAsiaTheme="minorEastAsia" w:hAnsi="Times"/>
        </w:rPr>
      </w:pPr>
      <w:r>
        <w:rPr>
          <w:rFonts w:ascii="Times" w:eastAsiaTheme="minorEastAsia" w:hAnsi="Times"/>
        </w:rPr>
        <w:t>Should the club be unable to continue in operation due to adverse financial, membership, or other reasons, SAA may be dissolved by the combination of a three-fourths majority of voting members in a general meeting, and the unanimous consent of the Executive Board.</w:t>
      </w:r>
    </w:p>
    <w:p w14:paraId="357750B9" w14:textId="77777777" w:rsidR="00212716" w:rsidRDefault="00212716" w:rsidP="00586DB7">
      <w:pPr>
        <w:outlineLvl w:val="0"/>
        <w:rPr>
          <w:rFonts w:ascii="Times" w:eastAsiaTheme="minorEastAsia" w:hAnsi="Times"/>
          <w:b/>
          <w:bCs/>
        </w:rPr>
      </w:pPr>
    </w:p>
    <w:p w14:paraId="403C0AF2" w14:textId="42A42D0E" w:rsidR="00212716" w:rsidRPr="00212716" w:rsidRDefault="00212716" w:rsidP="00586DB7">
      <w:pPr>
        <w:outlineLvl w:val="0"/>
        <w:rPr>
          <w:rFonts w:ascii="Times" w:eastAsiaTheme="minorEastAsia" w:hAnsi="Times"/>
          <w:b/>
          <w:bCs/>
          <w:u w:val="single"/>
        </w:rPr>
      </w:pPr>
      <w:r w:rsidRPr="00212716">
        <w:rPr>
          <w:rFonts w:ascii="Times" w:eastAsiaTheme="minorEastAsia" w:hAnsi="Times"/>
          <w:b/>
          <w:bCs/>
          <w:u w:val="single"/>
        </w:rPr>
        <w:lastRenderedPageBreak/>
        <w:t>2023 revision</w:t>
      </w:r>
    </w:p>
    <w:p w14:paraId="40B8E8F1" w14:textId="3D60A8E4" w:rsidR="00586DB7" w:rsidRPr="00E25140" w:rsidRDefault="00586DB7" w:rsidP="00586DB7">
      <w:pPr>
        <w:outlineLvl w:val="0"/>
        <w:rPr>
          <w:rFonts w:ascii="Times" w:eastAsiaTheme="minorEastAsia" w:hAnsi="Times"/>
          <w:b/>
          <w:bCs/>
        </w:rPr>
      </w:pPr>
      <w:r w:rsidRPr="00E25140">
        <w:rPr>
          <w:rFonts w:ascii="Times" w:eastAsiaTheme="minorEastAsia" w:hAnsi="Times"/>
          <w:b/>
          <w:bCs/>
        </w:rPr>
        <w:t xml:space="preserve">Sports Analytics Association Constitution </w:t>
      </w:r>
    </w:p>
    <w:p w14:paraId="10CD3833" w14:textId="77777777" w:rsidR="00586DB7" w:rsidRPr="00E25140" w:rsidRDefault="00586DB7" w:rsidP="00586DB7">
      <w:pPr>
        <w:outlineLvl w:val="0"/>
        <w:rPr>
          <w:rFonts w:ascii="Times" w:eastAsiaTheme="minorEastAsia" w:hAnsi="Times"/>
          <w:b/>
          <w:bCs/>
          <w:i/>
          <w:iCs/>
        </w:rPr>
      </w:pPr>
      <w:r w:rsidRPr="00E25140">
        <w:rPr>
          <w:rFonts w:ascii="Times" w:eastAsiaTheme="minorEastAsia" w:hAnsi="Times"/>
          <w:b/>
          <w:bCs/>
          <w:i/>
          <w:iCs/>
        </w:rPr>
        <w:t xml:space="preserve">Article l - Name, Purpose, and Non-Discrimination Policy of the Organization. </w:t>
      </w:r>
    </w:p>
    <w:p w14:paraId="2BF1BD6B" w14:textId="77777777" w:rsidR="00586DB7" w:rsidRPr="00E25140" w:rsidRDefault="00586DB7" w:rsidP="00586DB7">
      <w:pPr>
        <w:rPr>
          <w:rFonts w:ascii="Times" w:eastAsiaTheme="minorEastAsia" w:hAnsi="Times"/>
        </w:rPr>
      </w:pPr>
      <w:r w:rsidRPr="00E25140">
        <w:rPr>
          <w:rFonts w:ascii="Times" w:eastAsiaTheme="minorEastAsia" w:hAnsi="Times"/>
          <w:b/>
          <w:bCs/>
        </w:rPr>
        <w:t>Section 1: Name</w:t>
      </w:r>
      <w:r w:rsidRPr="00E25140">
        <w:rPr>
          <w:rFonts w:ascii="Times" w:eastAsiaTheme="minorEastAsia" w:hAnsi="Times"/>
        </w:rPr>
        <w:t>: The official name of this club is the Sports Analytics Association, abbreviated as SAA. The organization’s name may be changed with a unanimous vote of the Executive Board.</w:t>
      </w:r>
    </w:p>
    <w:p w14:paraId="73FC70E2" w14:textId="77777777" w:rsidR="00586DB7" w:rsidRPr="00E25140" w:rsidRDefault="00586DB7" w:rsidP="00586DB7">
      <w:pPr>
        <w:rPr>
          <w:rFonts w:ascii="Times" w:eastAsiaTheme="minorEastAsia" w:hAnsi="Times"/>
        </w:rPr>
      </w:pPr>
      <w:r w:rsidRPr="00E25140">
        <w:rPr>
          <w:rFonts w:ascii="Times" w:eastAsiaTheme="minorEastAsia" w:hAnsi="Times"/>
          <w:b/>
          <w:bCs/>
        </w:rPr>
        <w:t xml:space="preserve">Section 2 - Purpose: </w:t>
      </w:r>
      <w:r w:rsidRPr="00E25140">
        <w:rPr>
          <w:rFonts w:ascii="Times" w:eastAsiaTheme="minorEastAsia" w:hAnsi="Times"/>
        </w:rPr>
        <w:t>The purpose of this organization is to foster and encourage student interest in the subject of sport analysis at the university. This organization aims to expand the field of sports data analysis at The Ohio State University through meetings, events, hosting speakers, and other club activities. The club’s activities are not limited to those listed above. The club may hold activities pertinent to fantasy sports for purposes of analysis but never for gambling.</w:t>
      </w:r>
    </w:p>
    <w:p w14:paraId="36838517" w14:textId="77777777" w:rsidR="00586DB7" w:rsidRPr="00E25140" w:rsidRDefault="00586DB7" w:rsidP="00586DB7">
      <w:pPr>
        <w:rPr>
          <w:rFonts w:ascii="Times" w:eastAsiaTheme="minorEastAsia" w:hAnsi="Times"/>
        </w:rPr>
      </w:pPr>
      <w:r w:rsidRPr="00E25140">
        <w:rPr>
          <w:rFonts w:ascii="Times" w:eastAsiaTheme="minorEastAsia" w:hAnsi="Times"/>
          <w:b/>
          <w:bCs/>
        </w:rPr>
        <w:t xml:space="preserve">Section 3 - Non-Discrimination Policy: </w:t>
      </w:r>
      <w:r w:rsidRPr="00E25140">
        <w:rPr>
          <w:rFonts w:ascii="Times" w:eastAsiaTheme="minorEastAsia" w:hAnsi="Times"/>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6E9587EA" w14:textId="77777777" w:rsidR="00586DB7" w:rsidRPr="00E25140" w:rsidRDefault="00586DB7" w:rsidP="00586DB7">
      <w:pPr>
        <w:rPr>
          <w:rFonts w:ascii="Times" w:eastAsiaTheme="minorEastAsia" w:hAnsi="Times"/>
          <w:b/>
          <w:bCs/>
          <w:i/>
          <w:iCs/>
        </w:rPr>
      </w:pPr>
      <w:r w:rsidRPr="00E25140">
        <w:rPr>
          <w:rFonts w:ascii="Times" w:eastAsiaTheme="minorEastAsia" w:hAnsi="Times"/>
        </w:rPr>
        <w:t xml:space="preserve">As a student organization at The Ohio State University, The Sports Analytics Association expects its members to conduct themselves in a manner that maintains an environment free from sexual misconduct. All members are responsible for adhering to University Policy 1.15, which can be found here: </w:t>
      </w:r>
      <w:hyperlink r:id="rId9">
        <w:r w:rsidRPr="00E25140">
          <w:rPr>
            <w:rStyle w:val="Hyperlink"/>
            <w:rFonts w:ascii="Times" w:eastAsiaTheme="minorEastAsia" w:hAnsi="Times"/>
          </w:rPr>
          <w:t>https://hr.osu.edu/public/documents/policy/policy115.pdf</w:t>
        </w:r>
      </w:hyperlink>
      <w:r w:rsidRPr="00E25140">
        <w:rPr>
          <w:rFonts w:ascii="Times" w:eastAsiaTheme="minorEastAsia" w:hAnsi="Times"/>
        </w:rPr>
        <w:t xml:space="preserve">. </w:t>
      </w:r>
    </w:p>
    <w:p w14:paraId="798BFD90" w14:textId="77777777" w:rsidR="00586DB7" w:rsidRPr="00E25140" w:rsidRDefault="00586DB7" w:rsidP="00586DB7">
      <w:pPr>
        <w:outlineLvl w:val="0"/>
        <w:rPr>
          <w:rFonts w:ascii="Times" w:eastAsiaTheme="minorEastAsia" w:hAnsi="Times"/>
          <w:b/>
          <w:bCs/>
          <w:i/>
          <w:iCs/>
        </w:rPr>
      </w:pPr>
      <w:r w:rsidRPr="00E25140">
        <w:rPr>
          <w:rFonts w:ascii="Times" w:eastAsiaTheme="minorEastAsia" w:hAnsi="Times"/>
          <w:b/>
          <w:bCs/>
          <w:i/>
          <w:iCs/>
        </w:rPr>
        <w:t xml:space="preserve">Article II - Membership: Qualifications and categories of membership. </w:t>
      </w:r>
    </w:p>
    <w:p w14:paraId="0A8B6A56" w14:textId="77777777" w:rsidR="00586DB7" w:rsidRPr="00E25140" w:rsidRDefault="00586DB7" w:rsidP="00586DB7">
      <w:pPr>
        <w:outlineLvl w:val="0"/>
        <w:rPr>
          <w:rFonts w:ascii="Times" w:eastAsiaTheme="minorEastAsia" w:hAnsi="Times"/>
          <w:i/>
          <w:iCs/>
        </w:rPr>
      </w:pPr>
      <w:r w:rsidRPr="00E25140">
        <w:rPr>
          <w:rFonts w:ascii="Times" w:eastAsiaTheme="minorEastAsia" w:hAnsi="Times"/>
          <w:b/>
          <w:bCs/>
        </w:rPr>
        <w:t>Section 1- Voting Members</w:t>
      </w:r>
    </w:p>
    <w:p w14:paraId="217B23CF" w14:textId="15EB3E94" w:rsidR="00586DB7" w:rsidRPr="00E25140" w:rsidRDefault="00586DB7" w:rsidP="00586DB7">
      <w:pPr>
        <w:rPr>
          <w:rFonts w:ascii="Times" w:eastAsiaTheme="minorEastAsia" w:hAnsi="Times"/>
        </w:rPr>
      </w:pPr>
      <w:r w:rsidRPr="00E25140">
        <w:rPr>
          <w:rFonts w:ascii="Times" w:eastAsiaTheme="minorEastAsia" w:hAnsi="Times"/>
        </w:rPr>
        <w:t xml:space="preserve">Membership shall be available to students currently enrolled at The Ohio State University. </w:t>
      </w:r>
      <w:r w:rsidRPr="0059058E">
        <w:rPr>
          <w:rFonts w:ascii="Times" w:eastAsiaTheme="minorEastAsia" w:hAnsi="Times"/>
        </w:rPr>
        <w:t xml:space="preserve">No less than ninety percent of the organization’s roster shall be composed of students currently enrolled at The Ohio State University. </w:t>
      </w:r>
      <w:r w:rsidRPr="00E25140">
        <w:rPr>
          <w:rFonts w:ascii="Times" w:eastAsiaTheme="minorEastAsia" w:hAnsi="Times"/>
        </w:rPr>
        <w:t xml:space="preserve">There is no required payment or fee to join this organization. </w:t>
      </w:r>
      <w:r w:rsidRPr="0059058E">
        <w:rPr>
          <w:rFonts w:ascii="Times" w:eastAsiaTheme="minorEastAsia" w:hAnsi="Times"/>
        </w:rPr>
        <w:t>V</w:t>
      </w:r>
      <w:r w:rsidRPr="00E25140">
        <w:rPr>
          <w:rFonts w:ascii="Times" w:eastAsiaTheme="minorEastAsia" w:hAnsi="Times"/>
        </w:rPr>
        <w:t>oting member</w:t>
      </w:r>
      <w:r w:rsidRPr="0059058E">
        <w:rPr>
          <w:rFonts w:ascii="Times" w:eastAsiaTheme="minorEastAsia" w:hAnsi="Times"/>
        </w:rPr>
        <w:t>s</w:t>
      </w:r>
      <w:r w:rsidRPr="00E25140">
        <w:rPr>
          <w:rFonts w:ascii="Times" w:eastAsiaTheme="minorEastAsia" w:hAnsi="Times"/>
        </w:rPr>
        <w:t xml:space="preserve"> of The Sports Analytics Association </w:t>
      </w:r>
      <w:r w:rsidRPr="0059058E">
        <w:rPr>
          <w:rFonts w:ascii="Times" w:eastAsiaTheme="minorEastAsia" w:hAnsi="Times"/>
        </w:rPr>
        <w:t>shall</w:t>
      </w:r>
      <w:r w:rsidRPr="00E25140">
        <w:rPr>
          <w:rFonts w:ascii="Times" w:eastAsiaTheme="minorEastAsia" w:hAnsi="Times"/>
        </w:rPr>
        <w:t xml:space="preserve"> have attended at least </w:t>
      </w:r>
      <w:r w:rsidR="003B5DB8">
        <w:rPr>
          <w:rFonts w:ascii="Times" w:eastAsiaTheme="minorEastAsia" w:hAnsi="Times"/>
        </w:rPr>
        <w:t xml:space="preserve">three </w:t>
      </w:r>
      <w:r w:rsidRPr="00E25140">
        <w:rPr>
          <w:rFonts w:ascii="Times" w:eastAsiaTheme="minorEastAsia" w:hAnsi="Times"/>
        </w:rPr>
        <w:t xml:space="preserve">of the club’s events and meetings between the start of the academic year and the election of a new Executive Board. </w:t>
      </w:r>
    </w:p>
    <w:p w14:paraId="0C198961" w14:textId="77777777" w:rsidR="00586DB7" w:rsidRPr="00E25140" w:rsidRDefault="00586DB7" w:rsidP="00586DB7">
      <w:pPr>
        <w:outlineLvl w:val="0"/>
        <w:rPr>
          <w:rFonts w:ascii="Times" w:eastAsiaTheme="minorEastAsia" w:hAnsi="Times"/>
          <w:b/>
          <w:bCs/>
          <w:i/>
          <w:iCs/>
        </w:rPr>
      </w:pPr>
      <w:r w:rsidRPr="00E25140">
        <w:rPr>
          <w:rFonts w:ascii="Times" w:eastAsiaTheme="minorEastAsia" w:hAnsi="Times"/>
          <w:b/>
          <w:bCs/>
          <w:i/>
          <w:iCs/>
        </w:rPr>
        <w:t xml:space="preserve">Article III – Methods for Removing Members and Executive Officers </w:t>
      </w:r>
    </w:p>
    <w:p w14:paraId="4AB80529" w14:textId="77777777" w:rsidR="00586DB7" w:rsidRPr="00E25140" w:rsidRDefault="00586DB7" w:rsidP="00586DB7">
      <w:pPr>
        <w:rPr>
          <w:rFonts w:ascii="Times" w:eastAsiaTheme="minorEastAsia" w:hAnsi="Times"/>
          <w:i/>
          <w:iCs/>
        </w:rPr>
      </w:pPr>
    </w:p>
    <w:p w14:paraId="10AAD535" w14:textId="77777777" w:rsidR="00586DB7" w:rsidRPr="00E25140" w:rsidRDefault="00586DB7" w:rsidP="00586DB7">
      <w:pPr>
        <w:outlineLvl w:val="0"/>
        <w:rPr>
          <w:rFonts w:ascii="Times" w:eastAsiaTheme="minorEastAsia" w:hAnsi="Times"/>
          <w:b/>
          <w:bCs/>
        </w:rPr>
      </w:pPr>
      <w:r w:rsidRPr="00E25140">
        <w:rPr>
          <w:rFonts w:ascii="Times" w:eastAsiaTheme="minorEastAsia" w:hAnsi="Times"/>
          <w:b/>
          <w:bCs/>
        </w:rPr>
        <w:t xml:space="preserve">Section 1 - Membership Removal </w:t>
      </w:r>
    </w:p>
    <w:p w14:paraId="04C20788" w14:textId="77777777" w:rsidR="00586DB7" w:rsidRPr="00E25140" w:rsidRDefault="00586DB7" w:rsidP="00586DB7">
      <w:pPr>
        <w:rPr>
          <w:rFonts w:ascii="Times" w:eastAsiaTheme="minorEastAsia" w:hAnsi="Times"/>
        </w:rPr>
      </w:pPr>
      <w:r w:rsidRPr="00E25140">
        <w:rPr>
          <w:rFonts w:ascii="Times" w:eastAsiaTheme="minorEastAsia" w:hAnsi="Times"/>
        </w:rPr>
        <w:t xml:space="preserve">Should cause for membership removal be raised, a member shall be removed in one of two ways: </w:t>
      </w:r>
    </w:p>
    <w:p w14:paraId="16EF8F86" w14:textId="4BEE0524" w:rsidR="00BF612D" w:rsidRPr="00BF612D" w:rsidRDefault="00586DB7" w:rsidP="00BF612D">
      <w:pPr>
        <w:pStyle w:val="ListParagraph"/>
        <w:numPr>
          <w:ilvl w:val="0"/>
          <w:numId w:val="3"/>
        </w:numPr>
        <w:rPr>
          <w:rFonts w:ascii="Times" w:eastAsiaTheme="minorEastAsia" w:hAnsi="Times"/>
        </w:rPr>
      </w:pPr>
      <w:r w:rsidRPr="00BF612D">
        <w:rPr>
          <w:rFonts w:ascii="Times" w:eastAsiaTheme="minorEastAsia" w:hAnsi="Times"/>
        </w:rPr>
        <w:t>A majority vote of the Executive Board.</w:t>
      </w:r>
      <w:r w:rsidRPr="00BF612D">
        <w:rPr>
          <w:rFonts w:ascii="Times" w:hAnsi="Times"/>
        </w:rPr>
        <w:br/>
      </w:r>
      <w:r w:rsidRPr="00BF612D">
        <w:rPr>
          <w:rFonts w:ascii="Times" w:eastAsiaTheme="minorEastAsia" w:hAnsi="Times"/>
        </w:rPr>
        <w:t xml:space="preserve"> 2. A two-thirds majority vote of voting members provided there is at least a week’s notice of the vote and in consultation with the organization’s Advisor. </w:t>
      </w:r>
    </w:p>
    <w:p w14:paraId="14850914" w14:textId="77777777" w:rsidR="00586DB7" w:rsidRPr="00E25140" w:rsidRDefault="00586DB7" w:rsidP="00586DB7">
      <w:pPr>
        <w:outlineLvl w:val="0"/>
        <w:rPr>
          <w:rFonts w:ascii="Times" w:hAnsi="Times"/>
        </w:rPr>
      </w:pPr>
      <w:r w:rsidRPr="00E25140">
        <w:rPr>
          <w:rFonts w:ascii="Times" w:eastAsia="calibiri" w:hAnsi="Times" w:cs="calibiri"/>
          <w:b/>
          <w:bCs/>
          <w:i/>
          <w:iCs/>
          <w:color w:val="000000" w:themeColor="text1"/>
        </w:rPr>
        <w:t>Article IV - Executive Board Leadership</w:t>
      </w:r>
    </w:p>
    <w:p w14:paraId="4EB9F51E" w14:textId="77777777" w:rsidR="00586DB7" w:rsidRPr="00E25140" w:rsidRDefault="00586DB7" w:rsidP="00586DB7">
      <w:pPr>
        <w:rPr>
          <w:rFonts w:ascii="Times" w:hAnsi="Times"/>
        </w:rPr>
      </w:pPr>
      <w:r w:rsidRPr="00E25140">
        <w:rPr>
          <w:rFonts w:ascii="Times" w:eastAsia="Arial" w:hAnsi="Times" w:cs="Arial"/>
          <w:color w:val="000000" w:themeColor="text1"/>
        </w:rPr>
        <w:t>The Sports Analytics Association’s Executive Board leadership shall be comprised of at minimum seven Officers, whose titles and duties are described below (and are in order of ranking):</w:t>
      </w:r>
    </w:p>
    <w:p w14:paraId="4EFD6A39" w14:textId="77777777" w:rsidR="00586DB7" w:rsidRPr="00E25140" w:rsidRDefault="00586DB7" w:rsidP="00586DB7">
      <w:pPr>
        <w:pStyle w:val="ListParagraph"/>
        <w:numPr>
          <w:ilvl w:val="0"/>
          <w:numId w:val="2"/>
        </w:numPr>
        <w:rPr>
          <w:rFonts w:ascii="Times" w:hAnsi="Times"/>
        </w:rPr>
      </w:pPr>
      <w:r w:rsidRPr="00E25140">
        <w:rPr>
          <w:rFonts w:ascii="Times" w:eastAsia="Arial" w:hAnsi="Times" w:cs="Arial"/>
          <w:color w:val="000000" w:themeColor="text1"/>
        </w:rPr>
        <w:t>President</w:t>
      </w:r>
    </w:p>
    <w:p w14:paraId="6AE0DCE1"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Organization spokesperson</w:t>
      </w:r>
    </w:p>
    <w:p w14:paraId="4F868B37"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lastRenderedPageBreak/>
        <w:t xml:space="preserve">Leads both </w:t>
      </w:r>
      <w:r w:rsidRPr="0059058E">
        <w:rPr>
          <w:rFonts w:ascii="Times" w:eastAsia="Arial" w:hAnsi="Times" w:cs="Arial"/>
          <w:color w:val="000000" w:themeColor="text1"/>
        </w:rPr>
        <w:t>E</w:t>
      </w:r>
      <w:r w:rsidRPr="00E25140">
        <w:rPr>
          <w:rFonts w:ascii="Times" w:eastAsia="Arial" w:hAnsi="Times" w:cs="Arial"/>
          <w:color w:val="000000" w:themeColor="text1"/>
        </w:rPr>
        <w:t xml:space="preserve">xecutive </w:t>
      </w:r>
      <w:r w:rsidRPr="0059058E">
        <w:rPr>
          <w:rFonts w:ascii="Times" w:eastAsia="Arial" w:hAnsi="Times" w:cs="Arial"/>
          <w:color w:val="000000" w:themeColor="text1"/>
        </w:rPr>
        <w:t>B</w:t>
      </w:r>
      <w:r w:rsidRPr="00E25140">
        <w:rPr>
          <w:rFonts w:ascii="Times" w:eastAsia="Arial" w:hAnsi="Times" w:cs="Arial"/>
          <w:color w:val="000000" w:themeColor="text1"/>
        </w:rPr>
        <w:t xml:space="preserve">oard and </w:t>
      </w:r>
      <w:r w:rsidRPr="0059058E">
        <w:rPr>
          <w:rFonts w:ascii="Times" w:eastAsia="Arial" w:hAnsi="Times" w:cs="Arial"/>
          <w:color w:val="000000" w:themeColor="text1"/>
        </w:rPr>
        <w:t>general</w:t>
      </w:r>
      <w:r w:rsidRPr="00E25140">
        <w:rPr>
          <w:rFonts w:ascii="Times" w:eastAsia="Arial" w:hAnsi="Times" w:cs="Arial"/>
          <w:color w:val="000000" w:themeColor="text1"/>
        </w:rPr>
        <w:t xml:space="preserve"> meetings</w:t>
      </w:r>
    </w:p>
    <w:p w14:paraId="779790F9"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Works in liaison with university and other external groups such as other student organizations</w:t>
      </w:r>
    </w:p>
    <w:p w14:paraId="0CA1920D"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Responsible for scheduling rooms for meetings and events</w:t>
      </w:r>
    </w:p>
    <w:p w14:paraId="2D6CBE49"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Calls meetings to order</w:t>
      </w:r>
    </w:p>
    <w:p w14:paraId="3FCCCDE3"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u w:val="single"/>
        </w:rPr>
        <w:t>Required: Leadership training via Ohio State</w:t>
      </w:r>
    </w:p>
    <w:p w14:paraId="2F034F5D" w14:textId="77777777" w:rsidR="00586DB7" w:rsidRPr="00E25140" w:rsidRDefault="00586DB7" w:rsidP="00586DB7">
      <w:pPr>
        <w:pStyle w:val="ListParagraph"/>
        <w:numPr>
          <w:ilvl w:val="0"/>
          <w:numId w:val="2"/>
        </w:numPr>
        <w:rPr>
          <w:rFonts w:ascii="Times" w:hAnsi="Times"/>
        </w:rPr>
      </w:pPr>
      <w:r w:rsidRPr="00E25140">
        <w:rPr>
          <w:rFonts w:ascii="Times" w:eastAsia="Arial" w:hAnsi="Times" w:cs="Arial"/>
          <w:color w:val="000000" w:themeColor="text1"/>
        </w:rPr>
        <w:t>Vice President</w:t>
      </w:r>
    </w:p>
    <w:p w14:paraId="2D086AB8"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Oversees all other non-President positions and departments to assist when necessary</w:t>
      </w:r>
    </w:p>
    <w:p w14:paraId="36F2D6B5"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Spokesperson/meeting leader if President is unavailable</w:t>
      </w:r>
    </w:p>
    <w:p w14:paraId="1D23AAA2"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Responsible for Event Planning Board (see below) and other event planning activities</w:t>
      </w:r>
    </w:p>
    <w:p w14:paraId="7C55CA43"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Maintain internal operations of the club</w:t>
      </w:r>
    </w:p>
    <w:p w14:paraId="023D5C23"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Has right to undertake any duties not assigned under the constitution</w:t>
      </w:r>
    </w:p>
    <w:p w14:paraId="07045E7E" w14:textId="77777777" w:rsidR="00586DB7" w:rsidRPr="00E25140" w:rsidRDefault="00586DB7" w:rsidP="00586DB7">
      <w:pPr>
        <w:pStyle w:val="ListParagraph"/>
        <w:numPr>
          <w:ilvl w:val="0"/>
          <w:numId w:val="2"/>
        </w:numPr>
        <w:rPr>
          <w:rFonts w:ascii="Times" w:hAnsi="Times"/>
        </w:rPr>
      </w:pPr>
      <w:r w:rsidRPr="00E25140">
        <w:rPr>
          <w:rFonts w:ascii="Times" w:eastAsia="Arial" w:hAnsi="Times" w:cs="Arial"/>
          <w:color w:val="000000" w:themeColor="text1"/>
        </w:rPr>
        <w:t>Treasurer</w:t>
      </w:r>
    </w:p>
    <w:p w14:paraId="4DA9CEF5"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Manages balance of organization funds</w:t>
      </w:r>
    </w:p>
    <w:p w14:paraId="06756CE8"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Responsible for organization bank account</w:t>
      </w:r>
    </w:p>
    <w:p w14:paraId="61DFB7A7"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Responsible for fundraising efforts and applying for applicable grants and other funding opportunities</w:t>
      </w:r>
    </w:p>
    <w:p w14:paraId="5E95646C"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Responsible for necessary reimbursements</w:t>
      </w:r>
    </w:p>
    <w:p w14:paraId="243A6C83"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u w:val="single"/>
        </w:rPr>
        <w:t>Required: Leadership training via Ohio State</w:t>
      </w:r>
    </w:p>
    <w:p w14:paraId="706198EE" w14:textId="77777777" w:rsidR="00586DB7" w:rsidRPr="00E25140" w:rsidRDefault="00586DB7" w:rsidP="00586DB7">
      <w:pPr>
        <w:pStyle w:val="ListParagraph"/>
        <w:numPr>
          <w:ilvl w:val="0"/>
          <w:numId w:val="2"/>
        </w:numPr>
        <w:rPr>
          <w:rFonts w:ascii="Times" w:hAnsi="Times"/>
        </w:rPr>
      </w:pPr>
      <w:r w:rsidRPr="00E25140">
        <w:rPr>
          <w:rFonts w:ascii="Times" w:eastAsia="Arial" w:hAnsi="Times" w:cs="Arial"/>
          <w:color w:val="000000" w:themeColor="text1"/>
        </w:rPr>
        <w:t>Secretary of Communication</w:t>
      </w:r>
    </w:p>
    <w:p w14:paraId="6B34DD44" w14:textId="226C14B6" w:rsidR="00586DB7" w:rsidRPr="00A24D99" w:rsidRDefault="00586DB7" w:rsidP="00586DB7">
      <w:pPr>
        <w:pStyle w:val="ListParagraph"/>
        <w:numPr>
          <w:ilvl w:val="1"/>
          <w:numId w:val="1"/>
        </w:numPr>
        <w:rPr>
          <w:rFonts w:ascii="Times" w:hAnsi="Times"/>
        </w:rPr>
      </w:pPr>
      <w:r w:rsidRPr="00E25140">
        <w:rPr>
          <w:rFonts w:ascii="Times" w:eastAsia="Arial" w:hAnsi="Times" w:cs="Arial"/>
          <w:color w:val="000000" w:themeColor="text1"/>
        </w:rPr>
        <w:t>Records attendance and minutes at executive board and regular meetings</w:t>
      </w:r>
    </w:p>
    <w:p w14:paraId="276357F8" w14:textId="577E4AF8" w:rsidR="00A24D99" w:rsidRPr="00E25140" w:rsidRDefault="00A24D99" w:rsidP="00586DB7">
      <w:pPr>
        <w:pStyle w:val="ListParagraph"/>
        <w:numPr>
          <w:ilvl w:val="1"/>
          <w:numId w:val="1"/>
        </w:numPr>
        <w:rPr>
          <w:rFonts w:ascii="Times" w:hAnsi="Times"/>
        </w:rPr>
      </w:pPr>
      <w:r>
        <w:rPr>
          <w:rFonts w:ascii="Times" w:eastAsia="Arial" w:hAnsi="Times" w:cs="Arial"/>
          <w:color w:val="000000" w:themeColor="text1"/>
        </w:rPr>
        <w:t>Responsible for email communications for pre-meeting information</w:t>
      </w:r>
      <w:r w:rsidR="008B7EC5">
        <w:rPr>
          <w:rFonts w:ascii="Times" w:eastAsia="Arial" w:hAnsi="Times" w:cs="Arial"/>
          <w:color w:val="000000" w:themeColor="text1"/>
        </w:rPr>
        <w:t xml:space="preserve">, </w:t>
      </w:r>
      <w:r>
        <w:rPr>
          <w:rFonts w:ascii="Times" w:eastAsia="Arial" w:hAnsi="Times" w:cs="Arial"/>
          <w:color w:val="000000" w:themeColor="text1"/>
        </w:rPr>
        <w:t>meeting recaps</w:t>
      </w:r>
      <w:r w:rsidR="008B7EC5">
        <w:rPr>
          <w:rFonts w:ascii="Times" w:eastAsia="Arial" w:hAnsi="Times" w:cs="Arial"/>
          <w:color w:val="000000" w:themeColor="text1"/>
        </w:rPr>
        <w:t>, and outreach to members</w:t>
      </w:r>
    </w:p>
    <w:p w14:paraId="78BD1E2A"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Creates applications for executive board elections</w:t>
      </w:r>
    </w:p>
    <w:p w14:paraId="0A3B3416" w14:textId="77777777" w:rsidR="00586DB7" w:rsidRPr="00E25140" w:rsidRDefault="00586DB7" w:rsidP="00586DB7">
      <w:pPr>
        <w:pStyle w:val="ListParagraph"/>
        <w:numPr>
          <w:ilvl w:val="0"/>
          <w:numId w:val="2"/>
        </w:numPr>
        <w:rPr>
          <w:rFonts w:ascii="Times" w:hAnsi="Times"/>
        </w:rPr>
      </w:pPr>
      <w:r w:rsidRPr="00E25140">
        <w:rPr>
          <w:rFonts w:ascii="Times" w:eastAsia="Arial" w:hAnsi="Times" w:cs="Arial"/>
          <w:color w:val="000000" w:themeColor="text1"/>
        </w:rPr>
        <w:t>Marketing Director</w:t>
      </w:r>
    </w:p>
    <w:p w14:paraId="1C49E92A"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Responsible for recruitment and new member outreach</w:t>
      </w:r>
    </w:p>
    <w:p w14:paraId="5A82BA6F" w14:textId="77777777" w:rsidR="00586DB7" w:rsidRPr="00E25140" w:rsidRDefault="00586DB7" w:rsidP="00586DB7">
      <w:pPr>
        <w:pStyle w:val="ListParagraph"/>
        <w:numPr>
          <w:ilvl w:val="1"/>
          <w:numId w:val="1"/>
        </w:numPr>
        <w:rPr>
          <w:rFonts w:ascii="Times" w:hAnsi="Times"/>
        </w:rPr>
      </w:pPr>
      <w:r w:rsidRPr="00E25140">
        <w:rPr>
          <w:rFonts w:ascii="Times" w:eastAsia="Arial" w:hAnsi="Times" w:cs="Arial"/>
          <w:color w:val="000000" w:themeColor="text1"/>
        </w:rPr>
        <w:t>Activities may include, but are not limited to, creating flyers, maintaining social media account(s)</w:t>
      </w:r>
    </w:p>
    <w:p w14:paraId="68BC4B87" w14:textId="7CEB6137" w:rsidR="00586DB7" w:rsidRPr="00B34E95" w:rsidRDefault="00586DB7" w:rsidP="00B34E95">
      <w:pPr>
        <w:pStyle w:val="ListParagraph"/>
        <w:numPr>
          <w:ilvl w:val="1"/>
          <w:numId w:val="1"/>
        </w:numPr>
        <w:rPr>
          <w:rFonts w:ascii="Times" w:hAnsi="Times"/>
        </w:rPr>
      </w:pPr>
      <w:r w:rsidRPr="00E25140">
        <w:rPr>
          <w:rFonts w:ascii="Times" w:eastAsia="Arial" w:hAnsi="Times" w:cs="Arial"/>
          <w:color w:val="000000" w:themeColor="text1"/>
        </w:rPr>
        <w:t>Must attend Student Involvement Fair and other student organization recruitment events</w:t>
      </w:r>
      <w:r w:rsidRPr="00B34E95">
        <w:rPr>
          <w:rFonts w:ascii="Times" w:hAnsi="Times"/>
        </w:rPr>
        <w:br/>
      </w:r>
    </w:p>
    <w:p w14:paraId="1AAA5A67" w14:textId="77777777" w:rsidR="00586DB7" w:rsidRPr="00E25140" w:rsidRDefault="00586DB7" w:rsidP="00586DB7">
      <w:pPr>
        <w:outlineLvl w:val="0"/>
        <w:rPr>
          <w:rFonts w:ascii="Times" w:hAnsi="Times"/>
        </w:rPr>
      </w:pPr>
      <w:r w:rsidRPr="00E25140">
        <w:rPr>
          <w:rFonts w:ascii="Times" w:eastAsia="Arial" w:hAnsi="Times" w:cs="Arial"/>
          <w:b/>
          <w:bCs/>
          <w:i/>
          <w:iCs/>
          <w:color w:val="000000" w:themeColor="text1"/>
        </w:rPr>
        <w:t>Article V - Executive Board Elections</w:t>
      </w:r>
    </w:p>
    <w:p w14:paraId="145AEB86" w14:textId="65469F4C" w:rsidR="00586DB7" w:rsidRPr="00E25140" w:rsidRDefault="00586DB7" w:rsidP="00586DB7">
      <w:pPr>
        <w:rPr>
          <w:rFonts w:ascii="Times" w:eastAsia="Arial" w:hAnsi="Times" w:cs="Arial"/>
          <w:color w:val="000000" w:themeColor="text1"/>
        </w:rPr>
      </w:pPr>
      <w:r w:rsidRPr="00E25140">
        <w:rPr>
          <w:rFonts w:ascii="Times" w:eastAsia="Arial" w:hAnsi="Times" w:cs="Arial"/>
          <w:color w:val="000000" w:themeColor="text1"/>
        </w:rPr>
        <w:t xml:space="preserve">Elections for </w:t>
      </w:r>
      <w:r w:rsidRPr="0059058E">
        <w:rPr>
          <w:rFonts w:ascii="Times" w:eastAsia="Arial" w:hAnsi="Times" w:cs="Arial"/>
          <w:color w:val="000000" w:themeColor="text1"/>
        </w:rPr>
        <w:t>E</w:t>
      </w:r>
      <w:r w:rsidRPr="00E25140">
        <w:rPr>
          <w:rFonts w:ascii="Times" w:eastAsia="Arial" w:hAnsi="Times" w:cs="Arial"/>
          <w:color w:val="000000" w:themeColor="text1"/>
        </w:rPr>
        <w:t xml:space="preserve">xecutive </w:t>
      </w:r>
      <w:r w:rsidRPr="0059058E">
        <w:rPr>
          <w:rFonts w:ascii="Times" w:eastAsia="Arial" w:hAnsi="Times" w:cs="Arial"/>
          <w:color w:val="000000" w:themeColor="text1"/>
        </w:rPr>
        <w:t>B</w:t>
      </w:r>
      <w:r w:rsidRPr="00E25140">
        <w:rPr>
          <w:rFonts w:ascii="Times" w:eastAsia="Arial" w:hAnsi="Times" w:cs="Arial"/>
          <w:color w:val="000000" w:themeColor="text1"/>
        </w:rPr>
        <w:t xml:space="preserve">oard positions will be held </w:t>
      </w:r>
      <w:r w:rsidR="00B14171">
        <w:rPr>
          <w:rFonts w:ascii="Times" w:eastAsia="Arial" w:hAnsi="Times" w:cs="Arial"/>
          <w:color w:val="000000" w:themeColor="text1"/>
        </w:rPr>
        <w:t xml:space="preserve">at least four weeks prior to the end of </w:t>
      </w:r>
      <w:r w:rsidRPr="00E25140">
        <w:rPr>
          <w:rFonts w:ascii="Times" w:eastAsia="Arial" w:hAnsi="Times" w:cs="Arial"/>
          <w:color w:val="000000" w:themeColor="text1"/>
        </w:rPr>
        <w:t>each spring semester, for office terms that will cover the following fall and spring semesters. Any organization member that has filled out an application may apply and run on the basis that they agree to serve that position, if elected, for the entirety of the academic calendar year following his or her election. A candidate must also expect to be enrolled as a full-time student during his or her entire potential term.</w:t>
      </w:r>
    </w:p>
    <w:p w14:paraId="7F0A3FCE" w14:textId="65569622" w:rsidR="00586DB7" w:rsidRPr="00E25140" w:rsidRDefault="00586DB7" w:rsidP="00586DB7">
      <w:pPr>
        <w:rPr>
          <w:rFonts w:ascii="Times" w:eastAsia="Arial" w:hAnsi="Times" w:cs="Arial"/>
          <w:color w:val="000000" w:themeColor="text1"/>
        </w:rPr>
      </w:pPr>
      <w:r w:rsidRPr="00E25140">
        <w:rPr>
          <w:rFonts w:ascii="Times" w:eastAsia="Arial" w:hAnsi="Times" w:cs="Arial"/>
          <w:color w:val="000000" w:themeColor="text1"/>
        </w:rPr>
        <w:t xml:space="preserve">The Secretary of Communication will create, </w:t>
      </w:r>
      <w:proofErr w:type="gramStart"/>
      <w:r w:rsidRPr="00E25140">
        <w:rPr>
          <w:rFonts w:ascii="Times" w:eastAsia="Arial" w:hAnsi="Times" w:cs="Arial"/>
          <w:color w:val="000000" w:themeColor="text1"/>
        </w:rPr>
        <w:t>distribute</w:t>
      </w:r>
      <w:proofErr w:type="gramEnd"/>
      <w:r w:rsidRPr="00E25140">
        <w:rPr>
          <w:rFonts w:ascii="Times" w:eastAsia="Arial" w:hAnsi="Times" w:cs="Arial"/>
          <w:color w:val="000000" w:themeColor="text1"/>
        </w:rPr>
        <w:t xml:space="preserve"> and oversee elections. Each election requires a simple majority. In the event of a lack of simple majority, a runoff shall occur between the top two candidates; voting shall be cast via a secret ballot.</w:t>
      </w:r>
    </w:p>
    <w:p w14:paraId="473EB0A8" w14:textId="77777777" w:rsidR="00586DB7" w:rsidRPr="00E25140" w:rsidRDefault="00586DB7" w:rsidP="00586DB7">
      <w:pPr>
        <w:rPr>
          <w:rFonts w:ascii="Times" w:eastAsia="Arial" w:hAnsi="Times" w:cs="Arial"/>
          <w:color w:val="000000" w:themeColor="text1"/>
        </w:rPr>
      </w:pPr>
      <w:r w:rsidRPr="00E25140">
        <w:rPr>
          <w:rFonts w:ascii="Times" w:eastAsia="Arial" w:hAnsi="Times" w:cs="Arial"/>
          <w:color w:val="000000" w:themeColor="text1"/>
        </w:rPr>
        <w:t xml:space="preserve">In the event of a resignation or impeachment, the highest-ranking </w:t>
      </w:r>
      <w:r w:rsidRPr="0059058E">
        <w:rPr>
          <w:rFonts w:ascii="Times" w:eastAsia="Arial" w:hAnsi="Times" w:cs="Arial"/>
          <w:color w:val="000000" w:themeColor="text1"/>
        </w:rPr>
        <w:t>E</w:t>
      </w:r>
      <w:r w:rsidRPr="00E25140">
        <w:rPr>
          <w:rFonts w:ascii="Times" w:eastAsia="Arial" w:hAnsi="Times" w:cs="Arial"/>
          <w:color w:val="000000" w:themeColor="text1"/>
        </w:rPr>
        <w:t xml:space="preserve">xecutive </w:t>
      </w:r>
      <w:r w:rsidRPr="0059058E">
        <w:rPr>
          <w:rFonts w:ascii="Times" w:eastAsia="Arial" w:hAnsi="Times" w:cs="Arial"/>
          <w:color w:val="000000" w:themeColor="text1"/>
        </w:rPr>
        <w:t>B</w:t>
      </w:r>
      <w:r w:rsidRPr="00E25140">
        <w:rPr>
          <w:rFonts w:ascii="Times" w:eastAsia="Arial" w:hAnsi="Times" w:cs="Arial"/>
          <w:color w:val="000000" w:themeColor="text1"/>
        </w:rPr>
        <w:t xml:space="preserve">oard officer position remaining will lead </w:t>
      </w:r>
      <w:r w:rsidRPr="0059058E">
        <w:rPr>
          <w:rFonts w:ascii="Times" w:eastAsia="Arial" w:hAnsi="Times" w:cs="Arial"/>
          <w:color w:val="000000" w:themeColor="text1"/>
        </w:rPr>
        <w:t>E</w:t>
      </w:r>
      <w:r w:rsidRPr="00E25140">
        <w:rPr>
          <w:rFonts w:ascii="Times" w:eastAsia="Arial" w:hAnsi="Times" w:cs="Arial"/>
          <w:color w:val="000000" w:themeColor="text1"/>
        </w:rPr>
        <w:t xml:space="preserve">xecutive </w:t>
      </w:r>
      <w:r w:rsidRPr="0059058E">
        <w:rPr>
          <w:rFonts w:ascii="Times" w:eastAsia="Arial" w:hAnsi="Times" w:cs="Arial"/>
          <w:color w:val="000000" w:themeColor="text1"/>
        </w:rPr>
        <w:t>B</w:t>
      </w:r>
      <w:r w:rsidRPr="00E25140">
        <w:rPr>
          <w:rFonts w:ascii="Times" w:eastAsia="Arial" w:hAnsi="Times" w:cs="Arial"/>
          <w:color w:val="000000" w:themeColor="text1"/>
        </w:rPr>
        <w:t xml:space="preserve">oard members in creating a special election to fill the position. Special elections shall not require the interim board member to serve the normal full academic calendar year term, but rather only the remainder of the term of the board member </w:t>
      </w:r>
      <w:r w:rsidRPr="0059058E">
        <w:rPr>
          <w:rFonts w:ascii="Times" w:eastAsia="Arial" w:hAnsi="Times" w:cs="Arial"/>
          <w:color w:val="000000" w:themeColor="text1"/>
        </w:rPr>
        <w:t>whose position</w:t>
      </w:r>
      <w:r w:rsidRPr="00E25140">
        <w:rPr>
          <w:rFonts w:ascii="Times" w:eastAsia="Arial" w:hAnsi="Times" w:cs="Arial"/>
          <w:color w:val="000000" w:themeColor="text1"/>
        </w:rPr>
        <w:t xml:space="preserve"> has been vacated. The </w:t>
      </w:r>
      <w:r w:rsidRPr="00E25140">
        <w:rPr>
          <w:rFonts w:ascii="Times" w:eastAsia="Arial" w:hAnsi="Times" w:cs="Arial"/>
          <w:color w:val="000000" w:themeColor="text1"/>
        </w:rPr>
        <w:lastRenderedPageBreak/>
        <w:t xml:space="preserve">management of special elections shall otherwise be conducted at the discretion of the remaining board with the final verdict going to the highest-ranking board member remaining. </w:t>
      </w:r>
      <w:r w:rsidRPr="00E25140">
        <w:rPr>
          <w:rFonts w:ascii="Times" w:hAnsi="Times"/>
        </w:rPr>
        <w:br/>
      </w:r>
    </w:p>
    <w:p w14:paraId="4B0BE962" w14:textId="2F91F8C0" w:rsidR="00586DB7" w:rsidRPr="00E25140" w:rsidRDefault="00586DB7" w:rsidP="00586DB7">
      <w:pPr>
        <w:rPr>
          <w:rFonts w:ascii="Times" w:eastAsiaTheme="minorEastAsia" w:hAnsi="Times"/>
        </w:rPr>
      </w:pPr>
      <w:r w:rsidRPr="00E25140">
        <w:rPr>
          <w:rFonts w:ascii="Times" w:eastAsia="Arial" w:hAnsi="Times" w:cs="Arial"/>
          <w:b/>
          <w:bCs/>
          <w:i/>
          <w:iCs/>
          <w:color w:val="000000" w:themeColor="text1"/>
        </w:rPr>
        <w:t>Article VI - Organization Executive Board &amp; General Member Composition</w:t>
      </w:r>
      <w:r w:rsidRPr="00E25140">
        <w:rPr>
          <w:rFonts w:ascii="Times" w:hAnsi="Times"/>
        </w:rPr>
        <w:br/>
      </w:r>
      <w:r w:rsidRPr="00E25140">
        <w:rPr>
          <w:rFonts w:ascii="Times" w:hAnsi="Times"/>
        </w:rPr>
        <w:br/>
      </w:r>
      <w:r w:rsidRPr="00E25140">
        <w:rPr>
          <w:rFonts w:ascii="Times" w:eastAsia="Arial" w:hAnsi="Times" w:cs="Arial"/>
          <w:color w:val="000000" w:themeColor="text1"/>
        </w:rPr>
        <w:t>The Executive Board shall be composed of the Executive Officers of the Association including the Advisor at his or her discretion.</w:t>
      </w:r>
    </w:p>
    <w:p w14:paraId="230531F7" w14:textId="77777777" w:rsidR="00586DB7" w:rsidRPr="00E25140" w:rsidRDefault="00586DB7" w:rsidP="00586DB7">
      <w:pPr>
        <w:outlineLvl w:val="0"/>
        <w:rPr>
          <w:rFonts w:ascii="Times" w:eastAsiaTheme="minorEastAsia" w:hAnsi="Times"/>
          <w:b/>
          <w:bCs/>
          <w:i/>
          <w:iCs/>
        </w:rPr>
      </w:pPr>
      <w:r w:rsidRPr="00E25140">
        <w:rPr>
          <w:rFonts w:ascii="Times" w:eastAsiaTheme="minorEastAsia" w:hAnsi="Times"/>
          <w:b/>
          <w:bCs/>
          <w:i/>
          <w:iCs/>
        </w:rPr>
        <w:t xml:space="preserve">Article VII – Event Planning Committee </w:t>
      </w:r>
    </w:p>
    <w:p w14:paraId="195A90A6" w14:textId="77777777" w:rsidR="00586DB7" w:rsidRPr="00E25140" w:rsidRDefault="00586DB7" w:rsidP="00586DB7">
      <w:pPr>
        <w:rPr>
          <w:rFonts w:ascii="Times" w:eastAsiaTheme="minorEastAsia" w:hAnsi="Times"/>
        </w:rPr>
      </w:pPr>
      <w:r w:rsidRPr="00E25140">
        <w:rPr>
          <w:rFonts w:ascii="Times" w:eastAsiaTheme="minorEastAsia" w:hAnsi="Times"/>
          <w:b/>
          <w:bCs/>
        </w:rPr>
        <w:t>Section 1:</w:t>
      </w:r>
      <w:r w:rsidRPr="00E25140">
        <w:rPr>
          <w:rFonts w:ascii="Times" w:eastAsiaTheme="minorEastAsia" w:hAnsi="Times"/>
          <w:b/>
          <w:bCs/>
          <w:i/>
          <w:iCs/>
        </w:rPr>
        <w:t xml:space="preserve"> </w:t>
      </w:r>
      <w:r w:rsidRPr="00E25140">
        <w:rPr>
          <w:rFonts w:ascii="Times" w:eastAsiaTheme="minorEastAsia" w:hAnsi="Times"/>
        </w:rPr>
        <w:t>The Event Planning Committee shall be headed by the Vice President.</w:t>
      </w:r>
    </w:p>
    <w:p w14:paraId="426BE175" w14:textId="32D81AC2" w:rsidR="00586DB7" w:rsidRPr="00E25140" w:rsidRDefault="00586DB7" w:rsidP="00586DB7">
      <w:pPr>
        <w:rPr>
          <w:rFonts w:ascii="Times" w:eastAsiaTheme="minorEastAsia" w:hAnsi="Times"/>
        </w:rPr>
      </w:pPr>
      <w:r w:rsidRPr="00E25140">
        <w:rPr>
          <w:rFonts w:ascii="Times" w:eastAsiaTheme="minorEastAsia" w:hAnsi="Times"/>
          <w:b/>
          <w:bCs/>
        </w:rPr>
        <w:t xml:space="preserve">Section 2: </w:t>
      </w:r>
      <w:r w:rsidRPr="00E25140">
        <w:rPr>
          <w:rFonts w:ascii="Times" w:eastAsiaTheme="minorEastAsia" w:hAnsi="Times"/>
        </w:rPr>
        <w:t>Any member of the club may serve on the Event Planning Committee.</w:t>
      </w:r>
    </w:p>
    <w:p w14:paraId="3FB52556" w14:textId="77777777" w:rsidR="00586DB7" w:rsidRPr="00E25140" w:rsidRDefault="00586DB7" w:rsidP="00586DB7">
      <w:pPr>
        <w:rPr>
          <w:rFonts w:ascii="Times" w:eastAsiaTheme="minorEastAsia" w:hAnsi="Times"/>
        </w:rPr>
      </w:pPr>
      <w:r w:rsidRPr="00E25140">
        <w:rPr>
          <w:rFonts w:ascii="Times" w:eastAsiaTheme="minorEastAsia" w:hAnsi="Times"/>
          <w:b/>
          <w:bCs/>
        </w:rPr>
        <w:t xml:space="preserve">Section 3: </w:t>
      </w:r>
      <w:r w:rsidRPr="00E25140">
        <w:rPr>
          <w:rFonts w:ascii="Times" w:eastAsiaTheme="minorEastAsia" w:hAnsi="Times"/>
        </w:rPr>
        <w:t xml:space="preserve">The Event Planning Committee shall plan the primary activities of all general and non-general club meetings and events. </w:t>
      </w:r>
    </w:p>
    <w:p w14:paraId="23663A4C" w14:textId="77777777" w:rsidR="00586DB7" w:rsidRPr="00E25140" w:rsidRDefault="00586DB7" w:rsidP="00586DB7">
      <w:pPr>
        <w:outlineLvl w:val="0"/>
        <w:rPr>
          <w:rFonts w:ascii="Times" w:eastAsiaTheme="minorEastAsia" w:hAnsi="Times"/>
        </w:rPr>
      </w:pPr>
      <w:r w:rsidRPr="00E25140">
        <w:rPr>
          <w:rFonts w:ascii="Times" w:eastAsiaTheme="minorEastAsia" w:hAnsi="Times"/>
          <w:b/>
          <w:bCs/>
          <w:i/>
          <w:iCs/>
        </w:rPr>
        <w:t>Article VIII – Advisor(s) or Advisory Board</w:t>
      </w:r>
    </w:p>
    <w:p w14:paraId="23D73839" w14:textId="77777777" w:rsidR="00586DB7" w:rsidRPr="00E25140" w:rsidRDefault="00586DB7" w:rsidP="00586DB7">
      <w:pPr>
        <w:rPr>
          <w:rFonts w:ascii="Times" w:eastAsiaTheme="minorEastAsia" w:hAnsi="Times"/>
        </w:rPr>
      </w:pPr>
      <w:r w:rsidRPr="00E25140">
        <w:rPr>
          <w:rFonts w:ascii="Times" w:eastAsiaTheme="minorEastAsia" w:hAnsi="Times"/>
        </w:rPr>
        <w:t>Should a vacancy occur in the role of Advisor, the outgoing Advisor shall make an appointment for the filling of such a vacancy with the advice and consent of the Executive Board. The advisor may be replaced through a unanimous vote of the Executive Board and a three-fourths vote of the general membership.</w:t>
      </w:r>
    </w:p>
    <w:p w14:paraId="1294A88B" w14:textId="77777777" w:rsidR="00586DB7" w:rsidRPr="00E25140" w:rsidRDefault="00586DB7" w:rsidP="00586DB7">
      <w:pPr>
        <w:outlineLvl w:val="0"/>
        <w:rPr>
          <w:rFonts w:ascii="Times" w:eastAsiaTheme="minorEastAsia" w:hAnsi="Times"/>
        </w:rPr>
      </w:pPr>
      <w:r w:rsidRPr="00E25140">
        <w:rPr>
          <w:rFonts w:ascii="Times" w:eastAsiaTheme="minorEastAsia" w:hAnsi="Times"/>
          <w:b/>
          <w:bCs/>
          <w:i/>
          <w:iCs/>
        </w:rPr>
        <w:t>Article IX – Meetings and events of the Organization</w:t>
      </w:r>
    </w:p>
    <w:p w14:paraId="6C129B0F" w14:textId="77777777" w:rsidR="00586DB7" w:rsidRPr="00E25140" w:rsidRDefault="00586DB7" w:rsidP="00586DB7">
      <w:pPr>
        <w:rPr>
          <w:rFonts w:ascii="Times" w:eastAsiaTheme="minorEastAsia" w:hAnsi="Times"/>
        </w:rPr>
      </w:pPr>
      <w:r w:rsidRPr="00E25140">
        <w:rPr>
          <w:rFonts w:ascii="Times" w:eastAsiaTheme="minorEastAsia" w:hAnsi="Times"/>
          <w:b/>
          <w:bCs/>
        </w:rPr>
        <w:t>Section 1</w:t>
      </w:r>
      <w:r w:rsidRPr="00E25140">
        <w:rPr>
          <w:rFonts w:ascii="Times" w:eastAsiaTheme="minorEastAsia" w:hAnsi="Times"/>
          <w:i/>
          <w:iCs/>
        </w:rPr>
        <w:t>:</w:t>
      </w:r>
      <w:r w:rsidRPr="00E25140">
        <w:rPr>
          <w:rFonts w:ascii="Times" w:eastAsiaTheme="minorEastAsia" w:hAnsi="Times"/>
        </w:rPr>
        <w:t xml:space="preserve"> The club shall have regular meetings no less frequently than once a month. The scheduling of general meetings shall be determined by the Executive Board. </w:t>
      </w:r>
    </w:p>
    <w:p w14:paraId="28A3C352" w14:textId="77777777" w:rsidR="00695615" w:rsidRDefault="00586DB7" w:rsidP="00586DB7">
      <w:pPr>
        <w:rPr>
          <w:rFonts w:ascii="Times" w:eastAsiaTheme="minorEastAsia" w:hAnsi="Times"/>
        </w:rPr>
      </w:pPr>
      <w:r w:rsidRPr="00E25140">
        <w:rPr>
          <w:rFonts w:ascii="Times" w:eastAsiaTheme="minorEastAsia" w:hAnsi="Times"/>
          <w:b/>
          <w:bCs/>
        </w:rPr>
        <w:t>Section 2</w:t>
      </w:r>
      <w:r w:rsidRPr="00E25140">
        <w:rPr>
          <w:rFonts w:ascii="Times" w:eastAsiaTheme="minorEastAsia" w:hAnsi="Times"/>
          <w:i/>
          <w:iCs/>
        </w:rPr>
        <w:t>:</w:t>
      </w:r>
      <w:r w:rsidRPr="00E25140">
        <w:rPr>
          <w:rFonts w:ascii="Times" w:eastAsiaTheme="minorEastAsia" w:hAnsi="Times"/>
        </w:rPr>
        <w:t xml:space="preserve"> The Executive Board shall have separate meetings at least </w:t>
      </w:r>
      <w:r w:rsidR="00695615">
        <w:rPr>
          <w:rFonts w:ascii="Times" w:eastAsiaTheme="minorEastAsia" w:hAnsi="Times"/>
        </w:rPr>
        <w:t>once a semester</w:t>
      </w:r>
    </w:p>
    <w:p w14:paraId="6D2EA458" w14:textId="33B45814" w:rsidR="00586DB7" w:rsidRPr="00E25140" w:rsidRDefault="00586DB7" w:rsidP="00586DB7">
      <w:pPr>
        <w:rPr>
          <w:rFonts w:ascii="Times" w:eastAsiaTheme="minorEastAsia" w:hAnsi="Times"/>
          <w:b/>
          <w:bCs/>
          <w:i/>
          <w:iCs/>
        </w:rPr>
      </w:pPr>
      <w:r w:rsidRPr="00E25140">
        <w:rPr>
          <w:rFonts w:ascii="Times" w:hAnsi="Times"/>
        </w:rPr>
        <w:br/>
      </w:r>
      <w:r w:rsidRPr="00E25140">
        <w:rPr>
          <w:rFonts w:ascii="Times" w:eastAsiaTheme="minorEastAsia" w:hAnsi="Times"/>
          <w:b/>
          <w:bCs/>
        </w:rPr>
        <w:t>Section 3</w:t>
      </w:r>
      <w:r w:rsidRPr="00E25140">
        <w:rPr>
          <w:rFonts w:ascii="Times" w:eastAsiaTheme="minorEastAsia" w:hAnsi="Times"/>
          <w:i/>
          <w:iCs/>
        </w:rPr>
        <w:t xml:space="preserve">: </w:t>
      </w:r>
      <w:r w:rsidRPr="00E25140">
        <w:rPr>
          <w:rFonts w:ascii="Times" w:eastAsiaTheme="minorEastAsia" w:hAnsi="Times"/>
        </w:rPr>
        <w:t>The Event Planning Committee or subsections thereof shall meet as is necessary and expedient for planning the events of the club.</w:t>
      </w:r>
    </w:p>
    <w:p w14:paraId="3163B137" w14:textId="77777777" w:rsidR="00586DB7" w:rsidRPr="00E25140" w:rsidRDefault="00586DB7" w:rsidP="00586DB7">
      <w:pPr>
        <w:outlineLvl w:val="0"/>
        <w:rPr>
          <w:rFonts w:ascii="Times" w:eastAsiaTheme="minorEastAsia" w:hAnsi="Times"/>
          <w:b/>
          <w:bCs/>
          <w:i/>
          <w:iCs/>
        </w:rPr>
      </w:pPr>
      <w:r w:rsidRPr="00E25140">
        <w:rPr>
          <w:rFonts w:ascii="Times" w:eastAsiaTheme="minorEastAsia" w:hAnsi="Times"/>
          <w:b/>
          <w:bCs/>
          <w:i/>
          <w:iCs/>
        </w:rPr>
        <w:t>Article X – Method of Amending Constitution</w:t>
      </w:r>
    </w:p>
    <w:p w14:paraId="58925E86" w14:textId="780559B7" w:rsidR="00586DB7" w:rsidRPr="00E25140" w:rsidRDefault="00586DB7" w:rsidP="00586DB7">
      <w:pPr>
        <w:rPr>
          <w:rFonts w:ascii="Times" w:eastAsiaTheme="minorEastAsia" w:hAnsi="Times"/>
          <w:b/>
          <w:bCs/>
          <w:i/>
          <w:iCs/>
        </w:rPr>
      </w:pPr>
      <w:r w:rsidRPr="00E25140">
        <w:rPr>
          <w:rFonts w:ascii="Times" w:eastAsiaTheme="minorEastAsia" w:hAnsi="Times"/>
        </w:rPr>
        <w:t xml:space="preserve">This Constitution may be amended only by unanimous vote of the Executive Board and ratified by a three-fourths majority of voting members </w:t>
      </w:r>
      <w:r w:rsidR="00B04F70">
        <w:rPr>
          <w:rFonts w:ascii="Times" w:eastAsiaTheme="minorEastAsia" w:hAnsi="Times"/>
        </w:rPr>
        <w:t xml:space="preserve">present </w:t>
      </w:r>
      <w:r w:rsidRPr="00E25140">
        <w:rPr>
          <w:rFonts w:ascii="Times" w:eastAsiaTheme="minorEastAsia" w:hAnsi="Times"/>
        </w:rPr>
        <w:t xml:space="preserve">in </w:t>
      </w:r>
      <w:r w:rsidR="00B04F70">
        <w:rPr>
          <w:rFonts w:ascii="Times" w:eastAsiaTheme="minorEastAsia" w:hAnsi="Times"/>
        </w:rPr>
        <w:t>a</w:t>
      </w:r>
      <w:r w:rsidRPr="00E25140">
        <w:rPr>
          <w:rFonts w:ascii="Times" w:eastAsiaTheme="minorEastAsia" w:hAnsi="Times"/>
        </w:rPr>
        <w:t xml:space="preserve"> meeting. Upon the ratification of such changes, the text of this Constitution shall be modified accordingly and submitted to Office of Student Life.</w:t>
      </w:r>
    </w:p>
    <w:p w14:paraId="024128D4" w14:textId="77777777" w:rsidR="00586DB7" w:rsidRPr="00E25140" w:rsidRDefault="00586DB7" w:rsidP="00586DB7">
      <w:pPr>
        <w:outlineLvl w:val="0"/>
        <w:rPr>
          <w:rFonts w:ascii="Times" w:eastAsiaTheme="minorEastAsia" w:hAnsi="Times"/>
          <w:b/>
          <w:bCs/>
          <w:i/>
          <w:iCs/>
        </w:rPr>
      </w:pPr>
      <w:r w:rsidRPr="00E25140">
        <w:rPr>
          <w:rFonts w:ascii="Times" w:eastAsiaTheme="minorEastAsia" w:hAnsi="Times"/>
          <w:b/>
          <w:bCs/>
          <w:i/>
          <w:iCs/>
        </w:rPr>
        <w:t xml:space="preserve">Article XI – Method of Dissolution of Organization </w:t>
      </w:r>
    </w:p>
    <w:p w14:paraId="18C800F2" w14:textId="77777777" w:rsidR="00586DB7" w:rsidRPr="00E25140" w:rsidRDefault="00586DB7" w:rsidP="00586DB7">
      <w:pPr>
        <w:rPr>
          <w:rFonts w:ascii="Times" w:eastAsiaTheme="minorEastAsia" w:hAnsi="Times"/>
        </w:rPr>
      </w:pPr>
      <w:r w:rsidRPr="00E25140">
        <w:rPr>
          <w:rFonts w:ascii="Times" w:eastAsiaTheme="minorEastAsia" w:hAnsi="Times"/>
        </w:rPr>
        <w:t>Should the club be unable to continue in operation due to adverse financial, membership, or other reasons, SAA may be dissolved by the combination of a three-fourths majority of voting members in a general meeting, and the unanimous consent of the Executive Board.</w:t>
      </w:r>
    </w:p>
    <w:p w14:paraId="4BD8F2AC" w14:textId="77777777" w:rsidR="00586DB7" w:rsidRPr="00E25140" w:rsidRDefault="00586DB7" w:rsidP="00586DB7">
      <w:pPr>
        <w:rPr>
          <w:rFonts w:ascii="Times" w:eastAsiaTheme="minorEastAsia" w:hAnsi="Times"/>
        </w:rPr>
      </w:pPr>
    </w:p>
    <w:p w14:paraId="5CE28826" w14:textId="77777777" w:rsidR="00586DB7" w:rsidRPr="00E25140" w:rsidRDefault="00586DB7" w:rsidP="00586DB7">
      <w:pPr>
        <w:outlineLvl w:val="0"/>
        <w:rPr>
          <w:rFonts w:ascii="Times" w:eastAsiaTheme="minorEastAsia" w:hAnsi="Times"/>
          <w:b/>
          <w:bCs/>
        </w:rPr>
      </w:pPr>
      <w:r w:rsidRPr="00E25140">
        <w:rPr>
          <w:rFonts w:ascii="Times" w:eastAsiaTheme="minorEastAsia" w:hAnsi="Times"/>
          <w:b/>
          <w:bCs/>
        </w:rPr>
        <w:t xml:space="preserve">Sports Analytics Association Bylaws </w:t>
      </w:r>
    </w:p>
    <w:p w14:paraId="798E0792" w14:textId="77777777" w:rsidR="00586DB7" w:rsidRPr="00E25140" w:rsidRDefault="00586DB7" w:rsidP="00586DB7">
      <w:pPr>
        <w:outlineLvl w:val="0"/>
        <w:rPr>
          <w:rFonts w:ascii="Times" w:eastAsiaTheme="minorEastAsia" w:hAnsi="Times"/>
          <w:i/>
          <w:iCs/>
        </w:rPr>
      </w:pPr>
      <w:r w:rsidRPr="00E25140">
        <w:rPr>
          <w:rFonts w:ascii="Times" w:eastAsiaTheme="minorEastAsia" w:hAnsi="Times"/>
          <w:i/>
          <w:iCs/>
        </w:rPr>
        <w:t>Article 1 – Parliamentary Authority</w:t>
      </w:r>
    </w:p>
    <w:p w14:paraId="58C57036" w14:textId="77777777" w:rsidR="00586DB7" w:rsidRPr="00E25140" w:rsidRDefault="00586DB7" w:rsidP="00586DB7">
      <w:pPr>
        <w:rPr>
          <w:rFonts w:ascii="Times" w:hAnsi="Times"/>
        </w:rPr>
      </w:pPr>
      <w:r w:rsidRPr="00E25140">
        <w:rPr>
          <w:rFonts w:ascii="Times" w:eastAsia="Times New Roman" w:hAnsi="Times" w:cs="Times New Roman"/>
          <w:iCs/>
        </w:rPr>
        <w:lastRenderedPageBreak/>
        <w:t>The rules contained in the Constitution shall govern the organization in all courses to which they are applicable.</w:t>
      </w:r>
    </w:p>
    <w:p w14:paraId="296EB158" w14:textId="77777777" w:rsidR="00586DB7" w:rsidRPr="00E25140" w:rsidRDefault="00586DB7" w:rsidP="00586DB7">
      <w:pPr>
        <w:outlineLvl w:val="0"/>
        <w:rPr>
          <w:rFonts w:ascii="Times" w:eastAsiaTheme="minorEastAsia" w:hAnsi="Times"/>
          <w:i/>
          <w:iCs/>
        </w:rPr>
      </w:pPr>
      <w:r w:rsidRPr="00E25140">
        <w:rPr>
          <w:rFonts w:ascii="Times" w:eastAsiaTheme="minorEastAsia" w:hAnsi="Times"/>
          <w:i/>
          <w:iCs/>
        </w:rPr>
        <w:t xml:space="preserve">Article II- Membership </w:t>
      </w:r>
    </w:p>
    <w:p w14:paraId="16963BC3" w14:textId="77777777" w:rsidR="00586DB7" w:rsidRPr="00E25140" w:rsidRDefault="00586DB7" w:rsidP="00586DB7">
      <w:pPr>
        <w:rPr>
          <w:rFonts w:ascii="Times" w:eastAsiaTheme="minorEastAsia" w:hAnsi="Times"/>
        </w:rPr>
      </w:pPr>
      <w:r w:rsidRPr="00E25140">
        <w:rPr>
          <w:rFonts w:ascii="Times" w:eastAsiaTheme="minorEastAsia" w:hAnsi="Times"/>
        </w:rPr>
        <w:t xml:space="preserve">There is no required payment or fee to join this organization. For a student to be considered a voting member of The Sports Analytics Association they must have attended at least half of the club’s events and meetings between the start of the academic year and the election of a new Executive Board. Members who join mid-semester may earn voting privileges by attending a minimum of four events and at least three-fourths of the association’s events of the semester in which they are recruited. If a member meets the qualifications of a voting </w:t>
      </w:r>
      <w:proofErr w:type="gramStart"/>
      <w:r w:rsidRPr="00E25140">
        <w:rPr>
          <w:rFonts w:ascii="Times" w:eastAsiaTheme="minorEastAsia" w:hAnsi="Times"/>
        </w:rPr>
        <w:t>member</w:t>
      </w:r>
      <w:proofErr w:type="gramEnd"/>
      <w:r w:rsidRPr="00E25140">
        <w:rPr>
          <w:rFonts w:ascii="Times" w:eastAsiaTheme="minorEastAsia" w:hAnsi="Times"/>
        </w:rPr>
        <w:t xml:space="preserve"> they may vote for the club’s executive board during elections for that year. </w:t>
      </w:r>
    </w:p>
    <w:p w14:paraId="1C7F638F" w14:textId="77777777" w:rsidR="00586DB7" w:rsidRPr="00E25140" w:rsidRDefault="00586DB7" w:rsidP="00586DB7">
      <w:pPr>
        <w:outlineLvl w:val="0"/>
        <w:rPr>
          <w:rFonts w:ascii="Times" w:eastAsiaTheme="minorEastAsia" w:hAnsi="Times"/>
          <w:i/>
          <w:iCs/>
        </w:rPr>
      </w:pPr>
      <w:r w:rsidRPr="00E25140">
        <w:rPr>
          <w:rFonts w:ascii="Times" w:eastAsiaTheme="minorEastAsia" w:hAnsi="Times"/>
          <w:i/>
          <w:iCs/>
        </w:rPr>
        <w:t xml:space="preserve"> Article III- Election / Appointment of Government Leadership </w:t>
      </w:r>
    </w:p>
    <w:p w14:paraId="5E1B35DF" w14:textId="77777777" w:rsidR="00586DB7" w:rsidRPr="00E25140" w:rsidRDefault="00586DB7" w:rsidP="00586DB7">
      <w:pPr>
        <w:rPr>
          <w:rFonts w:ascii="Times" w:eastAsia="Arial" w:hAnsi="Times" w:cs="Arial"/>
          <w:color w:val="000000" w:themeColor="text1"/>
        </w:rPr>
      </w:pPr>
      <w:r w:rsidRPr="00E25140">
        <w:rPr>
          <w:rFonts w:ascii="Times" w:eastAsia="Arial" w:hAnsi="Times" w:cs="Arial"/>
          <w:color w:val="000000" w:themeColor="text1"/>
        </w:rPr>
        <w:t xml:space="preserve">Elections for executive board positions will be held during each spring semester, for office terms that will cover the following fall and spring semesters. Any organization member that has filled out an application may apply and </w:t>
      </w:r>
      <w:proofErr w:type="gramStart"/>
      <w:r w:rsidRPr="00E25140">
        <w:rPr>
          <w:rFonts w:ascii="Times" w:eastAsia="Arial" w:hAnsi="Times" w:cs="Arial"/>
          <w:color w:val="000000" w:themeColor="text1"/>
        </w:rPr>
        <w:t>run,</w:t>
      </w:r>
      <w:proofErr w:type="gramEnd"/>
      <w:r w:rsidRPr="00E25140">
        <w:rPr>
          <w:rFonts w:ascii="Times" w:eastAsia="Arial" w:hAnsi="Times" w:cs="Arial"/>
          <w:color w:val="000000" w:themeColor="text1"/>
        </w:rPr>
        <w:t xml:space="preserve"> on the basis that they agree to serve that position, if elected, for the entire full academic calendar year following his or her election. Candidates must also fully expect to be a student during his or her entire potential term.</w:t>
      </w:r>
    </w:p>
    <w:p w14:paraId="54EE8C72" w14:textId="77777777" w:rsidR="00586DB7" w:rsidRPr="00E25140" w:rsidRDefault="00586DB7" w:rsidP="00586DB7">
      <w:pPr>
        <w:rPr>
          <w:rFonts w:ascii="Times" w:eastAsia="Arial" w:hAnsi="Times" w:cs="Arial"/>
          <w:color w:val="000000" w:themeColor="text1"/>
        </w:rPr>
      </w:pPr>
      <w:r w:rsidRPr="00E25140">
        <w:rPr>
          <w:rFonts w:ascii="Times" w:eastAsia="Arial" w:hAnsi="Times" w:cs="Arial"/>
          <w:color w:val="000000" w:themeColor="text1"/>
        </w:rPr>
        <w:t xml:space="preserve">The Secretary of Communication will create, </w:t>
      </w:r>
      <w:proofErr w:type="gramStart"/>
      <w:r w:rsidRPr="00E25140">
        <w:rPr>
          <w:rFonts w:ascii="Times" w:eastAsia="Arial" w:hAnsi="Times" w:cs="Arial"/>
          <w:color w:val="000000" w:themeColor="text1"/>
        </w:rPr>
        <w:t>distribute</w:t>
      </w:r>
      <w:proofErr w:type="gramEnd"/>
      <w:r w:rsidRPr="00E25140">
        <w:rPr>
          <w:rFonts w:ascii="Times" w:eastAsia="Arial" w:hAnsi="Times" w:cs="Arial"/>
          <w:color w:val="000000" w:themeColor="text1"/>
        </w:rPr>
        <w:t xml:space="preserve"> and oversee elections. Each election requires a simple majority. In the event of a lack of simple majority, a runoff will occur between the top two candidates. Voting will be cast via a secret ballot, with all organization members eligible to vote.</w:t>
      </w:r>
    </w:p>
    <w:p w14:paraId="5E8EC27C" w14:textId="77777777" w:rsidR="00586DB7" w:rsidRPr="00E25140" w:rsidRDefault="00586DB7" w:rsidP="00586DB7">
      <w:pPr>
        <w:rPr>
          <w:rFonts w:ascii="Times" w:eastAsia="Arial" w:hAnsi="Times" w:cs="Arial"/>
          <w:color w:val="000000" w:themeColor="text1"/>
        </w:rPr>
      </w:pPr>
      <w:r w:rsidRPr="00E25140">
        <w:rPr>
          <w:rFonts w:ascii="Times" w:eastAsia="Arial" w:hAnsi="Times" w:cs="Arial"/>
          <w:color w:val="000000" w:themeColor="text1"/>
        </w:rPr>
        <w:t xml:space="preserve">In the event of a resignation or impeachment, the highest-ranking board officer position remaining will lead any remaining board members in creating a special election to fill the position. Special elections do not require the replacement, elected board member to serve the normal full academic calendar year term, but instead only the remainder of the term of the board member that has been vacated. Otherwise, how special elections are conducted will be at the discretion of the remaining board with the final verdict going to the highest-ranking board member remaining. </w:t>
      </w:r>
    </w:p>
    <w:p w14:paraId="25C7FD6B" w14:textId="77777777" w:rsidR="00586DB7" w:rsidRPr="00E25140" w:rsidRDefault="00586DB7" w:rsidP="00586DB7">
      <w:pPr>
        <w:outlineLvl w:val="0"/>
        <w:rPr>
          <w:rFonts w:ascii="Times" w:eastAsiaTheme="minorEastAsia" w:hAnsi="Times"/>
          <w:i/>
          <w:iCs/>
        </w:rPr>
      </w:pPr>
      <w:r w:rsidRPr="00E25140">
        <w:rPr>
          <w:rFonts w:ascii="Times" w:eastAsiaTheme="minorEastAsia" w:hAnsi="Times"/>
          <w:i/>
          <w:iCs/>
        </w:rPr>
        <w:t xml:space="preserve">Article IV- Executive Committee </w:t>
      </w:r>
    </w:p>
    <w:p w14:paraId="0451BAB5" w14:textId="77777777" w:rsidR="00586DB7" w:rsidRPr="00E25140" w:rsidRDefault="00586DB7" w:rsidP="00586DB7">
      <w:pPr>
        <w:rPr>
          <w:rFonts w:ascii="Times" w:eastAsiaTheme="minorEastAsia" w:hAnsi="Times"/>
        </w:rPr>
      </w:pPr>
      <w:r w:rsidRPr="00E25140">
        <w:rPr>
          <w:rFonts w:ascii="Times" w:eastAsiaTheme="minorEastAsia" w:hAnsi="Times"/>
        </w:rPr>
        <w:t xml:space="preserve">Specific duties of the Committee and its responsibilities to the membership. </w:t>
      </w:r>
    </w:p>
    <w:p w14:paraId="4E745425" w14:textId="77777777" w:rsidR="00586DB7" w:rsidRPr="00E25140" w:rsidRDefault="00586DB7" w:rsidP="00586DB7">
      <w:pPr>
        <w:rPr>
          <w:rFonts w:ascii="Times" w:eastAsiaTheme="minorEastAsia" w:hAnsi="Times"/>
          <w:i/>
          <w:iCs/>
        </w:rPr>
      </w:pPr>
      <w:r w:rsidRPr="00E25140">
        <w:rPr>
          <w:rFonts w:ascii="Times" w:eastAsiaTheme="minorEastAsia" w:hAnsi="Times"/>
          <w:i/>
          <w:iCs/>
        </w:rPr>
        <w:t xml:space="preserve">Article V- Standing Committees (if needed) </w:t>
      </w:r>
    </w:p>
    <w:p w14:paraId="5FCCF797" w14:textId="77777777" w:rsidR="00586DB7" w:rsidRPr="00E25140" w:rsidRDefault="00586DB7" w:rsidP="00586DB7">
      <w:pPr>
        <w:rPr>
          <w:rFonts w:ascii="Times" w:eastAsiaTheme="minorEastAsia" w:hAnsi="Times"/>
        </w:rPr>
      </w:pPr>
      <w:r w:rsidRPr="00E25140">
        <w:rPr>
          <w:rFonts w:ascii="Times" w:eastAsiaTheme="minorEastAsia" w:hAnsi="Times"/>
        </w:rPr>
        <w:t xml:space="preserve">Specific duties of each committee and their responsibilities to the organization shall accord with Executive Board direction. Each committee shall be chaired by the Executive Board member whose duties that committee would encompass. Standing committees shall be created at the discretion of the Executive Board. </w:t>
      </w:r>
    </w:p>
    <w:p w14:paraId="55434820" w14:textId="77777777" w:rsidR="00586DB7" w:rsidRPr="00E25140" w:rsidRDefault="00586DB7" w:rsidP="00586DB7">
      <w:pPr>
        <w:outlineLvl w:val="0"/>
        <w:rPr>
          <w:rFonts w:ascii="Times" w:eastAsiaTheme="minorEastAsia" w:hAnsi="Times"/>
          <w:i/>
          <w:iCs/>
        </w:rPr>
      </w:pPr>
      <w:r w:rsidRPr="00E25140">
        <w:rPr>
          <w:rFonts w:ascii="Times" w:eastAsiaTheme="minorEastAsia" w:hAnsi="Times"/>
          <w:i/>
          <w:iCs/>
        </w:rPr>
        <w:t xml:space="preserve">Article VI - Advisor/Advisory Board Responsibilities </w:t>
      </w:r>
    </w:p>
    <w:p w14:paraId="1132DF86" w14:textId="77777777" w:rsidR="00586DB7" w:rsidRPr="00E25140" w:rsidRDefault="00586DB7" w:rsidP="00586DB7">
      <w:pPr>
        <w:spacing w:line="240" w:lineRule="auto"/>
        <w:ind w:left="720" w:hanging="720"/>
        <w:rPr>
          <w:rFonts w:ascii="Times" w:eastAsia="Times New Roman" w:hAnsi="Times" w:cs="Times New Roman"/>
          <w:iCs/>
        </w:rPr>
      </w:pPr>
      <w:r w:rsidRPr="00E25140">
        <w:rPr>
          <w:rFonts w:ascii="Times" w:eastAsia="Times New Roman" w:hAnsi="Times" w:cs="Times New Roman"/>
          <w:iCs/>
        </w:rPr>
        <w:t xml:space="preserve">The Advisor is responsible for guiding and adding insight to goals and objectives set to meet the Association’s purpose.  The Advisor is encouraged to attend Executive Board and General Assembly meetings.  The Advisor shall have non-voting authority. The Advisor shall have no liability in the financial activity of the Association.  The Executive Board shall meet with the Advisor no less than once a semester. </w:t>
      </w:r>
    </w:p>
    <w:p w14:paraId="67B5E0BC" w14:textId="77777777" w:rsidR="00586DB7" w:rsidRPr="00E25140" w:rsidRDefault="00586DB7" w:rsidP="00586DB7">
      <w:pPr>
        <w:rPr>
          <w:rFonts w:ascii="Times" w:eastAsiaTheme="minorEastAsia" w:hAnsi="Times"/>
        </w:rPr>
      </w:pPr>
    </w:p>
    <w:p w14:paraId="477B69F5" w14:textId="77777777" w:rsidR="00586DB7" w:rsidRPr="00E25140" w:rsidRDefault="00586DB7" w:rsidP="00586DB7">
      <w:pPr>
        <w:outlineLvl w:val="0"/>
        <w:rPr>
          <w:rFonts w:ascii="Times" w:eastAsiaTheme="minorEastAsia" w:hAnsi="Times"/>
          <w:i/>
          <w:iCs/>
        </w:rPr>
      </w:pPr>
      <w:r w:rsidRPr="00E25140">
        <w:rPr>
          <w:rFonts w:ascii="Times" w:eastAsiaTheme="minorEastAsia" w:hAnsi="Times"/>
          <w:i/>
          <w:iCs/>
        </w:rPr>
        <w:lastRenderedPageBreak/>
        <w:t xml:space="preserve">Article VII - Meeting Requirements </w:t>
      </w:r>
    </w:p>
    <w:p w14:paraId="649CB7CA" w14:textId="77777777" w:rsidR="00586DB7" w:rsidRPr="00E25140" w:rsidRDefault="00586DB7" w:rsidP="00586DB7">
      <w:pPr>
        <w:rPr>
          <w:rFonts w:ascii="Times" w:eastAsiaTheme="minorEastAsia" w:hAnsi="Times"/>
          <w:i/>
          <w:iCs/>
        </w:rPr>
      </w:pPr>
      <w:r w:rsidRPr="00E25140">
        <w:rPr>
          <w:rFonts w:ascii="Times" w:eastAsiaTheme="minorEastAsia" w:hAnsi="Times"/>
          <w:i/>
          <w:iCs/>
        </w:rPr>
        <w:t xml:space="preserve">Section I. </w:t>
      </w:r>
    </w:p>
    <w:p w14:paraId="6B43ADC7" w14:textId="77777777" w:rsidR="00586DB7" w:rsidRPr="00E25140" w:rsidRDefault="00586DB7" w:rsidP="00586DB7">
      <w:pPr>
        <w:rPr>
          <w:rFonts w:ascii="Times" w:eastAsia="Times New Roman" w:hAnsi="Times" w:cs="Times New Roman"/>
          <w:iCs/>
        </w:rPr>
      </w:pPr>
      <w:r w:rsidRPr="00E25140">
        <w:rPr>
          <w:rFonts w:ascii="Times" w:eastAsia="Times New Roman" w:hAnsi="Times" w:cs="Times New Roman"/>
          <w:iCs/>
        </w:rPr>
        <w:t xml:space="preserve">General Assembly Meetings will begin with announcements made by the President to the General Assembly to update them on all organization happenings.  The announcements will be followed by speaker presentations. In the event that the President is absent, the highest-ranking Executive Board member as defined in Article IV of the Constitution shall undertake the duties of the President for the duration of his or her absence. </w:t>
      </w:r>
    </w:p>
    <w:p w14:paraId="1E6E8CA1" w14:textId="77777777" w:rsidR="00586DB7" w:rsidRPr="00E25140" w:rsidRDefault="00586DB7" w:rsidP="00586DB7">
      <w:pPr>
        <w:rPr>
          <w:rFonts w:ascii="Times" w:eastAsia="Times New Roman" w:hAnsi="Times" w:cs="Times New Roman"/>
          <w:i/>
          <w:iCs/>
        </w:rPr>
      </w:pPr>
      <w:r w:rsidRPr="00E25140">
        <w:rPr>
          <w:rFonts w:ascii="Times" w:eastAsia="Times New Roman" w:hAnsi="Times" w:cs="Times New Roman"/>
          <w:i/>
          <w:iCs/>
        </w:rPr>
        <w:t xml:space="preserve">Section II. </w:t>
      </w:r>
    </w:p>
    <w:p w14:paraId="1215AE2B" w14:textId="77777777" w:rsidR="00586DB7" w:rsidRPr="00E25140" w:rsidRDefault="00586DB7" w:rsidP="00586DB7">
      <w:pPr>
        <w:rPr>
          <w:rFonts w:ascii="Times" w:eastAsia="Times New Roman" w:hAnsi="Times" w:cs="Times New Roman"/>
          <w:iCs/>
        </w:rPr>
      </w:pPr>
      <w:r w:rsidRPr="00E25140">
        <w:rPr>
          <w:rFonts w:ascii="Times" w:eastAsia="Times New Roman" w:hAnsi="Times" w:cs="Times New Roman"/>
          <w:iCs/>
        </w:rPr>
        <w:t xml:space="preserve">The Association’s meetings shall abide by a quorum of no less than one Executive Board Officer and one general assembly member. </w:t>
      </w:r>
    </w:p>
    <w:p w14:paraId="64C76B81" w14:textId="77777777" w:rsidR="00586DB7" w:rsidRPr="00E25140" w:rsidRDefault="00586DB7" w:rsidP="00586DB7">
      <w:pPr>
        <w:outlineLvl w:val="0"/>
        <w:rPr>
          <w:rFonts w:ascii="Times" w:eastAsiaTheme="minorEastAsia" w:hAnsi="Times"/>
          <w:i/>
          <w:iCs/>
        </w:rPr>
      </w:pPr>
      <w:r w:rsidRPr="00E25140">
        <w:rPr>
          <w:rFonts w:ascii="Times" w:eastAsiaTheme="minorEastAsia" w:hAnsi="Times"/>
          <w:i/>
          <w:iCs/>
        </w:rPr>
        <w:t xml:space="preserve">Article VIII - Method of Amending By-Laws </w:t>
      </w:r>
    </w:p>
    <w:p w14:paraId="5174236E" w14:textId="77777777" w:rsidR="00586DB7" w:rsidRPr="00E25140" w:rsidRDefault="00586DB7" w:rsidP="00586DB7">
      <w:pPr>
        <w:rPr>
          <w:rFonts w:ascii="Times" w:eastAsiaTheme="minorEastAsia" w:hAnsi="Times"/>
          <w:iCs/>
        </w:rPr>
      </w:pPr>
      <w:r w:rsidRPr="00E25140">
        <w:rPr>
          <w:rFonts w:ascii="Times" w:eastAsiaTheme="minorEastAsia" w:hAnsi="Times"/>
          <w:iCs/>
        </w:rPr>
        <w:t xml:space="preserve">A majority of the Executive Board is necessary for amending the bylaws. Retaining all other voting powers, the President may act as a </w:t>
      </w:r>
      <w:proofErr w:type="gramStart"/>
      <w:r w:rsidRPr="00E25140">
        <w:rPr>
          <w:rFonts w:ascii="Times" w:eastAsiaTheme="minorEastAsia" w:hAnsi="Times"/>
          <w:iCs/>
        </w:rPr>
        <w:t>tie-breaker</w:t>
      </w:r>
      <w:proofErr w:type="gramEnd"/>
      <w:r w:rsidRPr="00E25140">
        <w:rPr>
          <w:rFonts w:ascii="Times" w:eastAsiaTheme="minorEastAsia" w:hAnsi="Times"/>
          <w:iCs/>
        </w:rPr>
        <w:t xml:space="preserve"> in the event of a tie. </w:t>
      </w:r>
    </w:p>
    <w:p w14:paraId="6F801E8E" w14:textId="77777777" w:rsidR="00586DB7" w:rsidRPr="00E25140" w:rsidRDefault="00586DB7" w:rsidP="00586DB7">
      <w:pPr>
        <w:rPr>
          <w:rFonts w:ascii="Times" w:eastAsiaTheme="minorEastAsia" w:hAnsi="Times"/>
        </w:rPr>
      </w:pPr>
      <w:r w:rsidRPr="00E25140">
        <w:rPr>
          <w:rFonts w:ascii="Times" w:eastAsia="Times New Roman" w:hAnsi="Times" w:cs="Times New Roman"/>
          <w:iCs/>
        </w:rPr>
        <w:t>Each autumn, the President shall review the bylaws and propose any amendments deemed necessary. Any current member may also submit a proposal for amending the bylaws.</w:t>
      </w:r>
    </w:p>
    <w:p w14:paraId="2121277F" w14:textId="77777777" w:rsidR="00586DB7" w:rsidRPr="00E25140" w:rsidRDefault="00586DB7" w:rsidP="00586DB7">
      <w:pPr>
        <w:outlineLvl w:val="0"/>
        <w:rPr>
          <w:rFonts w:ascii="Times" w:eastAsiaTheme="minorEastAsia" w:hAnsi="Times"/>
        </w:rPr>
      </w:pPr>
      <w:r w:rsidRPr="00E25140">
        <w:rPr>
          <w:rFonts w:ascii="Times" w:eastAsiaTheme="minorEastAsia" w:hAnsi="Times"/>
        </w:rPr>
        <w:t>Constitution and bylaws revised October 24, 2018</w:t>
      </w:r>
    </w:p>
    <w:p w14:paraId="51C07FDA" w14:textId="77777777" w:rsidR="00000000" w:rsidRDefault="00000000"/>
    <w:sectPr w:rsidR="00A9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i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79A0"/>
    <w:multiLevelType w:val="hybridMultilevel"/>
    <w:tmpl w:val="7C6EEFB4"/>
    <w:lvl w:ilvl="0" w:tplc="520860FC">
      <w:start w:val="1"/>
      <w:numFmt w:val="bullet"/>
      <w:lvlText w:val=""/>
      <w:lvlJc w:val="left"/>
      <w:pPr>
        <w:ind w:left="720" w:hanging="360"/>
      </w:pPr>
      <w:rPr>
        <w:rFonts w:ascii="Symbol" w:hAnsi="Symbol" w:hint="default"/>
      </w:rPr>
    </w:lvl>
    <w:lvl w:ilvl="1" w:tplc="0750EC6E">
      <w:start w:val="1"/>
      <w:numFmt w:val="bullet"/>
      <w:lvlText w:val="o"/>
      <w:lvlJc w:val="left"/>
      <w:pPr>
        <w:ind w:left="1440" w:hanging="360"/>
      </w:pPr>
      <w:rPr>
        <w:rFonts w:ascii="Courier New" w:hAnsi="Courier New" w:hint="default"/>
      </w:rPr>
    </w:lvl>
    <w:lvl w:ilvl="2" w:tplc="CE4A8AD8">
      <w:start w:val="1"/>
      <w:numFmt w:val="bullet"/>
      <w:lvlText w:val=""/>
      <w:lvlJc w:val="left"/>
      <w:pPr>
        <w:ind w:left="2160" w:hanging="360"/>
      </w:pPr>
      <w:rPr>
        <w:rFonts w:ascii="Wingdings" w:hAnsi="Wingdings" w:hint="default"/>
      </w:rPr>
    </w:lvl>
    <w:lvl w:ilvl="3" w:tplc="087004AA">
      <w:start w:val="1"/>
      <w:numFmt w:val="bullet"/>
      <w:lvlText w:val=""/>
      <w:lvlJc w:val="left"/>
      <w:pPr>
        <w:ind w:left="2880" w:hanging="360"/>
      </w:pPr>
      <w:rPr>
        <w:rFonts w:ascii="Symbol" w:hAnsi="Symbol" w:hint="default"/>
      </w:rPr>
    </w:lvl>
    <w:lvl w:ilvl="4" w:tplc="65E69224">
      <w:start w:val="1"/>
      <w:numFmt w:val="bullet"/>
      <w:lvlText w:val="o"/>
      <w:lvlJc w:val="left"/>
      <w:pPr>
        <w:ind w:left="3600" w:hanging="360"/>
      </w:pPr>
      <w:rPr>
        <w:rFonts w:ascii="Courier New" w:hAnsi="Courier New" w:hint="default"/>
      </w:rPr>
    </w:lvl>
    <w:lvl w:ilvl="5" w:tplc="F1388232">
      <w:start w:val="1"/>
      <w:numFmt w:val="bullet"/>
      <w:lvlText w:val=""/>
      <w:lvlJc w:val="left"/>
      <w:pPr>
        <w:ind w:left="4320" w:hanging="360"/>
      </w:pPr>
      <w:rPr>
        <w:rFonts w:ascii="Wingdings" w:hAnsi="Wingdings" w:hint="default"/>
      </w:rPr>
    </w:lvl>
    <w:lvl w:ilvl="6" w:tplc="4B02FA96">
      <w:start w:val="1"/>
      <w:numFmt w:val="bullet"/>
      <w:lvlText w:val=""/>
      <w:lvlJc w:val="left"/>
      <w:pPr>
        <w:ind w:left="5040" w:hanging="360"/>
      </w:pPr>
      <w:rPr>
        <w:rFonts w:ascii="Symbol" w:hAnsi="Symbol" w:hint="default"/>
      </w:rPr>
    </w:lvl>
    <w:lvl w:ilvl="7" w:tplc="F9282D2E">
      <w:start w:val="1"/>
      <w:numFmt w:val="bullet"/>
      <w:lvlText w:val="o"/>
      <w:lvlJc w:val="left"/>
      <w:pPr>
        <w:ind w:left="5760" w:hanging="360"/>
      </w:pPr>
      <w:rPr>
        <w:rFonts w:ascii="Courier New" w:hAnsi="Courier New" w:hint="default"/>
      </w:rPr>
    </w:lvl>
    <w:lvl w:ilvl="8" w:tplc="831402E2">
      <w:start w:val="1"/>
      <w:numFmt w:val="bullet"/>
      <w:lvlText w:val=""/>
      <w:lvlJc w:val="left"/>
      <w:pPr>
        <w:ind w:left="6480" w:hanging="360"/>
      </w:pPr>
      <w:rPr>
        <w:rFonts w:ascii="Wingdings" w:hAnsi="Wingdings" w:hint="default"/>
      </w:rPr>
    </w:lvl>
  </w:abstractNum>
  <w:abstractNum w:abstractNumId="1" w15:restartNumberingAfterBreak="0">
    <w:nsid w:val="2B797162"/>
    <w:multiLevelType w:val="hybridMultilevel"/>
    <w:tmpl w:val="6E9843C0"/>
    <w:lvl w:ilvl="0" w:tplc="442A6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260AF"/>
    <w:multiLevelType w:val="hybridMultilevel"/>
    <w:tmpl w:val="CC0438FC"/>
    <w:lvl w:ilvl="0" w:tplc="752EF9B4">
      <w:start w:val="1"/>
      <w:numFmt w:val="bullet"/>
      <w:lvlText w:val=""/>
      <w:lvlJc w:val="left"/>
      <w:pPr>
        <w:ind w:left="720" w:hanging="360"/>
      </w:pPr>
      <w:rPr>
        <w:rFonts w:ascii="Symbol" w:hAnsi="Symbol" w:hint="default"/>
      </w:rPr>
    </w:lvl>
    <w:lvl w:ilvl="1" w:tplc="F4F61A80">
      <w:start w:val="1"/>
      <w:numFmt w:val="bullet"/>
      <w:lvlText w:val=""/>
      <w:lvlJc w:val="left"/>
      <w:pPr>
        <w:ind w:left="1440" w:hanging="360"/>
      </w:pPr>
      <w:rPr>
        <w:rFonts w:ascii="Symbol" w:hAnsi="Symbol" w:hint="default"/>
      </w:rPr>
    </w:lvl>
    <w:lvl w:ilvl="2" w:tplc="10D2AB68">
      <w:start w:val="1"/>
      <w:numFmt w:val="bullet"/>
      <w:lvlText w:val=""/>
      <w:lvlJc w:val="left"/>
      <w:pPr>
        <w:ind w:left="2160" w:hanging="360"/>
      </w:pPr>
      <w:rPr>
        <w:rFonts w:ascii="Wingdings" w:hAnsi="Wingdings" w:hint="default"/>
      </w:rPr>
    </w:lvl>
    <w:lvl w:ilvl="3" w:tplc="364C7966">
      <w:start w:val="1"/>
      <w:numFmt w:val="bullet"/>
      <w:lvlText w:val=""/>
      <w:lvlJc w:val="left"/>
      <w:pPr>
        <w:ind w:left="2880" w:hanging="360"/>
      </w:pPr>
      <w:rPr>
        <w:rFonts w:ascii="Symbol" w:hAnsi="Symbol" w:hint="default"/>
      </w:rPr>
    </w:lvl>
    <w:lvl w:ilvl="4" w:tplc="DBE68840">
      <w:start w:val="1"/>
      <w:numFmt w:val="bullet"/>
      <w:lvlText w:val="o"/>
      <w:lvlJc w:val="left"/>
      <w:pPr>
        <w:ind w:left="3600" w:hanging="360"/>
      </w:pPr>
      <w:rPr>
        <w:rFonts w:ascii="Courier New" w:hAnsi="Courier New" w:hint="default"/>
      </w:rPr>
    </w:lvl>
    <w:lvl w:ilvl="5" w:tplc="A252AAEE">
      <w:start w:val="1"/>
      <w:numFmt w:val="bullet"/>
      <w:lvlText w:val=""/>
      <w:lvlJc w:val="left"/>
      <w:pPr>
        <w:ind w:left="4320" w:hanging="360"/>
      </w:pPr>
      <w:rPr>
        <w:rFonts w:ascii="Wingdings" w:hAnsi="Wingdings" w:hint="default"/>
      </w:rPr>
    </w:lvl>
    <w:lvl w:ilvl="6" w:tplc="F77E2590">
      <w:start w:val="1"/>
      <w:numFmt w:val="bullet"/>
      <w:lvlText w:val=""/>
      <w:lvlJc w:val="left"/>
      <w:pPr>
        <w:ind w:left="5040" w:hanging="360"/>
      </w:pPr>
      <w:rPr>
        <w:rFonts w:ascii="Symbol" w:hAnsi="Symbol" w:hint="default"/>
      </w:rPr>
    </w:lvl>
    <w:lvl w:ilvl="7" w:tplc="71B255F8">
      <w:start w:val="1"/>
      <w:numFmt w:val="bullet"/>
      <w:lvlText w:val="o"/>
      <w:lvlJc w:val="left"/>
      <w:pPr>
        <w:ind w:left="5760" w:hanging="360"/>
      </w:pPr>
      <w:rPr>
        <w:rFonts w:ascii="Courier New" w:hAnsi="Courier New" w:hint="default"/>
      </w:rPr>
    </w:lvl>
    <w:lvl w:ilvl="8" w:tplc="9572AF66">
      <w:start w:val="1"/>
      <w:numFmt w:val="bullet"/>
      <w:lvlText w:val=""/>
      <w:lvlJc w:val="left"/>
      <w:pPr>
        <w:ind w:left="6480" w:hanging="360"/>
      </w:pPr>
      <w:rPr>
        <w:rFonts w:ascii="Wingdings" w:hAnsi="Wingdings" w:hint="default"/>
      </w:rPr>
    </w:lvl>
  </w:abstractNum>
  <w:num w:numId="1" w16cid:durableId="1360817318">
    <w:abstractNumId w:val="2"/>
  </w:num>
  <w:num w:numId="2" w16cid:durableId="1060710754">
    <w:abstractNumId w:val="0"/>
  </w:num>
  <w:num w:numId="3" w16cid:durableId="1913810575">
    <w:abstractNumId w:val="1"/>
  </w:num>
  <w:num w:numId="4" w16cid:durableId="1366442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5913163">
    <w:abstractNumId w:val="0"/>
    <w:lvlOverride w:ilvl="0"/>
    <w:lvlOverride w:ilvl="1"/>
    <w:lvlOverride w:ilvl="2"/>
    <w:lvlOverride w:ilvl="3"/>
    <w:lvlOverride w:ilvl="4"/>
    <w:lvlOverride w:ilvl="5"/>
    <w:lvlOverride w:ilvl="6"/>
    <w:lvlOverride w:ilvl="7"/>
    <w:lvlOverride w:ilvl="8"/>
  </w:num>
  <w:num w:numId="6" w16cid:durableId="169556930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B7"/>
    <w:rsid w:val="00125DEB"/>
    <w:rsid w:val="00192193"/>
    <w:rsid w:val="001C796C"/>
    <w:rsid w:val="00212716"/>
    <w:rsid w:val="00290D02"/>
    <w:rsid w:val="003955BA"/>
    <w:rsid w:val="003B5DB8"/>
    <w:rsid w:val="003F18AD"/>
    <w:rsid w:val="00460219"/>
    <w:rsid w:val="00526A9B"/>
    <w:rsid w:val="00582B54"/>
    <w:rsid w:val="00586DB7"/>
    <w:rsid w:val="006504AA"/>
    <w:rsid w:val="00695615"/>
    <w:rsid w:val="006F785C"/>
    <w:rsid w:val="00752592"/>
    <w:rsid w:val="008B7EC5"/>
    <w:rsid w:val="00915296"/>
    <w:rsid w:val="00A24D99"/>
    <w:rsid w:val="00A55CD1"/>
    <w:rsid w:val="00B04F70"/>
    <w:rsid w:val="00B14171"/>
    <w:rsid w:val="00B34E95"/>
    <w:rsid w:val="00BF612D"/>
    <w:rsid w:val="00E2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1B25"/>
  <w14:defaultImageDpi w14:val="32767"/>
  <w15:chartTrackingRefBased/>
  <w15:docId w15:val="{0D5907D9-5C6F-8C47-A561-19183887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6DB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DB7"/>
    <w:rPr>
      <w:color w:val="0563C1" w:themeColor="hyperlink"/>
      <w:u w:val="single"/>
    </w:rPr>
  </w:style>
  <w:style w:type="paragraph" w:styleId="ListParagraph">
    <w:name w:val="List Paragraph"/>
    <w:basedOn w:val="Normal"/>
    <w:uiPriority w:val="34"/>
    <w:qFormat/>
    <w:rsid w:val="0058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1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F9BCC01FC434089C3DC0035919C6B" ma:contentTypeVersion="4" ma:contentTypeDescription="Create a new document." ma:contentTypeScope="" ma:versionID="4290d7bbb962e7c3c94800f4cbbd1d67">
  <xsd:schema xmlns:xsd="http://www.w3.org/2001/XMLSchema" xmlns:xs="http://www.w3.org/2001/XMLSchema" xmlns:p="http://schemas.microsoft.com/office/2006/metadata/properties" xmlns:ns3="1ddec40d-ad24-4a2e-89c2-b7a8d32affa6" targetNamespace="http://schemas.microsoft.com/office/2006/metadata/properties" ma:root="true" ma:fieldsID="afd1d66f867fa48e86a9923b92fa1475" ns3:_="">
    <xsd:import namespace="1ddec40d-ad24-4a2e-89c2-b7a8d32aff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ec40d-ad24-4a2e-89c2-b7a8d32af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E8165-C7F1-4A53-A41B-848368C1C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ec40d-ad24-4a2e-89c2-b7a8d32af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985DB-D597-43AD-A72D-A6DCB556FCF0}">
  <ds:schemaRefs>
    <ds:schemaRef ds:uri="http://schemas.microsoft.com/sharepoint/v3/contenttype/forms"/>
  </ds:schemaRefs>
</ds:datastoreItem>
</file>

<file path=customXml/itemProps3.xml><?xml version="1.0" encoding="utf-8"?>
<ds:datastoreItem xmlns:ds="http://schemas.openxmlformats.org/officeDocument/2006/customXml" ds:itemID="{3B8BD19A-CBAD-4489-9FBD-D9455794FF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Kraehling, Zachary A.</dc:creator>
  <cp:keywords/>
  <dc:description/>
  <cp:lastModifiedBy>Campbell, Cade</cp:lastModifiedBy>
  <cp:revision>3</cp:revision>
  <dcterms:created xsi:type="dcterms:W3CDTF">2023-10-30T21:02:00Z</dcterms:created>
  <dcterms:modified xsi:type="dcterms:W3CDTF">2023-10-30T23:26:00Z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0x010100B38F9BCC01FC434089C3DC0035919C6B</vt:lpwstr>
  </property>
</Properties>
</file>