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The Ohio State University Pistol Club Constitution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Article I - Name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 The name of The Club shall henceforth be known as "Pistol Club at The Ohio State University." This name shall remain to promote the history of The Club, as this is the original name as proven by documentation dating to the 1930s before any rules regulating student organization names were instituted at The Ohio State University.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Article II - Objective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 The objective of the “Pistol Club at The Ohio State University” is to introduce members to </w:t>
      </w:r>
      <w:r w:rsidDel="00000000" w:rsidR="00000000" w:rsidRPr="00000000">
        <w:rPr>
          <w:rFonts w:ascii="Times" w:cs="Times" w:eastAsia="Times" w:hAnsi="Times"/>
          <w:rtl w:val="0"/>
        </w:rPr>
        <w:t xml:space="preserve">f</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irearms and firearms as a recreational sport</w:t>
      </w:r>
      <w:r w:rsidDel="00000000" w:rsidR="00000000" w:rsidRPr="00000000">
        <w:rPr>
          <w:rFonts w:ascii="Times" w:cs="Times" w:eastAsia="Times" w:hAnsi="Times"/>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rtl w:val="0"/>
        </w:rPr>
        <w:t xml:space="preserve">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promote firearms marksmanship, to develop knowledge of handgun use, including firearm parts and operation as well as foster an understanding of firearms, and firearm safety along with range safety and operation.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Article III - Operation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 - Membership: Membership for “Pistol Club at The Ohio State University” will be available to: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faculty, staff, students, alumni, and guests of The Ohio State University, as well as guests of the aforementioned persons. Full membership will be granted on a semester basis upon completion of a safety class and full payment of dues for that semester. Membership will be granted on a semester basis upon completion of a safety class, and payment of weekly dues. Dues will be determined by Officers of “Pistol Club at The Ohio State University” will not deny</w:t>
        <w:br w:type="textWrapping"/>
        <w:t xml:space="preserve">membership because of race, sex, color, national origin, religion, political views or affiliation, veteran status, sexual orientation, disability, or any other bias. Membership may only be refused to individuals </w:t>
      </w:r>
      <w:r w:rsidDel="00000000" w:rsidR="00000000" w:rsidRPr="00000000">
        <w:rPr>
          <w:rFonts w:ascii="Times" w:cs="Times" w:eastAsia="Times" w:hAnsi="Times"/>
          <w:rtl w:val="0"/>
        </w:rPr>
        <w:t xml:space="preserve">who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have been convicted of felony or misdemeanor charges, either in the United States or abroad, or a</w:t>
      </w:r>
      <w:r w:rsidDel="00000000" w:rsidR="00000000" w:rsidRPr="00000000">
        <w:rPr>
          <w:rFonts w:ascii="Times" w:cs="Times" w:eastAsia="Times" w:hAnsi="Times"/>
          <w:rtl w:val="0"/>
        </w:rPr>
        <w:t xml:space="preserve">re otherwise prohibited from handling firearms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Refusal of membership will be at the discretion of Officers of “Pistol Club at The Ohio State University”.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II - Treasury Funds: Treasury funds will be used to purchase firearms, ammunition, firearm cleaning supplies, printing, officer uniforms, and any other items deemed relative to operation as determined by Officers of The Club.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III - Voting: All Officers are </w:t>
      </w:r>
      <w:r w:rsidDel="00000000" w:rsidR="00000000" w:rsidRPr="00000000">
        <w:rPr>
          <w:rFonts w:ascii="Times" w:cs="Times" w:eastAsia="Times" w:hAnsi="Times"/>
          <w:rtl w:val="0"/>
        </w:rPr>
        <w:t xml:space="preserve">eligible to vote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on all matters pertinent to operation of The Club. A vote in favor is defined as greater than half of all Officers present for the vote, support the motion. There is no minimum number of Officers required to pass a motion. The President will cast all </w:t>
      </w:r>
      <w:r w:rsidDel="00000000" w:rsidR="00000000" w:rsidRPr="00000000">
        <w:rPr>
          <w:rFonts w:ascii="Times" w:cs="Times" w:eastAsia="Times" w:hAnsi="Times"/>
          <w:rtl w:val="0"/>
        </w:rPr>
        <w:t xml:space="preserve">tie breaking</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votes.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IV - Suspension and Termination: Membership may be terminated for any member in violation of safety rules or directions of any Range Safety Officer. Any Officer may terminate or suspend any member for</w:t>
      </w:r>
      <w:r w:rsidDel="00000000" w:rsidR="00000000" w:rsidRPr="00000000">
        <w:rPr>
          <w:rFonts w:ascii="Times" w:cs="Times" w:eastAsia="Times" w:hAnsi="Times"/>
          <w:rtl w:val="0"/>
        </w:rPr>
        <w:t xml:space="preserve"> the former reasons listed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rtl w:val="0"/>
        </w:rPr>
        <w:t xml:space="preserve">The President and Vice President may suspend members for other reasons, including but not limited to: Student code of conduct violations, criminal violations, or conduct that is contradictory to the advancement of the club.</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If a suspended or terminated member feels he or she has been wrongfully punished, he or she may appeal the decision to the Advisor to The Club. The Advisor will determine whether the suspension or termination was reasonable. The decision of the Advisor is final.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 - Offices: The five permanent Offices of The Club are President, Vice President, Treasurer, Secretary, and Webmaster. There are also a discretionary number of Range Safety Officers. Any Officer may elicit assistance from another Officer for any task. Additional Offices may be added as necessary, and specific responsibilities may be given to Range Safety Officers.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VI - Selection of Officers: New Officers will be appointed by existing Officers. New Officers will be selected from Full Members. Persons interested in becoming Officers are welcome to discuss their interest with current Officers. The President and Vice President will settle all disputes for Officer Positions if necessary. The President and Vice President Offices will be filled by the outgoing President and Vice President nominating a candidate from among the Officers, and the remaining Officers, including all outgoing Officers, will vote to confirm the appointment. A majority vote is required to confirm an appointment. In the event of a tie, or a 50% support vote, the President will cast the deciding vote. This process will take place prior to the last meeting of the academic year.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VII - Officer Requirements: Officers must be members of The Ohio State University Pistol Club, and current undergraduate/gradu</w:t>
      </w:r>
      <w:r w:rsidDel="00000000" w:rsidR="00000000" w:rsidRPr="00000000">
        <w:rPr>
          <w:rFonts w:ascii="Times" w:cs="Times" w:eastAsia="Times" w:hAnsi="Times"/>
          <w:rtl w:val="0"/>
        </w:rPr>
        <w:t xml:space="preserve">ate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students of The Ohio State University. An Officer may hold multiple Offices.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VIII - Removal of Officers: In the case of gross misconduct and or behavior, the Officer may be removed. The individual wishing to express their concern should contact the Advisor to The Club. The Advisor will then convene a meeting with The Officers of the Club if the concern has merit. If a meeting is convened, the incident will be discussed and a majority vote will be taken, but the Advisor and the President will have the final say on whether the Officer will be removed. If the President is the Officer in question, the Vice President and Advisor will have final say in the removal.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VIIII - Advisor: The Officers will be in charge of finding an adequate advisor. The Advisor will have access to the Club bank account. The Advisor will arbitrate meetings as well as complete any functions required by The University to maintain active status.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Article IV - Officer Responsibilities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 - President and Vice President: The President and Vice President are responsible for dictating the direction of The Club. This includes, but is not limited to, selecting programs to make available to Officers and Full Members, arranging Officer Meetings, overseeing Officers during Club meetings, overseeing the safety class, and making final decisions in Club business. The President and Vice President are also responsible for ensuring compliance with University regulations regarding student organizations, as well as participation in involvement fairs. The President and Vice President will also have access to the Club bank account.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II - Treasurer: The Treasurer is responsible for the Club finances. The Treasurer is the only Officer apart from the President and Vice President who has access to the Club bank account. Maintaining Club finances includes collecting, recording, and depositing member dues, extra ammunition sales, paying the Club's bills, purchasing and selling materials for The Club, and authorizing other Officers without access to the Club bank account to make purchases on behalf of The Club. The Treasurer may make recommendations to modify member dues, the price of additional ammunition, and the cost of any other items which The Club sells.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III - Secretary: The Secretary is responsible for maintaining the quality of Club documents, updating them as needed, keeping the Safety Briefing PowerPoint up to date, answering the Club email account, reminding members of meetings, alerting members to meeting </w:t>
      </w:r>
      <w:r w:rsidDel="00000000" w:rsidR="00000000" w:rsidRPr="00000000">
        <w:rPr>
          <w:rFonts w:ascii="Times" w:cs="Times" w:eastAsia="Times" w:hAnsi="Times"/>
          <w:rtl w:val="0"/>
        </w:rPr>
        <w:t xml:space="preserve">cancellations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alerting members to special events available through The Club, organizing liability releases, maintaining a database of member emergency contacts, doctors, and insurance plans, and keeping records of firearm sales. The Secretary must also keep electronic copies of all Club forms etc.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IV - Webmaster: The Webmaster is responsible for maintaining the Club website, as well as the Club Facebook page, inst</w:t>
      </w:r>
      <w:r w:rsidDel="00000000" w:rsidR="00000000" w:rsidRPr="00000000">
        <w:rPr>
          <w:rFonts w:ascii="Times" w:cs="Times" w:eastAsia="Times" w:hAnsi="Times"/>
          <w:rtl w:val="0"/>
        </w:rPr>
        <w:t xml:space="preserve">agram, and any other official online presence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 - Range Safety Officer: Each Range Safety Officer is responsible for monitoring their assigned lanes to promote the safety of all, and to answer member's questions regarding the firearms. Range Safety Officers are also responsible for completing other responsibilities dictated by the President and Vice President.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VI - Succession: In the case that the President is unable to fulfill the responsibilities of the Office, the Vice President will temporarily assume the Office of the President until the President returns. In the case that the President does not return, the Vice President will permanently assume the Office of the President, and a new Vice President will be selected from among all other Officers.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VII - General Responsibilities: Officers are responsible for completing training required by The University so The Club may remain an active student organization. Officers are also responsible for representing the best interest of The Club and the members, including during votes.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Article V - Amendments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 This Constitution may be modified only by the President, Vice President, and Secretary of The Club. The Secretary may update this Constitution during breaks between academic terms to reflect the evolving nature of The Club. All such changes will be approved by The President and Vice President. Officers other than the President, Vice President, and Secretary may propose changes to these persons. This Constitution may be amended during an academic term. Any Officer or Full Member may propose changes, and a majority Officer vote is necessary to accept the proposed changes. All full members will be notified of proposed changes one week prior to the vote. Before The Officers vote on the changes; full members will be invited to comment on the proposed changes. Modifications due to member comments may take place during this time, and the vote need not be postponed to allow for further comments.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Article VI - Meetings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 The Officers will determine when The Club meets, and the duration of those meetings. Members will be consulted if a change in meeting times is proposed during the academic year.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Article VII - Dissolution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“Pistol Club at The Ohio State University” may only be dissolved by a vote in which less than five (5) individuals desire that The Club be continued. Those voting to dissolve The Club are removed from membership and all Offices, and those remaining in The Club will then vote to fill the five Officer positions. The vote to dissolve must be proposed by a full member of The Club. All Officers will vote to proceed with a dissolution vote, and a 4/5 vote is required for the dissolution vote to proceed to the full membership of The Club. The responsibility for debts incurred by The Club lies with the Officers. Debts may not be </w:t>
      </w:r>
      <w:r w:rsidDel="00000000" w:rsidR="00000000" w:rsidRPr="00000000">
        <w:rPr>
          <w:rFonts w:ascii="Times" w:cs="Times" w:eastAsia="Times" w:hAnsi="Times"/>
          <w:rtl w:val="0"/>
        </w:rPr>
        <w:t xml:space="preserve">passed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on to other individuals by voting to dissolve The Club. Logins for Club accounts must be passed along to the new Club if one is formed. All assets that are the property of The Club will remain property of The Club.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Article VIII- Non-Discrimination</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“Pistol Club at The Ohio State University” </w:t>
      </w:r>
      <w:r w:rsidDel="00000000" w:rsidR="00000000" w:rsidRPr="00000000">
        <w:rPr>
          <w:rFonts w:ascii="Times New Roman" w:cs="Times New Roman" w:eastAsia="Times New Roman" w:hAnsi="Times New Roman"/>
          <w:highlight w:val="white"/>
          <w:rtl w:val="0"/>
        </w:rPr>
        <w:t xml:space="preserve">and its members shall not discriminate against any individual(s) for reasons of age, color, disability, gender identity or expression, national origin, race, religion, sex, sexual orientation, or veteran status.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bookmarkStart w:colFirst="0" w:colLast="0" w:name="_heading=h.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B229C"/>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BodyText">
    <w:name w:val="Body Text"/>
    <w:basedOn w:val="Normal"/>
    <w:link w:val="BodyTextChar"/>
    <w:rsid w:val="00C60B74"/>
    <w:pPr>
      <w:widowControl w:val="0"/>
      <w:spacing w:after="120"/>
      <w:jc w:val="both"/>
    </w:pPr>
    <w:rPr>
      <w:rFonts w:ascii="Tahoma" w:cs="Times New Roman" w:eastAsia="Times New Roman" w:hAnsi="Tahoma"/>
      <w:snapToGrid w:val="0"/>
      <w:spacing w:val="-2"/>
      <w:sz w:val="20"/>
      <w:szCs w:val="20"/>
    </w:rPr>
  </w:style>
  <w:style w:type="character" w:styleId="BodyTextChar" w:customStyle="1">
    <w:name w:val="Body Text Char"/>
    <w:basedOn w:val="DefaultParagraphFont"/>
    <w:link w:val="BodyText"/>
    <w:rsid w:val="00C60B74"/>
    <w:rPr>
      <w:rFonts w:ascii="Tahoma" w:cs="Times New Roman" w:eastAsia="Times New Roman" w:hAnsi="Tahoma"/>
      <w:snapToGrid w:val="0"/>
      <w:spacing w:val="-2"/>
      <w:sz w:val="20"/>
      <w:szCs w:val="20"/>
    </w:rPr>
  </w:style>
  <w:style w:type="paragraph" w:styleId="BalloonText">
    <w:name w:val="Balloon Text"/>
    <w:basedOn w:val="Normal"/>
    <w:link w:val="BalloonTextChar"/>
    <w:uiPriority w:val="99"/>
    <w:semiHidden w:val="1"/>
    <w:unhideWhenUsed w:val="1"/>
    <w:rsid w:val="006A30C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A30CF"/>
    <w:rPr>
      <w:rFonts w:ascii="Segoe UI" w:cs="Segoe UI" w:hAnsi="Segoe UI"/>
      <w:sz w:val="18"/>
      <w:szCs w:val="18"/>
    </w:rPr>
  </w:style>
  <w:style w:type="paragraph" w:styleId="NormalWeb">
    <w:name w:val="Normal (Web)"/>
    <w:basedOn w:val="Normal"/>
    <w:uiPriority w:val="99"/>
    <w:semiHidden w:val="1"/>
    <w:unhideWhenUsed w:val="1"/>
    <w:rsid w:val="00B86CC3"/>
    <w:pPr>
      <w:spacing w:after="100" w:afterAutospacing="1" w:before="100" w:beforeAutospacing="1"/>
    </w:pPr>
    <w:rPr>
      <w:rFonts w:ascii="Times New Roman" w:cs="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zsRq9MXS6sgI3o1LrYxG2EZR7w==">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2017-10-19T17:38:00Z</dcterms:created>
  <dc:creator>Microsoft Office User</dc:creator>
</cp:coreProperties>
</file>