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8065" w14:textId="77777777" w:rsidR="00CC0523" w:rsidRPr="00C06BE2" w:rsidRDefault="00FD7DF3" w:rsidP="00CC0523">
      <w:pPr>
        <w:pStyle w:val="normal0"/>
        <w:jc w:val="center"/>
        <w:rPr>
          <w:color w:val="000000"/>
          <w:sz w:val="17"/>
          <w:szCs w:val="17"/>
        </w:rPr>
      </w:pPr>
      <w:r w:rsidRPr="00C06BE2">
        <w:rPr>
          <w:rStyle w:val="normal--char"/>
          <w:b/>
          <w:bCs/>
          <w:color w:val="000000"/>
          <w:sz w:val="52"/>
          <w:szCs w:val="52"/>
        </w:rPr>
        <w:t>The Moritz Conservatives</w:t>
      </w:r>
    </w:p>
    <w:p w14:paraId="2AA68453" w14:textId="77777777" w:rsidR="00CC0523" w:rsidRPr="00C06BE2" w:rsidRDefault="00CC0523" w:rsidP="00CC0523">
      <w:pPr>
        <w:pStyle w:val="normal0"/>
        <w:spacing w:before="240" w:beforeAutospacing="0"/>
        <w:jc w:val="center"/>
        <w:rPr>
          <w:color w:val="000000"/>
          <w:sz w:val="17"/>
          <w:szCs w:val="17"/>
        </w:rPr>
      </w:pPr>
      <w:r w:rsidRPr="00C06BE2">
        <w:rPr>
          <w:rStyle w:val="normal--char"/>
          <w:b/>
          <w:bCs/>
          <w:color w:val="000000"/>
          <w:sz w:val="48"/>
          <w:szCs w:val="48"/>
        </w:rPr>
        <w:t xml:space="preserve">Constitution </w:t>
      </w:r>
    </w:p>
    <w:p w14:paraId="512F31B4" w14:textId="77777777" w:rsidR="00CC0523" w:rsidRPr="000048A5" w:rsidRDefault="00CC0523" w:rsidP="00CC0523">
      <w:pPr>
        <w:pStyle w:val="normal0"/>
        <w:spacing w:before="480" w:beforeAutospacing="0"/>
        <w:jc w:val="center"/>
        <w:rPr>
          <w:b/>
          <w:color w:val="000000"/>
        </w:rPr>
      </w:pPr>
      <w:r w:rsidRPr="000048A5">
        <w:rPr>
          <w:rStyle w:val="normal--char"/>
          <w:b/>
          <w:bCs/>
          <w:color w:val="000000"/>
        </w:rPr>
        <w:t>Article I</w:t>
      </w:r>
    </w:p>
    <w:p w14:paraId="1A92A028" w14:textId="77777777" w:rsidR="00CC0523" w:rsidRPr="000048A5" w:rsidRDefault="00CC0523" w:rsidP="00CC0523">
      <w:pPr>
        <w:pStyle w:val="normal0"/>
        <w:spacing w:before="240" w:beforeAutospacing="0"/>
        <w:rPr>
          <w:color w:val="000000"/>
        </w:rPr>
      </w:pPr>
      <w:r w:rsidRPr="000048A5">
        <w:rPr>
          <w:rStyle w:val="normal--char"/>
          <w:b/>
          <w:bCs/>
          <w:color w:val="000000"/>
        </w:rPr>
        <w:t>Section 1 - Name</w:t>
      </w:r>
    </w:p>
    <w:p w14:paraId="0616E93D" w14:textId="77777777" w:rsidR="00CC0523" w:rsidRPr="000048A5" w:rsidRDefault="00CC0523" w:rsidP="00CC0523">
      <w:pPr>
        <w:pStyle w:val="normal0"/>
        <w:spacing w:before="240" w:beforeAutospacing="0"/>
        <w:rPr>
          <w:color w:val="000000"/>
        </w:rPr>
      </w:pPr>
      <w:r w:rsidRPr="000048A5">
        <w:rPr>
          <w:rStyle w:val="normal--char"/>
          <w:color w:val="000000"/>
        </w:rPr>
        <w:t>The organ</w:t>
      </w:r>
      <w:r w:rsidR="00A64F53">
        <w:rPr>
          <w:rStyle w:val="normal--char"/>
          <w:color w:val="000000"/>
        </w:rPr>
        <w:t>ization shall be known as the "</w:t>
      </w:r>
      <w:r w:rsidR="00FD7DF3">
        <w:rPr>
          <w:rStyle w:val="normal--char"/>
          <w:color w:val="000000"/>
        </w:rPr>
        <w:t>The Moritz Conservatives</w:t>
      </w:r>
      <w:r w:rsidR="00611F63">
        <w:rPr>
          <w:rStyle w:val="normal--char"/>
          <w:color w:val="000000"/>
        </w:rPr>
        <w:t>.”  Formerly known as “</w:t>
      </w:r>
      <w:r w:rsidR="00FD7DF3">
        <w:rPr>
          <w:rStyle w:val="normal--char"/>
          <w:color w:val="000000"/>
        </w:rPr>
        <w:t>Republican National Lawyers Association</w:t>
      </w:r>
      <w:r w:rsidR="00A64F53">
        <w:rPr>
          <w:rStyle w:val="normal--char"/>
          <w:color w:val="000000"/>
        </w:rPr>
        <w:t>.</w:t>
      </w:r>
      <w:r w:rsidRPr="000048A5">
        <w:rPr>
          <w:rStyle w:val="normal--char"/>
          <w:color w:val="000000"/>
        </w:rPr>
        <w:t>"</w:t>
      </w:r>
    </w:p>
    <w:p w14:paraId="37FE804F" w14:textId="77777777" w:rsidR="00CC0523" w:rsidRDefault="00CC0523" w:rsidP="00CC0523">
      <w:pPr>
        <w:pStyle w:val="normal0"/>
        <w:spacing w:before="480" w:beforeAutospacing="0"/>
        <w:rPr>
          <w:rStyle w:val="normal--char"/>
          <w:b/>
          <w:bCs/>
          <w:color w:val="000000"/>
        </w:rPr>
      </w:pPr>
      <w:r w:rsidRPr="000048A5">
        <w:rPr>
          <w:rStyle w:val="normal--char"/>
          <w:b/>
          <w:bCs/>
          <w:color w:val="000000"/>
        </w:rPr>
        <w:t xml:space="preserve">Section 2 </w:t>
      </w:r>
      <w:r w:rsidR="00A64F53">
        <w:rPr>
          <w:rStyle w:val="normal--char"/>
          <w:b/>
          <w:bCs/>
          <w:color w:val="000000"/>
        </w:rPr>
        <w:t>–</w:t>
      </w:r>
      <w:r w:rsidRPr="000048A5">
        <w:rPr>
          <w:rStyle w:val="normal--char"/>
          <w:b/>
          <w:bCs/>
          <w:color w:val="000000"/>
        </w:rPr>
        <w:t xml:space="preserve"> Purpose</w:t>
      </w:r>
    </w:p>
    <w:p w14:paraId="398D248D" w14:textId="77777777" w:rsidR="00A64F53" w:rsidRPr="00A64F53" w:rsidRDefault="00A64F53" w:rsidP="00CC0523">
      <w:pPr>
        <w:pStyle w:val="normal0"/>
        <w:spacing w:before="480" w:beforeAutospacing="0"/>
        <w:rPr>
          <w:color w:val="000000"/>
        </w:rPr>
      </w:pPr>
      <w:r w:rsidRPr="00A64F53">
        <w:rPr>
          <w:rStyle w:val="normal--char"/>
          <w:bCs/>
          <w:color w:val="000000"/>
        </w:rPr>
        <w:t>This organization shall:</w:t>
      </w:r>
    </w:p>
    <w:p w14:paraId="76C0047E" w14:textId="77777777" w:rsidR="00CC0523" w:rsidRPr="00400F9E" w:rsidRDefault="00CC0523" w:rsidP="00CC0523">
      <w:pPr>
        <w:pStyle w:val="normal0"/>
        <w:spacing w:before="240" w:beforeAutospacing="0"/>
        <w:ind w:left="720"/>
        <w:rPr>
          <w:color w:val="000000"/>
        </w:rPr>
      </w:pPr>
      <w:r w:rsidRPr="00400F9E">
        <w:rPr>
          <w:color w:val="000000"/>
        </w:rPr>
        <w:t xml:space="preserve">(a)  Provide opportunities for law students who believe in </w:t>
      </w:r>
      <w:r w:rsidR="00213162" w:rsidRPr="00400F9E">
        <w:rPr>
          <w:color w:val="000000"/>
        </w:rPr>
        <w:t>conservative and Republican philosophies.</w:t>
      </w:r>
    </w:p>
    <w:p w14:paraId="3F795CB8" w14:textId="77777777" w:rsidR="00CC0523" w:rsidRPr="00400F9E" w:rsidRDefault="00CC0523" w:rsidP="00CC0523">
      <w:pPr>
        <w:pStyle w:val="normal0"/>
        <w:ind w:firstLine="720"/>
        <w:rPr>
          <w:color w:val="000000"/>
        </w:rPr>
      </w:pPr>
      <w:r w:rsidRPr="00400F9E">
        <w:rPr>
          <w:color w:val="000000"/>
        </w:rPr>
        <w:t xml:space="preserve">(b)  Encourage involvement in </w:t>
      </w:r>
      <w:r w:rsidR="00213162" w:rsidRPr="00400F9E">
        <w:rPr>
          <w:color w:val="000000"/>
        </w:rPr>
        <w:t>frank and respectful discourse.</w:t>
      </w:r>
    </w:p>
    <w:p w14:paraId="2DE6DDEE" w14:textId="77777777" w:rsidR="00CC0523" w:rsidRPr="00400F9E" w:rsidRDefault="00CC0523" w:rsidP="00CC0523">
      <w:pPr>
        <w:pStyle w:val="normal0"/>
        <w:ind w:left="720"/>
        <w:rPr>
          <w:color w:val="000000"/>
        </w:rPr>
      </w:pPr>
      <w:r w:rsidRPr="00400F9E">
        <w:rPr>
          <w:color w:val="000000"/>
        </w:rPr>
        <w:t xml:space="preserve">(c)  </w:t>
      </w:r>
      <w:r w:rsidR="00213162" w:rsidRPr="00400F9E">
        <w:rPr>
          <w:color w:val="000000"/>
        </w:rPr>
        <w:t>Work in conjunction with other political student groups.</w:t>
      </w:r>
    </w:p>
    <w:p w14:paraId="0CDCBA32" w14:textId="77777777" w:rsidR="00CC0523" w:rsidRPr="00400F9E" w:rsidRDefault="00CC0523" w:rsidP="00CC0523">
      <w:pPr>
        <w:pStyle w:val="normal0"/>
        <w:ind w:left="720"/>
        <w:rPr>
          <w:color w:val="000000"/>
        </w:rPr>
      </w:pPr>
      <w:r w:rsidRPr="00400F9E">
        <w:rPr>
          <w:color w:val="000000"/>
        </w:rPr>
        <w:t xml:space="preserve">(d)  </w:t>
      </w:r>
      <w:r w:rsidR="00213162" w:rsidRPr="00400F9E">
        <w:rPr>
          <w:color w:val="000000"/>
        </w:rPr>
        <w:t>Hold and sponsor events by conservative speakers and academics.</w:t>
      </w:r>
    </w:p>
    <w:p w14:paraId="0ADFD5A0" w14:textId="77777777" w:rsidR="00CC0523" w:rsidRPr="00400F9E" w:rsidRDefault="00CC0523" w:rsidP="00CC0523">
      <w:pPr>
        <w:pStyle w:val="normal0"/>
        <w:ind w:left="720"/>
        <w:rPr>
          <w:color w:val="000000"/>
        </w:rPr>
      </w:pPr>
      <w:r w:rsidRPr="00400F9E">
        <w:rPr>
          <w:color w:val="000000"/>
        </w:rPr>
        <w:t xml:space="preserve">(e)  </w:t>
      </w:r>
      <w:r w:rsidR="00213162" w:rsidRPr="00400F9E">
        <w:rPr>
          <w:color w:val="000000"/>
        </w:rPr>
        <w:t xml:space="preserve">Hold debates with liberal </w:t>
      </w:r>
      <w:r w:rsidR="004E3744" w:rsidRPr="00400F9E">
        <w:rPr>
          <w:color w:val="000000"/>
        </w:rPr>
        <w:t xml:space="preserve">or left-leaning </w:t>
      </w:r>
      <w:r w:rsidR="00213162" w:rsidRPr="00400F9E">
        <w:rPr>
          <w:color w:val="000000"/>
        </w:rPr>
        <w:t>student organizations.</w:t>
      </w:r>
    </w:p>
    <w:p w14:paraId="48131D36" w14:textId="77777777" w:rsidR="004E3744" w:rsidRPr="00400F9E" w:rsidRDefault="00213162" w:rsidP="00CC0523">
      <w:pPr>
        <w:pStyle w:val="normal0"/>
        <w:ind w:left="720"/>
        <w:rPr>
          <w:color w:val="000000"/>
        </w:rPr>
      </w:pPr>
      <w:r w:rsidRPr="00400F9E">
        <w:rPr>
          <w:color w:val="000000"/>
        </w:rPr>
        <w:t>(f)  Network with conservative legal professionals.</w:t>
      </w:r>
    </w:p>
    <w:p w14:paraId="20548267" w14:textId="77777777" w:rsidR="00CC0523" w:rsidRPr="000048A5" w:rsidRDefault="00CC0523" w:rsidP="00CC0523">
      <w:pPr>
        <w:pStyle w:val="normal0"/>
        <w:spacing w:before="480" w:beforeAutospacing="0"/>
        <w:rPr>
          <w:color w:val="000000"/>
        </w:rPr>
      </w:pPr>
      <w:r w:rsidRPr="000048A5">
        <w:rPr>
          <w:rStyle w:val="normal--char"/>
          <w:b/>
          <w:bCs/>
          <w:color w:val="000000"/>
        </w:rPr>
        <w:t>Section 3 - Non-Discrimination Policy</w:t>
      </w:r>
    </w:p>
    <w:p w14:paraId="651B5E77" w14:textId="77777777" w:rsidR="005E267A" w:rsidRDefault="00CC0523" w:rsidP="005E267A">
      <w:pPr>
        <w:pStyle w:val="NormalWeb"/>
      </w:pPr>
      <w:r w:rsidRPr="000048A5">
        <w:rPr>
          <w:color w:val="000000"/>
        </w:rPr>
        <w:t xml:space="preserve">The </w:t>
      </w:r>
      <w:r w:rsidR="005E267A">
        <w:rPr>
          <w:color w:val="000000"/>
        </w:rPr>
        <w:t>Moritz Conservatives do</w:t>
      </w:r>
      <w:r w:rsidR="000976E9">
        <w:rPr>
          <w:color w:val="000000"/>
        </w:rPr>
        <w:t>es</w:t>
      </w:r>
      <w:r w:rsidR="005E267A">
        <w:rPr>
          <w:color w:val="000000"/>
        </w:rPr>
        <w:t xml:space="preserve"> </w:t>
      </w:r>
      <w:r w:rsidR="005E267A" w:rsidRPr="005E267A">
        <w:t>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5E267A" w:rsidRPr="005E267A">
        <w:rPr>
          <w:rFonts w:ascii="TimesNewRomanPS" w:hAnsi="TimesNewRomanPS"/>
          <w:i/>
          <w:iCs/>
          <w:sz w:val="26"/>
        </w:rPr>
        <w:t xml:space="preserve"> </w:t>
      </w:r>
    </w:p>
    <w:p w14:paraId="6603EC25" w14:textId="77777777" w:rsidR="00CC0523" w:rsidRPr="000048A5" w:rsidRDefault="00CC0523" w:rsidP="00A64F53">
      <w:pPr>
        <w:pStyle w:val="normal0"/>
        <w:spacing w:before="240" w:beforeAutospacing="0"/>
        <w:rPr>
          <w:color w:val="000000"/>
        </w:rPr>
      </w:pPr>
    </w:p>
    <w:p w14:paraId="3F873D61" w14:textId="77777777" w:rsidR="00CC0523" w:rsidRPr="000048A5" w:rsidRDefault="00CC0523" w:rsidP="00CC0523">
      <w:pPr>
        <w:pStyle w:val="normal0"/>
        <w:spacing w:before="480" w:beforeAutospacing="0"/>
        <w:jc w:val="center"/>
        <w:rPr>
          <w:color w:val="000000"/>
        </w:rPr>
      </w:pPr>
      <w:r w:rsidRPr="000048A5">
        <w:rPr>
          <w:rStyle w:val="normal--char"/>
          <w:b/>
          <w:bCs/>
          <w:color w:val="000000"/>
        </w:rPr>
        <w:t>Article II - Membership</w:t>
      </w:r>
    </w:p>
    <w:p w14:paraId="424A8855" w14:textId="77777777" w:rsidR="00CC0523" w:rsidRPr="000048A5" w:rsidRDefault="00CC0523" w:rsidP="00CC0523">
      <w:pPr>
        <w:pStyle w:val="normal0"/>
        <w:spacing w:before="240" w:beforeAutospacing="0"/>
        <w:rPr>
          <w:color w:val="000000"/>
        </w:rPr>
      </w:pPr>
      <w:r w:rsidRPr="000048A5">
        <w:rPr>
          <w:rStyle w:val="normal--char"/>
          <w:b/>
          <w:bCs/>
          <w:color w:val="000000"/>
        </w:rPr>
        <w:t xml:space="preserve">Section 1 </w:t>
      </w:r>
    </w:p>
    <w:p w14:paraId="405CF367" w14:textId="77777777" w:rsidR="00CC0523" w:rsidRPr="000048A5" w:rsidRDefault="00CC0523" w:rsidP="005C489C">
      <w:pPr>
        <w:pStyle w:val="normal0"/>
        <w:numPr>
          <w:ilvl w:val="0"/>
          <w:numId w:val="7"/>
        </w:numPr>
        <w:spacing w:before="240" w:beforeAutospacing="0"/>
        <w:rPr>
          <w:color w:val="000000"/>
        </w:rPr>
      </w:pPr>
      <w:r w:rsidRPr="000048A5">
        <w:rPr>
          <w:color w:val="000000"/>
        </w:rPr>
        <w:lastRenderedPageBreak/>
        <w:t>Voting membership is limited to students currently enrolled at the College of Law.  Other persons including faculty and staff are invited and encouraged to join the organization as associate and honorary member.</w:t>
      </w:r>
    </w:p>
    <w:p w14:paraId="48F29E0B" w14:textId="77777777" w:rsidR="00CC0523" w:rsidRPr="000048A5" w:rsidRDefault="00CC0523" w:rsidP="005C489C">
      <w:pPr>
        <w:pStyle w:val="normal0"/>
        <w:numPr>
          <w:ilvl w:val="0"/>
          <w:numId w:val="7"/>
        </w:numPr>
        <w:spacing w:before="240" w:beforeAutospacing="0"/>
        <w:rPr>
          <w:color w:val="000000"/>
        </w:rPr>
      </w:pPr>
      <w:r w:rsidRPr="000048A5">
        <w:rPr>
          <w:color w:val="000000"/>
        </w:rPr>
        <w:t>Full membership rights (voting</w:t>
      </w:r>
      <w:r w:rsidR="008A684B">
        <w:rPr>
          <w:color w:val="000000"/>
        </w:rPr>
        <w:t xml:space="preserve"> rights</w:t>
      </w:r>
      <w:r w:rsidRPr="000048A5">
        <w:rPr>
          <w:color w:val="000000"/>
        </w:rPr>
        <w:t xml:space="preserve">) will be accorded to members </w:t>
      </w:r>
      <w:r w:rsidR="007F4503">
        <w:rPr>
          <w:color w:val="000000"/>
        </w:rPr>
        <w:t xml:space="preserve">who </w:t>
      </w:r>
      <w:r w:rsidRPr="000048A5">
        <w:rPr>
          <w:color w:val="000000"/>
        </w:rPr>
        <w:t xml:space="preserve">attend at least 2 activities </w:t>
      </w:r>
      <w:r w:rsidR="006D4FB6">
        <w:rPr>
          <w:color w:val="000000"/>
        </w:rPr>
        <w:t xml:space="preserve">or meetings </w:t>
      </w:r>
      <w:r w:rsidRPr="000048A5">
        <w:rPr>
          <w:color w:val="000000"/>
        </w:rPr>
        <w:t>per semester.</w:t>
      </w:r>
    </w:p>
    <w:p w14:paraId="1EA5EDDB" w14:textId="77777777" w:rsidR="00E850F5" w:rsidRPr="00B77F06" w:rsidRDefault="00E850F5" w:rsidP="00E850F5">
      <w:pPr>
        <w:pStyle w:val="normal0"/>
        <w:spacing w:before="240" w:beforeAutospacing="0"/>
        <w:rPr>
          <w:rStyle w:val="normal--char"/>
          <w:b/>
          <w:color w:val="000000"/>
        </w:rPr>
      </w:pPr>
      <w:r w:rsidRPr="00B77F06">
        <w:rPr>
          <w:rStyle w:val="normal--char"/>
          <w:b/>
          <w:color w:val="000000"/>
        </w:rPr>
        <w:t xml:space="preserve">Section </w:t>
      </w:r>
      <w:r>
        <w:rPr>
          <w:rStyle w:val="normal--char"/>
          <w:b/>
          <w:color w:val="000000"/>
        </w:rPr>
        <w:t>2</w:t>
      </w:r>
      <w:r w:rsidRPr="00B77F06">
        <w:rPr>
          <w:rStyle w:val="normal--char"/>
          <w:b/>
          <w:color w:val="000000"/>
        </w:rPr>
        <w:t xml:space="preserve"> – </w:t>
      </w:r>
      <w:r>
        <w:rPr>
          <w:rStyle w:val="normal--char"/>
          <w:b/>
          <w:color w:val="000000"/>
        </w:rPr>
        <w:t>Termination</w:t>
      </w:r>
      <w:r w:rsidRPr="00B77F06">
        <w:rPr>
          <w:rStyle w:val="normal--char"/>
          <w:b/>
          <w:color w:val="000000"/>
        </w:rPr>
        <w:t xml:space="preserve"> [Conditional]</w:t>
      </w:r>
    </w:p>
    <w:p w14:paraId="5EA2A693" w14:textId="77777777" w:rsidR="00E850F5" w:rsidRDefault="00E850F5" w:rsidP="005C489C">
      <w:pPr>
        <w:pStyle w:val="normal0"/>
        <w:numPr>
          <w:ilvl w:val="0"/>
          <w:numId w:val="5"/>
        </w:numPr>
        <w:spacing w:before="240" w:beforeAutospacing="0"/>
        <w:rPr>
          <w:rStyle w:val="normal--char"/>
          <w:bCs/>
          <w:color w:val="000000"/>
        </w:rPr>
      </w:pPr>
      <w:r>
        <w:rPr>
          <w:rStyle w:val="normal--char"/>
          <w:bCs/>
          <w:color w:val="000000"/>
        </w:rPr>
        <w:t xml:space="preserve">Membership can be terminated only after a hearing </w:t>
      </w:r>
      <w:r w:rsidR="004A288A">
        <w:rPr>
          <w:rStyle w:val="normal--char"/>
          <w:bCs/>
          <w:color w:val="000000"/>
        </w:rPr>
        <w:t xml:space="preserve">and majority vote </w:t>
      </w:r>
      <w:r>
        <w:rPr>
          <w:rStyle w:val="normal--char"/>
          <w:bCs/>
          <w:color w:val="000000"/>
        </w:rPr>
        <w:t xml:space="preserve">by the Officers. </w:t>
      </w:r>
    </w:p>
    <w:p w14:paraId="20DD4233" w14:textId="77777777" w:rsidR="004A288A" w:rsidRDefault="00E850F5" w:rsidP="005C489C">
      <w:pPr>
        <w:pStyle w:val="normal0"/>
        <w:numPr>
          <w:ilvl w:val="0"/>
          <w:numId w:val="5"/>
        </w:numPr>
        <w:spacing w:before="240" w:beforeAutospacing="0"/>
        <w:rPr>
          <w:rStyle w:val="normal--char"/>
          <w:bCs/>
          <w:color w:val="000000"/>
        </w:rPr>
      </w:pPr>
      <w:r>
        <w:rPr>
          <w:rStyle w:val="normal--char"/>
          <w:bCs/>
          <w:color w:val="000000"/>
        </w:rPr>
        <w:t xml:space="preserve">If the majority of Officers agree after the hearing that the membership should be terminated, then </w:t>
      </w:r>
      <w:r w:rsidR="004A288A">
        <w:rPr>
          <w:rStyle w:val="normal--char"/>
          <w:bCs/>
          <w:color w:val="000000"/>
        </w:rPr>
        <w:t>members</w:t>
      </w:r>
      <w:r>
        <w:rPr>
          <w:rStyle w:val="normal--char"/>
          <w:bCs/>
          <w:color w:val="000000"/>
        </w:rPr>
        <w:t xml:space="preserve"> </w:t>
      </w:r>
      <w:r w:rsidR="004A288A">
        <w:rPr>
          <w:rStyle w:val="normal--char"/>
          <w:bCs/>
          <w:color w:val="000000"/>
        </w:rPr>
        <w:t xml:space="preserve">will vote. </w:t>
      </w:r>
      <w:r>
        <w:rPr>
          <w:rStyle w:val="normal--char"/>
          <w:bCs/>
          <w:color w:val="000000"/>
        </w:rPr>
        <w:t xml:space="preserve">If 50% of the members vote in favor of termination, then the member will be removed. </w:t>
      </w:r>
    </w:p>
    <w:p w14:paraId="63416E79" w14:textId="77777777" w:rsidR="00B65392" w:rsidRPr="00E850F5" w:rsidRDefault="00E850F5" w:rsidP="005C489C">
      <w:pPr>
        <w:pStyle w:val="normal0"/>
        <w:numPr>
          <w:ilvl w:val="0"/>
          <w:numId w:val="5"/>
        </w:numPr>
        <w:spacing w:before="240" w:beforeAutospacing="0"/>
        <w:rPr>
          <w:bCs/>
          <w:color w:val="000000"/>
        </w:rPr>
      </w:pPr>
      <w:r>
        <w:rPr>
          <w:rStyle w:val="normal--char"/>
          <w:bCs/>
          <w:color w:val="000000"/>
        </w:rPr>
        <w:t xml:space="preserve">Any member can request that a member be reviewed for termination if </w:t>
      </w:r>
      <w:r>
        <w:rPr>
          <w:color w:val="000000"/>
        </w:rPr>
        <w:t>their conduct runs counter to the purpose of the organization</w:t>
      </w:r>
      <w:r w:rsidR="00555759">
        <w:rPr>
          <w:color w:val="000000"/>
        </w:rPr>
        <w:t>.</w:t>
      </w:r>
    </w:p>
    <w:p w14:paraId="603810E4" w14:textId="77777777" w:rsidR="00CC0523" w:rsidRPr="000048A5" w:rsidRDefault="00CC0523" w:rsidP="00CC0523">
      <w:pPr>
        <w:pStyle w:val="normal0"/>
        <w:spacing w:before="480" w:beforeAutospacing="0"/>
        <w:jc w:val="center"/>
        <w:rPr>
          <w:color w:val="000000"/>
        </w:rPr>
      </w:pPr>
      <w:r w:rsidRPr="000048A5">
        <w:rPr>
          <w:rStyle w:val="normal--char"/>
          <w:b/>
          <w:bCs/>
          <w:color w:val="000000"/>
        </w:rPr>
        <w:t>Article III - Organization Leadership</w:t>
      </w:r>
    </w:p>
    <w:p w14:paraId="61ECDB1C" w14:textId="77777777" w:rsidR="00CC0523" w:rsidRPr="000048A5" w:rsidRDefault="00CC0523" w:rsidP="00CC0523">
      <w:pPr>
        <w:pStyle w:val="normal0"/>
        <w:spacing w:before="240" w:beforeAutospacing="0"/>
        <w:rPr>
          <w:color w:val="000000"/>
        </w:rPr>
      </w:pPr>
      <w:r w:rsidRPr="000048A5">
        <w:rPr>
          <w:rStyle w:val="normal--char"/>
          <w:b/>
          <w:bCs/>
          <w:color w:val="000000"/>
        </w:rPr>
        <w:t>Section 1 - Officers</w:t>
      </w:r>
    </w:p>
    <w:p w14:paraId="569EAAAB" w14:textId="77777777" w:rsidR="00CC0523" w:rsidRPr="000048A5" w:rsidRDefault="00CC0523" w:rsidP="00CC0523">
      <w:pPr>
        <w:pStyle w:val="normal0"/>
        <w:spacing w:before="240" w:beforeAutospacing="0"/>
        <w:rPr>
          <w:color w:val="000000"/>
        </w:rPr>
      </w:pPr>
      <w:r w:rsidRPr="000048A5">
        <w:rPr>
          <w:color w:val="000000"/>
        </w:rPr>
        <w:t xml:space="preserve">The Executive Officers shall </w:t>
      </w:r>
      <w:r w:rsidR="00A64F53">
        <w:rPr>
          <w:color w:val="000000"/>
        </w:rPr>
        <w:t xml:space="preserve">include </w:t>
      </w:r>
      <w:r w:rsidR="00555759">
        <w:rPr>
          <w:color w:val="000000"/>
        </w:rPr>
        <w:t>at least</w:t>
      </w:r>
      <w:r w:rsidR="00A64F53">
        <w:rPr>
          <w:color w:val="000000"/>
        </w:rPr>
        <w:t xml:space="preserve"> the following</w:t>
      </w:r>
      <w:r w:rsidRPr="000048A5">
        <w:rPr>
          <w:color w:val="000000"/>
        </w:rPr>
        <w:t>:</w:t>
      </w:r>
    </w:p>
    <w:p w14:paraId="200658BC" w14:textId="77777777" w:rsidR="00CC0523" w:rsidRPr="000048A5" w:rsidRDefault="00CC0523" w:rsidP="00CC0523">
      <w:pPr>
        <w:pStyle w:val="normal0"/>
        <w:spacing w:before="240" w:beforeAutospacing="0"/>
        <w:ind w:firstLine="720"/>
        <w:rPr>
          <w:color w:val="000000"/>
        </w:rPr>
      </w:pPr>
      <w:r w:rsidRPr="000048A5">
        <w:rPr>
          <w:color w:val="000000"/>
        </w:rPr>
        <w:t>(1)  President (Must be a 2L or 3L)</w:t>
      </w:r>
    </w:p>
    <w:p w14:paraId="2E86EC61" w14:textId="77777777" w:rsidR="00CC0523" w:rsidRPr="000048A5" w:rsidRDefault="00CC0523" w:rsidP="00CC0523">
      <w:pPr>
        <w:pStyle w:val="normal0"/>
        <w:ind w:firstLine="720"/>
        <w:rPr>
          <w:color w:val="000000"/>
        </w:rPr>
      </w:pPr>
      <w:r w:rsidRPr="000048A5">
        <w:rPr>
          <w:color w:val="000000"/>
        </w:rPr>
        <w:t>(2)  Vice President (Must be a 2L or 3L)</w:t>
      </w:r>
    </w:p>
    <w:p w14:paraId="0927150A" w14:textId="77777777" w:rsidR="00A64F53" w:rsidRDefault="00A64F53" w:rsidP="00CC0523">
      <w:pPr>
        <w:pStyle w:val="normal0"/>
        <w:ind w:firstLine="720"/>
        <w:rPr>
          <w:color w:val="000000"/>
        </w:rPr>
      </w:pPr>
      <w:r>
        <w:rPr>
          <w:color w:val="000000"/>
        </w:rPr>
        <w:t>(3)  Treasurer</w:t>
      </w:r>
    </w:p>
    <w:p w14:paraId="3B5EE545" w14:textId="77777777" w:rsidR="00CC0523" w:rsidRPr="000048A5" w:rsidRDefault="00CC0523" w:rsidP="00CC0523">
      <w:pPr>
        <w:pStyle w:val="normal0"/>
        <w:spacing w:before="240" w:beforeAutospacing="0"/>
        <w:rPr>
          <w:color w:val="000000"/>
        </w:rPr>
      </w:pPr>
      <w:r w:rsidRPr="000048A5">
        <w:rPr>
          <w:rStyle w:val="normal--char"/>
          <w:b/>
          <w:bCs/>
          <w:color w:val="000000"/>
        </w:rPr>
        <w:t>Section 2 - Election of Officers</w:t>
      </w:r>
    </w:p>
    <w:p w14:paraId="428E4A3A" w14:textId="77777777" w:rsidR="00CC0523" w:rsidRPr="000048A5" w:rsidRDefault="00CC0523" w:rsidP="00CC0523">
      <w:pPr>
        <w:pStyle w:val="normal0"/>
        <w:spacing w:before="240" w:beforeAutospacing="0"/>
        <w:ind w:left="720"/>
        <w:rPr>
          <w:color w:val="000000"/>
        </w:rPr>
      </w:pPr>
      <w:r w:rsidRPr="000048A5">
        <w:rPr>
          <w:color w:val="000000"/>
        </w:rPr>
        <w:t xml:space="preserve">(1)  Elections shall be held once every year </w:t>
      </w:r>
      <w:r w:rsidR="000048A5" w:rsidRPr="000048A5">
        <w:t xml:space="preserve">at the </w:t>
      </w:r>
      <w:r w:rsidR="007F4503">
        <w:t xml:space="preserve">second to </w:t>
      </w:r>
      <w:r w:rsidR="00A64F53">
        <w:t>last</w:t>
      </w:r>
      <w:r w:rsidR="000048A5" w:rsidRPr="000048A5">
        <w:t xml:space="preserve"> meeting of the </w:t>
      </w:r>
      <w:r w:rsidR="00A64F53">
        <w:t>spring</w:t>
      </w:r>
      <w:r w:rsidR="000048A5" w:rsidRPr="000048A5">
        <w:t xml:space="preserve"> semester</w:t>
      </w:r>
      <w:r w:rsidRPr="000048A5">
        <w:rPr>
          <w:color w:val="000000"/>
        </w:rPr>
        <w:t>.  The election meeting will be open to active members only.</w:t>
      </w:r>
    </w:p>
    <w:p w14:paraId="67C27BD1" w14:textId="77777777" w:rsidR="00CC0523" w:rsidRPr="000048A5" w:rsidRDefault="00CC0523" w:rsidP="00CC0523">
      <w:pPr>
        <w:pStyle w:val="normal0"/>
        <w:spacing w:before="240" w:beforeAutospacing="0"/>
        <w:ind w:left="720"/>
        <w:rPr>
          <w:color w:val="000000"/>
        </w:rPr>
      </w:pPr>
      <w:r w:rsidRPr="000048A5">
        <w:rPr>
          <w:color w:val="000000"/>
        </w:rPr>
        <w:t>(2)  All members eligible to vote shall be informed of the date, time, and place of the election.</w:t>
      </w:r>
    </w:p>
    <w:p w14:paraId="2B14FE95" w14:textId="77777777" w:rsidR="00CC0523" w:rsidRPr="000048A5" w:rsidRDefault="00CC0523" w:rsidP="00CC0523">
      <w:pPr>
        <w:pStyle w:val="normal0"/>
        <w:spacing w:before="240" w:beforeAutospacing="0"/>
        <w:ind w:left="720"/>
        <w:rPr>
          <w:color w:val="000000"/>
        </w:rPr>
      </w:pPr>
      <w:r w:rsidRPr="000048A5">
        <w:rPr>
          <w:color w:val="000000"/>
        </w:rPr>
        <w:t xml:space="preserve">(3)  A simple majority of all votes cast shall be needed to win an election.  If no candidate shall have secured a simple majority on the first ballot, the nominee with the lowest vote shall be dropped from the next ballot.  This procedure shall be continued with each succeeding ballot until a candidate secures a majority.  In case of a tie, the presiding President shall cast the deciding vote.  </w:t>
      </w:r>
    </w:p>
    <w:p w14:paraId="5F77650E" w14:textId="77777777" w:rsidR="00CC0523" w:rsidRPr="000048A5" w:rsidRDefault="00CC0523" w:rsidP="00CC0523">
      <w:pPr>
        <w:pStyle w:val="normal0"/>
        <w:spacing w:before="240" w:beforeAutospacing="0"/>
        <w:ind w:left="720"/>
        <w:rPr>
          <w:color w:val="000000"/>
        </w:rPr>
      </w:pPr>
      <w:r w:rsidRPr="000048A5">
        <w:rPr>
          <w:color w:val="000000"/>
        </w:rPr>
        <w:lastRenderedPageBreak/>
        <w:t xml:space="preserve">(4)  Elections shall be held by ballot.  The numerical results of which shall be announced upon tabulation.  </w:t>
      </w:r>
    </w:p>
    <w:p w14:paraId="026CBC81" w14:textId="77777777" w:rsidR="00B65392" w:rsidRPr="000048A5" w:rsidRDefault="00CC0523" w:rsidP="00B65392">
      <w:pPr>
        <w:pStyle w:val="normal0"/>
        <w:spacing w:before="240" w:beforeAutospacing="0"/>
        <w:ind w:left="720"/>
        <w:rPr>
          <w:color w:val="000000"/>
        </w:rPr>
      </w:pPr>
      <w:r w:rsidRPr="000048A5">
        <w:rPr>
          <w:color w:val="000000"/>
        </w:rPr>
        <w:t xml:space="preserve">(5)  Following elections, the new officers shall assist the current office holders in the same elected position for a period of transition.  New officers shall assume the whole title and responsibility for their respective positions following inauguration which shall take place </w:t>
      </w:r>
      <w:r w:rsidR="00910A72">
        <w:rPr>
          <w:color w:val="000000"/>
        </w:rPr>
        <w:t xml:space="preserve">as the </w:t>
      </w:r>
      <w:r w:rsidRPr="000048A5">
        <w:rPr>
          <w:color w:val="000000"/>
        </w:rPr>
        <w:t xml:space="preserve">last activity for </w:t>
      </w:r>
      <w:r w:rsidR="00A64F53">
        <w:rPr>
          <w:color w:val="000000"/>
        </w:rPr>
        <w:t>spring</w:t>
      </w:r>
      <w:r w:rsidRPr="000048A5">
        <w:rPr>
          <w:color w:val="000000"/>
        </w:rPr>
        <w:t xml:space="preserve"> semester.  </w:t>
      </w:r>
    </w:p>
    <w:p w14:paraId="2088625A" w14:textId="77777777" w:rsidR="00CC0523" w:rsidRPr="000048A5" w:rsidRDefault="00CC0523" w:rsidP="00CC0523">
      <w:pPr>
        <w:pStyle w:val="normal0"/>
        <w:spacing w:before="240" w:beforeAutospacing="0"/>
        <w:rPr>
          <w:color w:val="000000"/>
        </w:rPr>
      </w:pPr>
      <w:r w:rsidRPr="000048A5">
        <w:rPr>
          <w:rStyle w:val="normal--char"/>
          <w:b/>
          <w:bCs/>
          <w:color w:val="000000"/>
        </w:rPr>
        <w:t>Section 3 - Duties of the Officers</w:t>
      </w:r>
    </w:p>
    <w:p w14:paraId="2B31E719" w14:textId="77777777" w:rsidR="00CC0523" w:rsidRPr="000048A5" w:rsidRDefault="00CC0523" w:rsidP="00CC0523">
      <w:pPr>
        <w:pStyle w:val="normal0"/>
        <w:spacing w:before="240" w:beforeAutospacing="0"/>
        <w:rPr>
          <w:color w:val="000000"/>
        </w:rPr>
      </w:pPr>
      <w:r w:rsidRPr="000048A5">
        <w:rPr>
          <w:color w:val="000000"/>
        </w:rPr>
        <w:t>(A)  President - He or she shall</w:t>
      </w:r>
    </w:p>
    <w:p w14:paraId="347B70BE" w14:textId="77777777" w:rsidR="00CC0523" w:rsidRPr="000048A5" w:rsidRDefault="00CC0523" w:rsidP="00CC0523">
      <w:pPr>
        <w:pStyle w:val="normal0"/>
        <w:ind w:firstLine="720"/>
        <w:rPr>
          <w:color w:val="000000"/>
        </w:rPr>
      </w:pPr>
      <w:r w:rsidRPr="000048A5">
        <w:rPr>
          <w:color w:val="000000"/>
        </w:rPr>
        <w:t>(1)  Oversee all meetings of the organization and head the executive committee.</w:t>
      </w:r>
    </w:p>
    <w:p w14:paraId="7EA0E783" w14:textId="77777777" w:rsidR="00CC0523" w:rsidRPr="000048A5" w:rsidRDefault="00CC0523" w:rsidP="00CC0523">
      <w:pPr>
        <w:pStyle w:val="normal0"/>
        <w:ind w:firstLine="720"/>
        <w:rPr>
          <w:color w:val="000000"/>
        </w:rPr>
      </w:pPr>
      <w:r w:rsidRPr="000048A5">
        <w:rPr>
          <w:color w:val="000000"/>
        </w:rPr>
        <w:t>(2)  Serve as a contact for the college and university administration.</w:t>
      </w:r>
    </w:p>
    <w:p w14:paraId="7DDE7928" w14:textId="77777777" w:rsidR="00CC0523" w:rsidRPr="000048A5" w:rsidRDefault="00CC0523" w:rsidP="00CC0523">
      <w:pPr>
        <w:pStyle w:val="normal0"/>
        <w:ind w:firstLine="720"/>
        <w:rPr>
          <w:color w:val="000000"/>
        </w:rPr>
      </w:pPr>
      <w:r w:rsidRPr="000048A5">
        <w:rPr>
          <w:color w:val="000000"/>
        </w:rPr>
        <w:t>(3)  Appoint, along with the executive committee, all committees.</w:t>
      </w:r>
    </w:p>
    <w:p w14:paraId="5ADAFB60" w14:textId="77777777" w:rsidR="00CC0523" w:rsidRPr="000048A5" w:rsidRDefault="00CC0523" w:rsidP="00CC0523">
      <w:pPr>
        <w:pStyle w:val="normal0"/>
        <w:ind w:left="720"/>
        <w:rPr>
          <w:color w:val="000000"/>
        </w:rPr>
      </w:pPr>
      <w:r w:rsidRPr="000048A5">
        <w:rPr>
          <w:color w:val="000000"/>
        </w:rPr>
        <w:t>(4)  Have authority to sign checks under $</w:t>
      </w:r>
      <w:r w:rsidR="000048A5">
        <w:rPr>
          <w:color w:val="000000"/>
        </w:rPr>
        <w:t>100</w:t>
      </w:r>
      <w:r w:rsidRPr="000048A5">
        <w:rPr>
          <w:color w:val="000000"/>
        </w:rPr>
        <w:t>; all other checks must be first approved by the organization.</w:t>
      </w:r>
    </w:p>
    <w:p w14:paraId="1DEA77DB" w14:textId="77777777" w:rsidR="00CC0523" w:rsidRPr="000048A5" w:rsidRDefault="00CC0523" w:rsidP="00CC0523">
      <w:pPr>
        <w:pStyle w:val="normal0"/>
        <w:spacing w:before="240" w:beforeAutospacing="0"/>
        <w:rPr>
          <w:color w:val="000000"/>
        </w:rPr>
      </w:pPr>
      <w:r w:rsidRPr="000048A5">
        <w:rPr>
          <w:color w:val="000000"/>
        </w:rPr>
        <w:t>(B)  Vice President - He or she shall</w:t>
      </w:r>
    </w:p>
    <w:p w14:paraId="4704C834" w14:textId="77777777" w:rsidR="00CC0523" w:rsidRPr="000048A5" w:rsidRDefault="00CC0523" w:rsidP="00CC0523">
      <w:pPr>
        <w:pStyle w:val="normal0"/>
        <w:ind w:firstLine="720"/>
        <w:rPr>
          <w:color w:val="000000"/>
        </w:rPr>
      </w:pPr>
      <w:r w:rsidRPr="000048A5">
        <w:rPr>
          <w:color w:val="000000"/>
        </w:rPr>
        <w:t>(1)  Perform the duties of the President in his or her absence.</w:t>
      </w:r>
    </w:p>
    <w:p w14:paraId="1D813CD9" w14:textId="77777777" w:rsidR="00CC0523" w:rsidRPr="000048A5" w:rsidRDefault="00CC0523" w:rsidP="00CC0523">
      <w:pPr>
        <w:pStyle w:val="normal0"/>
        <w:ind w:firstLine="720"/>
        <w:rPr>
          <w:color w:val="000000"/>
        </w:rPr>
      </w:pPr>
      <w:r w:rsidRPr="000048A5">
        <w:rPr>
          <w:color w:val="000000"/>
        </w:rPr>
        <w:t>(2)  Contact organizations and individuals regarding possible speakers and events.</w:t>
      </w:r>
    </w:p>
    <w:p w14:paraId="02080F07" w14:textId="77777777" w:rsidR="00CC0523" w:rsidRPr="000048A5" w:rsidRDefault="00CC0523" w:rsidP="00CC0523">
      <w:pPr>
        <w:pStyle w:val="normal0"/>
        <w:ind w:firstLine="720"/>
        <w:rPr>
          <w:color w:val="000000"/>
        </w:rPr>
      </w:pPr>
      <w:r w:rsidRPr="000048A5">
        <w:rPr>
          <w:color w:val="000000"/>
        </w:rPr>
        <w:t>(3)  Oversee any fundraising.</w:t>
      </w:r>
    </w:p>
    <w:p w14:paraId="0A3529E2" w14:textId="77777777" w:rsidR="00CC0523" w:rsidRPr="000048A5" w:rsidRDefault="00CC0523" w:rsidP="00CC0523">
      <w:pPr>
        <w:pStyle w:val="normal0"/>
        <w:ind w:firstLine="720"/>
        <w:rPr>
          <w:color w:val="000000"/>
        </w:rPr>
      </w:pPr>
      <w:r w:rsidRPr="000048A5">
        <w:rPr>
          <w:color w:val="000000"/>
        </w:rPr>
        <w:t>(4)  Publicize any events on campus or the Columbus area.</w:t>
      </w:r>
    </w:p>
    <w:p w14:paraId="34946845" w14:textId="77777777" w:rsidR="00DC4179" w:rsidRDefault="008B1FCA" w:rsidP="00CC0523">
      <w:pPr>
        <w:pStyle w:val="normal0"/>
        <w:spacing w:before="240" w:beforeAutospacing="0"/>
        <w:rPr>
          <w:color w:val="000000"/>
        </w:rPr>
      </w:pPr>
      <w:r>
        <w:rPr>
          <w:color w:val="000000"/>
        </w:rPr>
        <w:t>(C)</w:t>
      </w:r>
      <w:r w:rsidR="00DC4179">
        <w:rPr>
          <w:color w:val="000000"/>
        </w:rPr>
        <w:t xml:space="preserve"> Treasurer </w:t>
      </w:r>
      <w:r w:rsidR="00DC4179" w:rsidRPr="000048A5">
        <w:rPr>
          <w:color w:val="000000"/>
        </w:rPr>
        <w:t>- He or she shall</w:t>
      </w:r>
    </w:p>
    <w:p w14:paraId="3C70ED22" w14:textId="77777777" w:rsidR="00DC4179" w:rsidRPr="000048A5" w:rsidRDefault="00DC4179" w:rsidP="00DC4179">
      <w:pPr>
        <w:pStyle w:val="normal0"/>
        <w:ind w:firstLine="720"/>
        <w:rPr>
          <w:color w:val="000000"/>
        </w:rPr>
      </w:pPr>
      <w:r w:rsidRPr="000048A5">
        <w:rPr>
          <w:color w:val="000000"/>
        </w:rPr>
        <w:t>(1)  Maintain the financial records of the organization</w:t>
      </w:r>
    </w:p>
    <w:p w14:paraId="53460648" w14:textId="77777777" w:rsidR="00DC4179" w:rsidRPr="000048A5" w:rsidRDefault="00DC4179" w:rsidP="00DC4179">
      <w:pPr>
        <w:pStyle w:val="normal0"/>
        <w:ind w:firstLine="720"/>
        <w:rPr>
          <w:color w:val="000000"/>
        </w:rPr>
      </w:pPr>
      <w:r w:rsidRPr="000048A5">
        <w:rPr>
          <w:color w:val="000000"/>
        </w:rPr>
        <w:t xml:space="preserve">(2)  </w:t>
      </w:r>
      <w:r w:rsidR="00674D13">
        <w:rPr>
          <w:color w:val="000000"/>
        </w:rPr>
        <w:t>Have the power to sign all checks from the organization</w:t>
      </w:r>
    </w:p>
    <w:p w14:paraId="406BE0E8" w14:textId="77777777" w:rsidR="00B65392" w:rsidRDefault="00B65392" w:rsidP="00CC0523">
      <w:pPr>
        <w:pStyle w:val="normal0"/>
        <w:spacing w:before="240" w:beforeAutospacing="0"/>
        <w:rPr>
          <w:rStyle w:val="normal--char"/>
          <w:b/>
          <w:bCs/>
          <w:color w:val="000000"/>
        </w:rPr>
      </w:pPr>
      <w:r>
        <w:rPr>
          <w:rStyle w:val="normal--char"/>
          <w:b/>
          <w:bCs/>
          <w:color w:val="000000"/>
        </w:rPr>
        <w:t xml:space="preserve">Section 4- Removal </w:t>
      </w:r>
      <w:r w:rsidR="00B77F06">
        <w:rPr>
          <w:rStyle w:val="normal--char"/>
          <w:b/>
          <w:bCs/>
          <w:color w:val="000000"/>
        </w:rPr>
        <w:t xml:space="preserve">of Officers </w:t>
      </w:r>
      <w:r>
        <w:rPr>
          <w:rStyle w:val="normal--char"/>
          <w:b/>
          <w:bCs/>
          <w:color w:val="000000"/>
        </w:rPr>
        <w:t>[Conditional]</w:t>
      </w:r>
    </w:p>
    <w:p w14:paraId="059FFB94" w14:textId="77777777" w:rsidR="00FB4099" w:rsidRDefault="00FB4099" w:rsidP="00E02BEC">
      <w:pPr>
        <w:pStyle w:val="normal0"/>
        <w:numPr>
          <w:ilvl w:val="0"/>
          <w:numId w:val="3"/>
        </w:numPr>
        <w:spacing w:before="240" w:beforeAutospacing="0"/>
        <w:rPr>
          <w:rStyle w:val="normal--char"/>
          <w:bCs/>
          <w:color w:val="000000"/>
        </w:rPr>
      </w:pPr>
      <w:r w:rsidRPr="00FB4099">
        <w:rPr>
          <w:rStyle w:val="normal--char"/>
          <w:bCs/>
          <w:color w:val="000000"/>
        </w:rPr>
        <w:t xml:space="preserve">Any elected officer may be removed from their position for cause. Cause for removal includes but is not limited </w:t>
      </w:r>
      <w:proofErr w:type="gramStart"/>
      <w:r w:rsidRPr="00FB4099">
        <w:rPr>
          <w:rStyle w:val="normal--char"/>
          <w:bCs/>
          <w:color w:val="000000"/>
        </w:rPr>
        <w:t>to:</w:t>
      </w:r>
      <w:proofErr w:type="gramEnd"/>
      <w:r w:rsidRPr="00FB4099">
        <w:rPr>
          <w:rStyle w:val="normal--char"/>
          <w:bCs/>
          <w:color w:val="000000"/>
        </w:rPr>
        <w:t xml:space="preserve"> violation of the constitution or by-laws, failure to perform duties, or any behavior that is detrimental to advancing the purpose of this organization, including violations of the Student Code of Conduct, university policy, or federal, state, or local laws. </w:t>
      </w:r>
    </w:p>
    <w:p w14:paraId="65830154" w14:textId="77777777" w:rsidR="00FB4099" w:rsidRDefault="00FB4099" w:rsidP="00E02BEC">
      <w:pPr>
        <w:pStyle w:val="normal0"/>
        <w:numPr>
          <w:ilvl w:val="0"/>
          <w:numId w:val="3"/>
        </w:numPr>
        <w:spacing w:before="240" w:beforeAutospacing="0"/>
        <w:rPr>
          <w:rStyle w:val="normal--char"/>
          <w:bCs/>
          <w:color w:val="000000"/>
        </w:rPr>
      </w:pPr>
      <w:r w:rsidRPr="00FB4099">
        <w:rPr>
          <w:rStyle w:val="normal--char"/>
          <w:bCs/>
          <w:color w:val="000000"/>
        </w:rPr>
        <w:lastRenderedPageBreak/>
        <w:t xml:space="preserve">The </w:t>
      </w:r>
      <w:r>
        <w:rPr>
          <w:rStyle w:val="normal--char"/>
          <w:bCs/>
          <w:color w:val="000000"/>
        </w:rPr>
        <w:t xml:space="preserve">Executive Officers </w:t>
      </w:r>
      <w:r w:rsidRPr="00FB4099">
        <w:rPr>
          <w:rStyle w:val="normal--char"/>
          <w:bCs/>
          <w:color w:val="000000"/>
        </w:rPr>
        <w:t xml:space="preserve">may </w:t>
      </w:r>
      <w:r>
        <w:rPr>
          <w:rStyle w:val="normal--char"/>
          <w:bCs/>
          <w:color w:val="000000"/>
        </w:rPr>
        <w:t>remove an Officer</w:t>
      </w:r>
      <w:r w:rsidRPr="00FB4099">
        <w:rPr>
          <w:rStyle w:val="normal--char"/>
          <w:bCs/>
          <w:color w:val="000000"/>
        </w:rPr>
        <w:t xml:space="preserve"> upon a two-thirds affirmative vote in consultation with the organization’s advisor.</w:t>
      </w:r>
      <w:r>
        <w:rPr>
          <w:rStyle w:val="normal--char"/>
          <w:bCs/>
          <w:color w:val="000000"/>
        </w:rPr>
        <w:t xml:space="preserve"> (The three Officers not up for removal must agree).</w:t>
      </w:r>
    </w:p>
    <w:p w14:paraId="6DD6E5EE" w14:textId="77777777" w:rsidR="00B65392" w:rsidRDefault="00B65392" w:rsidP="00E02BEC">
      <w:pPr>
        <w:pStyle w:val="normal0"/>
        <w:numPr>
          <w:ilvl w:val="0"/>
          <w:numId w:val="3"/>
        </w:numPr>
        <w:spacing w:before="240" w:beforeAutospacing="0"/>
        <w:rPr>
          <w:rStyle w:val="normal--char"/>
          <w:bCs/>
          <w:color w:val="000000"/>
        </w:rPr>
      </w:pPr>
      <w:r>
        <w:rPr>
          <w:rStyle w:val="normal--char"/>
          <w:bCs/>
          <w:color w:val="000000"/>
        </w:rPr>
        <w:t xml:space="preserve">Any member can recommend that an Officer be reviewed for </w:t>
      </w:r>
      <w:r w:rsidR="00B77F06">
        <w:rPr>
          <w:rStyle w:val="normal--char"/>
          <w:bCs/>
          <w:color w:val="000000"/>
        </w:rPr>
        <w:t>removal.</w:t>
      </w:r>
      <w:r w:rsidR="00B77F06" w:rsidRPr="00B77F06">
        <w:rPr>
          <w:rStyle w:val="normal--char"/>
          <w:bCs/>
          <w:color w:val="000000"/>
        </w:rPr>
        <w:t xml:space="preserve"> </w:t>
      </w:r>
      <w:r w:rsidR="00B77F06">
        <w:rPr>
          <w:rStyle w:val="normal--char"/>
          <w:bCs/>
          <w:color w:val="000000"/>
        </w:rPr>
        <w:t>If an Officer is removed, a replacement Officer will be elected per election procedures.</w:t>
      </w:r>
    </w:p>
    <w:p w14:paraId="683FC34F" w14:textId="77777777" w:rsidR="00CC0523" w:rsidRPr="000048A5" w:rsidRDefault="00B65392" w:rsidP="00CC0523">
      <w:pPr>
        <w:pStyle w:val="normal0"/>
        <w:spacing w:before="240" w:beforeAutospacing="0"/>
        <w:rPr>
          <w:color w:val="000000"/>
        </w:rPr>
      </w:pPr>
      <w:r>
        <w:rPr>
          <w:rStyle w:val="normal--char"/>
          <w:b/>
          <w:bCs/>
          <w:color w:val="000000"/>
        </w:rPr>
        <w:t>Section 5</w:t>
      </w:r>
      <w:r w:rsidR="00CC0523" w:rsidRPr="000048A5">
        <w:rPr>
          <w:rStyle w:val="normal--char"/>
          <w:b/>
          <w:bCs/>
          <w:color w:val="000000"/>
        </w:rPr>
        <w:t xml:space="preserve"> - Committees</w:t>
      </w:r>
    </w:p>
    <w:p w14:paraId="7134A49C" w14:textId="77777777" w:rsidR="00CC0523" w:rsidRDefault="00CC0523" w:rsidP="00CC0523">
      <w:pPr>
        <w:pStyle w:val="normal0"/>
        <w:spacing w:before="240" w:beforeAutospacing="0"/>
        <w:rPr>
          <w:color w:val="000000"/>
        </w:rPr>
      </w:pPr>
      <w:r w:rsidRPr="000048A5">
        <w:rPr>
          <w:color w:val="000000"/>
        </w:rPr>
        <w:t xml:space="preserve">Committees shall be appointed as needed by the Executive </w:t>
      </w:r>
      <w:r w:rsidR="00000C25">
        <w:rPr>
          <w:color w:val="000000"/>
        </w:rPr>
        <w:t>Officers</w:t>
      </w:r>
      <w:r w:rsidRPr="000048A5">
        <w:rPr>
          <w:color w:val="000000"/>
        </w:rPr>
        <w:t>.</w:t>
      </w:r>
    </w:p>
    <w:p w14:paraId="0B9BD8A1" w14:textId="77777777" w:rsidR="002D466D" w:rsidRPr="000048A5" w:rsidRDefault="002D466D" w:rsidP="002D466D">
      <w:pPr>
        <w:pStyle w:val="normal0"/>
        <w:spacing w:before="240" w:beforeAutospacing="0"/>
        <w:rPr>
          <w:color w:val="000000"/>
        </w:rPr>
      </w:pPr>
      <w:r>
        <w:rPr>
          <w:rStyle w:val="normal--char"/>
          <w:b/>
          <w:bCs/>
          <w:color w:val="000000"/>
        </w:rPr>
        <w:t xml:space="preserve">Section 6 </w:t>
      </w:r>
      <w:r w:rsidRPr="000048A5">
        <w:rPr>
          <w:rStyle w:val="normal--char"/>
          <w:b/>
          <w:bCs/>
          <w:color w:val="000000"/>
        </w:rPr>
        <w:t xml:space="preserve">- </w:t>
      </w:r>
      <w:r>
        <w:rPr>
          <w:rStyle w:val="normal--char"/>
          <w:b/>
          <w:bCs/>
          <w:color w:val="000000"/>
        </w:rPr>
        <w:t>Event Chair</w:t>
      </w:r>
    </w:p>
    <w:p w14:paraId="74D257F3" w14:textId="77777777" w:rsidR="002D466D" w:rsidRDefault="002D466D" w:rsidP="00CC0523">
      <w:pPr>
        <w:pStyle w:val="normal0"/>
        <w:spacing w:before="240" w:beforeAutospacing="0"/>
        <w:rPr>
          <w:color w:val="000000"/>
        </w:rPr>
      </w:pPr>
      <w:r>
        <w:rPr>
          <w:color w:val="000000"/>
        </w:rPr>
        <w:t>One event chair</w:t>
      </w:r>
      <w:r w:rsidRPr="000048A5">
        <w:rPr>
          <w:color w:val="000000"/>
        </w:rPr>
        <w:t xml:space="preserve"> shall be appointed as nee</w:t>
      </w:r>
      <w:r>
        <w:rPr>
          <w:color w:val="000000"/>
        </w:rPr>
        <w:t xml:space="preserve">ded by the Executive </w:t>
      </w:r>
      <w:r w:rsidR="00000C25">
        <w:rPr>
          <w:color w:val="000000"/>
        </w:rPr>
        <w:t>Officers</w:t>
      </w:r>
      <w:r>
        <w:rPr>
          <w:color w:val="000000"/>
        </w:rPr>
        <w:t>.</w:t>
      </w:r>
    </w:p>
    <w:p w14:paraId="4484FFB6" w14:textId="77777777" w:rsidR="002D466D" w:rsidRPr="000048A5" w:rsidRDefault="002D466D" w:rsidP="002D466D">
      <w:pPr>
        <w:pStyle w:val="normal0"/>
        <w:spacing w:before="240" w:beforeAutospacing="0"/>
        <w:rPr>
          <w:color w:val="000000"/>
        </w:rPr>
      </w:pPr>
      <w:r>
        <w:rPr>
          <w:rStyle w:val="normal--char"/>
          <w:b/>
          <w:bCs/>
          <w:color w:val="000000"/>
        </w:rPr>
        <w:t xml:space="preserve">Section 7 </w:t>
      </w:r>
      <w:r w:rsidRPr="000048A5">
        <w:rPr>
          <w:rStyle w:val="normal--char"/>
          <w:b/>
          <w:bCs/>
          <w:color w:val="000000"/>
        </w:rPr>
        <w:t xml:space="preserve">- </w:t>
      </w:r>
      <w:r>
        <w:rPr>
          <w:rStyle w:val="normal--char"/>
          <w:b/>
          <w:bCs/>
          <w:color w:val="000000"/>
        </w:rPr>
        <w:t>1L Representative</w:t>
      </w:r>
      <w:r w:rsidR="00000C25">
        <w:rPr>
          <w:rStyle w:val="normal--char"/>
          <w:b/>
          <w:bCs/>
          <w:color w:val="000000"/>
        </w:rPr>
        <w:t>s</w:t>
      </w:r>
    </w:p>
    <w:p w14:paraId="3D52BB77" w14:textId="77777777" w:rsidR="002D466D" w:rsidRPr="000048A5" w:rsidRDefault="002D466D" w:rsidP="00CC0523">
      <w:pPr>
        <w:pStyle w:val="normal0"/>
        <w:spacing w:before="240" w:beforeAutospacing="0"/>
        <w:rPr>
          <w:color w:val="000000"/>
        </w:rPr>
      </w:pPr>
      <w:r>
        <w:rPr>
          <w:color w:val="000000"/>
        </w:rPr>
        <w:t>Up to six 1L Representatives</w:t>
      </w:r>
      <w:r w:rsidRPr="000048A5">
        <w:rPr>
          <w:color w:val="000000"/>
        </w:rPr>
        <w:t xml:space="preserve"> shall be appointed as needed by the Executive </w:t>
      </w:r>
      <w:r w:rsidR="00000C25">
        <w:rPr>
          <w:color w:val="000000"/>
        </w:rPr>
        <w:t>Officers</w:t>
      </w:r>
      <w:r w:rsidRPr="000048A5">
        <w:rPr>
          <w:color w:val="000000"/>
        </w:rPr>
        <w:t>.</w:t>
      </w:r>
    </w:p>
    <w:p w14:paraId="29EE8F9C" w14:textId="77777777" w:rsidR="00CC0523" w:rsidRPr="000048A5" w:rsidRDefault="00CC0523" w:rsidP="00CC0523">
      <w:pPr>
        <w:pStyle w:val="normal0"/>
        <w:spacing w:before="480" w:beforeAutospacing="0"/>
        <w:jc w:val="center"/>
        <w:rPr>
          <w:color w:val="000000"/>
        </w:rPr>
      </w:pPr>
      <w:r w:rsidRPr="000048A5">
        <w:rPr>
          <w:rStyle w:val="normal--char"/>
          <w:b/>
          <w:bCs/>
          <w:color w:val="000000"/>
        </w:rPr>
        <w:t>Article IV - Advisor</w:t>
      </w:r>
    </w:p>
    <w:p w14:paraId="4008232C" w14:textId="77777777" w:rsidR="000048A5" w:rsidRDefault="00CC0523" w:rsidP="000048A5">
      <w:pPr>
        <w:pStyle w:val="normal0"/>
        <w:spacing w:before="240" w:beforeAutospacing="0"/>
        <w:rPr>
          <w:color w:val="000000"/>
        </w:rPr>
      </w:pPr>
      <w:r w:rsidRPr="000048A5">
        <w:rPr>
          <w:color w:val="000000"/>
        </w:rPr>
        <w:t>The organization shall have at least one law school faculty or staff member serving in the capacity of advisor.  The advisor shall provide guidance for planning and administrative matters.</w:t>
      </w:r>
    </w:p>
    <w:p w14:paraId="133A1E1D" w14:textId="77777777" w:rsidR="00CC0523" w:rsidRPr="000048A5" w:rsidRDefault="00CC0523" w:rsidP="000048A5">
      <w:pPr>
        <w:pStyle w:val="normal0"/>
        <w:spacing w:before="240" w:beforeAutospacing="0"/>
        <w:jc w:val="center"/>
        <w:rPr>
          <w:color w:val="000000"/>
        </w:rPr>
      </w:pPr>
      <w:r w:rsidRPr="000048A5">
        <w:rPr>
          <w:rStyle w:val="normal--char"/>
          <w:b/>
          <w:bCs/>
          <w:color w:val="000000"/>
        </w:rPr>
        <w:t>Article V - Meetings of the Organization</w:t>
      </w:r>
    </w:p>
    <w:p w14:paraId="37A1EAD2" w14:textId="77777777" w:rsidR="00CC0523" w:rsidRPr="000048A5" w:rsidRDefault="00CC0523" w:rsidP="00CC0523">
      <w:pPr>
        <w:pStyle w:val="normal0"/>
        <w:spacing w:before="240" w:beforeAutospacing="0"/>
        <w:rPr>
          <w:color w:val="000000"/>
        </w:rPr>
      </w:pPr>
      <w:r w:rsidRPr="000048A5">
        <w:rPr>
          <w:color w:val="000000"/>
        </w:rPr>
        <w:t xml:space="preserve">The organization shall meet at least </w:t>
      </w:r>
      <w:r w:rsidR="00CC7DB7">
        <w:rPr>
          <w:color w:val="000000"/>
        </w:rPr>
        <w:t>three</w:t>
      </w:r>
      <w:r w:rsidRPr="000048A5">
        <w:rPr>
          <w:color w:val="000000"/>
        </w:rPr>
        <w:t xml:space="preserve"> per semester at times to be determined by the membership.  </w:t>
      </w:r>
    </w:p>
    <w:p w14:paraId="59BA3B2D" w14:textId="77777777" w:rsidR="00CC0523" w:rsidRPr="000048A5" w:rsidRDefault="00CC0523" w:rsidP="00CC0523">
      <w:pPr>
        <w:pStyle w:val="normal0"/>
        <w:spacing w:before="480" w:beforeAutospacing="0"/>
        <w:jc w:val="center"/>
        <w:rPr>
          <w:color w:val="000000"/>
        </w:rPr>
      </w:pPr>
      <w:r w:rsidRPr="000048A5">
        <w:rPr>
          <w:rStyle w:val="normal--char"/>
          <w:b/>
          <w:bCs/>
          <w:color w:val="000000"/>
        </w:rPr>
        <w:t xml:space="preserve">Article VI - Amending the Constitution </w:t>
      </w:r>
    </w:p>
    <w:p w14:paraId="587D12B9" w14:textId="77777777" w:rsidR="008E3C36" w:rsidRPr="00713BBD" w:rsidRDefault="00CC0523" w:rsidP="00713BBD">
      <w:pPr>
        <w:pStyle w:val="normal0"/>
        <w:spacing w:before="240" w:beforeAutospacing="0"/>
        <w:rPr>
          <w:color w:val="000000"/>
        </w:rPr>
      </w:pPr>
      <w:r w:rsidRPr="000048A5">
        <w:rPr>
          <w:color w:val="000000"/>
        </w:rPr>
        <w:t xml:space="preserve">Amendment shall be submitted in writing and </w:t>
      </w:r>
      <w:r w:rsidR="00713BBD">
        <w:rPr>
          <w:color w:val="000000"/>
        </w:rPr>
        <w:t xml:space="preserve">voting </w:t>
      </w:r>
      <w:r w:rsidRPr="000048A5">
        <w:rPr>
          <w:color w:val="000000"/>
        </w:rPr>
        <w:t xml:space="preserve">members shall have at least 48 hours to review proposals unless unanimously agreed by all members present.  A quorum must be present for all votes.  Half of all members shall constitute a quorum.  </w:t>
      </w:r>
    </w:p>
    <w:sectPr w:rsidR="008E3C36" w:rsidRPr="00713B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30F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90ABD"/>
    <w:multiLevelType w:val="hybridMultilevel"/>
    <w:tmpl w:val="541E9E7C"/>
    <w:lvl w:ilvl="0" w:tplc="B1360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3AF"/>
    <w:multiLevelType w:val="hybridMultilevel"/>
    <w:tmpl w:val="C616F2EC"/>
    <w:lvl w:ilvl="0" w:tplc="B1360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765BF"/>
    <w:multiLevelType w:val="hybridMultilevel"/>
    <w:tmpl w:val="6940471C"/>
    <w:lvl w:ilvl="0" w:tplc="B1360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082B"/>
    <w:multiLevelType w:val="hybridMultilevel"/>
    <w:tmpl w:val="188E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94E93"/>
    <w:multiLevelType w:val="hybridMultilevel"/>
    <w:tmpl w:val="05FE5E42"/>
    <w:lvl w:ilvl="0" w:tplc="B1360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11CED"/>
    <w:multiLevelType w:val="hybridMultilevel"/>
    <w:tmpl w:val="C1B00A60"/>
    <w:lvl w:ilvl="0" w:tplc="B1360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156368">
    <w:abstractNumId w:val="0"/>
  </w:num>
  <w:num w:numId="2" w16cid:durableId="1608351273">
    <w:abstractNumId w:val="4"/>
  </w:num>
  <w:num w:numId="3" w16cid:durableId="978920770">
    <w:abstractNumId w:val="2"/>
  </w:num>
  <w:num w:numId="4" w16cid:durableId="2112386229">
    <w:abstractNumId w:val="6"/>
  </w:num>
  <w:num w:numId="5" w16cid:durableId="588543765">
    <w:abstractNumId w:val="3"/>
  </w:num>
  <w:num w:numId="6" w16cid:durableId="711265465">
    <w:abstractNumId w:val="1"/>
  </w:num>
  <w:num w:numId="7" w16cid:durableId="954948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23"/>
    <w:rsid w:val="00000C25"/>
    <w:rsid w:val="000048A5"/>
    <w:rsid w:val="00087B61"/>
    <w:rsid w:val="00094AA6"/>
    <w:rsid w:val="000976E9"/>
    <w:rsid w:val="00171106"/>
    <w:rsid w:val="00193CF5"/>
    <w:rsid w:val="00213162"/>
    <w:rsid w:val="00235D6A"/>
    <w:rsid w:val="002D466D"/>
    <w:rsid w:val="00387F38"/>
    <w:rsid w:val="003C7FBC"/>
    <w:rsid w:val="00400F9E"/>
    <w:rsid w:val="004A20D7"/>
    <w:rsid w:val="004A288A"/>
    <w:rsid w:val="004E3744"/>
    <w:rsid w:val="00555759"/>
    <w:rsid w:val="005C489C"/>
    <w:rsid w:val="005E267A"/>
    <w:rsid w:val="00611F63"/>
    <w:rsid w:val="00674D13"/>
    <w:rsid w:val="006C760E"/>
    <w:rsid w:val="006D4FB6"/>
    <w:rsid w:val="00713BBD"/>
    <w:rsid w:val="00723803"/>
    <w:rsid w:val="007F4503"/>
    <w:rsid w:val="008A684B"/>
    <w:rsid w:val="008B1FCA"/>
    <w:rsid w:val="008E3C36"/>
    <w:rsid w:val="008F4900"/>
    <w:rsid w:val="00910A72"/>
    <w:rsid w:val="00A64F53"/>
    <w:rsid w:val="00B65392"/>
    <w:rsid w:val="00B77F06"/>
    <w:rsid w:val="00BB45E4"/>
    <w:rsid w:val="00BC0509"/>
    <w:rsid w:val="00C06BE2"/>
    <w:rsid w:val="00CC0523"/>
    <w:rsid w:val="00CC7DB7"/>
    <w:rsid w:val="00DC4179"/>
    <w:rsid w:val="00E02BEC"/>
    <w:rsid w:val="00E850F5"/>
    <w:rsid w:val="00F80B6D"/>
    <w:rsid w:val="00F854BC"/>
    <w:rsid w:val="00FB4099"/>
    <w:rsid w:val="00FD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B41EC3"/>
  <w14:defaultImageDpi w14:val="330"/>
  <w15:chartTrackingRefBased/>
  <w15:docId w15:val="{1EE8922F-60C9-4805-9DD9-D83399B1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basedOn w:val="Normal"/>
    <w:rsid w:val="00CC0523"/>
    <w:pPr>
      <w:spacing w:before="100" w:beforeAutospacing="1" w:after="100" w:afterAutospacing="1"/>
    </w:pPr>
  </w:style>
  <w:style w:type="character" w:customStyle="1" w:styleId="normal--char">
    <w:name w:val="normal--char"/>
    <w:basedOn w:val="DefaultParagraphFont"/>
    <w:rsid w:val="00CC0523"/>
  </w:style>
  <w:style w:type="paragraph" w:styleId="NormalWeb">
    <w:name w:val="Normal (Web)"/>
    <w:basedOn w:val="Normal"/>
    <w:uiPriority w:val="99"/>
    <w:rsid w:val="00CC05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03728">
      <w:bodyDiv w:val="1"/>
      <w:marLeft w:val="0"/>
      <w:marRight w:val="0"/>
      <w:marTop w:val="0"/>
      <w:marBottom w:val="0"/>
      <w:divBdr>
        <w:top w:val="none" w:sz="0" w:space="0" w:color="auto"/>
        <w:left w:val="none" w:sz="0" w:space="0" w:color="auto"/>
        <w:bottom w:val="none" w:sz="0" w:space="0" w:color="auto"/>
        <w:right w:val="none" w:sz="0" w:space="0" w:color="auto"/>
      </w:divBdr>
      <w:divsChild>
        <w:div w:id="661205242">
          <w:marLeft w:val="0"/>
          <w:marRight w:val="0"/>
          <w:marTop w:val="0"/>
          <w:marBottom w:val="0"/>
          <w:divBdr>
            <w:top w:val="none" w:sz="0" w:space="0" w:color="auto"/>
            <w:left w:val="none" w:sz="0" w:space="0" w:color="auto"/>
            <w:bottom w:val="none" w:sz="0" w:space="0" w:color="auto"/>
            <w:right w:val="none" w:sz="0" w:space="0" w:color="auto"/>
          </w:divBdr>
          <w:divsChild>
            <w:div w:id="2103647772">
              <w:marLeft w:val="0"/>
              <w:marRight w:val="0"/>
              <w:marTop w:val="0"/>
              <w:marBottom w:val="0"/>
              <w:divBdr>
                <w:top w:val="none" w:sz="0" w:space="0" w:color="auto"/>
                <w:left w:val="none" w:sz="0" w:space="0" w:color="auto"/>
                <w:bottom w:val="none" w:sz="0" w:space="0" w:color="auto"/>
                <w:right w:val="none" w:sz="0" w:space="0" w:color="auto"/>
              </w:divBdr>
              <w:divsChild>
                <w:div w:id="11657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4201DFB9AD64E96B02E0568A18372" ma:contentTypeVersion="14" ma:contentTypeDescription="Create a new document." ma:contentTypeScope="" ma:versionID="20103db8793459a9a9bb15583905c224">
  <xsd:schema xmlns:xsd="http://www.w3.org/2001/XMLSchema" xmlns:xs="http://www.w3.org/2001/XMLSchema" xmlns:p="http://schemas.microsoft.com/office/2006/metadata/properties" xmlns:ns3="d99cfa55-d90a-40c4-9746-a27cc73514bd" xmlns:ns4="a9608251-9fbf-4c36-b87e-ae78a05afb51" targetNamespace="http://schemas.microsoft.com/office/2006/metadata/properties" ma:root="true" ma:fieldsID="64b34731da15239e23da73cbc3db4f5d" ns3:_="" ns4:_="">
    <xsd:import namespace="d99cfa55-d90a-40c4-9746-a27cc73514bd"/>
    <xsd:import namespace="a9608251-9fbf-4c36-b87e-ae78a05afb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cfa55-d90a-40c4-9746-a27cc7351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08251-9fbf-4c36-b87e-ae78a05afb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99cfa55-d90a-40c4-9746-a27cc73514bd" xsi:nil="true"/>
  </documentManagement>
</p:properties>
</file>

<file path=customXml/itemProps1.xml><?xml version="1.0" encoding="utf-8"?>
<ds:datastoreItem xmlns:ds="http://schemas.openxmlformats.org/officeDocument/2006/customXml" ds:itemID="{1DF03369-A8E8-4627-81D9-3F09D678F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cfa55-d90a-40c4-9746-a27cc73514bd"/>
    <ds:schemaRef ds:uri="a9608251-9fbf-4c36-b87e-ae78a05af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1DF7A-1A5A-4380-B1A1-92DB1C9FAD28}">
  <ds:schemaRefs>
    <ds:schemaRef ds:uri="http://schemas.microsoft.com/sharepoint/v3/contenttype/forms"/>
  </ds:schemaRefs>
</ds:datastoreItem>
</file>

<file path=customXml/itemProps3.xml><?xml version="1.0" encoding="utf-8"?>
<ds:datastoreItem xmlns:ds="http://schemas.openxmlformats.org/officeDocument/2006/customXml" ds:itemID="{75492F55-11AA-4DAB-8EBF-777CC73913A1}">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d99cfa55-d90a-40c4-9746-a27cc73514bd"/>
    <ds:schemaRef ds:uri="a9608251-9fbf-4c36-b87e-ae78a05afb5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LAW SCHOOL REPUBLICANS</vt:lpstr>
    </vt:vector>
  </TitlesOfParts>
  <Company>Student</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SCHOOL REPUBLICANS</dc:title>
  <dc:subject/>
  <dc:creator>Matthew Byrne</dc:creator>
  <cp:keywords/>
  <dc:description/>
  <cp:lastModifiedBy>Coss, Brandon A.</cp:lastModifiedBy>
  <cp:revision>2</cp:revision>
  <dcterms:created xsi:type="dcterms:W3CDTF">2023-10-05T00:25:00Z</dcterms:created>
  <dcterms:modified xsi:type="dcterms:W3CDTF">2023-10-05T00:25:00Z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0x010100FCB4201DFB9AD64E96B02E0568A18372</vt:lpwstr>
  </property>
</Properties>
</file>