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A3B9" w14:textId="77777777" w:rsidR="005B6ABE" w:rsidRPr="001053E9" w:rsidRDefault="005B6ABE">
      <w:pPr>
        <w:jc w:val="center"/>
        <w:rPr>
          <w:b/>
          <w:i/>
        </w:rPr>
      </w:pPr>
      <w:r w:rsidRPr="001053E9">
        <w:rPr>
          <w:b/>
          <w:i/>
        </w:rPr>
        <w:t>CONSTITUTION</w:t>
      </w:r>
    </w:p>
    <w:p w14:paraId="1324E33A" w14:textId="77777777" w:rsidR="005B6ABE" w:rsidRPr="001053E9" w:rsidRDefault="005B6ABE">
      <w:pPr>
        <w:jc w:val="center"/>
        <w:rPr>
          <w:b/>
          <w:i/>
        </w:rPr>
      </w:pPr>
      <w:r w:rsidRPr="001053E9">
        <w:rPr>
          <w:b/>
          <w:i/>
        </w:rPr>
        <w:t>Pertaining to the Student Chapter of the Veterinary Emergency and Critical Care Society at The Ohio State University College of Veterinary Medicine</w:t>
      </w:r>
    </w:p>
    <w:p w14:paraId="092DD495" w14:textId="77777777" w:rsidR="005B6ABE" w:rsidRPr="001053E9" w:rsidRDefault="005B6ABE">
      <w:pPr>
        <w:jc w:val="center"/>
        <w:rPr>
          <w:b/>
          <w:u w:val="single"/>
        </w:rPr>
      </w:pPr>
    </w:p>
    <w:p w14:paraId="3E41078F" w14:textId="77777777" w:rsidR="005B6ABE" w:rsidRPr="001053E9" w:rsidRDefault="005B6ABE">
      <w:pPr>
        <w:jc w:val="center"/>
        <w:rPr>
          <w:u w:val="single"/>
        </w:rPr>
      </w:pPr>
      <w:r w:rsidRPr="001053E9">
        <w:rPr>
          <w:u w:val="single"/>
        </w:rPr>
        <w:t>Article 1 - Organization</w:t>
      </w:r>
    </w:p>
    <w:p w14:paraId="5FCBD1F6" w14:textId="77777777" w:rsidR="005B6ABE" w:rsidRPr="001053E9" w:rsidRDefault="005B6ABE">
      <w:r w:rsidRPr="001053E9">
        <w:t xml:space="preserve">This organization will serve as a chapter of the national parent organization known as the Student Veterinary Emergency and Critical Care Society, hereafter referred to as “SVECCS”, and is at all times subject to the guidelines and bylaws set forth by that organization.  </w:t>
      </w:r>
    </w:p>
    <w:p w14:paraId="2942C27B" w14:textId="77777777" w:rsidR="005B6ABE" w:rsidRPr="001053E9" w:rsidRDefault="005B6ABE">
      <w:pPr>
        <w:jc w:val="center"/>
        <w:rPr>
          <w:u w:val="single"/>
        </w:rPr>
      </w:pPr>
      <w:r w:rsidRPr="001053E9">
        <w:rPr>
          <w:u w:val="single"/>
        </w:rPr>
        <w:t>Article 2 - Name</w:t>
      </w:r>
    </w:p>
    <w:p w14:paraId="012BA2AF" w14:textId="77777777" w:rsidR="005B6ABE" w:rsidRPr="001053E9" w:rsidRDefault="005B6ABE"/>
    <w:p w14:paraId="020CB752" w14:textId="77777777" w:rsidR="005B6ABE" w:rsidRPr="001053E9" w:rsidRDefault="005B6ABE">
      <w:r w:rsidRPr="001053E9">
        <w:t xml:space="preserve">The name of the organization shall be The Ohio State University Student Veterinary Emergency and Critical Care Society; hereafter referred to as “OSUSVECCS.”  </w:t>
      </w:r>
    </w:p>
    <w:p w14:paraId="3CE16A8E" w14:textId="77777777" w:rsidR="005B6ABE" w:rsidRPr="001053E9" w:rsidRDefault="005B6ABE">
      <w:pPr>
        <w:ind w:left="840" w:right="780"/>
        <w:rPr>
          <w:sz w:val="20"/>
          <w:szCs w:val="20"/>
        </w:rPr>
      </w:pPr>
    </w:p>
    <w:p w14:paraId="2EC19D8B" w14:textId="77777777" w:rsidR="005B6ABE" w:rsidRPr="001053E9" w:rsidRDefault="005B6ABE">
      <w:pPr>
        <w:ind w:left="840" w:right="780"/>
        <w:rPr>
          <w:sz w:val="20"/>
          <w:szCs w:val="20"/>
        </w:rPr>
      </w:pPr>
      <w:r w:rsidRPr="001053E9">
        <w:rPr>
          <w:sz w:val="20"/>
          <w:szCs w:val="20"/>
        </w:rPr>
        <w:t>For purposes of convenience it is acceptable to refer to the organization as “SVECCS” with the understanding that the Ohio State organization is a sub-organization of the national parent Student Veterinary Emergency and Critical Care Society.</w:t>
      </w:r>
    </w:p>
    <w:p w14:paraId="54C5A175" w14:textId="77777777" w:rsidR="005B6ABE" w:rsidRPr="001053E9" w:rsidRDefault="005B6ABE">
      <w:pPr>
        <w:ind w:left="840" w:right="780"/>
        <w:rPr>
          <w:sz w:val="20"/>
          <w:szCs w:val="20"/>
        </w:rPr>
      </w:pPr>
    </w:p>
    <w:p w14:paraId="3CCFD5AD" w14:textId="77777777" w:rsidR="005B6ABE" w:rsidRPr="001053E9" w:rsidRDefault="005B6ABE">
      <w:pPr>
        <w:jc w:val="center"/>
        <w:rPr>
          <w:u w:val="single"/>
        </w:rPr>
      </w:pPr>
      <w:r w:rsidRPr="001053E9">
        <w:rPr>
          <w:u w:val="single"/>
        </w:rPr>
        <w:t>Article 3 – Objectives</w:t>
      </w:r>
    </w:p>
    <w:p w14:paraId="0C453554" w14:textId="77777777" w:rsidR="005B6ABE" w:rsidRPr="001053E9" w:rsidRDefault="005B6ABE"/>
    <w:p w14:paraId="561B8512" w14:textId="77777777" w:rsidR="005B6ABE" w:rsidRPr="001053E9" w:rsidRDefault="005B6ABE">
      <w:r w:rsidRPr="001053E9">
        <w:t>The objectives of the OSUSVECCS are as follows:</w:t>
      </w:r>
    </w:p>
    <w:p w14:paraId="78CCEE29" w14:textId="77777777" w:rsidR="005B6ABE" w:rsidRPr="001053E9" w:rsidRDefault="005B6ABE"/>
    <w:p w14:paraId="68D986F0" w14:textId="77777777" w:rsidR="005B6ABE" w:rsidRPr="001053E9" w:rsidRDefault="005B6ABE">
      <w:pPr>
        <w:ind w:left="1455" w:hanging="1470"/>
      </w:pPr>
      <w:r w:rsidRPr="001053E9">
        <w:t xml:space="preserve">Section 1.        To promote the awareness of the specialty of veterinary emergency and critical care medicine to students of veterinary medicine at the Ohio State University College of Veterinary Medicine, as well as all student at the Ohio State University and members of the local community. </w:t>
      </w:r>
    </w:p>
    <w:p w14:paraId="7C1AA2B0" w14:textId="77777777" w:rsidR="005B6ABE" w:rsidRPr="001053E9" w:rsidRDefault="005B6ABE">
      <w:pPr>
        <w:ind w:left="30"/>
      </w:pPr>
    </w:p>
    <w:p w14:paraId="24E043A8" w14:textId="77777777" w:rsidR="005B6ABE" w:rsidRPr="001053E9" w:rsidRDefault="005B6ABE">
      <w:pPr>
        <w:ind w:left="1425" w:hanging="1440"/>
      </w:pPr>
      <w:r w:rsidRPr="001053E9">
        <w:t xml:space="preserve">Section 2.        To disseminate and exchange information pertaining to the Veterinary Emergency and Critical Care Society, the national SVECCS, and existing student chapters of the SVECCS to our members, particularly </w:t>
      </w:r>
      <w:proofErr w:type="gramStart"/>
      <w:r w:rsidRPr="001053E9">
        <w:t>in regards to</w:t>
      </w:r>
      <w:proofErr w:type="gramEnd"/>
      <w:r w:rsidRPr="001053E9">
        <w:t xml:space="preserve"> policy changes and educational activities.</w:t>
      </w:r>
    </w:p>
    <w:p w14:paraId="4A90587A" w14:textId="77777777" w:rsidR="005B6ABE" w:rsidRPr="001053E9" w:rsidRDefault="005B6ABE">
      <w:pPr>
        <w:ind w:left="1425" w:hanging="1440"/>
      </w:pPr>
    </w:p>
    <w:p w14:paraId="1E9F0EFF" w14:textId="77777777" w:rsidR="005B6ABE" w:rsidRPr="001053E9" w:rsidRDefault="005B6ABE">
      <w:pPr>
        <w:ind w:left="1440" w:hanging="1425"/>
      </w:pPr>
      <w:r w:rsidRPr="001053E9">
        <w:t xml:space="preserve">Section 4. </w:t>
      </w:r>
      <w:r w:rsidRPr="001053E9">
        <w:tab/>
        <w:t>To promote and provide opportunities for the advancement of knowledge and skill in the practice of veterinary emergency and critical care medicine at the Ohio State University College of Veterinary Medicine.</w:t>
      </w:r>
    </w:p>
    <w:p w14:paraId="570F1BD6" w14:textId="77777777" w:rsidR="005B6ABE" w:rsidRPr="001053E9" w:rsidRDefault="005B6ABE">
      <w:pPr>
        <w:ind w:left="1440" w:hanging="1425"/>
      </w:pPr>
    </w:p>
    <w:p w14:paraId="79ABBA5A" w14:textId="77777777" w:rsidR="005B6ABE" w:rsidRPr="001053E9" w:rsidRDefault="005B6ABE">
      <w:pPr>
        <w:ind w:left="1440" w:hanging="1425"/>
      </w:pPr>
      <w:r w:rsidRPr="001053E9">
        <w:t xml:space="preserve">Section 5.       To provide the elected officers of the SVECCS with a yearly report detailing the activities and finances of the OSUSVECCS.  </w:t>
      </w:r>
    </w:p>
    <w:p w14:paraId="4C191830" w14:textId="77777777" w:rsidR="005B6ABE" w:rsidRPr="001053E9" w:rsidRDefault="005B6ABE">
      <w:r w:rsidRPr="001053E9">
        <w:t xml:space="preserve">  </w:t>
      </w:r>
    </w:p>
    <w:p w14:paraId="79C1CF43" w14:textId="77777777" w:rsidR="005B6ABE" w:rsidRPr="001053E9" w:rsidRDefault="005B6ABE">
      <w:pPr>
        <w:ind w:left="1440" w:hanging="1440"/>
      </w:pPr>
      <w:r w:rsidRPr="001053E9">
        <w:t xml:space="preserve">Section 5. </w:t>
      </w:r>
      <w:r w:rsidRPr="001053E9">
        <w:tab/>
        <w:t xml:space="preserve">To make available information about opportunities to work in the field of veterinary emergency and critical care medicine. </w:t>
      </w:r>
    </w:p>
    <w:p w14:paraId="1B3937C6" w14:textId="77777777" w:rsidR="005B6ABE" w:rsidRPr="001053E9" w:rsidRDefault="005B6ABE">
      <w:pPr>
        <w:ind w:left="1440" w:hanging="1440"/>
      </w:pPr>
    </w:p>
    <w:p w14:paraId="7D1D7946" w14:textId="77777777" w:rsidR="005B6ABE" w:rsidRPr="001053E9" w:rsidRDefault="005B6ABE">
      <w:pPr>
        <w:ind w:left="1440" w:hanging="1440"/>
      </w:pPr>
      <w:r w:rsidRPr="001053E9">
        <w:t xml:space="preserve">Section 6.        To provide a platform where veterinary medical students and faculty can interact openly, particularly </w:t>
      </w:r>
      <w:proofErr w:type="gramStart"/>
      <w:r w:rsidRPr="001053E9">
        <w:t>in regards to</w:t>
      </w:r>
      <w:proofErr w:type="gramEnd"/>
      <w:r w:rsidRPr="001053E9">
        <w:t xml:space="preserve"> the topic of veterinary emergency and critical care medicine.  </w:t>
      </w:r>
    </w:p>
    <w:p w14:paraId="6EC2642B" w14:textId="77777777" w:rsidR="005B6ABE" w:rsidRPr="001053E9" w:rsidRDefault="005B6ABE">
      <w:pPr>
        <w:ind w:left="1440" w:hanging="1440"/>
      </w:pPr>
    </w:p>
    <w:p w14:paraId="3289BBA2" w14:textId="77777777" w:rsidR="005B6ABE" w:rsidRPr="001053E9" w:rsidRDefault="005B6ABE">
      <w:pPr>
        <w:ind w:left="1440" w:hanging="1440"/>
        <w:jc w:val="center"/>
        <w:rPr>
          <w:u w:val="single"/>
        </w:rPr>
      </w:pPr>
    </w:p>
    <w:p w14:paraId="68F012FC" w14:textId="77777777" w:rsidR="005B6ABE" w:rsidRPr="001053E9" w:rsidRDefault="005B6ABE">
      <w:pPr>
        <w:ind w:left="1440" w:hanging="1440"/>
        <w:jc w:val="center"/>
        <w:rPr>
          <w:u w:val="single"/>
        </w:rPr>
      </w:pPr>
      <w:r w:rsidRPr="001053E9">
        <w:rPr>
          <w:u w:val="single"/>
        </w:rPr>
        <w:lastRenderedPageBreak/>
        <w:t>Article 4- Membership</w:t>
      </w:r>
    </w:p>
    <w:p w14:paraId="5D154548" w14:textId="77777777" w:rsidR="005B6ABE" w:rsidRPr="001053E9" w:rsidRDefault="005B6ABE">
      <w:pPr>
        <w:ind w:left="1440" w:hanging="1440"/>
      </w:pPr>
    </w:p>
    <w:p w14:paraId="140FBF0A" w14:textId="77777777" w:rsidR="005B6ABE" w:rsidRPr="001053E9" w:rsidRDefault="005B6ABE">
      <w:pPr>
        <w:ind w:left="1440" w:hanging="1440"/>
      </w:pPr>
      <w:r w:rsidRPr="001053E9">
        <w:t>Section 1.</w:t>
      </w:r>
      <w:r w:rsidRPr="001053E9">
        <w:tab/>
        <w:t xml:space="preserve">Students available for full membership shall include all </w:t>
      </w:r>
      <w:proofErr w:type="gramStart"/>
      <w:r w:rsidRPr="001053E9">
        <w:t>full time</w:t>
      </w:r>
      <w:proofErr w:type="gramEnd"/>
      <w:r w:rsidRPr="001053E9">
        <w:t xml:space="preserve"> students of veterinary medicine at The Ohio State University College of Veterinary Medicine who have paid their dues to SCAVMA and SVECCS.</w:t>
      </w:r>
    </w:p>
    <w:p w14:paraId="3B209AFB" w14:textId="77777777" w:rsidR="005B6ABE" w:rsidRPr="001053E9" w:rsidRDefault="005B6ABE">
      <w:pPr>
        <w:ind w:left="1440" w:hanging="1440"/>
      </w:pPr>
    </w:p>
    <w:p w14:paraId="31F240B9" w14:textId="5F3FF37C" w:rsidR="00207C61" w:rsidRPr="00854DCB" w:rsidRDefault="005B6ABE">
      <w:pPr>
        <w:ind w:left="1440" w:hanging="1440"/>
      </w:pPr>
      <w:r w:rsidRPr="001053E9">
        <w:t xml:space="preserve">Section 2. </w:t>
      </w:r>
      <w:r w:rsidRPr="00854DCB">
        <w:tab/>
        <w:t xml:space="preserve">Membership and participation are free from discrimination based on </w:t>
      </w:r>
      <w:r w:rsidR="00854DCB" w:rsidRPr="00854DCB">
        <w:rPr>
          <w:color w:val="000000"/>
          <w:bdr w:val="none" w:sz="0" w:space="0" w:color="auto" w:frame="1"/>
          <w:lang w:eastAsia="en-US"/>
        </w:rPr>
        <w:t>age, ancestry, color, disability, gender identity or expression, genetic information, HIV/AIDS status, military status, national origin, race, religion, sex, sexual orientation, protected veteran status or any other basis in accordance with </w:t>
      </w:r>
      <w:hyperlink r:id="rId6" w:tgtFrame="_blank" w:history="1">
        <w:r w:rsidR="00854DCB" w:rsidRPr="00854DCB">
          <w:rPr>
            <w:color w:val="DCA10D"/>
            <w:u w:val="single"/>
            <w:bdr w:val="none" w:sz="0" w:space="0" w:color="auto" w:frame="1"/>
            <w:lang w:eastAsia="en-US"/>
          </w:rPr>
          <w:t>Student Organization Registration and Funding Guidelines</w:t>
        </w:r>
      </w:hyperlink>
    </w:p>
    <w:p w14:paraId="7A6B2794" w14:textId="77777777" w:rsidR="00854DCB" w:rsidRPr="001053E9" w:rsidRDefault="00854DCB" w:rsidP="00854DCB"/>
    <w:p w14:paraId="5C01F7C0" w14:textId="77777777" w:rsidR="00170E46" w:rsidRPr="001053E9" w:rsidRDefault="00170E46" w:rsidP="00170E46">
      <w:pPr>
        <w:ind w:left="1440" w:hanging="1440"/>
      </w:pPr>
    </w:p>
    <w:p w14:paraId="528A677A" w14:textId="77777777" w:rsidR="005B6ABE" w:rsidRPr="001053E9" w:rsidRDefault="005B6ABE">
      <w:pPr>
        <w:ind w:left="1440" w:hanging="1440"/>
        <w:jc w:val="center"/>
        <w:rPr>
          <w:u w:val="single"/>
        </w:rPr>
      </w:pPr>
      <w:r w:rsidRPr="001053E9">
        <w:rPr>
          <w:u w:val="single"/>
        </w:rPr>
        <w:t>Article 5- Officers</w:t>
      </w:r>
    </w:p>
    <w:p w14:paraId="22B08E49" w14:textId="77777777" w:rsidR="005B6ABE" w:rsidRPr="001053E9" w:rsidRDefault="005B6ABE"/>
    <w:p w14:paraId="6A4F4DA0" w14:textId="77777777" w:rsidR="005B6ABE" w:rsidRPr="001053E9" w:rsidRDefault="005B6ABE">
      <w:r w:rsidRPr="001053E9">
        <w:t xml:space="preserve">Section 1. </w:t>
      </w:r>
      <w:r w:rsidRPr="001053E9">
        <w:tab/>
        <w:t xml:space="preserve">The officers of the Chapter shall consist of a President (with the possibility </w:t>
      </w:r>
    </w:p>
    <w:p w14:paraId="7F61DB6C" w14:textId="2A2C4083" w:rsidR="005B6ABE" w:rsidRPr="001053E9" w:rsidRDefault="005B6ABE">
      <w:pPr>
        <w:ind w:left="1455"/>
      </w:pPr>
      <w:r w:rsidRPr="001053E9">
        <w:t>of having a co-president),</w:t>
      </w:r>
      <w:r w:rsidR="006E0902">
        <w:t xml:space="preserve"> President-Elect</w:t>
      </w:r>
      <w:r w:rsidRPr="001053E9">
        <w:t xml:space="preserve"> Vice President, Sec</w:t>
      </w:r>
      <w:r w:rsidR="0086702C" w:rsidRPr="001053E9">
        <w:t>retary, Treasurer</w:t>
      </w:r>
      <w:r w:rsidR="006E0902">
        <w:t>,</w:t>
      </w:r>
      <w:r w:rsidR="0086702C" w:rsidRPr="001053E9">
        <w:t xml:space="preserve"> and </w:t>
      </w:r>
      <w:r w:rsidR="006E0902">
        <w:t>Merchandise</w:t>
      </w:r>
      <w:r w:rsidR="0086702C" w:rsidRPr="001053E9">
        <w:t xml:space="preserve"> </w:t>
      </w:r>
      <w:r w:rsidR="006E0902">
        <w:t>C</w:t>
      </w:r>
      <w:r w:rsidR="0086702C" w:rsidRPr="001053E9">
        <w:t>hair (s)</w:t>
      </w:r>
      <w:r w:rsidRPr="001053E9">
        <w:t xml:space="preserve">. </w:t>
      </w:r>
    </w:p>
    <w:p w14:paraId="682BB871" w14:textId="77777777" w:rsidR="005B6ABE" w:rsidRPr="001053E9" w:rsidRDefault="005B6ABE">
      <w:r w:rsidRPr="001053E9">
        <w:t xml:space="preserve"> </w:t>
      </w:r>
    </w:p>
    <w:p w14:paraId="704FAAC7" w14:textId="77777777" w:rsidR="005B6ABE" w:rsidRPr="001053E9" w:rsidRDefault="005B6ABE">
      <w:pPr>
        <w:ind w:left="1455" w:hanging="1455"/>
      </w:pPr>
      <w:r w:rsidRPr="001053E9">
        <w:t xml:space="preserve">Section 2. </w:t>
      </w:r>
      <w:r w:rsidRPr="001053E9">
        <w:tab/>
        <w:t>Officer positions will be filled via elections, with winners determined by majority vote among Chapter members in good standing.</w:t>
      </w:r>
    </w:p>
    <w:p w14:paraId="3B578B6E" w14:textId="77777777" w:rsidR="005B6ABE" w:rsidRPr="001053E9" w:rsidRDefault="005B6ABE">
      <w:pPr>
        <w:ind w:left="1455" w:hanging="1455"/>
      </w:pPr>
    </w:p>
    <w:p w14:paraId="288CCD9C" w14:textId="77777777" w:rsidR="005B6ABE" w:rsidRPr="001053E9" w:rsidRDefault="005B6ABE">
      <w:pPr>
        <w:ind w:left="1455" w:hanging="1455"/>
      </w:pPr>
      <w:r w:rsidRPr="001053E9">
        <w:t xml:space="preserve">Section 3.        Elections shall be presided over by the current Chapter President and/or faculty </w:t>
      </w:r>
      <w:proofErr w:type="gramStart"/>
      <w:r w:rsidRPr="001053E9">
        <w:t>advisor, and</w:t>
      </w:r>
      <w:proofErr w:type="gramEnd"/>
      <w:r w:rsidRPr="001053E9">
        <w:t xml:space="preserve"> will be held yearly during the </w:t>
      </w:r>
      <w:r w:rsidR="0086702C" w:rsidRPr="001053E9">
        <w:t>latter half of the spring semester.</w:t>
      </w:r>
      <w:r w:rsidRPr="001053E9">
        <w:t xml:space="preserve"> </w:t>
      </w:r>
    </w:p>
    <w:p w14:paraId="3CB89A8F" w14:textId="77777777" w:rsidR="005B6ABE" w:rsidRPr="001053E9" w:rsidRDefault="005B6ABE">
      <w:pPr>
        <w:ind w:left="1440" w:hanging="1440"/>
      </w:pPr>
      <w:r w:rsidRPr="001053E9">
        <w:tab/>
      </w:r>
      <w:r w:rsidRPr="001053E9">
        <w:tab/>
      </w:r>
    </w:p>
    <w:p w14:paraId="110E4555" w14:textId="77777777" w:rsidR="005B6ABE" w:rsidRPr="001053E9" w:rsidRDefault="005B6ABE">
      <w:pPr>
        <w:jc w:val="center"/>
        <w:rPr>
          <w:u w:val="single"/>
        </w:rPr>
      </w:pPr>
      <w:r w:rsidRPr="001053E9">
        <w:rPr>
          <w:u w:val="single"/>
        </w:rPr>
        <w:t>Officers and Duties</w:t>
      </w:r>
    </w:p>
    <w:p w14:paraId="6B867823" w14:textId="77777777" w:rsidR="005B6ABE" w:rsidRPr="001053E9" w:rsidRDefault="005B6ABE">
      <w:pPr>
        <w:pStyle w:val="BodyTextIndent"/>
      </w:pPr>
    </w:p>
    <w:p w14:paraId="20BBC1A4" w14:textId="77777777" w:rsidR="005B6ABE" w:rsidRPr="001053E9" w:rsidRDefault="005B6ABE">
      <w:pPr>
        <w:pStyle w:val="BodyTextIndent"/>
      </w:pPr>
      <w:r w:rsidRPr="001053E9">
        <w:t>Section 1.</w:t>
      </w:r>
      <w:r w:rsidRPr="001053E9">
        <w:tab/>
        <w:t>The duties of the President(s) include delegation of tasks and duties, scheduling officer meetings, scheduling club meetings and lectures, organizing club activities, and making final decisions on club proceedings.</w:t>
      </w:r>
    </w:p>
    <w:p w14:paraId="5E006BD8" w14:textId="77777777" w:rsidR="005B6ABE" w:rsidRPr="001053E9" w:rsidRDefault="005B6ABE">
      <w:pPr>
        <w:pStyle w:val="BodyTextIndent"/>
      </w:pPr>
    </w:p>
    <w:p w14:paraId="0CC48C65" w14:textId="7384BB33" w:rsidR="006E0902" w:rsidRDefault="005B6ABE">
      <w:pPr>
        <w:pStyle w:val="BodyTextIndent"/>
      </w:pPr>
      <w:r w:rsidRPr="001053E9">
        <w:t xml:space="preserve">Section 2.        </w:t>
      </w:r>
      <w:r w:rsidR="00251667">
        <w:t>The President-Elect will be responsible for learning the duties of the current President and assisting in the fulfillment of his/her duties</w:t>
      </w:r>
      <w:r w:rsidR="008928A6">
        <w:t xml:space="preserve"> where necessary. The President-Elect will also be responsible for obtaining feedback from current members on </w:t>
      </w:r>
      <w:proofErr w:type="spellStart"/>
      <w:r w:rsidR="008928A6">
        <w:t>wetlabs</w:t>
      </w:r>
      <w:proofErr w:type="spellEnd"/>
      <w:r w:rsidR="008928A6">
        <w:t xml:space="preserve">, lectures, and activities of the club to allow improvements for the next year. The President-Elect is the only </w:t>
      </w:r>
      <w:proofErr w:type="gramStart"/>
      <w:r w:rsidR="008928A6">
        <w:t>two year</w:t>
      </w:r>
      <w:proofErr w:type="gramEnd"/>
      <w:r w:rsidR="008928A6">
        <w:t xml:space="preserve"> position and will then take over the role of President the following year. </w:t>
      </w:r>
    </w:p>
    <w:p w14:paraId="2E622D9C" w14:textId="77777777" w:rsidR="006E0902" w:rsidRDefault="006E0902">
      <w:pPr>
        <w:pStyle w:val="BodyTextIndent"/>
      </w:pPr>
    </w:p>
    <w:p w14:paraId="5136314F" w14:textId="3D186A46" w:rsidR="005B6ABE" w:rsidRPr="001053E9" w:rsidRDefault="006E0902">
      <w:pPr>
        <w:pStyle w:val="BodyTextIndent"/>
      </w:pPr>
      <w:r>
        <w:t>Section 3.</w:t>
      </w:r>
      <w:r>
        <w:tab/>
      </w:r>
      <w:r w:rsidR="005B6ABE" w:rsidRPr="001053E9">
        <w:t xml:space="preserve">The Vice President will be responsible for assisting the President in fulfillment of his/her duties, arranging </w:t>
      </w:r>
      <w:r w:rsidR="0086702C" w:rsidRPr="001053E9">
        <w:t xml:space="preserve">rooms, supplies, and topics for </w:t>
      </w:r>
      <w:proofErr w:type="spellStart"/>
      <w:r w:rsidR="0086702C" w:rsidRPr="001053E9">
        <w:t>wetlabs</w:t>
      </w:r>
      <w:proofErr w:type="spellEnd"/>
      <w:r w:rsidR="0086702C" w:rsidRPr="001053E9">
        <w:t xml:space="preserve">. </w:t>
      </w:r>
      <w:r w:rsidR="005B6ABE" w:rsidRPr="001053E9">
        <w:t xml:space="preserve">  </w:t>
      </w:r>
    </w:p>
    <w:p w14:paraId="270E767F" w14:textId="77777777" w:rsidR="005B6ABE" w:rsidRPr="001053E9" w:rsidRDefault="005B6ABE">
      <w:pPr>
        <w:pStyle w:val="BodyTextIndent"/>
      </w:pPr>
    </w:p>
    <w:p w14:paraId="70E4B4F5" w14:textId="7D8D01E0" w:rsidR="005B6ABE" w:rsidRPr="001053E9" w:rsidRDefault="005B6ABE">
      <w:pPr>
        <w:pStyle w:val="BodyTextIndent"/>
      </w:pPr>
      <w:r w:rsidRPr="001053E9">
        <w:lastRenderedPageBreak/>
        <w:t xml:space="preserve">Section </w:t>
      </w:r>
      <w:r w:rsidR="006E0902">
        <w:t>4</w:t>
      </w:r>
      <w:r w:rsidRPr="001053E9">
        <w:t>.        The responsibilities of the Secretary include keeping detailed minutes of Chapter meetings, maintaining an up to date list of all current members along with status of dues paid in conjunction with the Treasurer, and keeping a detailed log of all pertinent information pertaining to any events presented through the organization.</w:t>
      </w:r>
      <w:r w:rsidR="0086702C" w:rsidRPr="001053E9">
        <w:t xml:space="preserve"> They will send out RSVP’s for the lectures and </w:t>
      </w:r>
      <w:proofErr w:type="spellStart"/>
      <w:r w:rsidR="0086702C" w:rsidRPr="001053E9">
        <w:t>wetlabs</w:t>
      </w:r>
      <w:proofErr w:type="spellEnd"/>
      <w:r w:rsidR="0086702C" w:rsidRPr="001053E9">
        <w:t xml:space="preserve"> to members. They will also be responsible for updating the board in the VMC. </w:t>
      </w:r>
    </w:p>
    <w:p w14:paraId="10FF1E82" w14:textId="77777777" w:rsidR="005B6ABE" w:rsidRPr="001053E9" w:rsidRDefault="005B6ABE">
      <w:pPr>
        <w:ind w:left="1440" w:hanging="1440"/>
      </w:pPr>
    </w:p>
    <w:p w14:paraId="26420C50" w14:textId="4DBF1B46" w:rsidR="005B6ABE" w:rsidRPr="001053E9" w:rsidRDefault="005B6ABE">
      <w:pPr>
        <w:tabs>
          <w:tab w:val="left" w:pos="8115"/>
        </w:tabs>
        <w:ind w:left="1455" w:hanging="1470"/>
        <w:rPr>
          <w:bCs/>
        </w:rPr>
      </w:pPr>
      <w:r w:rsidRPr="001053E9">
        <w:t xml:space="preserve">Section </w:t>
      </w:r>
      <w:r w:rsidR="006E0902">
        <w:t>5</w:t>
      </w:r>
      <w:r w:rsidRPr="001053E9">
        <w:t xml:space="preserve">.        </w:t>
      </w:r>
      <w:r w:rsidRPr="001053E9">
        <w:rPr>
          <w:bCs/>
        </w:rPr>
        <w:t>The duties of the Treasurer include keeping detailed records of all financial transactions pertaining to the organization, keeping track of membership dues, as well as implementing budget and spending strategies in conjunction with the Presiden</w:t>
      </w:r>
      <w:r w:rsidR="006F0BB2" w:rsidRPr="001053E9">
        <w:rPr>
          <w:bCs/>
        </w:rPr>
        <w:t>t, Vice President and Fundraising chair(s)</w:t>
      </w:r>
      <w:r w:rsidRPr="001053E9">
        <w:rPr>
          <w:bCs/>
        </w:rPr>
        <w:t>.</w:t>
      </w:r>
    </w:p>
    <w:p w14:paraId="4EDF1D8C" w14:textId="77777777" w:rsidR="005B6ABE" w:rsidRPr="001053E9" w:rsidRDefault="005B6ABE">
      <w:pPr>
        <w:tabs>
          <w:tab w:val="left" w:pos="6660"/>
        </w:tabs>
        <w:rPr>
          <w:bCs/>
        </w:rPr>
      </w:pPr>
    </w:p>
    <w:p w14:paraId="4BE30DE8" w14:textId="338D732D" w:rsidR="006E0902" w:rsidRPr="001053E9" w:rsidRDefault="00A2427E" w:rsidP="006E0902">
      <w:pPr>
        <w:tabs>
          <w:tab w:val="left" w:pos="2865"/>
        </w:tabs>
        <w:ind w:left="1425" w:hanging="1425"/>
        <w:rPr>
          <w:bCs/>
        </w:rPr>
      </w:pPr>
      <w:r w:rsidRPr="001053E9">
        <w:rPr>
          <w:bCs/>
        </w:rPr>
        <w:t xml:space="preserve">Section </w:t>
      </w:r>
      <w:r w:rsidR="006E0902">
        <w:rPr>
          <w:bCs/>
        </w:rPr>
        <w:t>6</w:t>
      </w:r>
      <w:r w:rsidRPr="001053E9">
        <w:rPr>
          <w:bCs/>
        </w:rPr>
        <w:t>.</w:t>
      </w:r>
      <w:r w:rsidRPr="001053E9">
        <w:rPr>
          <w:bCs/>
        </w:rPr>
        <w:tab/>
        <w:t>The Fundraising chair(s)</w:t>
      </w:r>
      <w:r w:rsidR="005B6ABE" w:rsidRPr="001053E9">
        <w:rPr>
          <w:bCs/>
        </w:rPr>
        <w:t xml:space="preserve"> </w:t>
      </w:r>
      <w:r w:rsidRPr="001053E9">
        <w:rPr>
          <w:bCs/>
        </w:rPr>
        <w:t>is</w:t>
      </w:r>
      <w:r w:rsidR="005B6ABE" w:rsidRPr="001053E9">
        <w:rPr>
          <w:bCs/>
        </w:rPr>
        <w:t xml:space="preserve"> responsible for developing and coordinating fundraising events that meet the approval of the president(s) and Ohio State University regulations.</w:t>
      </w:r>
    </w:p>
    <w:p w14:paraId="449D2C68" w14:textId="77777777" w:rsidR="005B6ABE" w:rsidRPr="001053E9" w:rsidRDefault="005B6ABE">
      <w:pPr>
        <w:ind w:left="1440" w:hanging="1440"/>
      </w:pPr>
    </w:p>
    <w:p w14:paraId="5CBD6852" w14:textId="77777777" w:rsidR="005B6ABE" w:rsidRPr="001053E9" w:rsidRDefault="005B6ABE">
      <w:pPr>
        <w:ind w:left="1440" w:hanging="1440"/>
        <w:jc w:val="center"/>
        <w:rPr>
          <w:u w:val="single"/>
        </w:rPr>
      </w:pPr>
    </w:p>
    <w:p w14:paraId="69580A1F" w14:textId="77777777" w:rsidR="005B6ABE" w:rsidRPr="001053E9" w:rsidRDefault="005B6ABE">
      <w:pPr>
        <w:ind w:left="1440" w:hanging="1440"/>
        <w:jc w:val="center"/>
        <w:rPr>
          <w:u w:val="single"/>
        </w:rPr>
      </w:pPr>
      <w:r w:rsidRPr="001053E9">
        <w:rPr>
          <w:u w:val="single"/>
        </w:rPr>
        <w:t>Article 6-Amendments</w:t>
      </w:r>
    </w:p>
    <w:p w14:paraId="71893C86" w14:textId="77777777" w:rsidR="005B6ABE" w:rsidRPr="001053E9" w:rsidRDefault="005B6ABE">
      <w:pPr>
        <w:ind w:left="1440" w:hanging="1440"/>
      </w:pPr>
    </w:p>
    <w:p w14:paraId="38E3C4C9" w14:textId="77777777" w:rsidR="005B6ABE" w:rsidRPr="001053E9" w:rsidRDefault="005B6ABE">
      <w:pPr>
        <w:ind w:left="1440" w:hanging="1440"/>
      </w:pPr>
      <w:r w:rsidRPr="001053E9">
        <w:t xml:space="preserve">Section 1. </w:t>
      </w:r>
      <w:r w:rsidRPr="001053E9">
        <w:tab/>
        <w:t xml:space="preserve">The Constitution shall be amended only by the club president(s). All amendments to the constitution and by-laws are subject to the approval of student OSUSVECCS members. </w:t>
      </w:r>
    </w:p>
    <w:p w14:paraId="15012046" w14:textId="77777777" w:rsidR="005B6ABE" w:rsidRPr="001053E9" w:rsidRDefault="005B6ABE">
      <w:pPr>
        <w:ind w:left="1440" w:hanging="1440"/>
      </w:pPr>
    </w:p>
    <w:p w14:paraId="673FDB52" w14:textId="77777777" w:rsidR="005B6ABE" w:rsidRPr="001053E9" w:rsidRDefault="005B6ABE">
      <w:pPr>
        <w:ind w:left="1440" w:hanging="1440"/>
      </w:pPr>
    </w:p>
    <w:p w14:paraId="17CDB3FB" w14:textId="77777777" w:rsidR="005B6ABE" w:rsidRPr="001053E9" w:rsidRDefault="005B6ABE">
      <w:pPr>
        <w:jc w:val="center"/>
        <w:rPr>
          <w:b/>
          <w:u w:val="single"/>
        </w:rPr>
      </w:pPr>
      <w:r w:rsidRPr="001053E9">
        <w:rPr>
          <w:b/>
          <w:u w:val="single"/>
        </w:rPr>
        <w:t>BYLAWS</w:t>
      </w:r>
    </w:p>
    <w:p w14:paraId="497E59D5" w14:textId="77777777" w:rsidR="005B6ABE" w:rsidRPr="001053E9" w:rsidRDefault="005B6ABE">
      <w:pPr>
        <w:jc w:val="center"/>
        <w:rPr>
          <w:b/>
        </w:rPr>
      </w:pPr>
    </w:p>
    <w:p w14:paraId="0F491C52" w14:textId="77777777" w:rsidR="005B6ABE" w:rsidRPr="001053E9" w:rsidRDefault="005B6ABE">
      <w:pPr>
        <w:jc w:val="center"/>
        <w:rPr>
          <w:u w:val="single"/>
        </w:rPr>
      </w:pPr>
      <w:r w:rsidRPr="001053E9">
        <w:rPr>
          <w:u w:val="single"/>
        </w:rPr>
        <w:t>Article 1-Membership</w:t>
      </w:r>
    </w:p>
    <w:p w14:paraId="02D02466" w14:textId="77777777" w:rsidR="005B6ABE" w:rsidRPr="001053E9" w:rsidRDefault="005B6ABE"/>
    <w:p w14:paraId="06110FC9" w14:textId="77777777" w:rsidR="005B6ABE" w:rsidRPr="001053E9" w:rsidRDefault="005B6ABE">
      <w:r w:rsidRPr="001053E9">
        <w:t xml:space="preserve">Section 1. </w:t>
      </w:r>
      <w:r w:rsidRPr="001053E9">
        <w:tab/>
        <w:t xml:space="preserve">Membership: The membership dues will consist of the predetermined </w:t>
      </w:r>
    </w:p>
    <w:p w14:paraId="5797445F" w14:textId="77777777" w:rsidR="005B6ABE" w:rsidRPr="001053E9" w:rsidRDefault="005B6ABE">
      <w:pPr>
        <w:ind w:left="1425" w:hanging="15"/>
      </w:pPr>
      <w:r w:rsidRPr="001053E9">
        <w:t>SCAVMA fees and a club fee to be determined annually by board members.</w:t>
      </w:r>
    </w:p>
    <w:p w14:paraId="6126E3BE" w14:textId="77777777" w:rsidR="00BC60C5" w:rsidRPr="001053E9" w:rsidRDefault="00BC60C5" w:rsidP="00BC60C5"/>
    <w:p w14:paraId="2BFBC884" w14:textId="77777777" w:rsidR="00BC60C5" w:rsidRPr="001053E9" w:rsidRDefault="00BC60C5" w:rsidP="00BC60C5">
      <w:pPr>
        <w:ind w:left="1410" w:hanging="1410"/>
      </w:pPr>
      <w:r w:rsidRPr="001053E9">
        <w:t>Section 2.</w:t>
      </w:r>
      <w:r w:rsidRPr="001053E9">
        <w:tab/>
        <w:t>Membership may be revoked by vote of the elected officers due to inappropriate behavior, poor academic standing, or misrepresentation of the club.</w:t>
      </w:r>
    </w:p>
    <w:p w14:paraId="75483748" w14:textId="77777777" w:rsidR="005B6ABE" w:rsidRPr="001053E9" w:rsidRDefault="005B6ABE">
      <w:pPr>
        <w:ind w:left="720" w:firstLine="720"/>
      </w:pPr>
    </w:p>
    <w:p w14:paraId="6E7DC25C" w14:textId="77777777" w:rsidR="005B6ABE" w:rsidRPr="001053E9" w:rsidRDefault="005B6ABE">
      <w:pPr>
        <w:jc w:val="center"/>
        <w:rPr>
          <w:u w:val="single"/>
        </w:rPr>
      </w:pPr>
      <w:r w:rsidRPr="001053E9">
        <w:rPr>
          <w:u w:val="single"/>
        </w:rPr>
        <w:t>Article 2- Officers</w:t>
      </w:r>
    </w:p>
    <w:p w14:paraId="69963157" w14:textId="77777777" w:rsidR="005B6ABE" w:rsidRPr="001053E9" w:rsidRDefault="005B6ABE">
      <w:pPr>
        <w:rPr>
          <w:u w:val="single"/>
        </w:rPr>
      </w:pPr>
    </w:p>
    <w:p w14:paraId="41EFC26D" w14:textId="77777777" w:rsidR="005B6ABE" w:rsidRPr="001053E9" w:rsidRDefault="005B6ABE">
      <w:pPr>
        <w:ind w:left="1440" w:hanging="1440"/>
      </w:pPr>
      <w:r w:rsidRPr="001053E9">
        <w:t>Section 1.</w:t>
      </w:r>
      <w:r w:rsidRPr="001053E9">
        <w:tab/>
        <w:t>The officers having immediate charge of the Student Chapter affairs shall consist of a President (and possible co-president), Vice President, Secretary, Treasurer(s), and Fundraiser.</w:t>
      </w:r>
    </w:p>
    <w:p w14:paraId="2602B80D" w14:textId="77777777" w:rsidR="005B6ABE" w:rsidRPr="001053E9" w:rsidRDefault="005B6ABE">
      <w:pPr>
        <w:ind w:left="1440" w:hanging="1440"/>
      </w:pPr>
    </w:p>
    <w:p w14:paraId="515B8624" w14:textId="77777777" w:rsidR="005B6ABE" w:rsidRPr="001053E9" w:rsidRDefault="005B6ABE">
      <w:pPr>
        <w:ind w:left="1440" w:hanging="1440"/>
      </w:pPr>
      <w:r w:rsidRPr="001053E9">
        <w:t xml:space="preserve">Section 2. </w:t>
      </w:r>
      <w:r w:rsidRPr="001053E9">
        <w:tab/>
        <w:t xml:space="preserve">The President, Vice President, Secretary, Treasurer and Fundraiser, shall be a first, </w:t>
      </w:r>
      <w:proofErr w:type="gramStart"/>
      <w:r w:rsidRPr="001053E9">
        <w:t>second, or third year</w:t>
      </w:r>
      <w:proofErr w:type="gramEnd"/>
      <w:r w:rsidRPr="001053E9">
        <w:t xml:space="preserve"> student in the current school year in which </w:t>
      </w:r>
      <w:r w:rsidRPr="001053E9">
        <w:lastRenderedPageBreak/>
        <w:t>they are active, and must be in good standing with both the university and Chapter.</w:t>
      </w:r>
    </w:p>
    <w:p w14:paraId="3F35EE7E" w14:textId="77777777" w:rsidR="005B6ABE" w:rsidRPr="001053E9" w:rsidRDefault="005B6ABE">
      <w:pPr>
        <w:ind w:left="1440" w:hanging="1440"/>
      </w:pPr>
    </w:p>
    <w:p w14:paraId="130B2255" w14:textId="77777777" w:rsidR="005B6ABE" w:rsidRPr="001053E9" w:rsidRDefault="005B6ABE">
      <w:pPr>
        <w:ind w:left="1440" w:hanging="1440"/>
      </w:pPr>
      <w:r w:rsidRPr="001053E9">
        <w:t>Section 3.</w:t>
      </w:r>
      <w:r w:rsidRPr="001053E9">
        <w:tab/>
        <w:t xml:space="preserve">All officers shall be elected via popular vote by members of </w:t>
      </w:r>
      <w:r w:rsidR="003548CE" w:rsidRPr="001053E9">
        <w:t>SVECCS present at each election or by absentee ballot (if requested).</w:t>
      </w:r>
    </w:p>
    <w:p w14:paraId="2D30C017" w14:textId="77777777" w:rsidR="005B6ABE" w:rsidRPr="001053E9" w:rsidRDefault="005B6ABE">
      <w:pPr>
        <w:ind w:left="1440" w:hanging="1440"/>
      </w:pPr>
    </w:p>
    <w:p w14:paraId="42460873" w14:textId="77777777" w:rsidR="00BC60C5" w:rsidRPr="001053E9" w:rsidRDefault="00BC60C5">
      <w:pPr>
        <w:ind w:left="1440" w:hanging="1440"/>
      </w:pPr>
      <w:r w:rsidRPr="001053E9">
        <w:t>Section 4.</w:t>
      </w:r>
      <w:r w:rsidRPr="001053E9">
        <w:tab/>
        <w:t>An officer may be stripped of title and removed from the group by vote of other elected officers and 2-3 members that are considered “at large” within the club.  Removal may be due to failure to complete assigned tasks of the position, inappropriate behavior, poor academic standing, or misrepresentation of the club.</w:t>
      </w:r>
    </w:p>
    <w:p w14:paraId="13BEF24E" w14:textId="77777777" w:rsidR="00BC60C5" w:rsidRPr="001053E9" w:rsidRDefault="00BC60C5">
      <w:pPr>
        <w:ind w:left="1440" w:hanging="1440"/>
      </w:pPr>
    </w:p>
    <w:p w14:paraId="1F625B9A" w14:textId="77777777" w:rsidR="00BC60C5" w:rsidRPr="001053E9" w:rsidRDefault="00BC60C5">
      <w:pPr>
        <w:ind w:left="1440" w:hanging="1440"/>
      </w:pPr>
    </w:p>
    <w:p w14:paraId="1B60DE71" w14:textId="77777777" w:rsidR="00BC60C5" w:rsidRPr="001053E9" w:rsidRDefault="00BC60C5">
      <w:pPr>
        <w:ind w:left="1440" w:hanging="1440"/>
      </w:pPr>
    </w:p>
    <w:p w14:paraId="6E425111" w14:textId="77777777" w:rsidR="005B6ABE" w:rsidRPr="001053E9" w:rsidRDefault="005B6ABE">
      <w:pPr>
        <w:ind w:left="1440" w:hanging="1440"/>
        <w:jc w:val="center"/>
        <w:rPr>
          <w:u w:val="single"/>
        </w:rPr>
      </w:pPr>
      <w:r w:rsidRPr="001053E9">
        <w:rPr>
          <w:u w:val="single"/>
        </w:rPr>
        <w:t>Article 3-Officer Meetings</w:t>
      </w:r>
    </w:p>
    <w:p w14:paraId="012CE5FA" w14:textId="77777777" w:rsidR="005B6ABE" w:rsidRPr="001053E9" w:rsidRDefault="005B6ABE">
      <w:pPr>
        <w:ind w:left="1440" w:hanging="1440"/>
      </w:pPr>
      <w:r w:rsidRPr="001053E9">
        <w:t>Section 1.</w:t>
      </w:r>
      <w:r w:rsidRPr="001053E9">
        <w:tab/>
        <w:t>Meetings shall be scheduled at the discretion of the president(s) and faculty advisor.</w:t>
      </w:r>
    </w:p>
    <w:p w14:paraId="327F5168" w14:textId="77777777" w:rsidR="005B6ABE" w:rsidRPr="001053E9" w:rsidRDefault="005B6ABE">
      <w:pPr>
        <w:ind w:left="1440" w:hanging="1440"/>
      </w:pPr>
    </w:p>
    <w:p w14:paraId="5962D55A" w14:textId="77777777" w:rsidR="005B6ABE" w:rsidRPr="001053E9" w:rsidRDefault="005B6ABE">
      <w:pPr>
        <w:ind w:left="1440" w:hanging="1440"/>
        <w:jc w:val="center"/>
        <w:rPr>
          <w:u w:val="single"/>
        </w:rPr>
      </w:pPr>
      <w:r w:rsidRPr="001053E9">
        <w:rPr>
          <w:u w:val="single"/>
        </w:rPr>
        <w:t>Article 4- General Meetings</w:t>
      </w:r>
    </w:p>
    <w:p w14:paraId="3F9FC97B" w14:textId="77777777" w:rsidR="005B6ABE" w:rsidRPr="001053E9" w:rsidRDefault="005B6ABE">
      <w:pPr>
        <w:ind w:left="1440" w:hanging="1440"/>
      </w:pPr>
    </w:p>
    <w:p w14:paraId="70014581" w14:textId="77777777" w:rsidR="005B6ABE" w:rsidRPr="001053E9" w:rsidRDefault="005B6ABE">
      <w:pPr>
        <w:ind w:left="1440" w:hanging="1440"/>
      </w:pPr>
      <w:r w:rsidRPr="001053E9">
        <w:t>Section 1.</w:t>
      </w:r>
      <w:r w:rsidRPr="001053E9">
        <w:tab/>
        <w:t>At least one general me</w:t>
      </w:r>
      <w:r w:rsidR="00C071C0" w:rsidRPr="001053E9">
        <w:t>eting shall be held each semester</w:t>
      </w:r>
      <w:r w:rsidRPr="001053E9">
        <w:t>. The first meeting of the year shall be in the first month of the fall semester and may be an informational meeting. There shall be a guest speaker</w:t>
      </w:r>
      <w:r w:rsidR="00C071C0" w:rsidRPr="001053E9">
        <w:t xml:space="preserve"> meeting at least once a semester</w:t>
      </w:r>
      <w:r w:rsidRPr="001053E9">
        <w:t xml:space="preserve">, with topics to be decided by the executive board. </w:t>
      </w:r>
    </w:p>
    <w:p w14:paraId="7BD44D30" w14:textId="77777777" w:rsidR="005B6ABE" w:rsidRPr="001053E9" w:rsidRDefault="005B6ABE">
      <w:pPr>
        <w:ind w:left="1440" w:hanging="1440"/>
      </w:pPr>
    </w:p>
    <w:p w14:paraId="1AA216DD" w14:textId="77777777" w:rsidR="005B6ABE" w:rsidRPr="001053E9" w:rsidRDefault="005B6ABE">
      <w:pPr>
        <w:ind w:left="1440" w:hanging="1440"/>
      </w:pPr>
      <w:r w:rsidRPr="001053E9">
        <w:t xml:space="preserve">Section 2.        Elections should be held during the </w:t>
      </w:r>
      <w:r w:rsidR="00A2427E" w:rsidRPr="001053E9">
        <w:t xml:space="preserve">latter portion of the spring semester </w:t>
      </w:r>
      <w:r w:rsidRPr="001053E9">
        <w:t xml:space="preserve">each school year. </w:t>
      </w:r>
    </w:p>
    <w:p w14:paraId="5753C977" w14:textId="77777777" w:rsidR="005B6ABE" w:rsidRPr="001053E9" w:rsidRDefault="005B6ABE">
      <w:pPr>
        <w:ind w:left="1440" w:hanging="1440"/>
      </w:pPr>
    </w:p>
    <w:p w14:paraId="4464C860" w14:textId="77777777" w:rsidR="005B6ABE" w:rsidRPr="001053E9" w:rsidRDefault="005B6ABE">
      <w:pPr>
        <w:ind w:left="1440" w:hanging="1440"/>
      </w:pPr>
      <w:r w:rsidRPr="001053E9">
        <w:t xml:space="preserve">Section 3. </w:t>
      </w:r>
      <w:r w:rsidRPr="001053E9">
        <w:tab/>
        <w:t>The president(s) shall schedule and decide the time and location of all general meetings and make the information available to all SVECCS members in advance.</w:t>
      </w:r>
    </w:p>
    <w:p w14:paraId="6967E529" w14:textId="77777777" w:rsidR="005B6ABE" w:rsidRPr="001053E9" w:rsidRDefault="005B6ABE">
      <w:pPr>
        <w:rPr>
          <w:u w:val="single"/>
        </w:rPr>
      </w:pPr>
    </w:p>
    <w:p w14:paraId="51CF5160" w14:textId="77777777" w:rsidR="005B6ABE" w:rsidRPr="001053E9" w:rsidRDefault="005B6ABE">
      <w:pPr>
        <w:jc w:val="center"/>
        <w:rPr>
          <w:u w:val="single"/>
        </w:rPr>
      </w:pPr>
      <w:r w:rsidRPr="001053E9">
        <w:rPr>
          <w:u w:val="single"/>
        </w:rPr>
        <w:t xml:space="preserve">Article 5- </w:t>
      </w:r>
      <w:proofErr w:type="spellStart"/>
      <w:r w:rsidRPr="001053E9">
        <w:rPr>
          <w:u w:val="single"/>
        </w:rPr>
        <w:t>Wetlab</w:t>
      </w:r>
      <w:proofErr w:type="spellEnd"/>
    </w:p>
    <w:p w14:paraId="1971B6E7" w14:textId="77777777" w:rsidR="005B6ABE" w:rsidRPr="001053E9" w:rsidRDefault="005B6ABE">
      <w:pPr>
        <w:rPr>
          <w:u w:val="single"/>
        </w:rPr>
      </w:pPr>
    </w:p>
    <w:p w14:paraId="3A828C64" w14:textId="77777777" w:rsidR="005B6ABE" w:rsidRPr="001053E9" w:rsidRDefault="005B6ABE">
      <w:pPr>
        <w:ind w:left="1455" w:hanging="1440"/>
      </w:pPr>
      <w:r w:rsidRPr="001053E9">
        <w:t xml:space="preserve">Section 1. </w:t>
      </w:r>
      <w:r w:rsidRPr="001053E9">
        <w:tab/>
        <w:t xml:space="preserve">There shall be at least </w:t>
      </w:r>
      <w:r w:rsidR="00A2427E" w:rsidRPr="001053E9">
        <w:t>one to two</w:t>
      </w:r>
      <w:r w:rsidRPr="001053E9">
        <w:t xml:space="preserve"> wet lab</w:t>
      </w:r>
      <w:r w:rsidR="00A2427E" w:rsidRPr="001053E9">
        <w:t>s</w:t>
      </w:r>
      <w:r w:rsidRPr="001053E9">
        <w:t xml:space="preserve"> scheduled per </w:t>
      </w:r>
      <w:r w:rsidR="00A2427E" w:rsidRPr="001053E9">
        <w:t>semester</w:t>
      </w:r>
      <w:r w:rsidRPr="001053E9">
        <w:t xml:space="preserve"> of each school year. The content of the wet lab shall be decided by the entire board and advisor(s).</w:t>
      </w:r>
    </w:p>
    <w:p w14:paraId="3D50B551" w14:textId="77777777" w:rsidR="005B6ABE" w:rsidRPr="001053E9" w:rsidRDefault="005B6ABE"/>
    <w:p w14:paraId="5C48A7DC" w14:textId="77777777" w:rsidR="005B6ABE" w:rsidRPr="001053E9" w:rsidRDefault="005B6ABE">
      <w:pPr>
        <w:jc w:val="center"/>
        <w:rPr>
          <w:u w:val="single"/>
        </w:rPr>
      </w:pPr>
      <w:r w:rsidRPr="001053E9">
        <w:rPr>
          <w:u w:val="single"/>
        </w:rPr>
        <w:t>Article 6- SVECCS Informational Board</w:t>
      </w:r>
    </w:p>
    <w:p w14:paraId="6A5C8F0B" w14:textId="77777777" w:rsidR="005B6ABE" w:rsidRPr="001053E9" w:rsidRDefault="005B6ABE">
      <w:pPr>
        <w:rPr>
          <w:u w:val="single"/>
        </w:rPr>
      </w:pPr>
    </w:p>
    <w:p w14:paraId="7BE876F4" w14:textId="77777777" w:rsidR="005B6ABE" w:rsidRPr="001053E9" w:rsidRDefault="005B6ABE">
      <w:pPr>
        <w:ind w:left="1440" w:hanging="1440"/>
      </w:pPr>
      <w:r w:rsidRPr="001053E9">
        <w:t>Section 1:</w:t>
      </w:r>
      <w:r w:rsidRPr="001053E9">
        <w:tab/>
        <w:t xml:space="preserve">There shall be a SVECCS informational board that is maintained and updated each semester by the </w:t>
      </w:r>
      <w:r w:rsidR="00A2427E" w:rsidRPr="001053E9">
        <w:t>secretary</w:t>
      </w:r>
      <w:r w:rsidRPr="001053E9">
        <w:t xml:space="preserve"> and should be used as an informational guide for all SVECCS members. The board should have a calendar of all upcoming SVECCS events as well as contact information for all current officers. </w:t>
      </w:r>
    </w:p>
    <w:p w14:paraId="2028664E" w14:textId="77777777" w:rsidR="005B6ABE" w:rsidRPr="001053E9" w:rsidRDefault="005B6ABE">
      <w:pPr>
        <w:ind w:left="1440" w:hanging="1440"/>
      </w:pPr>
    </w:p>
    <w:p w14:paraId="48E974F5" w14:textId="77777777" w:rsidR="005B6ABE" w:rsidRPr="001053E9" w:rsidRDefault="005B6ABE">
      <w:pPr>
        <w:ind w:left="1440" w:hanging="1440"/>
        <w:jc w:val="center"/>
        <w:rPr>
          <w:u w:val="single"/>
        </w:rPr>
      </w:pPr>
      <w:r w:rsidRPr="001053E9">
        <w:rPr>
          <w:u w:val="single"/>
        </w:rPr>
        <w:lastRenderedPageBreak/>
        <w:t>Article 7- Fundraising</w:t>
      </w:r>
    </w:p>
    <w:p w14:paraId="3F38C4CE" w14:textId="77777777" w:rsidR="005B6ABE" w:rsidRPr="001053E9" w:rsidRDefault="005B6ABE">
      <w:pPr>
        <w:ind w:left="1440" w:hanging="1440"/>
      </w:pPr>
    </w:p>
    <w:p w14:paraId="7FE2D897" w14:textId="77777777" w:rsidR="005B6ABE" w:rsidRPr="001053E9" w:rsidRDefault="005B6ABE">
      <w:pPr>
        <w:ind w:left="1440" w:hanging="1440"/>
      </w:pPr>
      <w:r w:rsidRPr="001053E9">
        <w:t xml:space="preserve">Section 1: </w:t>
      </w:r>
      <w:r w:rsidRPr="001053E9">
        <w:tab/>
        <w:t xml:space="preserve">All Fundraising ideas shall be approved by the president(s) and </w:t>
      </w:r>
      <w:proofErr w:type="gramStart"/>
      <w:r w:rsidRPr="001053E9">
        <w:t>advisor, and</w:t>
      </w:r>
      <w:proofErr w:type="gramEnd"/>
      <w:r w:rsidRPr="001053E9">
        <w:t xml:space="preserve"> shall follow all regulations and restrictions required by The Ohio State University and the Ohio State University College of Veterinary Medicine.</w:t>
      </w:r>
    </w:p>
    <w:p w14:paraId="3C9C1D2E" w14:textId="77777777" w:rsidR="005B6ABE" w:rsidRPr="001053E9" w:rsidRDefault="005B6ABE">
      <w:pPr>
        <w:ind w:left="1440" w:hanging="1440"/>
      </w:pPr>
    </w:p>
    <w:p w14:paraId="4C183F28" w14:textId="77777777" w:rsidR="005B6ABE" w:rsidRPr="001053E9" w:rsidRDefault="005B6ABE">
      <w:pPr>
        <w:jc w:val="center"/>
        <w:rPr>
          <w:u w:val="single"/>
        </w:rPr>
      </w:pPr>
      <w:r w:rsidRPr="001053E9">
        <w:rPr>
          <w:u w:val="single"/>
        </w:rPr>
        <w:t>Article 8 - Elections</w:t>
      </w:r>
    </w:p>
    <w:p w14:paraId="593BCC61" w14:textId="77777777" w:rsidR="005B6ABE" w:rsidRPr="001053E9" w:rsidRDefault="005B6ABE">
      <w:pPr>
        <w:rPr>
          <w:u w:val="single"/>
        </w:rPr>
      </w:pPr>
    </w:p>
    <w:p w14:paraId="661C7FD3" w14:textId="77777777" w:rsidR="005B6ABE" w:rsidRPr="001053E9" w:rsidRDefault="005B6ABE">
      <w:r w:rsidRPr="001053E9">
        <w:t>Section 1:</w:t>
      </w:r>
      <w:r w:rsidRPr="001053E9">
        <w:tab/>
        <w:t xml:space="preserve">All officers shall be in office for one </w:t>
      </w:r>
      <w:proofErr w:type="gramStart"/>
      <w:r w:rsidRPr="001053E9">
        <w:t>term, and</w:t>
      </w:r>
      <w:proofErr w:type="gramEnd"/>
      <w:r w:rsidRPr="001053E9">
        <w:t xml:space="preserve"> may run for consecutive terms subject to the same stipulations of any candidate during that year</w:t>
      </w:r>
      <w:r w:rsidR="00A2427E" w:rsidRPr="001053E9">
        <w:t>’s</w:t>
      </w:r>
      <w:r w:rsidRPr="001053E9">
        <w:t xml:space="preserve"> elections, provided they meet the requirements stated in Article 2: Section 2 of the By-Laws. </w:t>
      </w:r>
      <w:proofErr w:type="gramStart"/>
      <w:r w:rsidRPr="001053E9">
        <w:t>In the event that</w:t>
      </w:r>
      <w:proofErr w:type="gramEnd"/>
      <w:r w:rsidRPr="001053E9">
        <w:t xml:space="preserve"> there is no challenge for a position during a given years election, existing officers may serve successive terms provided that meet the requirements for holding office.   </w:t>
      </w:r>
    </w:p>
    <w:p w14:paraId="6E60B2A4" w14:textId="77777777" w:rsidR="005B6ABE" w:rsidRPr="001053E9" w:rsidRDefault="005B6ABE">
      <w:pPr>
        <w:ind w:left="1440"/>
      </w:pPr>
    </w:p>
    <w:p w14:paraId="0EB23A7D" w14:textId="77777777" w:rsidR="005B6ABE" w:rsidRPr="001053E9" w:rsidRDefault="005B6ABE">
      <w:pPr>
        <w:jc w:val="center"/>
        <w:rPr>
          <w:u w:val="single"/>
        </w:rPr>
      </w:pPr>
      <w:r w:rsidRPr="001053E9">
        <w:rPr>
          <w:u w:val="single"/>
        </w:rPr>
        <w:t>Article 9 - Ratification</w:t>
      </w:r>
    </w:p>
    <w:p w14:paraId="667A7917" w14:textId="77777777" w:rsidR="005B6ABE" w:rsidRPr="001053E9" w:rsidRDefault="005B6ABE">
      <w:pPr>
        <w:rPr>
          <w:u w:val="single"/>
        </w:rPr>
      </w:pPr>
    </w:p>
    <w:p w14:paraId="03846397" w14:textId="01B83B68" w:rsidR="005B6ABE" w:rsidRPr="001053E9" w:rsidRDefault="005B6ABE">
      <w:r w:rsidRPr="001053E9">
        <w:t xml:space="preserve">Section 1: The Constitution and these Bylaws shall be effective as of </w:t>
      </w:r>
      <w:r w:rsidR="008C60C7">
        <w:t>April 27</w:t>
      </w:r>
      <w:r w:rsidR="00D576CC" w:rsidRPr="00D576CC">
        <w:rPr>
          <w:vertAlign w:val="superscript"/>
        </w:rPr>
        <w:t>th</w:t>
      </w:r>
      <w:r w:rsidR="00D576CC">
        <w:t>, 20</w:t>
      </w:r>
      <w:r w:rsidR="008C60C7">
        <w:t>20</w:t>
      </w:r>
      <w:r w:rsidR="00D576CC">
        <w:t>.</w:t>
      </w:r>
    </w:p>
    <w:p w14:paraId="08ED517B" w14:textId="77777777" w:rsidR="005B6ABE" w:rsidRPr="001053E9" w:rsidRDefault="005B6ABE"/>
    <w:p w14:paraId="072ACCE4" w14:textId="576B59A0" w:rsidR="005B6ABE" w:rsidRPr="001053E9" w:rsidRDefault="005B6ABE"/>
    <w:p w14:paraId="1002FE5A" w14:textId="77777777" w:rsidR="005B6ABE" w:rsidRPr="001053E9" w:rsidRDefault="005B6ABE">
      <w:r w:rsidRPr="001053E9">
        <w:t>___________________________                                      ________________________</w:t>
      </w:r>
    </w:p>
    <w:p w14:paraId="5DE48D06" w14:textId="77777777" w:rsidR="005B6ABE" w:rsidRPr="001053E9" w:rsidRDefault="005B6ABE">
      <w:r w:rsidRPr="001053E9">
        <w:t>Date of Adoption</w:t>
      </w:r>
      <w:r w:rsidRPr="001053E9">
        <w:tab/>
      </w:r>
      <w:r w:rsidRPr="001053E9">
        <w:tab/>
      </w:r>
      <w:r w:rsidRPr="001053E9">
        <w:tab/>
      </w:r>
      <w:r w:rsidRPr="001053E9">
        <w:tab/>
      </w:r>
      <w:r w:rsidRPr="001053E9">
        <w:tab/>
        <w:t xml:space="preserve">        Date of Recognition</w:t>
      </w:r>
    </w:p>
    <w:p w14:paraId="24030037" w14:textId="77777777" w:rsidR="005B6ABE" w:rsidRPr="001053E9" w:rsidRDefault="005B6ABE"/>
    <w:p w14:paraId="222BFA13" w14:textId="77777777" w:rsidR="005B6ABE" w:rsidRPr="001053E9" w:rsidRDefault="005B6ABE"/>
    <w:p w14:paraId="0C25784F" w14:textId="77777777" w:rsidR="005B6ABE" w:rsidRPr="001053E9" w:rsidRDefault="005B6ABE"/>
    <w:p w14:paraId="1485142B" w14:textId="77777777" w:rsidR="005B6ABE" w:rsidRPr="001053E9" w:rsidRDefault="005B6ABE"/>
    <w:p w14:paraId="50636234" w14:textId="77777777" w:rsidR="005B6ABE" w:rsidRPr="001053E9" w:rsidRDefault="005B6ABE">
      <w:r w:rsidRPr="001053E9">
        <w:t>____________________________                                     _________________________</w:t>
      </w:r>
    </w:p>
    <w:p w14:paraId="0FBB41A8" w14:textId="04EEA1BD" w:rsidR="005B6ABE" w:rsidRPr="001053E9" w:rsidRDefault="005B6ABE">
      <w:r w:rsidRPr="001053E9">
        <w:t>President’s Signature</w:t>
      </w:r>
      <w:r w:rsidRPr="001053E9">
        <w:tab/>
      </w:r>
      <w:r w:rsidRPr="001053E9">
        <w:tab/>
      </w:r>
      <w:r w:rsidRPr="001053E9">
        <w:tab/>
      </w:r>
      <w:r w:rsidRPr="001053E9">
        <w:tab/>
      </w:r>
      <w:r w:rsidRPr="001053E9">
        <w:tab/>
        <w:t xml:space="preserve">         Co-President’s Signature</w:t>
      </w:r>
    </w:p>
    <w:p w14:paraId="1DD27890" w14:textId="77777777" w:rsidR="005B6ABE" w:rsidRPr="001053E9" w:rsidRDefault="005B6ABE"/>
    <w:p w14:paraId="2E67FE6F" w14:textId="77777777" w:rsidR="005B6ABE" w:rsidRPr="001053E9" w:rsidRDefault="005B6ABE"/>
    <w:p w14:paraId="6698C529" w14:textId="77777777" w:rsidR="005B6ABE" w:rsidRPr="001053E9" w:rsidRDefault="005B6ABE"/>
    <w:p w14:paraId="0DD091C3" w14:textId="77777777" w:rsidR="005B6ABE" w:rsidRPr="001053E9" w:rsidRDefault="005B6ABE"/>
    <w:p w14:paraId="15748D7B" w14:textId="77777777" w:rsidR="005B6ABE" w:rsidRPr="001053E9" w:rsidRDefault="005B6ABE">
      <w:r w:rsidRPr="001053E9">
        <w:t>____________________________                                     _________________________</w:t>
      </w:r>
    </w:p>
    <w:p w14:paraId="33645E88" w14:textId="77777777" w:rsidR="005B6ABE" w:rsidRPr="001053E9" w:rsidRDefault="005B6ABE">
      <w:r w:rsidRPr="001053E9">
        <w:t>Office of the Dean of Students</w:t>
      </w:r>
      <w:r w:rsidRPr="001053E9">
        <w:tab/>
      </w:r>
      <w:r w:rsidRPr="001053E9">
        <w:tab/>
      </w:r>
      <w:r w:rsidRPr="001053E9">
        <w:tab/>
      </w:r>
      <w:r w:rsidRPr="001053E9">
        <w:tab/>
        <w:t>Advisor’s Signature</w:t>
      </w:r>
    </w:p>
    <w:sectPr w:rsidR="005B6ABE" w:rsidRPr="001053E9" w:rsidSect="00A47BE5">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50A"/>
    <w:multiLevelType w:val="multilevel"/>
    <w:tmpl w:val="E80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0C5"/>
    <w:rsid w:val="001053E9"/>
    <w:rsid w:val="00170E46"/>
    <w:rsid w:val="00207C61"/>
    <w:rsid w:val="00251667"/>
    <w:rsid w:val="002D0DAF"/>
    <w:rsid w:val="003548CE"/>
    <w:rsid w:val="005B6ABE"/>
    <w:rsid w:val="00680630"/>
    <w:rsid w:val="006E0902"/>
    <w:rsid w:val="006F0BB2"/>
    <w:rsid w:val="00854DCB"/>
    <w:rsid w:val="0086702C"/>
    <w:rsid w:val="008928A6"/>
    <w:rsid w:val="008C60C7"/>
    <w:rsid w:val="0090209E"/>
    <w:rsid w:val="00A2427E"/>
    <w:rsid w:val="00A47BE5"/>
    <w:rsid w:val="00BC60C5"/>
    <w:rsid w:val="00C071C0"/>
    <w:rsid w:val="00D576CC"/>
    <w:rsid w:val="00F9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50224"/>
  <w15:docId w15:val="{79523334-F331-CA45-B6A5-AD4899E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E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7BE5"/>
  </w:style>
  <w:style w:type="character" w:customStyle="1" w:styleId="WW-Absatz-Standardschriftart">
    <w:name w:val="WW-Absatz-Standardschriftart"/>
    <w:rsid w:val="00A47BE5"/>
  </w:style>
  <w:style w:type="character" w:customStyle="1" w:styleId="WW-Absatz-Standardschriftart1">
    <w:name w:val="WW-Absatz-Standardschriftart1"/>
    <w:rsid w:val="00A47BE5"/>
  </w:style>
  <w:style w:type="character" w:customStyle="1" w:styleId="WW-Absatz-Standardschriftart11">
    <w:name w:val="WW-Absatz-Standardschriftart11"/>
    <w:rsid w:val="00A47BE5"/>
  </w:style>
  <w:style w:type="character" w:customStyle="1" w:styleId="WW-Absatz-Standardschriftart111">
    <w:name w:val="WW-Absatz-Standardschriftart111"/>
    <w:rsid w:val="00A47BE5"/>
  </w:style>
  <w:style w:type="character" w:customStyle="1" w:styleId="WW-Absatz-Standardschriftart1111">
    <w:name w:val="WW-Absatz-Standardschriftart1111"/>
    <w:rsid w:val="00A47BE5"/>
  </w:style>
  <w:style w:type="character" w:customStyle="1" w:styleId="WW-Absatz-Standardschriftart11111">
    <w:name w:val="WW-Absatz-Standardschriftart11111"/>
    <w:rsid w:val="00A47BE5"/>
  </w:style>
  <w:style w:type="character" w:customStyle="1" w:styleId="WW8Num1z0">
    <w:name w:val="WW8Num1z0"/>
    <w:rsid w:val="00A47BE5"/>
    <w:rPr>
      <w:rFonts w:ascii="Symbol" w:hAnsi="Symbol"/>
    </w:rPr>
  </w:style>
  <w:style w:type="character" w:customStyle="1" w:styleId="WW8Num1z1">
    <w:name w:val="WW8Num1z1"/>
    <w:rsid w:val="00A47BE5"/>
    <w:rPr>
      <w:rFonts w:ascii="Courier New" w:hAnsi="Courier New" w:cs="Courier New"/>
    </w:rPr>
  </w:style>
  <w:style w:type="character" w:customStyle="1" w:styleId="WW8Num1z2">
    <w:name w:val="WW8Num1z2"/>
    <w:rsid w:val="00A47BE5"/>
    <w:rPr>
      <w:rFonts w:ascii="Wingdings" w:hAnsi="Wingdings"/>
    </w:rPr>
  </w:style>
  <w:style w:type="paragraph" w:customStyle="1" w:styleId="Heading">
    <w:name w:val="Heading"/>
    <w:basedOn w:val="Normal"/>
    <w:next w:val="BodyText"/>
    <w:rsid w:val="00A47BE5"/>
    <w:pPr>
      <w:keepNext/>
      <w:spacing w:before="240" w:after="120"/>
    </w:pPr>
    <w:rPr>
      <w:rFonts w:ascii="Arial" w:eastAsia="MS Mincho" w:hAnsi="Arial" w:cs="Tahoma"/>
      <w:sz w:val="28"/>
      <w:szCs w:val="28"/>
    </w:rPr>
  </w:style>
  <w:style w:type="paragraph" w:styleId="BodyText">
    <w:name w:val="Body Text"/>
    <w:basedOn w:val="Normal"/>
    <w:semiHidden/>
    <w:rsid w:val="00A47BE5"/>
    <w:pPr>
      <w:spacing w:after="120"/>
    </w:pPr>
  </w:style>
  <w:style w:type="paragraph" w:styleId="List">
    <w:name w:val="List"/>
    <w:basedOn w:val="BodyText"/>
    <w:semiHidden/>
    <w:rsid w:val="00A47BE5"/>
    <w:rPr>
      <w:rFonts w:cs="Tahoma"/>
    </w:rPr>
  </w:style>
  <w:style w:type="paragraph" w:styleId="Caption">
    <w:name w:val="caption"/>
    <w:basedOn w:val="Normal"/>
    <w:qFormat/>
    <w:rsid w:val="00A47BE5"/>
    <w:pPr>
      <w:suppressLineNumbers/>
      <w:spacing w:before="120" w:after="120"/>
    </w:pPr>
    <w:rPr>
      <w:rFonts w:cs="Tahoma"/>
      <w:i/>
      <w:iCs/>
    </w:rPr>
  </w:style>
  <w:style w:type="paragraph" w:customStyle="1" w:styleId="Index">
    <w:name w:val="Index"/>
    <w:basedOn w:val="Normal"/>
    <w:rsid w:val="00A47BE5"/>
    <w:pPr>
      <w:suppressLineNumbers/>
    </w:pPr>
    <w:rPr>
      <w:rFonts w:cs="Tahoma"/>
    </w:rPr>
  </w:style>
  <w:style w:type="paragraph" w:styleId="BodyTextIndent">
    <w:name w:val="Body Text Indent"/>
    <w:basedOn w:val="Normal"/>
    <w:semiHidden/>
    <w:rsid w:val="00A47BE5"/>
    <w:pPr>
      <w:ind w:left="1440" w:hanging="1440"/>
    </w:pPr>
  </w:style>
  <w:style w:type="character" w:styleId="Hyperlink">
    <w:name w:val="Hyperlink"/>
    <w:basedOn w:val="DefaultParagraphFont"/>
    <w:uiPriority w:val="99"/>
    <w:semiHidden/>
    <w:unhideWhenUsed/>
    <w:rsid w:val="00854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tivities.osu.edu/posts/documents/student-organization-registration-guidelines-updated-may-202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F5AC-47B4-42B9-B48E-2B5E93A9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CONSTITUTION FOR PURDUE UNIVERSITY STUDENT CHAPTER OF THE STUDENT VETERINARY EMERGENCY AND CRITICAL CARE SOCIETY</vt:lpstr>
    </vt:vector>
  </TitlesOfParts>
  <Company>Hewlett-Packard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PURDUE UNIVERSITY STUDENT CHAPTER OF THE STUDENT VETERINARY EMERGENCY AND CRITICAL CARE SOCIETY</dc:title>
  <dc:creator>Michael Lester</dc:creator>
  <cp:lastModifiedBy>Hailey Magenheim</cp:lastModifiedBy>
  <cp:revision>9</cp:revision>
  <cp:lastPrinted>2008-04-08T04:32:00Z</cp:lastPrinted>
  <dcterms:created xsi:type="dcterms:W3CDTF">2019-03-20T20:22:00Z</dcterms:created>
  <dcterms:modified xsi:type="dcterms:W3CDTF">2023-05-02T18:33:00Z</dcterms:modified>
</cp:coreProperties>
</file>