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9BE4" w14:textId="77777777" w:rsidR="002C7BD6" w:rsidRDefault="002C7BD6" w:rsidP="002C7BD6">
      <w:pPr>
        <w:spacing w:after="0" w:line="240" w:lineRule="auto"/>
        <w:contextualSpacing/>
        <w:jc w:val="center"/>
        <w:rPr>
          <w:b/>
        </w:rPr>
      </w:pPr>
      <w:r w:rsidRPr="002C7BD6">
        <w:rPr>
          <w:b/>
        </w:rPr>
        <w:t xml:space="preserve">Constitution of the </w:t>
      </w:r>
      <w:r>
        <w:rPr>
          <w:b/>
        </w:rPr>
        <w:t>Immunology Interest Group (IIG)</w:t>
      </w:r>
    </w:p>
    <w:p w14:paraId="3FAD6E1E" w14:textId="77777777" w:rsidR="002C7BD6" w:rsidRDefault="002C7BD6" w:rsidP="002C7BD6">
      <w:pPr>
        <w:spacing w:after="0" w:line="240" w:lineRule="auto"/>
        <w:contextualSpacing/>
        <w:jc w:val="center"/>
        <w:rPr>
          <w:b/>
        </w:rPr>
      </w:pPr>
    </w:p>
    <w:p w14:paraId="7B664B23" w14:textId="77777777" w:rsidR="002C7BD6" w:rsidRPr="002C7BD6" w:rsidRDefault="002C7BD6" w:rsidP="002C7BD6">
      <w:pPr>
        <w:spacing w:after="0" w:line="240" w:lineRule="auto"/>
        <w:contextualSpacing/>
        <w:jc w:val="center"/>
        <w:rPr>
          <w:i/>
        </w:rPr>
      </w:pPr>
      <w:r w:rsidRPr="002C7BD6">
        <w:rPr>
          <w:i/>
        </w:rPr>
        <w:t>The Ohio State University</w:t>
      </w:r>
    </w:p>
    <w:p w14:paraId="1E5D808B" w14:textId="77777777" w:rsidR="004230BE" w:rsidRDefault="004230BE" w:rsidP="002C7BD6">
      <w:pPr>
        <w:spacing w:after="0" w:line="240" w:lineRule="auto"/>
        <w:contextualSpacing/>
        <w:jc w:val="center"/>
        <w:rPr>
          <w:i/>
        </w:rPr>
      </w:pPr>
    </w:p>
    <w:p w14:paraId="04190DAC" w14:textId="0F666768" w:rsidR="002C7BD6" w:rsidRPr="002C7BD6" w:rsidRDefault="002C7BD6" w:rsidP="002C7BD6">
      <w:pPr>
        <w:spacing w:after="0" w:line="240" w:lineRule="auto"/>
        <w:contextualSpacing/>
        <w:jc w:val="center"/>
        <w:rPr>
          <w:i/>
        </w:rPr>
      </w:pPr>
      <w:r w:rsidRPr="002C7BD6">
        <w:rPr>
          <w:i/>
        </w:rPr>
        <w:t>Spring 20</w:t>
      </w:r>
      <w:r w:rsidR="00123B0F">
        <w:rPr>
          <w:i/>
        </w:rPr>
        <w:t>2</w:t>
      </w:r>
      <w:r w:rsidR="00015BC9">
        <w:rPr>
          <w:i/>
        </w:rPr>
        <w:t>2</w:t>
      </w:r>
      <w:r w:rsidRPr="002C7BD6">
        <w:rPr>
          <w:i/>
        </w:rPr>
        <w:t xml:space="preserve"> – Spring 202</w:t>
      </w:r>
      <w:r w:rsidR="00015BC9">
        <w:rPr>
          <w:i/>
        </w:rPr>
        <w:t>3</w:t>
      </w:r>
    </w:p>
    <w:p w14:paraId="502E234D" w14:textId="77777777" w:rsidR="002C7BD6" w:rsidRDefault="002C7BD6" w:rsidP="002C7BD6">
      <w:pPr>
        <w:spacing w:after="0" w:line="240" w:lineRule="auto"/>
        <w:contextualSpacing/>
      </w:pPr>
    </w:p>
    <w:p w14:paraId="150D1412" w14:textId="77777777" w:rsidR="002C7BD6" w:rsidRDefault="002C7BD6" w:rsidP="002C7BD6">
      <w:pPr>
        <w:spacing w:after="0" w:line="240" w:lineRule="auto"/>
        <w:contextualSpacing/>
        <w:jc w:val="center"/>
      </w:pPr>
      <w:r w:rsidRPr="002C7BD6">
        <w:rPr>
          <w:i/>
        </w:rPr>
        <w:t>Faculty Advisor</w:t>
      </w:r>
      <w:r>
        <w:t>: Wael Jarjour, MD (</w:t>
      </w:r>
      <w:r w:rsidR="004230BE">
        <w:t>jarjour.2)</w:t>
      </w:r>
    </w:p>
    <w:p w14:paraId="31C7BAE0" w14:textId="77777777" w:rsidR="002C7BD6" w:rsidRDefault="002C7BD6" w:rsidP="002C7BD6">
      <w:pPr>
        <w:spacing w:after="0" w:line="240" w:lineRule="auto"/>
        <w:contextualSpacing/>
        <w:jc w:val="center"/>
      </w:pPr>
    </w:p>
    <w:p w14:paraId="5658F007" w14:textId="77777777" w:rsidR="002C7BD6" w:rsidRDefault="002C7BD6" w:rsidP="002C7BD6">
      <w:pPr>
        <w:spacing w:after="0" w:line="240" w:lineRule="auto"/>
        <w:contextualSpacing/>
        <w:jc w:val="center"/>
      </w:pPr>
      <w:r w:rsidRPr="002C7BD6">
        <w:rPr>
          <w:i/>
          <w:u w:val="single"/>
        </w:rPr>
        <w:t>Executive Board</w:t>
      </w:r>
      <w:r>
        <w:t>:</w:t>
      </w:r>
    </w:p>
    <w:p w14:paraId="2CFD0F6A" w14:textId="6FC3DF60" w:rsidR="002C7BD6" w:rsidRDefault="002C7BD6" w:rsidP="002C7BD6">
      <w:pPr>
        <w:spacing w:after="0" w:line="240" w:lineRule="auto"/>
        <w:contextualSpacing/>
        <w:jc w:val="center"/>
      </w:pPr>
      <w:r>
        <w:t xml:space="preserve">President – </w:t>
      </w:r>
      <w:r w:rsidR="00F9413D">
        <w:t xml:space="preserve">Gayathri Dileepan </w:t>
      </w:r>
      <w:r w:rsidR="00015BC9">
        <w:t>(</w:t>
      </w:r>
      <w:r w:rsidR="00F9413D">
        <w:t>dileepan</w:t>
      </w:r>
      <w:r w:rsidR="00015BC9">
        <w:t>.</w:t>
      </w:r>
      <w:r w:rsidR="00F9413D">
        <w:t>1)</w:t>
      </w:r>
    </w:p>
    <w:p w14:paraId="03452B4E" w14:textId="52B5961E" w:rsidR="002C7BD6" w:rsidRDefault="002C7BD6" w:rsidP="002C7BD6">
      <w:pPr>
        <w:spacing w:after="0" w:line="240" w:lineRule="auto"/>
        <w:contextualSpacing/>
        <w:jc w:val="center"/>
      </w:pPr>
      <w:r>
        <w:t xml:space="preserve">Vice President – </w:t>
      </w:r>
      <w:r w:rsidR="00F9413D">
        <w:t>Bhagee Ganesan (ganesan.44)</w:t>
      </w:r>
    </w:p>
    <w:p w14:paraId="0F9B01FE" w14:textId="09A4845F" w:rsidR="002C7BD6" w:rsidRDefault="002C7BD6" w:rsidP="002C7BD6">
      <w:pPr>
        <w:spacing w:after="0" w:line="240" w:lineRule="auto"/>
        <w:contextualSpacing/>
        <w:jc w:val="center"/>
      </w:pPr>
      <w:r>
        <w:t xml:space="preserve">Treasurer – </w:t>
      </w:r>
      <w:r w:rsidR="00F9413D">
        <w:t>Sandra Boutros (boutros.17)</w:t>
      </w:r>
      <w:r w:rsidR="00123B0F">
        <w:t xml:space="preserve"> </w:t>
      </w:r>
    </w:p>
    <w:p w14:paraId="48A818A9" w14:textId="77777777" w:rsidR="002C7BD6" w:rsidRDefault="002C7BD6" w:rsidP="002C7BD6">
      <w:pPr>
        <w:spacing w:after="0" w:line="240" w:lineRule="auto"/>
        <w:contextualSpacing/>
      </w:pPr>
    </w:p>
    <w:p w14:paraId="73C6DC64" w14:textId="77777777" w:rsidR="002C7BD6" w:rsidRDefault="002C7BD6" w:rsidP="002C7BD6">
      <w:pPr>
        <w:spacing w:after="0" w:line="240" w:lineRule="auto"/>
        <w:contextualSpacing/>
        <w:jc w:val="center"/>
      </w:pPr>
      <w:r w:rsidRPr="008B0C3E">
        <w:rPr>
          <w:u w:val="single"/>
        </w:rPr>
        <w:t>Mailing Address</w:t>
      </w:r>
      <w:r>
        <w:t>:</w:t>
      </w:r>
    </w:p>
    <w:p w14:paraId="2F01CFBB" w14:textId="77777777" w:rsidR="008B0C3E" w:rsidRDefault="008B0C3E" w:rsidP="002C7BD6">
      <w:pPr>
        <w:spacing w:after="0" w:line="240" w:lineRule="auto"/>
        <w:contextualSpacing/>
        <w:jc w:val="center"/>
      </w:pPr>
      <w:r>
        <w:t>Wael Jarjour, MD</w:t>
      </w:r>
    </w:p>
    <w:p w14:paraId="738B05E2" w14:textId="77777777" w:rsidR="004230BE" w:rsidRDefault="004230BE" w:rsidP="004230BE">
      <w:pPr>
        <w:spacing w:after="0" w:line="240" w:lineRule="auto"/>
        <w:contextualSpacing/>
        <w:jc w:val="center"/>
      </w:pPr>
      <w:r>
        <w:t>Director, Division of Immunology &amp; Rheumatology</w:t>
      </w:r>
    </w:p>
    <w:p w14:paraId="376D9DD9" w14:textId="77777777" w:rsidR="004230BE" w:rsidRDefault="004230BE" w:rsidP="002C7BD6">
      <w:pPr>
        <w:spacing w:after="0" w:line="240" w:lineRule="auto"/>
        <w:contextualSpacing/>
        <w:jc w:val="center"/>
      </w:pPr>
      <w:r>
        <w:t>480 Medical Center Dr</w:t>
      </w:r>
    </w:p>
    <w:p w14:paraId="034D534B" w14:textId="77777777" w:rsidR="004230BE" w:rsidRDefault="004230BE" w:rsidP="002C7BD6">
      <w:pPr>
        <w:spacing w:after="0" w:line="240" w:lineRule="auto"/>
        <w:contextualSpacing/>
        <w:jc w:val="center"/>
      </w:pPr>
      <w:r>
        <w:t>Columbus, OH</w:t>
      </w:r>
    </w:p>
    <w:p w14:paraId="48812655" w14:textId="77777777" w:rsidR="004230BE" w:rsidRDefault="004230BE" w:rsidP="002C7BD6">
      <w:pPr>
        <w:spacing w:after="0" w:line="240" w:lineRule="auto"/>
        <w:contextualSpacing/>
        <w:jc w:val="center"/>
      </w:pPr>
      <w:r>
        <w:t>43210</w:t>
      </w:r>
    </w:p>
    <w:p w14:paraId="1DA86CAA" w14:textId="77777777" w:rsidR="004230BE" w:rsidRDefault="004230BE" w:rsidP="002C7BD6">
      <w:pPr>
        <w:spacing w:after="0" w:line="240" w:lineRule="auto"/>
        <w:contextualSpacing/>
        <w:jc w:val="center"/>
      </w:pPr>
      <w:r>
        <w:t>Phone: 614-366-7016, Fax: 614-366-0980</w:t>
      </w:r>
    </w:p>
    <w:p w14:paraId="615D81CF" w14:textId="77777777" w:rsidR="004230BE" w:rsidRDefault="00000000" w:rsidP="002C7BD6">
      <w:pPr>
        <w:spacing w:after="0" w:line="240" w:lineRule="auto"/>
        <w:contextualSpacing/>
        <w:jc w:val="center"/>
      </w:pPr>
      <w:hyperlink r:id="rId6" w:history="1">
        <w:r w:rsidR="004230BE" w:rsidRPr="002851C9">
          <w:rPr>
            <w:rStyle w:val="Hyperlink"/>
          </w:rPr>
          <w:t>wael.jarjour@osumc.edu</w:t>
        </w:r>
      </w:hyperlink>
    </w:p>
    <w:p w14:paraId="5B49CA0C" w14:textId="77777777" w:rsidR="002C7BD6" w:rsidRDefault="002C7BD6" w:rsidP="00437E22">
      <w:pPr>
        <w:spacing w:after="0" w:line="240" w:lineRule="auto"/>
        <w:contextualSpacing/>
        <w:jc w:val="both"/>
      </w:pPr>
    </w:p>
    <w:p w14:paraId="38D9251F" w14:textId="77777777" w:rsidR="002C7BD6" w:rsidRPr="002F1053" w:rsidRDefault="002C7BD6" w:rsidP="00437E22">
      <w:pPr>
        <w:spacing w:after="0" w:line="240" w:lineRule="auto"/>
        <w:contextualSpacing/>
        <w:jc w:val="both"/>
        <w:rPr>
          <w:b/>
        </w:rPr>
      </w:pPr>
      <w:r w:rsidRPr="002F1053">
        <w:rPr>
          <w:b/>
        </w:rPr>
        <w:t>Article l - Name, Purpose, and Non-Discrimination Policy of the Organization</w:t>
      </w:r>
    </w:p>
    <w:p w14:paraId="7D71EC47" w14:textId="77777777" w:rsidR="002C7BD6" w:rsidRDefault="002C7BD6" w:rsidP="00437E22">
      <w:pPr>
        <w:spacing w:after="0" w:line="240" w:lineRule="auto"/>
        <w:contextualSpacing/>
        <w:jc w:val="both"/>
      </w:pPr>
    </w:p>
    <w:p w14:paraId="16824DB7" w14:textId="77777777" w:rsidR="002F1053" w:rsidRPr="002F1053" w:rsidRDefault="002F1053" w:rsidP="00437E22">
      <w:pPr>
        <w:spacing w:after="0" w:line="240" w:lineRule="auto"/>
        <w:contextualSpacing/>
        <w:jc w:val="both"/>
        <w:rPr>
          <w:i/>
        </w:rPr>
      </w:pPr>
      <w:r w:rsidRPr="002F1053">
        <w:rPr>
          <w:i/>
        </w:rPr>
        <w:t>Section 1 – Name</w:t>
      </w:r>
    </w:p>
    <w:p w14:paraId="1FEC2AF1" w14:textId="77777777" w:rsidR="002C7BD6" w:rsidRDefault="002F1053" w:rsidP="00437E22">
      <w:pPr>
        <w:spacing w:after="0" w:line="240" w:lineRule="auto"/>
        <w:contextualSpacing/>
        <w:jc w:val="both"/>
      </w:pPr>
      <w:r>
        <w:t>Immunology</w:t>
      </w:r>
      <w:r w:rsidR="002C7BD6">
        <w:t xml:space="preserve"> Interest Group</w:t>
      </w:r>
      <w:r>
        <w:t xml:space="preserve"> (of The Ohio State University College of Medicine)</w:t>
      </w:r>
    </w:p>
    <w:p w14:paraId="423821A3" w14:textId="77777777" w:rsidR="002C7BD6" w:rsidRDefault="002C7BD6" w:rsidP="00437E22">
      <w:pPr>
        <w:spacing w:after="0" w:line="240" w:lineRule="auto"/>
        <w:contextualSpacing/>
        <w:jc w:val="both"/>
      </w:pPr>
    </w:p>
    <w:p w14:paraId="7E6F4BFE" w14:textId="77777777" w:rsidR="002F1053" w:rsidRPr="002F1053" w:rsidRDefault="002C7BD6" w:rsidP="00437E22">
      <w:pPr>
        <w:spacing w:after="0" w:line="240" w:lineRule="auto"/>
        <w:contextualSpacing/>
        <w:jc w:val="both"/>
        <w:rPr>
          <w:i/>
        </w:rPr>
      </w:pPr>
      <w:r w:rsidRPr="002F1053">
        <w:rPr>
          <w:i/>
        </w:rPr>
        <w:t>Section 2</w:t>
      </w:r>
      <w:r w:rsidR="002F1053" w:rsidRPr="002F1053">
        <w:rPr>
          <w:i/>
        </w:rPr>
        <w:t xml:space="preserve"> – Purpose</w:t>
      </w:r>
    </w:p>
    <w:p w14:paraId="0EC3510D" w14:textId="77777777" w:rsidR="002F1053" w:rsidRDefault="002C7BD6" w:rsidP="00437E22">
      <w:pPr>
        <w:spacing w:after="0" w:line="240" w:lineRule="auto"/>
        <w:contextualSpacing/>
        <w:jc w:val="both"/>
      </w:pPr>
      <w:r>
        <w:t xml:space="preserve">The </w:t>
      </w:r>
      <w:r w:rsidR="002F1053">
        <w:t xml:space="preserve">primary purpose of IIG is to expose interested medical students to the diverse field of immunology and its role in human health and disease. </w:t>
      </w:r>
      <w:r w:rsidR="00D62F0F">
        <w:t>Furthermore, we aim to provide students with the opportunity to understand and explore the various career paths that utilize immunology in the prevention and treatment of disease. Our specific goals include:</w:t>
      </w:r>
    </w:p>
    <w:p w14:paraId="76092A46" w14:textId="77777777" w:rsidR="002F1053" w:rsidRDefault="002F1053" w:rsidP="00437E22">
      <w:pPr>
        <w:spacing w:after="0" w:line="240" w:lineRule="auto"/>
        <w:contextualSpacing/>
        <w:jc w:val="both"/>
      </w:pPr>
    </w:p>
    <w:p w14:paraId="58A7B55E" w14:textId="77777777" w:rsidR="002F1053" w:rsidRDefault="002F1053" w:rsidP="00437E22">
      <w:pPr>
        <w:pStyle w:val="ListParagraph"/>
        <w:numPr>
          <w:ilvl w:val="0"/>
          <w:numId w:val="1"/>
        </w:numPr>
        <w:spacing w:after="0" w:line="240" w:lineRule="auto"/>
        <w:jc w:val="both"/>
      </w:pPr>
      <w:r>
        <w:t xml:space="preserve">Increase student interest in and appreciation for immunological topics through meetings, guest lectures, and academic discussions. </w:t>
      </w:r>
    </w:p>
    <w:p w14:paraId="34E5AD64" w14:textId="77777777" w:rsidR="002F1053" w:rsidRDefault="00D62F0F" w:rsidP="00437E22">
      <w:pPr>
        <w:pStyle w:val="ListParagraph"/>
        <w:numPr>
          <w:ilvl w:val="0"/>
          <w:numId w:val="1"/>
        </w:numPr>
        <w:spacing w:after="0" w:line="240" w:lineRule="auto"/>
        <w:jc w:val="both"/>
      </w:pPr>
      <w:r>
        <w:t>Promote scholarship in the field of immunology and c</w:t>
      </w:r>
      <w:r w:rsidR="002F1053">
        <w:t xml:space="preserve">onnect students with potential research and </w:t>
      </w:r>
      <w:r>
        <w:t xml:space="preserve">clinical mentors. </w:t>
      </w:r>
    </w:p>
    <w:p w14:paraId="6A39B1CA" w14:textId="77777777" w:rsidR="002F1053" w:rsidRDefault="00D62F0F" w:rsidP="00437E22">
      <w:pPr>
        <w:pStyle w:val="ListParagraph"/>
        <w:numPr>
          <w:ilvl w:val="0"/>
          <w:numId w:val="1"/>
        </w:numPr>
        <w:spacing w:after="0" w:line="240" w:lineRule="auto"/>
        <w:jc w:val="both"/>
      </w:pPr>
      <w:r>
        <w:t xml:space="preserve">Provide immunology review guides and host study sessions for interested students. </w:t>
      </w:r>
    </w:p>
    <w:p w14:paraId="426671C4" w14:textId="77777777" w:rsidR="002F1053" w:rsidRDefault="002F1053" w:rsidP="00437E22">
      <w:pPr>
        <w:pStyle w:val="ListParagraph"/>
        <w:numPr>
          <w:ilvl w:val="0"/>
          <w:numId w:val="1"/>
        </w:numPr>
        <w:spacing w:after="0" w:line="240" w:lineRule="auto"/>
        <w:jc w:val="both"/>
      </w:pPr>
      <w:r>
        <w:t xml:space="preserve">Foster a sense of community within IIG and provide avenues for student interaction and involvement within the organization.  </w:t>
      </w:r>
    </w:p>
    <w:p w14:paraId="6F274ECE" w14:textId="77777777" w:rsidR="002F1053" w:rsidRDefault="002F1053" w:rsidP="00437E22">
      <w:pPr>
        <w:spacing w:after="0" w:line="240" w:lineRule="auto"/>
        <w:contextualSpacing/>
        <w:jc w:val="both"/>
      </w:pPr>
    </w:p>
    <w:p w14:paraId="52073689" w14:textId="77777777" w:rsidR="00437E22" w:rsidRDefault="002C7BD6" w:rsidP="00437E22">
      <w:pPr>
        <w:spacing w:after="0" w:line="240" w:lineRule="auto"/>
        <w:contextualSpacing/>
        <w:jc w:val="both"/>
      </w:pPr>
      <w:r w:rsidRPr="00437E22">
        <w:rPr>
          <w:i/>
        </w:rPr>
        <w:t>Section 3 - Non-Discrimination Policy</w:t>
      </w:r>
    </w:p>
    <w:p w14:paraId="79C40FCA" w14:textId="77777777" w:rsidR="002C7BD6" w:rsidRDefault="002C7BD6" w:rsidP="00437E22">
      <w:pPr>
        <w:spacing w:after="0" w:line="240" w:lineRule="auto"/>
        <w:contextualSpacing/>
        <w:jc w:val="both"/>
      </w:pPr>
      <w:r>
        <w:t xml:space="preserve">The </w:t>
      </w:r>
      <w:r w:rsidR="00437E22">
        <w:t xml:space="preserve">IIG does not </w:t>
      </w:r>
      <w:r>
        <w:t>discriminate on the basis of age, color, disability, gender i</w:t>
      </w:r>
      <w:r w:rsidR="00437E22">
        <w:t xml:space="preserve">dentity or expression, HIV/AIDS </w:t>
      </w:r>
      <w:r>
        <w:t>status, military status, national origin, race, religion, sex, sexual orientat</w:t>
      </w:r>
      <w:r w:rsidR="00437E22">
        <w:t xml:space="preserve">ion, protected veteran </w:t>
      </w:r>
      <w:r>
        <w:t>status, or any other bases under the law, in its activities, programs, or admission.</w:t>
      </w:r>
    </w:p>
    <w:p w14:paraId="719EB968" w14:textId="77777777" w:rsidR="002C7BD6" w:rsidRDefault="002C7BD6" w:rsidP="002C7BD6">
      <w:pPr>
        <w:spacing w:after="0" w:line="240" w:lineRule="auto"/>
        <w:contextualSpacing/>
      </w:pPr>
    </w:p>
    <w:p w14:paraId="713BC2E3" w14:textId="77777777" w:rsidR="00437E22" w:rsidRPr="00437E22" w:rsidRDefault="00437E22" w:rsidP="002C7BD6">
      <w:pPr>
        <w:spacing w:after="0" w:line="240" w:lineRule="auto"/>
        <w:contextualSpacing/>
        <w:rPr>
          <w:b/>
        </w:rPr>
      </w:pPr>
      <w:r w:rsidRPr="00437E22">
        <w:rPr>
          <w:b/>
        </w:rPr>
        <w:t>Article II – Membership</w:t>
      </w:r>
    </w:p>
    <w:p w14:paraId="1CB08543" w14:textId="77777777" w:rsidR="002C7BD6" w:rsidRDefault="00437E22" w:rsidP="00437E22">
      <w:pPr>
        <w:spacing w:after="0" w:line="240" w:lineRule="auto"/>
        <w:contextualSpacing/>
        <w:jc w:val="both"/>
      </w:pPr>
      <w:r>
        <w:t xml:space="preserve">All medical students enrolled in The Ohio State College of Medicine or on an approved leave of absence are eligible for membership. </w:t>
      </w:r>
      <w:r w:rsidR="002C7BD6">
        <w:t xml:space="preserve">Voting membership is open </w:t>
      </w:r>
      <w:r>
        <w:t xml:space="preserve">only to those </w:t>
      </w:r>
      <w:r w:rsidR="002C7BD6">
        <w:t>who have attended at least one general body meeting. Faculty, a</w:t>
      </w:r>
      <w:r>
        <w:t xml:space="preserve">lumni, professionals, and other </w:t>
      </w:r>
      <w:r w:rsidR="002C7BD6">
        <w:t xml:space="preserve">associates are </w:t>
      </w:r>
      <w:r w:rsidR="000D5B4B">
        <w:t>considered</w:t>
      </w:r>
      <w:r w:rsidR="002C7BD6">
        <w:t xml:space="preserve"> non-voting members.</w:t>
      </w:r>
    </w:p>
    <w:p w14:paraId="3AF52C7D" w14:textId="77777777" w:rsidR="002C7BD6" w:rsidRDefault="002C7BD6" w:rsidP="002C7BD6">
      <w:pPr>
        <w:spacing w:after="0" w:line="240" w:lineRule="auto"/>
        <w:contextualSpacing/>
      </w:pPr>
    </w:p>
    <w:p w14:paraId="6AB88662" w14:textId="77777777" w:rsidR="000D5B4B" w:rsidRDefault="002C7BD6" w:rsidP="000D5B4B">
      <w:pPr>
        <w:spacing w:after="0" w:line="240" w:lineRule="auto"/>
        <w:contextualSpacing/>
        <w:rPr>
          <w:b/>
        </w:rPr>
      </w:pPr>
      <w:r w:rsidRPr="000D5B4B">
        <w:rPr>
          <w:b/>
        </w:rPr>
        <w:t xml:space="preserve">Article III </w:t>
      </w:r>
      <w:r w:rsidR="000D5B4B">
        <w:rPr>
          <w:b/>
        </w:rPr>
        <w:t xml:space="preserve">– Organization Leadership </w:t>
      </w:r>
    </w:p>
    <w:p w14:paraId="440848AD" w14:textId="77777777" w:rsidR="000D5B4B" w:rsidRDefault="000D5B4B" w:rsidP="000D5B4B">
      <w:pPr>
        <w:spacing w:after="0" w:line="240" w:lineRule="auto"/>
        <w:contextualSpacing/>
      </w:pPr>
    </w:p>
    <w:p w14:paraId="0CD8DDFB" w14:textId="77777777" w:rsidR="000D5B4B" w:rsidRPr="000D5B4B" w:rsidRDefault="000D5B4B" w:rsidP="000D5B4B">
      <w:pPr>
        <w:spacing w:after="0" w:line="240" w:lineRule="auto"/>
        <w:contextualSpacing/>
        <w:rPr>
          <w:i/>
        </w:rPr>
      </w:pPr>
      <w:r w:rsidRPr="000D5B4B">
        <w:rPr>
          <w:i/>
        </w:rPr>
        <w:t xml:space="preserve">Section 1 – Executive </w:t>
      </w:r>
      <w:r w:rsidR="00002E4E">
        <w:rPr>
          <w:i/>
        </w:rPr>
        <w:t>Officers and Duties</w:t>
      </w:r>
    </w:p>
    <w:p w14:paraId="76C8A472" w14:textId="77777777" w:rsidR="002C7BD6" w:rsidRDefault="000D5B4B" w:rsidP="000D5B4B">
      <w:pPr>
        <w:spacing w:after="0" w:line="240" w:lineRule="auto"/>
        <w:contextualSpacing/>
        <w:jc w:val="both"/>
      </w:pPr>
      <w:r>
        <w:t xml:space="preserve">IIG shall be run by </w:t>
      </w:r>
      <w:r w:rsidRPr="00494BB9">
        <w:rPr>
          <w:u w:val="single"/>
        </w:rPr>
        <w:t>three</w:t>
      </w:r>
      <w:r>
        <w:t xml:space="preserve"> executive </w:t>
      </w:r>
      <w:r w:rsidR="002C7BD6">
        <w:t>officers</w:t>
      </w:r>
      <w:r w:rsidR="00494BB9">
        <w:t>.</w:t>
      </w:r>
      <w:r>
        <w:t xml:space="preserve"> </w:t>
      </w:r>
      <w:r w:rsidR="00494BB9">
        <w:t>The</w:t>
      </w:r>
      <w:r>
        <w:t xml:space="preserve"> overall duty </w:t>
      </w:r>
      <w:r w:rsidR="00494BB9">
        <w:t xml:space="preserve">of the leadership board </w:t>
      </w:r>
      <w:r>
        <w:t>is to brainstorm, plan, and implement activities and meetings for the or</w:t>
      </w:r>
      <w:r w:rsidR="00494BB9">
        <w:t>ganization in consultation with the primary advisor. The individual duties of each position are:</w:t>
      </w:r>
    </w:p>
    <w:p w14:paraId="0A59A772" w14:textId="77777777" w:rsidR="00494BB9" w:rsidRDefault="00494BB9" w:rsidP="00494BB9">
      <w:pPr>
        <w:spacing w:after="0" w:line="240" w:lineRule="auto"/>
        <w:contextualSpacing/>
        <w:jc w:val="center"/>
      </w:pPr>
    </w:p>
    <w:p w14:paraId="2C7987F9" w14:textId="77777777" w:rsidR="00494BB9" w:rsidRDefault="00494BB9" w:rsidP="00494BB9">
      <w:pPr>
        <w:spacing w:after="0" w:line="240" w:lineRule="auto"/>
        <w:ind w:left="720"/>
        <w:contextualSpacing/>
      </w:pPr>
      <w:r w:rsidRPr="00494BB9">
        <w:rPr>
          <w:u w:val="single"/>
        </w:rPr>
        <w:t>President</w:t>
      </w:r>
      <w:r>
        <w:t>: organize the officer/advisor meetings, send bi-weekly emails to members regarding meetings and opportunities, manage the web calendar</w:t>
      </w:r>
      <w:r w:rsidR="006D53E9">
        <w:t>, coordinate student outreach and recruitment</w:t>
      </w:r>
      <w:r w:rsidR="00C74F4F">
        <w:t>, manage officer elections</w:t>
      </w:r>
    </w:p>
    <w:p w14:paraId="4D6220D7" w14:textId="77777777" w:rsidR="00494BB9" w:rsidRDefault="00494BB9" w:rsidP="00494BB9">
      <w:pPr>
        <w:spacing w:after="0" w:line="240" w:lineRule="auto"/>
        <w:contextualSpacing/>
      </w:pPr>
    </w:p>
    <w:p w14:paraId="4892B996" w14:textId="11ABC6B9" w:rsidR="00494BB9" w:rsidRDefault="00494BB9" w:rsidP="006D53E9">
      <w:pPr>
        <w:spacing w:after="0" w:line="240" w:lineRule="auto"/>
        <w:ind w:left="720"/>
        <w:contextualSpacing/>
      </w:pPr>
      <w:r w:rsidRPr="00494BB9">
        <w:rPr>
          <w:u w:val="single"/>
        </w:rPr>
        <w:t>Vice President</w:t>
      </w:r>
      <w:r>
        <w:t xml:space="preserve">: </w:t>
      </w:r>
      <w:r w:rsidR="006D53E9">
        <w:t xml:space="preserve">assist the President with </w:t>
      </w:r>
      <w:r w:rsidR="006B7790">
        <w:t>their</w:t>
      </w:r>
      <w:r w:rsidR="006D53E9">
        <w:t xml:space="preserve"> duties, arrange clinical and research lecture series by contacting potential faculty</w:t>
      </w:r>
    </w:p>
    <w:p w14:paraId="3FE69565" w14:textId="77777777" w:rsidR="00494BB9" w:rsidRDefault="00494BB9" w:rsidP="00494BB9">
      <w:pPr>
        <w:spacing w:after="0" w:line="240" w:lineRule="auto"/>
        <w:ind w:firstLine="720"/>
        <w:contextualSpacing/>
      </w:pPr>
    </w:p>
    <w:p w14:paraId="0BFE1EBC" w14:textId="61F4C08C" w:rsidR="00494BB9" w:rsidRDefault="00494BB9" w:rsidP="006D53E9">
      <w:pPr>
        <w:spacing w:after="0" w:line="240" w:lineRule="auto"/>
        <w:ind w:left="720"/>
        <w:contextualSpacing/>
      </w:pPr>
      <w:r w:rsidRPr="00494BB9">
        <w:rPr>
          <w:u w:val="single"/>
        </w:rPr>
        <w:t>Treasurer</w:t>
      </w:r>
      <w:r>
        <w:t xml:space="preserve">: </w:t>
      </w:r>
      <w:r w:rsidR="006D53E9">
        <w:t xml:space="preserve">assist the President and Vice President with </w:t>
      </w:r>
      <w:r w:rsidR="006B7790">
        <w:t>their</w:t>
      </w:r>
      <w:r w:rsidR="006D53E9">
        <w:t xml:space="preserve"> duties and manage organizational funds throughout the year</w:t>
      </w:r>
    </w:p>
    <w:p w14:paraId="2EEDBA03" w14:textId="77777777" w:rsidR="002C7BD6" w:rsidRDefault="002C7BD6" w:rsidP="002C7BD6">
      <w:pPr>
        <w:spacing w:after="0" w:line="240" w:lineRule="auto"/>
        <w:contextualSpacing/>
      </w:pPr>
    </w:p>
    <w:p w14:paraId="7105C2E7" w14:textId="77777777" w:rsidR="00002E4E" w:rsidRPr="00C74F4F" w:rsidRDefault="00002E4E" w:rsidP="00C74F4F">
      <w:pPr>
        <w:spacing w:after="0" w:line="240" w:lineRule="auto"/>
        <w:contextualSpacing/>
        <w:jc w:val="both"/>
        <w:rPr>
          <w:i/>
        </w:rPr>
      </w:pPr>
      <w:r w:rsidRPr="00C74F4F">
        <w:rPr>
          <w:i/>
        </w:rPr>
        <w:t>Section 2 – Elections and Terms of Office</w:t>
      </w:r>
    </w:p>
    <w:p w14:paraId="05131281" w14:textId="77777777" w:rsidR="00002E4E" w:rsidRPr="00C74F4F" w:rsidRDefault="00C74F4F" w:rsidP="00C74F4F">
      <w:pPr>
        <w:spacing w:after="0" w:line="240" w:lineRule="auto"/>
        <w:contextualSpacing/>
        <w:jc w:val="both"/>
      </w:pPr>
      <w:r w:rsidRPr="00C74F4F">
        <w:t xml:space="preserve">Executive officers shall be elected each spring (Mar-May) to one-year terms. </w:t>
      </w:r>
      <w:r>
        <w:t>Interested candidates</w:t>
      </w:r>
      <w:r w:rsidRPr="00C74F4F">
        <w:t xml:space="preserve"> </w:t>
      </w:r>
      <w:r>
        <w:t xml:space="preserve">will submit a short application </w:t>
      </w:r>
      <w:r w:rsidRPr="00C74F4F">
        <w:t xml:space="preserve">stating which position they </w:t>
      </w:r>
      <w:r>
        <w:t>are</w:t>
      </w:r>
      <w:r w:rsidRPr="00C74F4F">
        <w:t xml:space="preserve"> </w:t>
      </w:r>
      <w:r>
        <w:t>running for, their goals for IIG, and their qualifications. This application will be distributed to voting members who will cast their votes for each position.</w:t>
      </w:r>
      <w:r w:rsidRPr="00C74F4F">
        <w:t xml:space="preserve"> </w:t>
      </w:r>
      <w:r>
        <w:t>Members may run for multiple positions.</w:t>
      </w:r>
      <w:r w:rsidR="007B51D5">
        <w:t xml:space="preserve"> If a member is elected to two positions, the runner-up will win the position that is ceded. </w:t>
      </w:r>
    </w:p>
    <w:p w14:paraId="47B998A2" w14:textId="77777777" w:rsidR="00C74F4F" w:rsidRDefault="00C74F4F" w:rsidP="002C7BD6">
      <w:pPr>
        <w:spacing w:after="0" w:line="240" w:lineRule="auto"/>
        <w:contextualSpacing/>
      </w:pPr>
    </w:p>
    <w:p w14:paraId="36215A6A" w14:textId="77777777" w:rsidR="002C7BD6" w:rsidRDefault="002C7BD6" w:rsidP="002C7BD6">
      <w:pPr>
        <w:spacing w:after="0" w:line="240" w:lineRule="auto"/>
        <w:contextualSpacing/>
        <w:rPr>
          <w:b/>
        </w:rPr>
      </w:pPr>
      <w:r w:rsidRPr="007B51D5">
        <w:rPr>
          <w:b/>
        </w:rPr>
        <w:t>Article IV – Methods for Removing</w:t>
      </w:r>
      <w:r w:rsidR="007B51D5">
        <w:rPr>
          <w:b/>
        </w:rPr>
        <w:t xml:space="preserve"> Members and Executive Officers</w:t>
      </w:r>
    </w:p>
    <w:p w14:paraId="38966D00" w14:textId="77777777" w:rsidR="007B51D5" w:rsidRPr="007B51D5" w:rsidRDefault="007B51D5" w:rsidP="002C7BD6">
      <w:pPr>
        <w:spacing w:after="0" w:line="240" w:lineRule="auto"/>
        <w:contextualSpacing/>
        <w:rPr>
          <w:b/>
        </w:rPr>
      </w:pPr>
    </w:p>
    <w:p w14:paraId="7DE06054" w14:textId="77777777" w:rsidR="00AE57EB" w:rsidRDefault="002C7BD6" w:rsidP="002C7BD6">
      <w:pPr>
        <w:spacing w:after="0" w:line="240" w:lineRule="auto"/>
        <w:contextualSpacing/>
      </w:pPr>
      <w:r w:rsidRPr="00AE57EB">
        <w:rPr>
          <w:i/>
        </w:rPr>
        <w:t>Section 1</w:t>
      </w:r>
      <w:r w:rsidR="00AE57EB">
        <w:t xml:space="preserve"> - General Members</w:t>
      </w:r>
    </w:p>
    <w:p w14:paraId="23DC73B9" w14:textId="77777777" w:rsidR="002C7BD6" w:rsidRDefault="002C7BD6" w:rsidP="00AE57EB">
      <w:pPr>
        <w:spacing w:after="0" w:line="240" w:lineRule="auto"/>
        <w:contextualSpacing/>
        <w:jc w:val="both"/>
      </w:pPr>
      <w:r>
        <w:t xml:space="preserve">Members can be removed from </w:t>
      </w:r>
      <w:r w:rsidR="00AE57EB">
        <w:t xml:space="preserve">IIG with a majority </w:t>
      </w:r>
      <w:r>
        <w:t>vote by the Executive Committee</w:t>
      </w:r>
      <w:r w:rsidR="00AE57EB">
        <w:t xml:space="preserve"> and the Advisor</w:t>
      </w:r>
      <w:r w:rsidR="00536078">
        <w:t>y Board</w:t>
      </w:r>
      <w:r>
        <w:t>.</w:t>
      </w:r>
      <w:r w:rsidR="00AE57EB">
        <w:t xml:space="preserve"> </w:t>
      </w:r>
    </w:p>
    <w:p w14:paraId="5B5047C3" w14:textId="77777777" w:rsidR="002C7BD6" w:rsidRDefault="002C7BD6" w:rsidP="002C7BD6">
      <w:pPr>
        <w:spacing w:after="0" w:line="240" w:lineRule="auto"/>
        <w:contextualSpacing/>
      </w:pPr>
    </w:p>
    <w:p w14:paraId="31DDEF97" w14:textId="77777777" w:rsidR="00AE57EB" w:rsidRPr="00EB2E66" w:rsidRDefault="00AE57EB" w:rsidP="00EF72EF">
      <w:pPr>
        <w:spacing w:after="0" w:line="240" w:lineRule="auto"/>
        <w:contextualSpacing/>
        <w:jc w:val="both"/>
        <w:rPr>
          <w:i/>
        </w:rPr>
      </w:pPr>
      <w:r w:rsidRPr="00EB2E66">
        <w:rPr>
          <w:i/>
        </w:rPr>
        <w:t>Section 2 - Executive Officers</w:t>
      </w:r>
    </w:p>
    <w:p w14:paraId="2A3D2EFA" w14:textId="77777777" w:rsidR="002C7BD6" w:rsidRDefault="002C7BD6" w:rsidP="00EF72EF">
      <w:pPr>
        <w:widowControl w:val="0"/>
        <w:spacing w:after="240"/>
        <w:jc w:val="both"/>
      </w:pPr>
      <w:r w:rsidRPr="00AE57EB">
        <w:t xml:space="preserve">Executive officers can be </w:t>
      </w:r>
      <w:r w:rsidR="00AE57EB" w:rsidRPr="00AE57EB">
        <w:t xml:space="preserve">removed </w:t>
      </w:r>
      <w:r w:rsidR="003B5144">
        <w:t xml:space="preserve">from IIG </w:t>
      </w:r>
      <w:r w:rsidR="00AE57EB" w:rsidRPr="00AE57EB">
        <w:t xml:space="preserve">by unanimous vote among </w:t>
      </w:r>
      <w:r w:rsidRPr="00AE57EB">
        <w:t>remai</w:t>
      </w:r>
      <w:r w:rsidR="00AE57EB">
        <w:t>ning executive members and the A</w:t>
      </w:r>
      <w:r w:rsidRPr="00AE57EB">
        <w:t>dvisor</w:t>
      </w:r>
      <w:r w:rsidR="00536078">
        <w:t>y Board</w:t>
      </w:r>
      <w:r w:rsidRPr="00AE57EB">
        <w:t>.</w:t>
      </w:r>
      <w:r w:rsidR="00AE57EB" w:rsidRPr="00AE57EB">
        <w:t xml:space="preserve"> In the event that </w:t>
      </w:r>
      <w:r w:rsidR="003B5144">
        <w:t>any officer</w:t>
      </w:r>
      <w:r w:rsidR="00AE57EB" w:rsidRPr="00AE57EB">
        <w:t xml:space="preserve"> is unable to fulfill his/her duties due </w:t>
      </w:r>
      <w:r w:rsidR="00AE57EB">
        <w:t>resignation</w:t>
      </w:r>
      <w:r w:rsidR="00AE57EB" w:rsidRPr="00AE57EB">
        <w:t xml:space="preserve"> or active removal, </w:t>
      </w:r>
      <w:r w:rsidR="003B5144">
        <w:t>the line of succession shall follow the order of President, Vice President, and then Treasurer</w:t>
      </w:r>
      <w:r w:rsidR="00AE57EB" w:rsidRPr="00AE57EB">
        <w:t xml:space="preserve">. </w:t>
      </w:r>
      <w:r w:rsidR="003B5144">
        <w:t>A new</w:t>
      </w:r>
      <w:r w:rsidR="00AE57EB" w:rsidRPr="00AE57EB">
        <w:t xml:space="preserve"> Treasurer </w:t>
      </w:r>
      <w:r w:rsidR="003B5144">
        <w:t xml:space="preserve">will be appointed by the acting leadership shall that position remain open following an officer removal or resignation. </w:t>
      </w:r>
    </w:p>
    <w:p w14:paraId="083FEC5D" w14:textId="77777777" w:rsidR="00536078" w:rsidRPr="00746ACC" w:rsidRDefault="00536078" w:rsidP="00EF72EF">
      <w:pPr>
        <w:spacing w:after="0" w:line="240" w:lineRule="auto"/>
        <w:contextualSpacing/>
        <w:jc w:val="both"/>
        <w:rPr>
          <w:b/>
        </w:rPr>
      </w:pPr>
      <w:r w:rsidRPr="00746ACC">
        <w:rPr>
          <w:b/>
        </w:rPr>
        <w:t>Article V – Advisor(s) or Advisory Board</w:t>
      </w:r>
    </w:p>
    <w:p w14:paraId="175B6076" w14:textId="77777777" w:rsidR="00536078" w:rsidRDefault="00746ACC" w:rsidP="00EF72EF">
      <w:pPr>
        <w:spacing w:after="0" w:line="240" w:lineRule="auto"/>
        <w:contextualSpacing/>
        <w:jc w:val="both"/>
      </w:pPr>
      <w:r>
        <w:t xml:space="preserve">IIG shall have at least one advisor for the duration of an academic year. </w:t>
      </w:r>
      <w:r w:rsidR="00536078">
        <w:t xml:space="preserve">Advisors of IIG </w:t>
      </w:r>
      <w:r>
        <w:t>must be members of T</w:t>
      </w:r>
      <w:r w:rsidR="00536078">
        <w:t>he Ohio Sta</w:t>
      </w:r>
      <w:r>
        <w:t>te College of Medicine f</w:t>
      </w:r>
      <w:r w:rsidR="00536078">
        <w:t>aculty</w:t>
      </w:r>
      <w:r>
        <w:t xml:space="preserve"> and have a demonstrated career interest in immunology</w:t>
      </w:r>
      <w:r w:rsidR="00536078">
        <w:t xml:space="preserve">. </w:t>
      </w:r>
      <w:r>
        <w:t xml:space="preserve">Recruitment and selection of advisors shall be carried out by the Executive Officers. The primary duty of the Advisory Board is to oversee and assist the officers in their roles and facilitate networking opportunities for the organization as a whole. </w:t>
      </w:r>
    </w:p>
    <w:p w14:paraId="27905CF2" w14:textId="77777777" w:rsidR="00536078" w:rsidRDefault="00536078" w:rsidP="00EF72EF">
      <w:pPr>
        <w:spacing w:after="0" w:line="240" w:lineRule="auto"/>
        <w:contextualSpacing/>
        <w:jc w:val="both"/>
      </w:pPr>
    </w:p>
    <w:p w14:paraId="684A6DBA" w14:textId="77777777" w:rsidR="00EF72EF" w:rsidRPr="00EF72EF" w:rsidRDefault="00536078" w:rsidP="00EF72EF">
      <w:pPr>
        <w:spacing w:after="0" w:line="240" w:lineRule="auto"/>
        <w:contextualSpacing/>
        <w:jc w:val="both"/>
        <w:rPr>
          <w:b/>
        </w:rPr>
      </w:pPr>
      <w:r w:rsidRPr="00EF72EF">
        <w:rPr>
          <w:b/>
        </w:rPr>
        <w:t>Article V</w:t>
      </w:r>
      <w:r w:rsidR="00EF72EF" w:rsidRPr="00EF72EF">
        <w:rPr>
          <w:b/>
        </w:rPr>
        <w:t>I</w:t>
      </w:r>
      <w:r w:rsidRPr="00EF72EF">
        <w:rPr>
          <w:b/>
        </w:rPr>
        <w:t xml:space="preserve"> </w:t>
      </w:r>
      <w:r w:rsidR="002C7BD6" w:rsidRPr="00EF72EF">
        <w:rPr>
          <w:b/>
        </w:rPr>
        <w:t xml:space="preserve">– Meetings </w:t>
      </w:r>
      <w:r w:rsidR="00EF72EF" w:rsidRPr="00EF72EF">
        <w:rPr>
          <w:b/>
        </w:rPr>
        <w:t>and Events of the Organization</w:t>
      </w:r>
    </w:p>
    <w:p w14:paraId="0A607328" w14:textId="77777777" w:rsidR="002C7BD6" w:rsidRDefault="002C7BD6" w:rsidP="00EF72EF">
      <w:pPr>
        <w:spacing w:after="0" w:line="240" w:lineRule="auto"/>
        <w:contextualSpacing/>
        <w:jc w:val="both"/>
      </w:pPr>
      <w:r>
        <w:t xml:space="preserve">Five </w:t>
      </w:r>
      <w:r w:rsidR="00EF72EF">
        <w:t xml:space="preserve">or more meetings/events will be </w:t>
      </w:r>
      <w:r>
        <w:t>required per academic year (not including summer). Eve</w:t>
      </w:r>
      <w:r w:rsidR="00EF72EF">
        <w:t xml:space="preserve">nts can consist of general body </w:t>
      </w:r>
      <w:r>
        <w:t>meetings, panels, shadowing opportunities, and mixers at</w:t>
      </w:r>
      <w:r w:rsidR="00EF72EF">
        <w:t xml:space="preserve"> both The Ohio State University </w:t>
      </w:r>
      <w:r>
        <w:t>Wexner Medical Center and Nationwide Children’s Hospital. Members are invited but are not</w:t>
      </w:r>
      <w:r w:rsidR="00EF72EF">
        <w:t xml:space="preserve"> </w:t>
      </w:r>
      <w:r>
        <w:t>required to attend.</w:t>
      </w:r>
    </w:p>
    <w:p w14:paraId="312E7F4D" w14:textId="77777777" w:rsidR="002C7BD6" w:rsidRDefault="002C7BD6" w:rsidP="00EF72EF">
      <w:pPr>
        <w:spacing w:after="0" w:line="240" w:lineRule="auto"/>
        <w:contextualSpacing/>
        <w:jc w:val="both"/>
      </w:pPr>
    </w:p>
    <w:p w14:paraId="5FD68889" w14:textId="77777777" w:rsidR="002C7BD6" w:rsidRPr="00EF72EF" w:rsidRDefault="00EF72EF" w:rsidP="00EF72EF">
      <w:pPr>
        <w:spacing w:after="0" w:line="240" w:lineRule="auto"/>
        <w:contextualSpacing/>
        <w:jc w:val="both"/>
        <w:rPr>
          <w:b/>
        </w:rPr>
      </w:pPr>
      <w:r>
        <w:rPr>
          <w:b/>
        </w:rPr>
        <w:t>Article VII</w:t>
      </w:r>
      <w:r w:rsidR="002C7BD6" w:rsidRPr="00EF72EF">
        <w:rPr>
          <w:b/>
        </w:rPr>
        <w:t xml:space="preserve"> – </w:t>
      </w:r>
      <w:r w:rsidRPr="00EF72EF">
        <w:rPr>
          <w:b/>
        </w:rPr>
        <w:t>Method of Amending Constitution</w:t>
      </w:r>
    </w:p>
    <w:p w14:paraId="4440C843" w14:textId="77777777" w:rsidR="002C7BD6" w:rsidRDefault="002C7BD6" w:rsidP="00EF72EF">
      <w:pPr>
        <w:spacing w:after="0" w:line="240" w:lineRule="auto"/>
        <w:contextualSpacing/>
        <w:jc w:val="both"/>
      </w:pPr>
      <w:r>
        <w:t>Amendments to the constitution can be proposed by any</w:t>
      </w:r>
      <w:r w:rsidR="00EF72EF">
        <w:t xml:space="preserve"> voting member or member of the </w:t>
      </w:r>
      <w:r>
        <w:t>executive board. They should be submitted in writing. Propo</w:t>
      </w:r>
      <w:r w:rsidR="00EF72EF">
        <w:t xml:space="preserve">sed amendments will be read and </w:t>
      </w:r>
      <w:r>
        <w:t>discussed the following general body meeting. Following discussion, votes to rat</w:t>
      </w:r>
      <w:r w:rsidR="00EF72EF">
        <w:t xml:space="preserve">ify or deny the </w:t>
      </w:r>
      <w:r>
        <w:t>amendment will be taken. Approval of the proposed amendment</w:t>
      </w:r>
      <w:r w:rsidR="00EF72EF">
        <w:t xml:space="preserve"> requires a two-thirds majority </w:t>
      </w:r>
      <w:r>
        <w:t>of the quorum of voting members present.</w:t>
      </w:r>
    </w:p>
    <w:p w14:paraId="044F79AD" w14:textId="77777777" w:rsidR="002C7BD6" w:rsidRDefault="002C7BD6" w:rsidP="00EF72EF">
      <w:pPr>
        <w:spacing w:after="0" w:line="240" w:lineRule="auto"/>
        <w:contextualSpacing/>
        <w:jc w:val="both"/>
      </w:pPr>
    </w:p>
    <w:p w14:paraId="77FB9253" w14:textId="77777777" w:rsidR="002C7BD6" w:rsidRPr="00EF72EF" w:rsidRDefault="00EF72EF" w:rsidP="00EF72EF">
      <w:pPr>
        <w:spacing w:after="0" w:line="240" w:lineRule="auto"/>
        <w:contextualSpacing/>
        <w:jc w:val="both"/>
        <w:rPr>
          <w:b/>
        </w:rPr>
      </w:pPr>
      <w:r>
        <w:rPr>
          <w:b/>
        </w:rPr>
        <w:t>Article VIII</w:t>
      </w:r>
      <w:r w:rsidR="002C7BD6" w:rsidRPr="00EF72EF">
        <w:rPr>
          <w:b/>
        </w:rPr>
        <w:t xml:space="preserve"> – Method</w:t>
      </w:r>
      <w:r>
        <w:rPr>
          <w:b/>
        </w:rPr>
        <w:t xml:space="preserve"> of Dissolution of Organization</w:t>
      </w:r>
    </w:p>
    <w:p w14:paraId="09296800" w14:textId="77777777" w:rsidR="006C2922" w:rsidRDefault="0064640D" w:rsidP="00EF72EF">
      <w:pPr>
        <w:spacing w:after="0" w:line="240" w:lineRule="auto"/>
        <w:contextualSpacing/>
        <w:jc w:val="both"/>
      </w:pPr>
      <w:r>
        <w:t>Dissolution</w:t>
      </w:r>
      <w:r w:rsidRPr="0064640D">
        <w:t xml:space="preserve"> of </w:t>
      </w:r>
      <w:r>
        <w:t>IIG</w:t>
      </w:r>
      <w:r w:rsidRPr="0064640D">
        <w:t xml:space="preserve"> </w:t>
      </w:r>
      <w:r>
        <w:t>shall occur</w:t>
      </w:r>
      <w:r w:rsidRPr="0064640D">
        <w:t xml:space="preserve"> if the organization has less than 3 members. Before dissolution, the officer board shall send an email to the College of Medicine </w:t>
      </w:r>
      <w:r>
        <w:t>seeking membership</w:t>
      </w:r>
      <w:r w:rsidRPr="0064640D">
        <w:t xml:space="preserve">. If no interest is expressed, then the board shall </w:t>
      </w:r>
      <w:r>
        <w:t>coordinate with</w:t>
      </w:r>
      <w:r w:rsidRPr="0064640D">
        <w:t xml:space="preserve"> the Student Life Coordinator of the College of Medicine </w:t>
      </w:r>
      <w:r>
        <w:t>to ensure all debts are paid in full</w:t>
      </w:r>
      <w:r w:rsidRPr="0064640D">
        <w:t xml:space="preserve"> and </w:t>
      </w:r>
      <w:r>
        <w:t>remaining</w:t>
      </w:r>
      <w:r w:rsidRPr="0064640D">
        <w:t xml:space="preserve"> assets </w:t>
      </w:r>
      <w:r>
        <w:t xml:space="preserve">are </w:t>
      </w:r>
      <w:r w:rsidRPr="0064640D">
        <w:t xml:space="preserve">allocated to the College of Medicine general fund. </w:t>
      </w:r>
    </w:p>
    <w:p w14:paraId="5964F0AB" w14:textId="77777777" w:rsidR="0019673E" w:rsidRDefault="0019673E" w:rsidP="00EF72EF">
      <w:pPr>
        <w:spacing w:after="0" w:line="240" w:lineRule="auto"/>
        <w:contextualSpacing/>
        <w:jc w:val="both"/>
      </w:pPr>
    </w:p>
    <w:p w14:paraId="744A0BC2" w14:textId="77777777" w:rsidR="0019673E" w:rsidRDefault="0019673E" w:rsidP="00EF72EF">
      <w:pPr>
        <w:spacing w:after="0" w:line="240" w:lineRule="auto"/>
        <w:contextualSpacing/>
        <w:jc w:val="both"/>
      </w:pPr>
    </w:p>
    <w:sectPr w:rsidR="001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BC3"/>
    <w:multiLevelType w:val="hybridMultilevel"/>
    <w:tmpl w:val="DCEC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15343"/>
    <w:multiLevelType w:val="hybridMultilevel"/>
    <w:tmpl w:val="D06C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756584">
    <w:abstractNumId w:val="1"/>
  </w:num>
  <w:num w:numId="2" w16cid:durableId="132123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D6"/>
    <w:rsid w:val="00002E4E"/>
    <w:rsid w:val="00015BC9"/>
    <w:rsid w:val="00066995"/>
    <w:rsid w:val="000D5B4B"/>
    <w:rsid w:val="00123B0F"/>
    <w:rsid w:val="0019673E"/>
    <w:rsid w:val="0021349D"/>
    <w:rsid w:val="002C7BD6"/>
    <w:rsid w:val="002F1053"/>
    <w:rsid w:val="00353D53"/>
    <w:rsid w:val="003B5144"/>
    <w:rsid w:val="004230BE"/>
    <w:rsid w:val="00437E22"/>
    <w:rsid w:val="00494BB9"/>
    <w:rsid w:val="00536078"/>
    <w:rsid w:val="00580649"/>
    <w:rsid w:val="005F41A3"/>
    <w:rsid w:val="0064640D"/>
    <w:rsid w:val="00656A7A"/>
    <w:rsid w:val="006B7790"/>
    <w:rsid w:val="006C2922"/>
    <w:rsid w:val="006D53E9"/>
    <w:rsid w:val="00746ACC"/>
    <w:rsid w:val="007B51D5"/>
    <w:rsid w:val="008B0C3E"/>
    <w:rsid w:val="00AE57EB"/>
    <w:rsid w:val="00C61965"/>
    <w:rsid w:val="00C74F4F"/>
    <w:rsid w:val="00D260EB"/>
    <w:rsid w:val="00D62F0F"/>
    <w:rsid w:val="00EB2E66"/>
    <w:rsid w:val="00EF72EF"/>
    <w:rsid w:val="00F9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35DA"/>
  <w15:chartTrackingRefBased/>
  <w15:docId w15:val="{6310B93F-DE9E-4397-A426-EAAC0BA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BD6"/>
    <w:rPr>
      <w:color w:val="0563C1" w:themeColor="hyperlink"/>
      <w:u w:val="single"/>
    </w:rPr>
  </w:style>
  <w:style w:type="paragraph" w:styleId="ListParagraph">
    <w:name w:val="List Paragraph"/>
    <w:basedOn w:val="Normal"/>
    <w:uiPriority w:val="34"/>
    <w:qFormat/>
    <w:rsid w:val="002F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el.jarjour@osu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6000-6095-BC45-8C56-890D2A6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Hartlage, Alex</dc:creator>
  <cp:keywords/>
  <dc:description/>
  <cp:lastModifiedBy>Gayathri Dileepan</cp:lastModifiedBy>
  <cp:revision>10</cp:revision>
  <dcterms:created xsi:type="dcterms:W3CDTF">2021-03-28T21:35:00Z</dcterms:created>
  <dcterms:modified xsi:type="dcterms:W3CDTF">2023-04-03T19:00:00Z</dcterms:modified>
</cp:coreProperties>
</file>