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7F22" w14:textId="77777777" w:rsidR="00446519" w:rsidRDefault="00972850">
      <w:pPr>
        <w:spacing w:after="236"/>
        <w:ind w:left="1225" w:hanging="10"/>
      </w:pPr>
      <w:r>
        <w:rPr>
          <w:b/>
        </w:rPr>
        <w:t xml:space="preserve">Constitution and By-Laws of The Futsal Club at The Ohio State University  </w:t>
      </w:r>
    </w:p>
    <w:p w14:paraId="1A3433D7" w14:textId="77777777" w:rsidR="00446519" w:rsidRDefault="00972850">
      <w:pPr>
        <w:spacing w:after="772"/>
        <w:ind w:firstLine="0"/>
        <w:jc w:val="center"/>
      </w:pPr>
      <w:r>
        <w:t xml:space="preserve">Date of ratification:  October 19th, 2020 </w:t>
      </w:r>
    </w:p>
    <w:p w14:paraId="5FB57594" w14:textId="77777777" w:rsidR="00446519" w:rsidRDefault="00972850">
      <w:pPr>
        <w:pStyle w:val="Heading1"/>
        <w:ind w:left="10"/>
      </w:pPr>
      <w:r>
        <w:t xml:space="preserve">ARTICLE I: Name and Purpose  </w:t>
      </w:r>
    </w:p>
    <w:p w14:paraId="4F6C8AA1" w14:textId="77777777" w:rsidR="00446519" w:rsidRDefault="00972850">
      <w:pPr>
        <w:spacing w:after="0"/>
        <w:ind w:left="0" w:right="33"/>
      </w:pPr>
      <w:r>
        <w:t xml:space="preserve">Section 1: Name of Organization  </w:t>
      </w:r>
    </w:p>
    <w:p w14:paraId="120F107E" w14:textId="77777777" w:rsidR="00446519" w:rsidRDefault="00972850">
      <w:pPr>
        <w:ind w:left="0" w:right="33"/>
      </w:pPr>
      <w:r>
        <w:t xml:space="preserve">The name of the organization will be “The Futsal Club at The Ohio State University.”  </w:t>
      </w:r>
    </w:p>
    <w:p w14:paraId="66F8689E" w14:textId="77777777" w:rsidR="00446519" w:rsidRDefault="00972850">
      <w:pPr>
        <w:spacing w:after="0"/>
        <w:ind w:left="0" w:right="33"/>
      </w:pPr>
      <w:r>
        <w:t xml:space="preserve">Section 2: Statement of Purpose  </w:t>
      </w:r>
    </w:p>
    <w:p w14:paraId="62D2741A" w14:textId="77777777" w:rsidR="00446519" w:rsidRDefault="00972850">
      <w:pPr>
        <w:ind w:left="0" w:right="322"/>
      </w:pPr>
      <w:r>
        <w:t>The purpose of The Futsal Club at The Ohio State University is to increase awareness of and involvement in the sport of futsal, promote</w:t>
      </w:r>
      <w:r>
        <w:t xml:space="preserve"> physical fitness and healthy lifestyles, engage in volunteering and mentoring in the community, provide opportunities for </w:t>
      </w:r>
      <w:proofErr w:type="gramStart"/>
      <w:r>
        <w:t>performance,  competition</w:t>
      </w:r>
      <w:proofErr w:type="gramEnd"/>
      <w:r>
        <w:t>, and teaching, and to provide a fun, inclusive, and athletic environment for  students at The Ohio State Un</w:t>
      </w:r>
      <w:r>
        <w:t xml:space="preserve">iversity.  </w:t>
      </w:r>
    </w:p>
    <w:p w14:paraId="3EBCE934" w14:textId="77777777" w:rsidR="00446519" w:rsidRDefault="00972850">
      <w:pPr>
        <w:spacing w:after="0"/>
        <w:ind w:left="0" w:right="33"/>
      </w:pPr>
      <w:r>
        <w:t xml:space="preserve">Section 3: Non-discrimination Policy  </w:t>
      </w:r>
    </w:p>
    <w:p w14:paraId="704B4EF9" w14:textId="77777777" w:rsidR="00446519" w:rsidRDefault="00972850">
      <w:pPr>
        <w:spacing w:after="240" w:line="251" w:lineRule="auto"/>
        <w:ind w:left="15" w:right="179" w:hanging="15"/>
        <w:jc w:val="both"/>
      </w:pPr>
      <w:r>
        <w:t>This organization and its members shall not discriminate against any individual for reasons of age, color, disability, gender identity or expression, national origin, race, religion, sex, sexual orientatio</w:t>
      </w:r>
      <w:r>
        <w:t xml:space="preserve">n, or veteran status.  </w:t>
      </w:r>
    </w:p>
    <w:p w14:paraId="1421938E" w14:textId="77777777" w:rsidR="00446519" w:rsidRDefault="00972850">
      <w:pPr>
        <w:spacing w:after="0"/>
        <w:ind w:left="0" w:right="33"/>
      </w:pPr>
      <w:r>
        <w:t xml:space="preserve">Section 4: Anti-Hazing Policy  </w:t>
      </w:r>
    </w:p>
    <w:p w14:paraId="6726740B" w14:textId="77777777" w:rsidR="00446519" w:rsidRDefault="00972850">
      <w:pPr>
        <w:spacing w:after="743"/>
        <w:ind w:left="0" w:right="118"/>
      </w:pPr>
      <w:r>
        <w:t xml:space="preserve">Our student organization agrees not to participate in hazing. Hazing, defined by the </w:t>
      </w:r>
      <w:proofErr w:type="gramStart"/>
      <w:r>
        <w:t>Ohio  Revised</w:t>
      </w:r>
      <w:proofErr w:type="gramEnd"/>
      <w:r>
        <w:t xml:space="preserve"> Code, means “doing any act or coercing another, including the victim, to do any act of  initiation in</w:t>
      </w:r>
      <w:r>
        <w:t xml:space="preserve">to any student or other organization that causes or creates a substantial risk of  causing mental or physical harm to any person. No person shall recklessly participate in </w:t>
      </w:r>
      <w:proofErr w:type="gramStart"/>
      <w:r>
        <w:t>the  hazing</w:t>
      </w:r>
      <w:proofErr w:type="gramEnd"/>
      <w:r>
        <w:t xml:space="preserve"> of another.”  </w:t>
      </w:r>
    </w:p>
    <w:p w14:paraId="493EB272" w14:textId="77777777" w:rsidR="00446519" w:rsidRDefault="00972850">
      <w:pPr>
        <w:pStyle w:val="Heading1"/>
        <w:ind w:left="10"/>
      </w:pPr>
      <w:r>
        <w:t xml:space="preserve">ARTICLE II: Membership Qualifications and Categories  </w:t>
      </w:r>
    </w:p>
    <w:p w14:paraId="0550A133" w14:textId="77777777" w:rsidR="00446519" w:rsidRDefault="00972850">
      <w:pPr>
        <w:ind w:left="0" w:right="33"/>
      </w:pPr>
      <w:r>
        <w:t>Me</w:t>
      </w:r>
      <w:r>
        <w:t xml:space="preserve">mbership and/or affiliation is divided into several categories as shown below. These </w:t>
      </w:r>
      <w:proofErr w:type="gramStart"/>
      <w:r>
        <w:t>include  General</w:t>
      </w:r>
      <w:proofErr w:type="gramEnd"/>
      <w:r>
        <w:t xml:space="preserve"> Membership, Executive Committee, Advisors or Coaching Positions, Alumni Advisory  Group, and Extended Involvement.  </w:t>
      </w:r>
    </w:p>
    <w:p w14:paraId="0144D695" w14:textId="77777777" w:rsidR="00446519" w:rsidRDefault="00972850">
      <w:pPr>
        <w:pStyle w:val="Heading1"/>
        <w:ind w:left="10"/>
      </w:pPr>
      <w:r>
        <w:t xml:space="preserve">ARTICLE </w:t>
      </w:r>
      <w:proofErr w:type="spellStart"/>
      <w:r>
        <w:t>IIa</w:t>
      </w:r>
      <w:proofErr w:type="spellEnd"/>
      <w:r>
        <w:t xml:space="preserve">: General Membership  </w:t>
      </w:r>
    </w:p>
    <w:p w14:paraId="48E8B652" w14:textId="77777777" w:rsidR="00446519" w:rsidRDefault="00972850">
      <w:pPr>
        <w:ind w:left="0" w:right="33"/>
      </w:pPr>
      <w:r>
        <w:t>Act</w:t>
      </w:r>
      <w:r>
        <w:t xml:space="preserve">ive general membership is restricted to all current students (both male and female) </w:t>
      </w:r>
      <w:proofErr w:type="gramStart"/>
      <w:r>
        <w:t>including  those</w:t>
      </w:r>
      <w:proofErr w:type="gramEnd"/>
      <w:r>
        <w:t xml:space="preserve"> enrolled in The Ohio State University undergraduate, graduate, and professional  programs. As well as alumni who were members of the club for 2 or more sem</w:t>
      </w:r>
      <w:r>
        <w:t xml:space="preserve">esters </w:t>
      </w:r>
      <w:proofErr w:type="gramStart"/>
      <w:r>
        <w:t>as  undergraduates</w:t>
      </w:r>
      <w:proofErr w:type="gramEnd"/>
      <w:r>
        <w:t xml:space="preserve">.  </w:t>
      </w:r>
    </w:p>
    <w:p w14:paraId="22A7375E" w14:textId="6E3738FD" w:rsidR="00446519" w:rsidRDefault="00972850">
      <w:pPr>
        <w:ind w:left="0" w:right="211"/>
        <w:rPr>
          <w:b/>
        </w:rPr>
      </w:pPr>
      <w:r>
        <w:t xml:space="preserve">Membership will be available to anyone for no cost. In the event that the club is </w:t>
      </w:r>
      <w:proofErr w:type="gramStart"/>
      <w:r>
        <w:t>needing  funding</w:t>
      </w:r>
      <w:proofErr w:type="gramEnd"/>
      <w:r>
        <w:t>, dues may be activated for those who participate in The Futsal Club at The Ohio State  University. In this situation, the annual</w:t>
      </w:r>
      <w:r>
        <w:t xml:space="preserve"> membership fee should not exceed $25. This fee will </w:t>
      </w:r>
      <w:proofErr w:type="gramStart"/>
      <w:r>
        <w:t>go  towards</w:t>
      </w:r>
      <w:proofErr w:type="gramEnd"/>
      <w:r>
        <w:t xml:space="preserve"> purchasing team supplies necessary for the function of The Futsal Club at The Ohio  State University. The fee will be due in September. For those who join after September, </w:t>
      </w:r>
      <w:proofErr w:type="gramStart"/>
      <w:r>
        <w:t>the  charge</w:t>
      </w:r>
      <w:proofErr w:type="gramEnd"/>
      <w:r>
        <w:t xml:space="preserve"> will be</w:t>
      </w:r>
      <w:r>
        <w:t xml:space="preserve"> $25 through the end of the year and will reduce to $15 in January. </w:t>
      </w:r>
      <w:proofErr w:type="gramStart"/>
      <w:r>
        <w:t>Individual  balls</w:t>
      </w:r>
      <w:proofErr w:type="gramEnd"/>
      <w:r>
        <w:t xml:space="preserve">, personal clothing and equipment, and/or other futsal materials are at the expense of the  individual members.  </w:t>
      </w:r>
      <w:r>
        <w:rPr>
          <w:b/>
        </w:rPr>
        <w:t xml:space="preserve">ARTICLE IIb: Executive Committee Members  </w:t>
      </w:r>
    </w:p>
    <w:p w14:paraId="57924303" w14:textId="7FE9D6CF" w:rsidR="00972850" w:rsidRPr="00972850" w:rsidRDefault="00972850" w:rsidP="00972850">
      <w:pPr>
        <w:ind w:left="0" w:right="211"/>
        <w:rPr>
          <w:b/>
        </w:rPr>
      </w:pPr>
      <w:r>
        <w:rPr>
          <w:b/>
        </w:rPr>
        <w:lastRenderedPageBreak/>
        <w:t xml:space="preserve">Member Removal: </w:t>
      </w:r>
      <w:r w:rsidRPr="00972850">
        <w:rPr>
          <w:bCs/>
        </w:rPr>
        <w:t>I</w:t>
      </w:r>
      <w:r w:rsidRPr="00972850">
        <w:rPr>
          <w:bCs/>
        </w:rPr>
        <w:t>f a member engages in behavior that is detrimental to advancing the purpose of this organization,</w:t>
      </w:r>
      <w:r w:rsidRPr="00972850">
        <w:rPr>
          <w:bCs/>
        </w:rPr>
        <w:t xml:space="preserve"> </w:t>
      </w:r>
      <w:r w:rsidRPr="00972850">
        <w:rPr>
          <w:bCs/>
        </w:rPr>
        <w:t>violates the organization’s constitution or by-laws, or violates the Code of Student Conduct, university</w:t>
      </w:r>
      <w:r w:rsidRPr="00972850">
        <w:rPr>
          <w:bCs/>
        </w:rPr>
        <w:t xml:space="preserve"> </w:t>
      </w:r>
      <w:r w:rsidRPr="00972850">
        <w:rPr>
          <w:bCs/>
        </w:rPr>
        <w:t xml:space="preserve">policy, or federal, state or local law, the member may be removed through a majority vote of the officers </w:t>
      </w:r>
      <w:r w:rsidRPr="00972850">
        <w:rPr>
          <w:bCs/>
        </w:rPr>
        <w:t>in consultation</w:t>
      </w:r>
      <w:r w:rsidRPr="00972850">
        <w:rPr>
          <w:bCs/>
        </w:rPr>
        <w:t xml:space="preserve"> with the organization’s advisor.</w:t>
      </w:r>
    </w:p>
    <w:p w14:paraId="0403CC59" w14:textId="77777777" w:rsidR="00446519" w:rsidRDefault="00972850">
      <w:pPr>
        <w:ind w:left="0" w:right="33"/>
      </w:pPr>
      <w:r>
        <w:t>See Article IV.</w:t>
      </w:r>
      <w:r>
        <w:t xml:space="preserve">  </w:t>
      </w:r>
    </w:p>
    <w:p w14:paraId="20C3127A" w14:textId="77777777" w:rsidR="00446519" w:rsidRDefault="00972850">
      <w:pPr>
        <w:pStyle w:val="Heading1"/>
        <w:ind w:left="10"/>
      </w:pPr>
      <w:r>
        <w:t xml:space="preserve">ARTICLE </w:t>
      </w:r>
      <w:proofErr w:type="spellStart"/>
      <w:r>
        <w:t>IIc</w:t>
      </w:r>
      <w:proofErr w:type="spellEnd"/>
      <w:r>
        <w:t xml:space="preserve">: Founder Emeritus  </w:t>
      </w:r>
    </w:p>
    <w:p w14:paraId="76A8A93C" w14:textId="77777777" w:rsidR="00446519" w:rsidRDefault="00972850">
      <w:pPr>
        <w:ind w:left="0" w:right="33"/>
      </w:pPr>
      <w:r>
        <w:t xml:space="preserve">The Founder Emeritus position was created as a check to ensure the long-term standing </w:t>
      </w:r>
      <w:proofErr w:type="gramStart"/>
      <w:r>
        <w:t>and  continuing</w:t>
      </w:r>
      <w:proofErr w:type="gramEnd"/>
      <w:r>
        <w:t xml:space="preserve"> </w:t>
      </w:r>
      <w:r>
        <w:t xml:space="preserve">success of The Futsal Club at The Ohio State University. The Founder </w:t>
      </w:r>
      <w:proofErr w:type="gramStart"/>
      <w:r>
        <w:t>Emeritus  position</w:t>
      </w:r>
      <w:proofErr w:type="gramEnd"/>
      <w:r>
        <w:t xml:space="preserve"> is continually maintained by the founder, Zak Boggs. The Founder Emeritus works </w:t>
      </w:r>
      <w:proofErr w:type="gramStart"/>
      <w:r>
        <w:t>with  the</w:t>
      </w:r>
      <w:proofErr w:type="gramEnd"/>
      <w:r>
        <w:t xml:space="preserve"> President and Executive Committee with the ability to assist with Executive Co</w:t>
      </w:r>
      <w:r>
        <w:t xml:space="preserve">mmittee  positions as necessary to positively affect the inner workings of the Club. The </w:t>
      </w:r>
      <w:proofErr w:type="gramStart"/>
      <w:r>
        <w:t>Executive  Committee</w:t>
      </w:r>
      <w:proofErr w:type="gramEnd"/>
      <w:r>
        <w:t xml:space="preserve"> may seek advice and input from the Founder Emeritus. The Founder Emeritus </w:t>
      </w:r>
      <w:proofErr w:type="gramStart"/>
      <w:r>
        <w:t>can  also</w:t>
      </w:r>
      <w:proofErr w:type="gramEnd"/>
      <w:r>
        <w:t xml:space="preserve"> give input and advice as she deems necessary or may assist in </w:t>
      </w:r>
      <w:r>
        <w:t xml:space="preserve">the promotion of the Club  across various platforms.  </w:t>
      </w:r>
    </w:p>
    <w:p w14:paraId="3F71579C" w14:textId="77777777" w:rsidR="00446519" w:rsidRDefault="00972850">
      <w:pPr>
        <w:pStyle w:val="Heading1"/>
        <w:ind w:left="10"/>
      </w:pPr>
      <w:r>
        <w:t xml:space="preserve">ARTICLE </w:t>
      </w:r>
      <w:proofErr w:type="spellStart"/>
      <w:r>
        <w:t>IId</w:t>
      </w:r>
      <w:proofErr w:type="spellEnd"/>
      <w:r>
        <w:t xml:space="preserve">: Advisors or Coaching Positions  </w:t>
      </w:r>
    </w:p>
    <w:p w14:paraId="7A3ADC67" w14:textId="77777777" w:rsidR="00446519" w:rsidRDefault="00972850">
      <w:pPr>
        <w:ind w:left="0" w:right="33"/>
      </w:pPr>
      <w:r>
        <w:t xml:space="preserve">Alumni and staff at The Ohio State University (both male and female) including those </w:t>
      </w:r>
      <w:proofErr w:type="gramStart"/>
      <w:r>
        <w:t>employed  by</w:t>
      </w:r>
      <w:proofErr w:type="gramEnd"/>
      <w:r>
        <w:t xml:space="preserve"> The Ohio State University may be involved with the organi</w:t>
      </w:r>
      <w:r>
        <w:t xml:space="preserve">zation in the form of Advisors,  Coaches, Mentors, or Honorary Members. This type of membership does not allow for </w:t>
      </w:r>
      <w:proofErr w:type="gramStart"/>
      <w:r>
        <w:t>voting  rights</w:t>
      </w:r>
      <w:proofErr w:type="gramEnd"/>
      <w:r>
        <w:t>, however these members may give advice to the General Membership and Executive  Committee. These positions act as positive con</w:t>
      </w:r>
      <w:r>
        <w:t xml:space="preserve">nections between The Futsal Club at The </w:t>
      </w:r>
      <w:proofErr w:type="gramStart"/>
      <w:r>
        <w:t>Ohio  State</w:t>
      </w:r>
      <w:proofErr w:type="gramEnd"/>
      <w:r>
        <w:t xml:space="preserve"> University and The Ohio State University, as well as with the faculty, </w:t>
      </w:r>
      <w:proofErr w:type="spellStart"/>
      <w:r>
        <w:t>staf</w:t>
      </w:r>
      <w:proofErr w:type="spellEnd"/>
      <w:r>
        <w:t xml:space="preserve">, alumni, and  general public. We encourage involvement and participation of both faculty and </w:t>
      </w:r>
      <w:proofErr w:type="gramStart"/>
      <w:r>
        <w:t>administrative  staff</w:t>
      </w:r>
      <w:proofErr w:type="gramEnd"/>
      <w:r>
        <w:t xml:space="preserve"> members at Th</w:t>
      </w:r>
      <w:r>
        <w:t xml:space="preserve">e Ohio State University.  </w:t>
      </w:r>
    </w:p>
    <w:p w14:paraId="3F26485D" w14:textId="77777777" w:rsidR="00446519" w:rsidRDefault="00972850">
      <w:pPr>
        <w:pStyle w:val="Heading1"/>
        <w:ind w:left="10"/>
      </w:pPr>
      <w:r>
        <w:t xml:space="preserve">ARTICLE </w:t>
      </w:r>
      <w:proofErr w:type="spellStart"/>
      <w:r>
        <w:t>IIe</w:t>
      </w:r>
      <w:proofErr w:type="spellEnd"/>
      <w:r>
        <w:t xml:space="preserve">: Alumni Advisory Group  </w:t>
      </w:r>
    </w:p>
    <w:p w14:paraId="3AB2F5D2" w14:textId="77777777" w:rsidR="00446519" w:rsidRDefault="00972850">
      <w:pPr>
        <w:ind w:left="0" w:right="33"/>
      </w:pPr>
      <w:r>
        <w:t xml:space="preserve">Students who were apart of the Ohio State Futsal General Membership as active members </w:t>
      </w:r>
      <w:proofErr w:type="gramStart"/>
      <w:r>
        <w:t>for  two</w:t>
      </w:r>
      <w:proofErr w:type="gramEnd"/>
      <w:r>
        <w:t xml:space="preserve"> or more semesters may be </w:t>
      </w:r>
      <w:proofErr w:type="spellStart"/>
      <w:r>
        <w:t>apart</w:t>
      </w:r>
      <w:proofErr w:type="spellEnd"/>
      <w:r>
        <w:t xml:space="preserve"> of the Alumni Advisory Committee. Members of </w:t>
      </w:r>
      <w:proofErr w:type="gramStart"/>
      <w:r>
        <w:t>this  committee</w:t>
      </w:r>
      <w:proofErr w:type="gramEnd"/>
      <w:r>
        <w:t xml:space="preserve"> may t</w:t>
      </w:r>
      <w:r>
        <w:t xml:space="preserve">ake part in any Futsal Club at The Ohio State University activity, however they  do not have voting rights and cannot be members of the Executive Committee. They hold </w:t>
      </w:r>
      <w:proofErr w:type="gramStart"/>
      <w:r>
        <w:t>the  position</w:t>
      </w:r>
      <w:proofErr w:type="gramEnd"/>
      <w:r>
        <w:t xml:space="preserve"> of maintaining membership between students, The Ohio State University alumn</w:t>
      </w:r>
      <w:r>
        <w:t xml:space="preserve">i, and  the general public. As past experienced members, they may give advice or input to The </w:t>
      </w:r>
      <w:proofErr w:type="gramStart"/>
      <w:r>
        <w:t>Futsal  Club</w:t>
      </w:r>
      <w:proofErr w:type="gramEnd"/>
      <w:r>
        <w:t xml:space="preserve"> at The Ohio State University and the Executive Committee.  </w:t>
      </w:r>
    </w:p>
    <w:p w14:paraId="7E8D518D" w14:textId="77777777" w:rsidR="00446519" w:rsidRDefault="00972850">
      <w:pPr>
        <w:pStyle w:val="Heading1"/>
        <w:ind w:left="10"/>
      </w:pPr>
      <w:r>
        <w:t xml:space="preserve">ARTICLE </w:t>
      </w:r>
      <w:proofErr w:type="spellStart"/>
      <w:r>
        <w:t>IIf</w:t>
      </w:r>
      <w:proofErr w:type="spellEnd"/>
      <w:r>
        <w:t xml:space="preserve">: Extended Involvement  </w:t>
      </w:r>
    </w:p>
    <w:p w14:paraId="0E7E8D61" w14:textId="77777777" w:rsidR="00446519" w:rsidRDefault="00972850">
      <w:pPr>
        <w:ind w:left="0" w:right="33"/>
      </w:pPr>
      <w:r>
        <w:t>Should the situation arise in which an adult futsal o</w:t>
      </w:r>
      <w:r>
        <w:t>r soccer teacher, mentor, or coach,  unaffiliated with The Ohio State University, is willing and able to assist with the Club due to the  knowledge and experience he or she may have in the sport of futsal and be able to offer to the  Club as a futsal team,</w:t>
      </w:r>
      <w:r>
        <w:t xml:space="preserve"> then he or she may be involved in The Futsal Club at The Ohio State  University from a coaching and mentoring standpoint, or the level in which the Executive  Committee decides, which can include an Honorary Membership.  </w:t>
      </w:r>
    </w:p>
    <w:p w14:paraId="28027F28" w14:textId="77777777" w:rsidR="00446519" w:rsidRDefault="00972850">
      <w:pPr>
        <w:pStyle w:val="Heading1"/>
        <w:ind w:left="10"/>
      </w:pPr>
      <w:r>
        <w:t>ARTICLE III: Organization Leaders</w:t>
      </w:r>
      <w:r>
        <w:t xml:space="preserve">hip  </w:t>
      </w:r>
    </w:p>
    <w:p w14:paraId="02D4EEDC" w14:textId="77777777" w:rsidR="00446519" w:rsidRDefault="00972850">
      <w:pPr>
        <w:spacing w:after="338"/>
        <w:ind w:left="0" w:right="585"/>
      </w:pPr>
      <w:r>
        <w:t xml:space="preserve">Organization leaders represent the Executive Committee and general membership and </w:t>
      </w:r>
      <w:proofErr w:type="gramStart"/>
      <w:r>
        <w:t>are  elected</w:t>
      </w:r>
      <w:proofErr w:type="gramEnd"/>
      <w:r>
        <w:t xml:space="preserve"> by the ranks of The Futsal Club at The Ohio State University’s voting membership.  </w:t>
      </w:r>
      <w:r>
        <w:rPr>
          <w:b/>
        </w:rPr>
        <w:t xml:space="preserve">Executive Committee Breakdown  </w:t>
      </w:r>
    </w:p>
    <w:p w14:paraId="3DDC32C8" w14:textId="77777777" w:rsidR="00446519" w:rsidRDefault="00972850">
      <w:pPr>
        <w:pStyle w:val="Heading1"/>
        <w:ind w:left="100"/>
      </w:pPr>
      <w:r>
        <w:lastRenderedPageBreak/>
        <w:t xml:space="preserve">Officer Positions Position Descriptions </w:t>
      </w:r>
      <w:r>
        <w:t xml:space="preserve"> </w:t>
      </w:r>
    </w:p>
    <w:p w14:paraId="4394F9BA" w14:textId="77777777" w:rsidR="00446519" w:rsidRDefault="00972850">
      <w:pPr>
        <w:spacing w:line="376" w:lineRule="auto"/>
        <w:ind w:left="2040" w:right="33" w:hanging="1950"/>
      </w:pPr>
      <w:r>
        <w:rPr>
          <w:b/>
        </w:rPr>
        <w:t xml:space="preserve">President </w:t>
      </w:r>
      <w:r>
        <w:t xml:space="preserve">Plan and run meetings and practices; create, seek, communicate with/for </w:t>
      </w:r>
      <w:proofErr w:type="gramStart"/>
      <w:r>
        <w:t>events  and</w:t>
      </w:r>
      <w:r>
        <w:rPr>
          <w:rFonts w:ascii="Gautami" w:eastAsia="Gautami" w:hAnsi="Gautami" w:cs="Gautami"/>
        </w:rPr>
        <w:t>​</w:t>
      </w:r>
      <w:proofErr w:type="gramEnd"/>
      <w:r>
        <w:rPr>
          <w:rFonts w:ascii="Gautami" w:eastAsia="Gautami" w:hAnsi="Gautami" w:cs="Gautami"/>
        </w:rPr>
        <w:tab/>
      </w:r>
      <w:r>
        <w:t xml:space="preserve"> opportunities; original point of contact; top point of group organization  </w:t>
      </w:r>
    </w:p>
    <w:p w14:paraId="453D2199" w14:textId="77777777" w:rsidR="00446519" w:rsidRDefault="00972850">
      <w:pPr>
        <w:spacing w:after="159" w:line="313" w:lineRule="auto"/>
        <w:ind w:left="1650" w:right="172" w:hanging="1500"/>
      </w:pPr>
      <w:r>
        <w:rPr>
          <w:b/>
        </w:rPr>
        <w:t xml:space="preserve">Vice President </w:t>
      </w:r>
      <w:r>
        <w:t>Make sure everyone else does his/her jobs and duties; offer help/be</w:t>
      </w:r>
      <w:r>
        <w:t xml:space="preserve"> helpful </w:t>
      </w:r>
      <w:proofErr w:type="gramStart"/>
      <w:r>
        <w:t>when  and</w:t>
      </w:r>
      <w:r>
        <w:rPr>
          <w:rFonts w:ascii="Gautami" w:eastAsia="Gautami" w:hAnsi="Gautami" w:cs="Gautami"/>
        </w:rPr>
        <w:t>​</w:t>
      </w:r>
      <w:proofErr w:type="gramEnd"/>
      <w:r>
        <w:rPr>
          <w:rFonts w:ascii="Gautami" w:eastAsia="Gautami" w:hAnsi="Gautami" w:cs="Gautami"/>
        </w:rPr>
        <w:tab/>
      </w:r>
      <w:r>
        <w:t xml:space="preserve"> where needed; work close with the President; help run practices and  disseminate information  </w:t>
      </w:r>
    </w:p>
    <w:p w14:paraId="553EB9EE" w14:textId="77777777" w:rsidR="00446519" w:rsidRDefault="00972850">
      <w:pPr>
        <w:spacing w:after="144" w:line="313" w:lineRule="auto"/>
        <w:ind w:left="2040" w:right="655" w:hanging="1950"/>
      </w:pPr>
      <w:r>
        <w:rPr>
          <w:b/>
        </w:rPr>
        <w:t xml:space="preserve">Secretary </w:t>
      </w:r>
      <w:r>
        <w:t xml:space="preserve">Record EVERYTHING; compile meeting notes; compile written records of </w:t>
      </w:r>
      <w:proofErr w:type="gramStart"/>
      <w:r>
        <w:t>all  functions</w:t>
      </w:r>
      <w:r>
        <w:rPr>
          <w:rFonts w:ascii="Gautami" w:eastAsia="Gautami" w:hAnsi="Gautami" w:cs="Gautami"/>
        </w:rPr>
        <w:t>​</w:t>
      </w:r>
      <w:proofErr w:type="gramEnd"/>
      <w:r>
        <w:rPr>
          <w:rFonts w:ascii="Gautami" w:eastAsia="Gautami" w:hAnsi="Gautami" w:cs="Gautami"/>
        </w:rPr>
        <w:tab/>
      </w:r>
      <w:r>
        <w:t xml:space="preserve"> of the club; create a reference system for f</w:t>
      </w:r>
      <w:r>
        <w:t xml:space="preserve">uture Futsal Club at Ohio  State members  </w:t>
      </w:r>
    </w:p>
    <w:p w14:paraId="626FC703" w14:textId="77777777" w:rsidR="00446519" w:rsidRDefault="00972850">
      <w:pPr>
        <w:tabs>
          <w:tab w:val="center" w:pos="4481"/>
          <w:tab w:val="center" w:pos="8782"/>
        </w:tabs>
        <w:spacing w:after="0"/>
        <w:ind w:left="0" w:firstLine="0"/>
      </w:pPr>
      <w:r>
        <w:rPr>
          <w:rFonts w:ascii="Calibri" w:eastAsia="Calibri" w:hAnsi="Calibri" w:cs="Calibri"/>
          <w:sz w:val="22"/>
        </w:rPr>
        <w:tab/>
      </w:r>
      <w:r>
        <w:rPr>
          <w:b/>
        </w:rPr>
        <w:t xml:space="preserve">Treasurer </w:t>
      </w:r>
      <w:r>
        <w:t xml:space="preserve">Responsible for moneys/budget; all funds through this person; name on </w:t>
      </w:r>
      <w:proofErr w:type="gramStart"/>
      <w:r>
        <w:t>bank  account</w:t>
      </w:r>
      <w:r>
        <w:rPr>
          <w:rFonts w:ascii="Gautami" w:eastAsia="Gautami" w:hAnsi="Gautami" w:cs="Gautami"/>
        </w:rPr>
        <w:t>​</w:t>
      </w:r>
      <w:proofErr w:type="gramEnd"/>
      <w:r>
        <w:rPr>
          <w:rFonts w:ascii="Gautami" w:eastAsia="Gautami" w:hAnsi="Gautami" w:cs="Gautami"/>
        </w:rPr>
        <w:tab/>
      </w:r>
      <w:r>
        <w:t xml:space="preserve"> </w:t>
      </w:r>
    </w:p>
    <w:p w14:paraId="753298FA" w14:textId="77777777" w:rsidR="00446519" w:rsidRDefault="00972850">
      <w:pPr>
        <w:spacing w:after="196"/>
        <w:ind w:left="1995" w:right="33"/>
      </w:pPr>
      <w:r>
        <w:t>(</w:t>
      </w:r>
      <w:proofErr w:type="gramStart"/>
      <w:r>
        <w:t>with</w:t>
      </w:r>
      <w:proofErr w:type="gramEnd"/>
      <w:r>
        <w:t xml:space="preserve"> Pres and Advisor); keeps “money record” and slips  </w:t>
      </w:r>
    </w:p>
    <w:p w14:paraId="31239553" w14:textId="77777777" w:rsidR="00446519" w:rsidRDefault="00972850">
      <w:pPr>
        <w:spacing w:after="0" w:line="313" w:lineRule="auto"/>
        <w:ind w:left="2040" w:right="455" w:hanging="1950"/>
      </w:pPr>
      <w:r>
        <w:rPr>
          <w:b/>
        </w:rPr>
        <w:t xml:space="preserve">Outreach </w:t>
      </w:r>
      <w:r>
        <w:t xml:space="preserve">Helps organize school clinics (all papers, ropes, etc. involved); helps plan and </w:t>
      </w:r>
      <w:proofErr w:type="gramStart"/>
      <w:r>
        <w:t>run  school</w:t>
      </w:r>
      <w:r>
        <w:rPr>
          <w:rFonts w:ascii="Gautami" w:eastAsia="Gautami" w:hAnsi="Gautami" w:cs="Gautami"/>
        </w:rPr>
        <w:t>​</w:t>
      </w:r>
      <w:proofErr w:type="gramEnd"/>
      <w:r>
        <w:rPr>
          <w:rFonts w:ascii="Gautami" w:eastAsia="Gautami" w:hAnsi="Gautami" w:cs="Gautami"/>
        </w:rPr>
        <w:tab/>
      </w:r>
      <w:r>
        <w:t xml:space="preserve"> workshops, performances, assemblies or things working with groups  outside of OSU  </w:t>
      </w:r>
    </w:p>
    <w:p w14:paraId="3D245736" w14:textId="77777777" w:rsidR="00446519" w:rsidRDefault="00972850">
      <w:pPr>
        <w:spacing w:after="2"/>
        <w:ind w:left="10" w:right="254" w:hanging="10"/>
        <w:jc w:val="right"/>
      </w:pPr>
      <w:r>
        <w:t xml:space="preserve">creates </w:t>
      </w:r>
      <w:proofErr w:type="gramStart"/>
      <w:r>
        <w:t>an  outlet</w:t>
      </w:r>
      <w:proofErr w:type="gramEnd"/>
      <w:r>
        <w:t xml:space="preserve"> for groups bonding (minimum of </w:t>
      </w:r>
    </w:p>
    <w:p w14:paraId="36328617" w14:textId="77777777" w:rsidR="00446519" w:rsidRDefault="00972850">
      <w:pPr>
        <w:tabs>
          <w:tab w:val="center" w:pos="6582"/>
        </w:tabs>
        <w:spacing w:after="78"/>
        <w:ind w:left="0" w:firstLine="0"/>
      </w:pPr>
      <w:r>
        <w:rPr>
          <w:b/>
        </w:rPr>
        <w:t xml:space="preserve">Fundraiser/ </w:t>
      </w:r>
      <w:proofErr w:type="gramStart"/>
      <w:r>
        <w:rPr>
          <w:b/>
        </w:rPr>
        <w:t>Event  Planner</w:t>
      </w:r>
      <w:proofErr w:type="gramEnd"/>
      <w:r>
        <w:rPr>
          <w:b/>
        </w:rPr>
        <w:t xml:space="preserve">  </w:t>
      </w:r>
      <w:r>
        <w:rPr>
          <w:b/>
        </w:rPr>
        <w:tab/>
      </w:r>
      <w:r>
        <w:t xml:space="preserve">one even per month); works with Outreach </w:t>
      </w:r>
    </w:p>
    <w:p w14:paraId="4B4EE12B" w14:textId="77777777" w:rsidR="00446519" w:rsidRDefault="00972850">
      <w:pPr>
        <w:tabs>
          <w:tab w:val="center" w:pos="5683"/>
        </w:tabs>
        <w:spacing w:after="4"/>
        <w:ind w:left="0" w:firstLine="0"/>
      </w:pPr>
      <w:r>
        <w:t xml:space="preserve">Organizes events to raise money for the club </w:t>
      </w:r>
      <w:r>
        <w:tab/>
        <w:t xml:space="preserve">Coordinator on events  </w:t>
      </w:r>
    </w:p>
    <w:p w14:paraId="2C210D08" w14:textId="77777777" w:rsidR="00446519" w:rsidRDefault="00972850">
      <w:pPr>
        <w:ind w:left="94" w:right="4318"/>
      </w:pPr>
      <w:r>
        <w:t xml:space="preserve">(minimum of one event </w:t>
      </w:r>
      <w:proofErr w:type="gramStart"/>
      <w:r>
        <w:t>per  month</w:t>
      </w:r>
      <w:proofErr w:type="gramEnd"/>
      <w:r>
        <w:t xml:space="preserve">?); Organize and plan club events beyond just “jumping rope;” </w:t>
      </w:r>
    </w:p>
    <w:p w14:paraId="0AFDC0A7" w14:textId="77777777" w:rsidR="00446519" w:rsidRDefault="00972850">
      <w:pPr>
        <w:spacing w:after="0" w:line="376" w:lineRule="auto"/>
        <w:ind w:left="1545" w:right="33" w:hanging="1095"/>
      </w:pPr>
      <w:r>
        <w:rPr>
          <w:b/>
        </w:rPr>
        <w:t xml:space="preserve">Social Media </w:t>
      </w:r>
      <w:r>
        <w:t>Take pi</w:t>
      </w:r>
      <w:r>
        <w:t>ctures/videos and post for all promotional and public events and activities</w:t>
      </w:r>
      <w:r>
        <w:rPr>
          <w:rFonts w:ascii="Gautami" w:eastAsia="Gautami" w:hAnsi="Gautami" w:cs="Gautami"/>
        </w:rPr>
        <w:t>​</w:t>
      </w:r>
      <w:r>
        <w:rPr>
          <w:rFonts w:ascii="Gautami" w:eastAsia="Gautami" w:hAnsi="Gautami" w:cs="Gautami"/>
        </w:rPr>
        <w:tab/>
      </w:r>
      <w:r>
        <w:t xml:space="preserve"> regarding the club (FB, Twitter, Instagram, The Lantern, </w:t>
      </w:r>
      <w:proofErr w:type="spellStart"/>
      <w:r>
        <w:t>Uweekly</w:t>
      </w:r>
      <w:proofErr w:type="spellEnd"/>
      <w:r>
        <w:t xml:space="preserve">, </w:t>
      </w:r>
      <w:proofErr w:type="spellStart"/>
      <w:r>
        <w:t>etc</w:t>
      </w:r>
      <w:proofErr w:type="spellEnd"/>
      <w:r>
        <w:t xml:space="preserve">)  </w:t>
      </w:r>
    </w:p>
    <w:p w14:paraId="43D48ADA" w14:textId="77777777" w:rsidR="00446519" w:rsidRDefault="00972850">
      <w:pPr>
        <w:spacing w:after="2"/>
        <w:ind w:left="10" w:right="481" w:hanging="10"/>
        <w:jc w:val="right"/>
      </w:pPr>
      <w:r>
        <w:t>posters/chalking/website/</w:t>
      </w:r>
      <w:proofErr w:type="spellStart"/>
      <w:r>
        <w:t>Uweekly</w:t>
      </w:r>
      <w:proofErr w:type="spellEnd"/>
      <w:r>
        <w:t xml:space="preserve">/Lantern/activity </w:t>
      </w:r>
    </w:p>
    <w:p w14:paraId="4BDFB246" w14:textId="77777777" w:rsidR="00446519" w:rsidRDefault="00972850">
      <w:pPr>
        <w:tabs>
          <w:tab w:val="center" w:pos="4914"/>
        </w:tabs>
        <w:spacing w:after="17"/>
        <w:ind w:left="0" w:firstLine="0"/>
      </w:pPr>
      <w:r>
        <w:rPr>
          <w:b/>
        </w:rPr>
        <w:t>Advertising</w:t>
      </w:r>
      <w:proofErr w:type="gramStart"/>
      <w:r>
        <w:rPr>
          <w:b/>
        </w:rPr>
        <w:t>/  Public</w:t>
      </w:r>
      <w:proofErr w:type="gramEnd"/>
      <w:r>
        <w:rPr>
          <w:b/>
        </w:rPr>
        <w:t xml:space="preserve"> Relations  </w:t>
      </w:r>
      <w:r>
        <w:rPr>
          <w:b/>
        </w:rPr>
        <w:tab/>
      </w:r>
      <w:r>
        <w:t xml:space="preserve">fairs, etc.  </w:t>
      </w:r>
    </w:p>
    <w:p w14:paraId="5FC7028A" w14:textId="77777777" w:rsidR="00446519" w:rsidRDefault="00972850">
      <w:pPr>
        <w:spacing w:after="197"/>
        <w:ind w:left="84" w:right="4418"/>
      </w:pPr>
      <w:r>
        <w:t>Take pi</w:t>
      </w:r>
      <w:r>
        <w:t xml:space="preserve">ctures/videos, pass out flyers or advertisements for club events, signs/ </w:t>
      </w:r>
    </w:p>
    <w:p w14:paraId="70B96389" w14:textId="77777777" w:rsidR="00446519" w:rsidRDefault="00972850">
      <w:pPr>
        <w:spacing w:after="0" w:line="313" w:lineRule="auto"/>
        <w:ind w:left="2040" w:right="33" w:hanging="1950"/>
      </w:pPr>
      <w:r>
        <w:rPr>
          <w:b/>
        </w:rPr>
        <w:t xml:space="preserve">Fitness Chair </w:t>
      </w:r>
      <w:r>
        <w:t xml:space="preserve">Leads the conditioning parts of practices; develops and disseminates fitness </w:t>
      </w:r>
      <w:proofErr w:type="gramStart"/>
      <w:r>
        <w:t>plan  for</w:t>
      </w:r>
      <w:r>
        <w:rPr>
          <w:rFonts w:ascii="Gautami" w:eastAsia="Gautami" w:hAnsi="Gautami" w:cs="Gautami"/>
        </w:rPr>
        <w:t>​</w:t>
      </w:r>
      <w:proofErr w:type="gramEnd"/>
      <w:r>
        <w:rPr>
          <w:rFonts w:ascii="Gautami" w:eastAsia="Gautami" w:hAnsi="Gautami" w:cs="Gautami"/>
        </w:rPr>
        <w:tab/>
      </w:r>
      <w:r>
        <w:t xml:space="preserve"> athletes at key times (Fall break, Thanksgiving, Winter break, Spring break, Summer break, </w:t>
      </w:r>
      <w:proofErr w:type="spellStart"/>
      <w:r>
        <w:t>etc</w:t>
      </w:r>
      <w:proofErr w:type="spellEnd"/>
      <w:r>
        <w:t xml:space="preserve">)  </w:t>
      </w:r>
    </w:p>
    <w:p w14:paraId="132C8532" w14:textId="77777777" w:rsidR="00446519" w:rsidRDefault="00972850">
      <w:pPr>
        <w:spacing w:after="2"/>
        <w:ind w:left="10" w:right="648" w:hanging="10"/>
        <w:jc w:val="right"/>
      </w:pPr>
      <w:proofErr w:type="gramStart"/>
      <w:r>
        <w:t>equipment;</w:t>
      </w:r>
      <w:proofErr w:type="gramEnd"/>
      <w:r>
        <w:t xml:space="preserve"> repairs broken equipment or seeks </w:t>
      </w:r>
    </w:p>
    <w:p w14:paraId="2DFE7D8C" w14:textId="77777777" w:rsidR="00446519" w:rsidRDefault="00972850">
      <w:pPr>
        <w:tabs>
          <w:tab w:val="center" w:pos="6759"/>
        </w:tabs>
        <w:spacing w:after="0"/>
        <w:ind w:left="0" w:firstLine="0"/>
      </w:pPr>
      <w:proofErr w:type="gramStart"/>
      <w:r>
        <w:rPr>
          <w:b/>
          <w:sz w:val="31"/>
          <w:vertAlign w:val="superscript"/>
        </w:rPr>
        <w:t>Equipment  Manager</w:t>
      </w:r>
      <w:proofErr w:type="gramEnd"/>
      <w:r>
        <w:rPr>
          <w:b/>
          <w:sz w:val="31"/>
          <w:vertAlign w:val="superscript"/>
        </w:rPr>
        <w:t xml:space="preserve">  </w:t>
      </w:r>
      <w:r>
        <w:rPr>
          <w:b/>
          <w:sz w:val="31"/>
          <w:vertAlign w:val="superscript"/>
        </w:rPr>
        <w:tab/>
      </w:r>
      <w:r>
        <w:t>he</w:t>
      </w:r>
      <w:r>
        <w:t xml:space="preserve">lp in repairs; inform  Pres &amp; VP when we need </w:t>
      </w:r>
    </w:p>
    <w:p w14:paraId="1723280C" w14:textId="77777777" w:rsidR="00446519" w:rsidRDefault="00972850">
      <w:pPr>
        <w:ind w:left="94" w:right="1226"/>
      </w:pPr>
      <w:r>
        <w:t xml:space="preserve">In charge of equipment bag; manages equipment to replace or order new </w:t>
      </w:r>
      <w:proofErr w:type="gramStart"/>
      <w:r>
        <w:t>equipment  and</w:t>
      </w:r>
      <w:proofErr w:type="gramEnd"/>
      <w:r>
        <w:t xml:space="preserve"> takes inventory to keep a  record of </w:t>
      </w:r>
    </w:p>
    <w:p w14:paraId="3AC41313" w14:textId="77777777" w:rsidR="00446519" w:rsidRDefault="00972850">
      <w:pPr>
        <w:tabs>
          <w:tab w:val="center" w:pos="5468"/>
        </w:tabs>
        <w:spacing w:after="0"/>
        <w:ind w:left="0" w:firstLine="0"/>
      </w:pPr>
      <w:r>
        <w:rPr>
          <w:b/>
        </w:rPr>
        <w:t xml:space="preserve">Advisor </w:t>
      </w:r>
      <w:r>
        <w:t>Supports</w:t>
      </w:r>
      <w:r>
        <w:rPr>
          <w:rFonts w:ascii="Gautami" w:eastAsia="Gautami" w:hAnsi="Gautami" w:cs="Gautami"/>
        </w:rPr>
        <w:t>​</w:t>
      </w:r>
      <w:r>
        <w:rPr>
          <w:rFonts w:ascii="Gautami" w:eastAsia="Gautami" w:hAnsi="Gautami" w:cs="Gautami"/>
        </w:rPr>
        <w:tab/>
      </w:r>
      <w:r>
        <w:t xml:space="preserve"> </w:t>
      </w:r>
      <w:proofErr w:type="gramStart"/>
      <w:r>
        <w:t>The</w:t>
      </w:r>
      <w:proofErr w:type="gramEnd"/>
      <w:r>
        <w:t xml:space="preserve"> Futsal Club at the Ohio State University and our functions; act</w:t>
      </w:r>
      <w:r>
        <w:t xml:space="preserve">s as our </w:t>
      </w:r>
    </w:p>
    <w:p w14:paraId="0F1C9B05" w14:textId="77777777" w:rsidR="00446519" w:rsidRDefault="00972850">
      <w:pPr>
        <w:spacing w:after="833"/>
        <w:ind w:left="2040" w:right="33"/>
      </w:pPr>
      <w:r>
        <w:t xml:space="preserve">connection with the university; helps us when needed; provides input, ideas, etc. on anything and everything he/she wants to suggest to the club  </w:t>
      </w:r>
    </w:p>
    <w:p w14:paraId="5773BD7F" w14:textId="77777777" w:rsidR="00446519" w:rsidRDefault="00972850">
      <w:pPr>
        <w:pStyle w:val="Heading1"/>
        <w:ind w:left="10"/>
      </w:pPr>
      <w:r>
        <w:lastRenderedPageBreak/>
        <w:t xml:space="preserve">ARTICLE IV: Executive Committee  </w:t>
      </w:r>
    </w:p>
    <w:p w14:paraId="0E399133" w14:textId="77777777" w:rsidR="00446519" w:rsidRDefault="00972850">
      <w:pPr>
        <w:spacing w:after="0"/>
        <w:ind w:left="0" w:right="33"/>
      </w:pPr>
      <w:r>
        <w:t>This committee represents the General Membership and conducts the</w:t>
      </w:r>
      <w:r>
        <w:t xml:space="preserve"> business of </w:t>
      </w:r>
      <w:proofErr w:type="gramStart"/>
      <w:r>
        <w:t>the  organization</w:t>
      </w:r>
      <w:proofErr w:type="gramEnd"/>
      <w:r>
        <w:t xml:space="preserve"> between general practices, meetings, and events of the membership and reports  its actions to the membership at the general team practices and through email. This </w:t>
      </w:r>
      <w:proofErr w:type="gramStart"/>
      <w:r>
        <w:t>committee  is</w:t>
      </w:r>
      <w:proofErr w:type="gramEnd"/>
      <w:r>
        <w:t xml:space="preserve"> composed of Futsal Club at The Ohio State Univer</w:t>
      </w:r>
      <w:r>
        <w:t xml:space="preserve">sity organization leaders and sometimes ex  officio members of The Futsal Club at The Ohio State University as determined by the current  Futsal Club at The Ohio State University organization leaders.  </w:t>
      </w:r>
    </w:p>
    <w:p w14:paraId="5183FFC2" w14:textId="77777777" w:rsidR="00446519" w:rsidRDefault="00972850">
      <w:pPr>
        <w:pStyle w:val="Heading1"/>
        <w:ind w:left="10"/>
      </w:pPr>
      <w:r>
        <w:t xml:space="preserve">ARTICLE V: Selecting or Removing Officers  </w:t>
      </w:r>
    </w:p>
    <w:p w14:paraId="4FF79216" w14:textId="77777777" w:rsidR="00446519" w:rsidRDefault="00972850">
      <w:pPr>
        <w:ind w:left="0" w:right="33"/>
      </w:pPr>
      <w:r>
        <w:t xml:space="preserve">Officers </w:t>
      </w:r>
      <w:r>
        <w:t xml:space="preserve">are elected by majority vote at an annual election held during a meeting in March </w:t>
      </w:r>
      <w:proofErr w:type="gramStart"/>
      <w:r>
        <w:t>or  April</w:t>
      </w:r>
      <w:proofErr w:type="gramEnd"/>
      <w:r>
        <w:t xml:space="preserve"> at the end of the Spring semester. Current members who are Ohio State students who </w:t>
      </w:r>
      <w:proofErr w:type="gramStart"/>
      <w:r>
        <w:t>are  in</w:t>
      </w:r>
      <w:proofErr w:type="gramEnd"/>
      <w:r>
        <w:t xml:space="preserve"> undergraduate, graduate, or professional programs are able to run for off</w:t>
      </w:r>
      <w:r>
        <w:t xml:space="preserve">icer positions.  </w:t>
      </w:r>
    </w:p>
    <w:p w14:paraId="67AC434F" w14:textId="77777777" w:rsidR="00446519" w:rsidRDefault="00972850">
      <w:pPr>
        <w:ind w:left="0" w:right="33"/>
      </w:pPr>
      <w:r>
        <w:t xml:space="preserve">Only Futsal Club at The Ohio State University current members who have paid the </w:t>
      </w:r>
      <w:proofErr w:type="gramStart"/>
      <w:r>
        <w:t>membership  fee</w:t>
      </w:r>
      <w:proofErr w:type="gramEnd"/>
      <w:r>
        <w:t>, if required, and have been a member of the organization for at least two semesters can  participate in the vote to elect or remove an officer</w:t>
      </w:r>
      <w:r>
        <w:t xml:space="preserve">. For elections, nominations will be taken </w:t>
      </w:r>
      <w:proofErr w:type="gramStart"/>
      <w:r>
        <w:t>in  March</w:t>
      </w:r>
      <w:proofErr w:type="gramEnd"/>
      <w:r>
        <w:t xml:space="preserve"> or April and the nominees will prepare a one-paragraph statement campaigning for the  position for which they are nominated. Before the elections, the president and vice </w:t>
      </w:r>
      <w:proofErr w:type="gramStart"/>
      <w:r>
        <w:t>president  will</w:t>
      </w:r>
      <w:proofErr w:type="gramEnd"/>
      <w:r>
        <w:t xml:space="preserve"> compile the nomin</w:t>
      </w:r>
      <w:r>
        <w:t xml:space="preserve">ee statements onto a ballot. It is required that 50% of the members </w:t>
      </w:r>
      <w:proofErr w:type="gramStart"/>
      <w:r>
        <w:t>must  participate</w:t>
      </w:r>
      <w:proofErr w:type="gramEnd"/>
      <w:r>
        <w:t xml:space="preserve"> in voting to qualify as a full vote/election. In the situation that no election </w:t>
      </w:r>
      <w:proofErr w:type="gramStart"/>
      <w:r>
        <w:t>is  required</w:t>
      </w:r>
      <w:proofErr w:type="gramEnd"/>
      <w:r>
        <w:t>, the current Executive Committee can “agree” with the members who ran for pos</w:t>
      </w:r>
      <w:r>
        <w:t xml:space="preserve">itions  and those positions may be accepted. The Summer Semester following an election is </w:t>
      </w:r>
      <w:proofErr w:type="gramStart"/>
      <w:r>
        <w:t>a  transition</w:t>
      </w:r>
      <w:proofErr w:type="gramEnd"/>
      <w:r>
        <w:t xml:space="preserve"> period to properly prepare the newly elected officers for their positions starting in the  Fall semester following their election.  </w:t>
      </w:r>
    </w:p>
    <w:p w14:paraId="569F2E6D" w14:textId="77777777" w:rsidR="00446519" w:rsidRDefault="00972850">
      <w:pPr>
        <w:ind w:left="0" w:right="33"/>
      </w:pPr>
      <w:r>
        <w:t>Elected officers sh</w:t>
      </w:r>
      <w:r>
        <w:t xml:space="preserve">ould be expected to conduct themselves in a way that reflects well on </w:t>
      </w:r>
      <w:proofErr w:type="gramStart"/>
      <w:r>
        <w:t>The  Futsal</w:t>
      </w:r>
      <w:proofErr w:type="gramEnd"/>
      <w:r>
        <w:t xml:space="preserve"> Club at The Ohio State University. In the event that an officer does not meet </w:t>
      </w:r>
      <w:proofErr w:type="gramStart"/>
      <w:r>
        <w:t>those  expectations</w:t>
      </w:r>
      <w:proofErr w:type="gramEnd"/>
      <w:r>
        <w:t xml:space="preserve">, he or she can be removed from his or her elected position midterm by a </w:t>
      </w:r>
      <w:r>
        <w:rPr>
          <w:rFonts w:ascii="Times New Roman" w:eastAsia="Times New Roman" w:hAnsi="Times New Roman" w:cs="Times New Roman"/>
        </w:rPr>
        <w:t>2</w:t>
      </w:r>
      <w:r>
        <w:rPr>
          <w:rFonts w:ascii="Gautami" w:eastAsia="Gautami" w:hAnsi="Gautami" w:cs="Gautami"/>
        </w:rPr>
        <w:t>​</w:t>
      </w:r>
      <w:r>
        <w:rPr>
          <w:rFonts w:ascii="Gautami" w:eastAsia="Gautami" w:hAnsi="Gautami" w:cs="Gautami"/>
        </w:rPr>
        <w:t xml:space="preserve"> </w:t>
      </w:r>
      <w:r>
        <w:rPr>
          <w:rFonts w:ascii="Times New Roman" w:eastAsia="Times New Roman" w:hAnsi="Times New Roman" w:cs="Times New Roman"/>
        </w:rPr>
        <w:t>⁄</w:t>
      </w:r>
      <w:r>
        <w:rPr>
          <w:rFonts w:ascii="Times New Roman" w:eastAsia="Times New Roman" w:hAnsi="Times New Roman" w:cs="Times New Roman"/>
        </w:rPr>
        <w:t xml:space="preserve">3  </w:t>
      </w:r>
      <w:r>
        <w:t>majority vote by the General</w:t>
      </w:r>
      <w:r>
        <w:rPr>
          <w:rFonts w:ascii="Gautami" w:eastAsia="Gautami" w:hAnsi="Gautami" w:cs="Gautami"/>
        </w:rPr>
        <w:t>​</w:t>
      </w:r>
      <w:r>
        <w:rPr>
          <w:rFonts w:ascii="Gautami" w:eastAsia="Gautami" w:hAnsi="Gautami" w:cs="Gautami"/>
        </w:rPr>
        <w:tab/>
      </w:r>
      <w:r>
        <w:t xml:space="preserve"> Membership. Additionally, it is understood that there are </w:t>
      </w:r>
      <w:proofErr w:type="gramStart"/>
      <w:r>
        <w:t>times  when</w:t>
      </w:r>
      <w:proofErr w:type="gramEnd"/>
      <w:r>
        <w:t xml:space="preserve"> an elected officer cannot fulfill her duties due to personal reasons and will need to resign  from his or her position midterm. The removal of this memb</w:t>
      </w:r>
      <w:r>
        <w:t xml:space="preserve">er from his or her elected </w:t>
      </w:r>
      <w:proofErr w:type="gramStart"/>
      <w:r>
        <w:t>position  midterm</w:t>
      </w:r>
      <w:proofErr w:type="gramEnd"/>
      <w:r>
        <w:t xml:space="preserve"> can also happen by a </w:t>
      </w:r>
      <w:r>
        <w:rPr>
          <w:rFonts w:ascii="Times New Roman" w:eastAsia="Times New Roman" w:hAnsi="Times New Roman" w:cs="Times New Roman"/>
        </w:rPr>
        <w:t>2</w:t>
      </w:r>
      <w:r>
        <w:rPr>
          <w:rFonts w:ascii="Gautami" w:eastAsia="Gautami" w:hAnsi="Gautami" w:cs="Gautami"/>
        </w:rPr>
        <w:t>​</w:t>
      </w:r>
      <w:r>
        <w:rPr>
          <w:rFonts w:ascii="Gautami" w:eastAsia="Gautami" w:hAnsi="Gautami" w:cs="Gautami"/>
        </w:rPr>
        <w:t xml:space="preserve"> </w:t>
      </w:r>
      <w:r>
        <w:rPr>
          <w:rFonts w:ascii="Times New Roman" w:eastAsia="Times New Roman" w:hAnsi="Times New Roman" w:cs="Times New Roman"/>
        </w:rPr>
        <w:t xml:space="preserve">⁄3 </w:t>
      </w:r>
      <w:r>
        <w:t>majority vote by the</w:t>
      </w:r>
      <w:r>
        <w:rPr>
          <w:rFonts w:ascii="Gautami" w:eastAsia="Gautami" w:hAnsi="Gautami" w:cs="Gautami"/>
        </w:rPr>
        <w:t>​</w:t>
      </w:r>
      <w:r>
        <w:rPr>
          <w:rFonts w:ascii="Gautami" w:eastAsia="Gautami" w:hAnsi="Gautami" w:cs="Gautami"/>
        </w:rPr>
        <w:tab/>
      </w:r>
      <w:r>
        <w:t xml:space="preserve"> General Membership. In the event </w:t>
      </w:r>
      <w:proofErr w:type="gramStart"/>
      <w:r>
        <w:t>that  immediate</w:t>
      </w:r>
      <w:proofErr w:type="gramEnd"/>
      <w:r>
        <w:t xml:space="preserve"> removal of an officer is necessary due to extreme actions that reflect negatively on  the Club, the Executive Co</w:t>
      </w:r>
      <w:r>
        <w:t xml:space="preserve">mmittee may decide to remove the officer by a majority vote  (excluding the officer in consideration’s vote).  </w:t>
      </w:r>
    </w:p>
    <w:p w14:paraId="334C4A50" w14:textId="10CB9C48" w:rsidR="00972850" w:rsidRDefault="00972850" w:rsidP="00972850">
      <w:pPr>
        <w:ind w:left="0" w:right="33"/>
      </w:pPr>
      <w:r>
        <w:t xml:space="preserve">The President position cannot be filled by a student in his or her final two semesters </w:t>
      </w:r>
      <w:proofErr w:type="gramStart"/>
      <w:r>
        <w:t>before  graduation</w:t>
      </w:r>
      <w:proofErr w:type="gramEnd"/>
      <w:r>
        <w:t>. This is to ensure successful transiti</w:t>
      </w:r>
      <w:r>
        <w:t xml:space="preserve">on to the next Executive Committee members.  All officer positions can only be fulfilled by students physically present at Ohio State </w:t>
      </w:r>
      <w:proofErr w:type="gramStart"/>
      <w:r>
        <w:t>during  both</w:t>
      </w:r>
      <w:proofErr w:type="gramEnd"/>
      <w:r>
        <w:t xml:space="preserve"> the Fall and Spring semesters.  </w:t>
      </w:r>
    </w:p>
    <w:p w14:paraId="23F9077B" w14:textId="77777777" w:rsidR="00446519" w:rsidRDefault="00972850">
      <w:pPr>
        <w:pStyle w:val="Heading1"/>
        <w:ind w:left="10"/>
      </w:pPr>
      <w:r>
        <w:t xml:space="preserve">ARTICLE VI: Advisor(s) or Advisory Board  </w:t>
      </w:r>
    </w:p>
    <w:p w14:paraId="23A0CA89" w14:textId="77777777" w:rsidR="00446519" w:rsidRDefault="00972850">
      <w:pPr>
        <w:ind w:left="0" w:right="33"/>
      </w:pPr>
      <w:r>
        <w:t>Advisor(s) offer advice and appro</w:t>
      </w:r>
      <w:r>
        <w:t xml:space="preserve">priate direction as needed and sought by The Futsal Club </w:t>
      </w:r>
      <w:proofErr w:type="gramStart"/>
      <w:r>
        <w:t>at  The</w:t>
      </w:r>
      <w:proofErr w:type="gramEnd"/>
      <w:r>
        <w:t xml:space="preserve"> Ohio State University. Advisor(s) are welcome to all activities, events, and practices and </w:t>
      </w:r>
      <w:proofErr w:type="gramStart"/>
      <w:r>
        <w:t>may  take</w:t>
      </w:r>
      <w:proofErr w:type="gramEnd"/>
      <w:r>
        <w:t xml:space="preserve"> part in the organization or other positions as directed by The Futsal Club at The Ohio Sta</w:t>
      </w:r>
      <w:r>
        <w:t xml:space="preserve">te  University’s President and Executive Committee. In the event that an Advisor may need to </w:t>
      </w:r>
      <w:proofErr w:type="gramStart"/>
      <w:r>
        <w:t>be  replaced</w:t>
      </w:r>
      <w:proofErr w:type="gramEnd"/>
      <w:r>
        <w:t xml:space="preserve"> or removed, this is at the discretion of the Executive Committee. Advisors are </w:t>
      </w:r>
      <w:proofErr w:type="gramStart"/>
      <w:r>
        <w:t>not  Coaches</w:t>
      </w:r>
      <w:proofErr w:type="gramEnd"/>
      <w:r>
        <w:t xml:space="preserve"> and their internal club influence can be maintained by the</w:t>
      </w:r>
      <w:r>
        <w:t xml:space="preserve"> Executive Committee.  </w:t>
      </w:r>
    </w:p>
    <w:p w14:paraId="6A869CDE" w14:textId="77777777" w:rsidR="00446519" w:rsidRDefault="00972850">
      <w:pPr>
        <w:pStyle w:val="Heading1"/>
        <w:ind w:left="10"/>
      </w:pPr>
      <w:r>
        <w:lastRenderedPageBreak/>
        <w:t xml:space="preserve">ARTICLE VII: Meetings of the Organization  </w:t>
      </w:r>
    </w:p>
    <w:p w14:paraId="493CEC34" w14:textId="77777777" w:rsidR="00446519" w:rsidRDefault="00972850">
      <w:pPr>
        <w:ind w:left="0" w:right="223"/>
      </w:pPr>
      <w:r>
        <w:t xml:space="preserve">Scheduled practices, meetings, and events will be determined based on available time, </w:t>
      </w:r>
      <w:proofErr w:type="gramStart"/>
      <w:r>
        <w:t>space,  funds</w:t>
      </w:r>
      <w:proofErr w:type="gramEnd"/>
      <w:r>
        <w:t xml:space="preserve">, and resources, based on how The Futsal Club at The Ohio State University will best  benefit.  </w:t>
      </w:r>
      <w:r>
        <w:rPr>
          <w:b/>
        </w:rPr>
        <w:t xml:space="preserve">ARTICLE VIII: Constitution Dissolution and Amendments  </w:t>
      </w:r>
    </w:p>
    <w:p w14:paraId="413E74E3" w14:textId="77777777" w:rsidR="00446519" w:rsidRDefault="00972850">
      <w:pPr>
        <w:ind w:left="0" w:right="33"/>
      </w:pPr>
      <w:r>
        <w:t xml:space="preserve">This </w:t>
      </w:r>
      <w:r>
        <w:t xml:space="preserve">document can be revised through the proposal of an amendment. The </w:t>
      </w:r>
      <w:proofErr w:type="gramStart"/>
      <w:r>
        <w:t>proposed  amendment</w:t>
      </w:r>
      <w:proofErr w:type="gramEnd"/>
      <w:r>
        <w:t xml:space="preserve"> must be presented, in writing, during a meeting or team practice. The </w:t>
      </w:r>
      <w:proofErr w:type="gramStart"/>
      <w:r>
        <w:t>General  Members</w:t>
      </w:r>
      <w:proofErr w:type="gramEnd"/>
      <w:r>
        <w:t xml:space="preserve"> of The Futsal Club at The Ohio State University must be given one month to discuss </w:t>
      </w:r>
      <w:r>
        <w:t xml:space="preserve"> and consider the proposal. If needed, members are encouraged to seek advice or guidance </w:t>
      </w:r>
      <w:proofErr w:type="gramStart"/>
      <w:r>
        <w:t>from  the</w:t>
      </w:r>
      <w:proofErr w:type="gramEnd"/>
      <w:r>
        <w:t xml:space="preserve"> faculty and administrative members. During the team practice or meeting following </w:t>
      </w:r>
      <w:proofErr w:type="gramStart"/>
      <w:r>
        <w:t>the  proposal</w:t>
      </w:r>
      <w:proofErr w:type="gramEnd"/>
      <w:r>
        <w:t>, the proposal will be read again and time will be set aside f</w:t>
      </w:r>
      <w:r>
        <w:t xml:space="preserve">or discussion regarding the  implications of the amendment.  </w:t>
      </w:r>
    </w:p>
    <w:p w14:paraId="1416F4D2" w14:textId="77777777" w:rsidR="00446519" w:rsidRDefault="00972850">
      <w:pPr>
        <w:ind w:left="0" w:right="33"/>
      </w:pPr>
      <w:r>
        <w:t xml:space="preserve">During the team practice or meeting, which follows the initial proposal of the amendment </w:t>
      </w:r>
      <w:proofErr w:type="gramStart"/>
      <w:r>
        <w:t>by  one</w:t>
      </w:r>
      <w:proofErr w:type="gramEnd"/>
      <w:r>
        <w:t xml:space="preserve"> month, The Futsal Club at The Ohio State University members will vote. A </w:t>
      </w:r>
      <w:r>
        <w:rPr>
          <w:rFonts w:ascii="Times New Roman" w:eastAsia="Times New Roman" w:hAnsi="Times New Roman" w:cs="Times New Roman"/>
        </w:rPr>
        <w:t>2</w:t>
      </w:r>
      <w:r>
        <w:rPr>
          <w:rFonts w:ascii="Gautami" w:eastAsia="Gautami" w:hAnsi="Gautami" w:cs="Gautami"/>
        </w:rPr>
        <w:t>​</w:t>
      </w:r>
      <w:r>
        <w:rPr>
          <w:rFonts w:ascii="Gautami" w:eastAsia="Gautami" w:hAnsi="Gautami" w:cs="Gautami"/>
        </w:rPr>
        <w:t xml:space="preserve"> </w:t>
      </w:r>
      <w:r>
        <w:rPr>
          <w:rFonts w:ascii="Times New Roman" w:eastAsia="Times New Roman" w:hAnsi="Times New Roman" w:cs="Times New Roman"/>
        </w:rPr>
        <w:t xml:space="preserve">⁄3 </w:t>
      </w:r>
      <w:r>
        <w:t xml:space="preserve">majority </w:t>
      </w:r>
      <w:proofErr w:type="gramStart"/>
      <w:r>
        <w:t>vote  by</w:t>
      </w:r>
      <w:proofErr w:type="gramEnd"/>
      <w:r>
        <w:t xml:space="preserve"> the General</w:t>
      </w:r>
      <w:r>
        <w:rPr>
          <w:rFonts w:ascii="Gautami" w:eastAsia="Gautami" w:hAnsi="Gautami" w:cs="Gautami"/>
        </w:rPr>
        <w:t>​</w:t>
      </w:r>
      <w:r>
        <w:rPr>
          <w:rFonts w:ascii="Gautami" w:eastAsia="Gautami" w:hAnsi="Gautami" w:cs="Gautami"/>
        </w:rPr>
        <w:tab/>
      </w:r>
      <w:r>
        <w:t xml:space="preserve"> Membership is needed to accept the proposed amendment to the constitution.  </w:t>
      </w:r>
    </w:p>
    <w:p w14:paraId="4FBAD349" w14:textId="77777777" w:rsidR="00446519" w:rsidRDefault="00972850">
      <w:pPr>
        <w:spacing w:after="743"/>
        <w:ind w:left="0" w:right="33"/>
      </w:pPr>
      <w:r>
        <w:t>In the event that a situation arises that cannot be addressed by the Executive Committee or the boundaries as covered and outlined in this constitu</w:t>
      </w:r>
      <w:r>
        <w:t xml:space="preserve">tion, the members are to refer to </w:t>
      </w:r>
      <w:proofErr w:type="gramStart"/>
      <w:r>
        <w:t>the  Founder</w:t>
      </w:r>
      <w:proofErr w:type="gramEnd"/>
      <w:r>
        <w:t xml:space="preserve"> Emeritus to discuss and determine what measures or actions should be taken. </w:t>
      </w:r>
      <w:proofErr w:type="gramStart"/>
      <w:r>
        <w:t>The  Founder</w:t>
      </w:r>
      <w:proofErr w:type="gramEnd"/>
      <w:r>
        <w:t xml:space="preserve"> Emeritus may also be able to change the constitution, by-passing previously described  amendment procedures, for the pos</w:t>
      </w:r>
      <w:r>
        <w:t xml:space="preserve">itive benefit of The Futsal Club at The Ohio State University  in this situation or foreseen issues, being those in which the Club could potentially end in  dissolution.  </w:t>
      </w:r>
    </w:p>
    <w:p w14:paraId="4D487DCC" w14:textId="77777777" w:rsidR="00446519" w:rsidRDefault="00972850">
      <w:pPr>
        <w:pStyle w:val="Heading1"/>
        <w:ind w:left="10"/>
      </w:pPr>
      <w:r>
        <w:t xml:space="preserve">Officer Pledge  </w:t>
      </w:r>
    </w:p>
    <w:p w14:paraId="710ED29F" w14:textId="77777777" w:rsidR="00446519" w:rsidRDefault="00972850">
      <w:pPr>
        <w:spacing w:after="743"/>
        <w:ind w:left="0" w:right="33"/>
      </w:pPr>
      <w:r>
        <w:t>I, as an elected officer of The Futsal Club at The Ohio State Unive</w:t>
      </w:r>
      <w:r>
        <w:t xml:space="preserve">rsity, hereby promise to </w:t>
      </w:r>
      <w:proofErr w:type="gramStart"/>
      <w:r>
        <w:t>fulfill  my</w:t>
      </w:r>
      <w:proofErr w:type="gramEnd"/>
      <w:r>
        <w:t xml:space="preserve"> duties as they are listed in The Futsal Club at The Ohio State University constitution, to  conduct myself in a professional and responsible manner when fulfilling my Futsal Club at The  Ohio State University duties, an</w:t>
      </w:r>
      <w:r>
        <w:t xml:space="preserve">d to uphold the guidelines and stated purpose of The Futsal  Club at The Ohio State University as they are outlined in this constitution.  </w:t>
      </w:r>
    </w:p>
    <w:p w14:paraId="60B323F5" w14:textId="77777777" w:rsidR="00446519" w:rsidRDefault="00972850">
      <w:pPr>
        <w:pStyle w:val="Heading1"/>
        <w:ind w:left="10"/>
      </w:pPr>
      <w:r>
        <w:t xml:space="preserve">2020/21 Leadership Positions  </w:t>
      </w:r>
    </w:p>
    <w:p w14:paraId="53775421" w14:textId="77777777" w:rsidR="00446519" w:rsidRDefault="00972850">
      <w:pPr>
        <w:spacing w:after="252"/>
        <w:ind w:left="15" w:firstLine="0"/>
      </w:pPr>
      <w:r>
        <w:t xml:space="preserve"> </w:t>
      </w:r>
    </w:p>
    <w:p w14:paraId="23E365EF" w14:textId="77777777" w:rsidR="00446519" w:rsidRDefault="00972850">
      <w:pPr>
        <w:tabs>
          <w:tab w:val="center" w:pos="2345"/>
          <w:tab w:val="center" w:pos="3251"/>
        </w:tabs>
        <w:spacing w:after="235" w:line="265" w:lineRule="auto"/>
        <w:ind w:left="0" w:firstLine="0"/>
      </w:pPr>
      <w:r>
        <w:rPr>
          <w:rFonts w:ascii="Calibri" w:eastAsia="Calibri" w:hAnsi="Calibri" w:cs="Calibri"/>
          <w:sz w:val="22"/>
        </w:rPr>
        <w:tab/>
      </w:r>
      <w:r>
        <w:rPr>
          <w:b/>
          <w:sz w:val="18"/>
        </w:rPr>
        <w:t xml:space="preserve">President </w:t>
      </w:r>
      <w:r>
        <w:rPr>
          <w:sz w:val="18"/>
        </w:rPr>
        <w:t>Ren Talbert</w:t>
      </w:r>
      <w:r>
        <w:rPr>
          <w:rFonts w:ascii="Gautami" w:eastAsia="Gautami" w:hAnsi="Gautami" w:cs="Gautami"/>
          <w:sz w:val="18"/>
        </w:rPr>
        <w:t>​</w:t>
      </w:r>
      <w:r>
        <w:rPr>
          <w:rFonts w:ascii="Gautami" w:eastAsia="Gautami" w:hAnsi="Gautami" w:cs="Gautami"/>
          <w:sz w:val="18"/>
        </w:rPr>
        <w:tab/>
      </w:r>
      <w:r>
        <w:rPr>
          <w:sz w:val="18"/>
        </w:rPr>
        <w:t xml:space="preserve"> </w:t>
      </w:r>
    </w:p>
    <w:p w14:paraId="65CA4389" w14:textId="77777777" w:rsidR="00446519" w:rsidRDefault="00972850">
      <w:pPr>
        <w:tabs>
          <w:tab w:val="center" w:pos="2085"/>
          <w:tab w:val="center" w:pos="3191"/>
          <w:tab w:val="center" w:pos="3601"/>
        </w:tabs>
        <w:spacing w:after="238" w:line="265" w:lineRule="auto"/>
        <w:ind w:left="0" w:firstLine="0"/>
      </w:pPr>
      <w:r>
        <w:rPr>
          <w:rFonts w:ascii="Calibri" w:eastAsia="Calibri" w:hAnsi="Calibri" w:cs="Calibri"/>
          <w:sz w:val="22"/>
        </w:rPr>
        <w:tab/>
      </w:r>
      <w:r>
        <w:rPr>
          <w:sz w:val="18"/>
        </w:rPr>
        <w:t xml:space="preserve"> </w:t>
      </w:r>
      <w:r>
        <w:rPr>
          <w:b/>
          <w:sz w:val="18"/>
        </w:rPr>
        <w:t xml:space="preserve">Vice President </w:t>
      </w:r>
      <w:r>
        <w:rPr>
          <w:rFonts w:ascii="Gautami" w:eastAsia="Gautami" w:hAnsi="Gautami" w:cs="Gautami"/>
          <w:sz w:val="18"/>
        </w:rPr>
        <w:t>​</w:t>
      </w:r>
      <w:r>
        <w:rPr>
          <w:rFonts w:ascii="Gautami" w:eastAsia="Gautami" w:hAnsi="Gautami" w:cs="Gautami"/>
          <w:sz w:val="18"/>
        </w:rPr>
        <w:tab/>
      </w:r>
      <w:r>
        <w:rPr>
          <w:sz w:val="18"/>
        </w:rPr>
        <w:t>Kyle Work</w:t>
      </w:r>
      <w:r>
        <w:rPr>
          <w:rFonts w:ascii="Gautami" w:eastAsia="Gautami" w:hAnsi="Gautami" w:cs="Gautami"/>
          <w:sz w:val="18"/>
        </w:rPr>
        <w:t>​</w:t>
      </w:r>
      <w:r>
        <w:rPr>
          <w:rFonts w:ascii="Gautami" w:eastAsia="Gautami" w:hAnsi="Gautami" w:cs="Gautami"/>
          <w:sz w:val="18"/>
        </w:rPr>
        <w:tab/>
      </w:r>
      <w:r>
        <w:rPr>
          <w:sz w:val="18"/>
        </w:rPr>
        <w:t xml:space="preserve"> </w:t>
      </w:r>
    </w:p>
    <w:p w14:paraId="1B8DC413" w14:textId="77777777" w:rsidR="00446519" w:rsidRDefault="00972850">
      <w:pPr>
        <w:tabs>
          <w:tab w:val="center" w:pos="2571"/>
          <w:tab w:val="center" w:pos="3701"/>
        </w:tabs>
        <w:spacing w:after="199" w:line="265" w:lineRule="auto"/>
        <w:ind w:left="0" w:firstLine="0"/>
      </w:pPr>
      <w:r>
        <w:rPr>
          <w:rFonts w:ascii="Calibri" w:eastAsia="Calibri" w:hAnsi="Calibri" w:cs="Calibri"/>
          <w:sz w:val="22"/>
        </w:rPr>
        <w:tab/>
      </w:r>
      <w:r>
        <w:rPr>
          <w:b/>
          <w:sz w:val="18"/>
        </w:rPr>
        <w:t xml:space="preserve">Treasurer </w:t>
      </w:r>
      <w:r>
        <w:rPr>
          <w:sz w:val="18"/>
        </w:rPr>
        <w:t>Michela Paradi</w:t>
      </w:r>
      <w:r>
        <w:rPr>
          <w:sz w:val="18"/>
        </w:rPr>
        <w:t>so</w:t>
      </w:r>
      <w:r>
        <w:rPr>
          <w:rFonts w:ascii="Gautami" w:eastAsia="Gautami" w:hAnsi="Gautami" w:cs="Gautami"/>
          <w:sz w:val="18"/>
        </w:rPr>
        <w:t>​</w:t>
      </w:r>
      <w:r>
        <w:rPr>
          <w:rFonts w:ascii="Gautami" w:eastAsia="Gautami" w:hAnsi="Gautami" w:cs="Gautami"/>
          <w:sz w:val="18"/>
        </w:rPr>
        <w:tab/>
      </w:r>
      <w:r>
        <w:rPr>
          <w:sz w:val="18"/>
        </w:rPr>
        <w:t xml:space="preserve">  </w:t>
      </w:r>
    </w:p>
    <w:p w14:paraId="28A7D68F" w14:textId="77777777" w:rsidR="00446519" w:rsidRDefault="00972850">
      <w:pPr>
        <w:spacing w:after="207" w:line="265" w:lineRule="auto"/>
        <w:ind w:left="1450" w:hanging="10"/>
      </w:pPr>
      <w:r>
        <w:rPr>
          <w:b/>
          <w:sz w:val="18"/>
        </w:rPr>
        <w:t xml:space="preserve">Secretary </w:t>
      </w:r>
      <w:r>
        <w:rPr>
          <w:sz w:val="18"/>
        </w:rPr>
        <w:t xml:space="preserve"> </w:t>
      </w:r>
    </w:p>
    <w:p w14:paraId="49DEF4A1" w14:textId="77777777" w:rsidR="00446519" w:rsidRDefault="00972850">
      <w:pPr>
        <w:spacing w:after="238" w:line="265" w:lineRule="auto"/>
        <w:ind w:left="1450" w:hanging="10"/>
      </w:pPr>
      <w:r>
        <w:rPr>
          <w:b/>
          <w:sz w:val="18"/>
        </w:rPr>
        <w:t xml:space="preserve">Outreach  </w:t>
      </w:r>
    </w:p>
    <w:p w14:paraId="095BA5AD" w14:textId="77777777" w:rsidR="00446519" w:rsidRDefault="00972850">
      <w:pPr>
        <w:spacing w:after="238" w:line="265" w:lineRule="auto"/>
        <w:ind w:left="1450" w:hanging="10"/>
      </w:pPr>
      <w:r>
        <w:rPr>
          <w:b/>
          <w:sz w:val="18"/>
        </w:rPr>
        <w:t xml:space="preserve">Fundraiser/Event Planner  </w:t>
      </w:r>
    </w:p>
    <w:p w14:paraId="1BEF8184" w14:textId="77777777" w:rsidR="00446519" w:rsidRDefault="00972850">
      <w:pPr>
        <w:spacing w:after="238" w:line="265" w:lineRule="auto"/>
        <w:ind w:left="1450" w:hanging="10"/>
      </w:pPr>
      <w:r>
        <w:rPr>
          <w:b/>
          <w:sz w:val="18"/>
        </w:rPr>
        <w:lastRenderedPageBreak/>
        <w:t xml:space="preserve">Social Media  </w:t>
      </w:r>
    </w:p>
    <w:p w14:paraId="4E486A1D" w14:textId="77777777" w:rsidR="00446519" w:rsidRDefault="00972850">
      <w:pPr>
        <w:spacing w:after="207" w:line="265" w:lineRule="auto"/>
        <w:ind w:left="1450" w:hanging="10"/>
      </w:pPr>
      <w:r>
        <w:rPr>
          <w:b/>
          <w:sz w:val="18"/>
        </w:rPr>
        <w:t xml:space="preserve">Advertising/Public Relations  </w:t>
      </w:r>
    </w:p>
    <w:p w14:paraId="4B1BA71D" w14:textId="77777777" w:rsidR="00446519" w:rsidRDefault="00972850">
      <w:pPr>
        <w:spacing w:after="238" w:line="265" w:lineRule="auto"/>
        <w:ind w:left="1450" w:hanging="10"/>
      </w:pPr>
      <w:r>
        <w:rPr>
          <w:b/>
          <w:sz w:val="18"/>
        </w:rPr>
        <w:t xml:space="preserve">Fitness Chair  </w:t>
      </w:r>
    </w:p>
    <w:p w14:paraId="7EE6CF6F" w14:textId="77777777" w:rsidR="00446519" w:rsidRDefault="00972850">
      <w:pPr>
        <w:tabs>
          <w:tab w:val="center" w:pos="2770"/>
          <w:tab w:val="center" w:pos="4086"/>
        </w:tabs>
        <w:spacing w:after="475" w:line="265" w:lineRule="auto"/>
        <w:ind w:left="0" w:firstLine="0"/>
      </w:pPr>
      <w:r>
        <w:rPr>
          <w:rFonts w:ascii="Calibri" w:eastAsia="Calibri" w:hAnsi="Calibri" w:cs="Calibri"/>
          <w:sz w:val="22"/>
        </w:rPr>
        <w:tab/>
      </w:r>
      <w:r>
        <w:rPr>
          <w:b/>
          <w:sz w:val="18"/>
        </w:rPr>
        <w:t xml:space="preserve">Equipment Manager </w:t>
      </w:r>
      <w:r>
        <w:rPr>
          <w:sz w:val="18"/>
        </w:rPr>
        <w:t>Zak Boggs</w:t>
      </w:r>
      <w:r>
        <w:rPr>
          <w:rFonts w:ascii="Gautami" w:eastAsia="Gautami" w:hAnsi="Gautami" w:cs="Gautami"/>
          <w:sz w:val="18"/>
        </w:rPr>
        <w:t>​</w:t>
      </w:r>
      <w:r>
        <w:rPr>
          <w:rFonts w:ascii="Gautami" w:eastAsia="Gautami" w:hAnsi="Gautami" w:cs="Gautami"/>
          <w:sz w:val="18"/>
        </w:rPr>
        <w:tab/>
      </w:r>
      <w:r>
        <w:rPr>
          <w:sz w:val="18"/>
        </w:rPr>
        <w:t xml:space="preserve">  </w:t>
      </w:r>
    </w:p>
    <w:p w14:paraId="77B0D599" w14:textId="77777777" w:rsidR="00446519" w:rsidRDefault="00972850">
      <w:pPr>
        <w:tabs>
          <w:tab w:val="center" w:pos="2395"/>
          <w:tab w:val="center" w:pos="3336"/>
        </w:tabs>
        <w:spacing w:after="475" w:line="265" w:lineRule="auto"/>
        <w:ind w:left="0" w:firstLine="0"/>
      </w:pPr>
      <w:r>
        <w:rPr>
          <w:rFonts w:ascii="Calibri" w:eastAsia="Calibri" w:hAnsi="Calibri" w:cs="Calibri"/>
          <w:sz w:val="22"/>
        </w:rPr>
        <w:tab/>
      </w:r>
      <w:r>
        <w:rPr>
          <w:b/>
          <w:sz w:val="18"/>
        </w:rPr>
        <w:t xml:space="preserve">Advisor </w:t>
      </w:r>
      <w:r>
        <w:rPr>
          <w:sz w:val="18"/>
        </w:rPr>
        <w:t>Deborah Stout</w:t>
      </w:r>
      <w:r>
        <w:rPr>
          <w:rFonts w:ascii="Gautami" w:eastAsia="Gautami" w:hAnsi="Gautami" w:cs="Gautami"/>
          <w:sz w:val="18"/>
        </w:rPr>
        <w:t>​</w:t>
      </w:r>
      <w:r>
        <w:rPr>
          <w:rFonts w:ascii="Gautami" w:eastAsia="Gautami" w:hAnsi="Gautami" w:cs="Gautami"/>
          <w:sz w:val="18"/>
        </w:rPr>
        <w:tab/>
      </w:r>
      <w:r>
        <w:rPr>
          <w:sz w:val="18"/>
        </w:rPr>
        <w:t xml:space="preserve">  </w:t>
      </w:r>
    </w:p>
    <w:p w14:paraId="55FF4D96" w14:textId="77777777" w:rsidR="00446519" w:rsidRDefault="00972850">
      <w:pPr>
        <w:tabs>
          <w:tab w:val="center" w:pos="2680"/>
          <w:tab w:val="center" w:pos="3906"/>
        </w:tabs>
        <w:spacing w:after="238" w:line="265" w:lineRule="auto"/>
        <w:ind w:left="0" w:firstLine="0"/>
      </w:pPr>
      <w:r>
        <w:rPr>
          <w:rFonts w:ascii="Calibri" w:eastAsia="Calibri" w:hAnsi="Calibri" w:cs="Calibri"/>
          <w:sz w:val="22"/>
        </w:rPr>
        <w:tab/>
      </w:r>
      <w:r>
        <w:rPr>
          <w:b/>
          <w:sz w:val="18"/>
        </w:rPr>
        <w:t xml:space="preserve">Founder Emeritus </w:t>
      </w:r>
      <w:r>
        <w:rPr>
          <w:sz w:val="18"/>
        </w:rPr>
        <w:t>Zak Boggs</w:t>
      </w:r>
      <w:r>
        <w:rPr>
          <w:rFonts w:ascii="Gautami" w:eastAsia="Gautami" w:hAnsi="Gautami" w:cs="Gautami"/>
          <w:sz w:val="18"/>
        </w:rPr>
        <w:t>​</w:t>
      </w:r>
      <w:r>
        <w:rPr>
          <w:rFonts w:ascii="Gautami" w:eastAsia="Gautami" w:hAnsi="Gautami" w:cs="Gautami"/>
          <w:sz w:val="18"/>
        </w:rPr>
        <w:tab/>
      </w:r>
      <w:r>
        <w:rPr>
          <w:sz w:val="18"/>
        </w:rPr>
        <w:t xml:space="preserve"> </w:t>
      </w:r>
    </w:p>
    <w:sectPr w:rsidR="00446519">
      <w:pgSz w:w="12240" w:h="15840"/>
      <w:pgMar w:top="1489" w:right="1420" w:bottom="178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19"/>
    <w:rsid w:val="00446519"/>
    <w:rsid w:val="0097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70F50"/>
  <w15:docId w15:val="{62AC5D93-9C7A-BB48-ABB4-04AD913B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59" w:lineRule="auto"/>
      <w:ind w:left="50" w:firstLine="5"/>
    </w:pPr>
    <w:rPr>
      <w:rFonts w:ascii="Arial" w:eastAsia="Arial" w:hAnsi="Arial" w:cs="Arial"/>
      <w:color w:val="000000"/>
      <w:sz w:val="20"/>
    </w:rPr>
  </w:style>
  <w:style w:type="paragraph" w:styleId="Heading1">
    <w:name w:val="heading 1"/>
    <w:next w:val="Normal"/>
    <w:link w:val="Heading1Char"/>
    <w:uiPriority w:val="9"/>
    <w:qFormat/>
    <w:pPr>
      <w:keepNext/>
      <w:keepLines/>
      <w:spacing w:after="236" w:line="259" w:lineRule="auto"/>
      <w:ind w:left="122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Talbert, Ren</dc:creator>
  <cp:keywords/>
  <cp:lastModifiedBy>Talbert, Ren</cp:lastModifiedBy>
  <cp:revision>2</cp:revision>
  <dcterms:created xsi:type="dcterms:W3CDTF">2022-11-28T16:19:00Z</dcterms:created>
  <dcterms:modified xsi:type="dcterms:W3CDTF">2022-11-28T16:19:00Z</dcterms:modified>
</cp:coreProperties>
</file>