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262AE0" w14:textId="77777777" w:rsidR="00545CB1" w:rsidRDefault="00000000">
      <w:pPr>
        <w:spacing w:after="0" w:line="480" w:lineRule="auto"/>
        <w:jc w:val="center"/>
        <w:rPr>
          <w:rFonts w:ascii="Arial" w:eastAsia="Arial" w:hAnsi="Arial" w:cs="Arial"/>
          <w:b/>
          <w:sz w:val="40"/>
        </w:rPr>
      </w:pPr>
      <w:r>
        <w:rPr>
          <w:rFonts w:ascii="Arial" w:eastAsia="Arial" w:hAnsi="Arial" w:cs="Arial"/>
          <w:b/>
          <w:sz w:val="40"/>
        </w:rPr>
        <w:t>Constitution:</w:t>
      </w:r>
    </w:p>
    <w:p w14:paraId="6F47B275" w14:textId="77777777" w:rsidR="00545CB1" w:rsidRDefault="00000000">
      <w:pPr>
        <w:spacing w:after="0" w:line="480" w:lineRule="auto"/>
        <w:jc w:val="center"/>
        <w:rPr>
          <w:rFonts w:ascii="Arial" w:eastAsia="Arial" w:hAnsi="Arial" w:cs="Arial"/>
          <w:i/>
          <w:sz w:val="24"/>
        </w:rPr>
      </w:pPr>
      <w:r>
        <w:rPr>
          <w:rFonts w:ascii="Arial" w:eastAsia="Arial" w:hAnsi="Arial" w:cs="Arial"/>
          <w:i/>
          <w:sz w:val="24"/>
        </w:rPr>
        <w:t>Article I - Name, Purpose, and Non-Discrimination Policy of the Organization</w:t>
      </w:r>
    </w:p>
    <w:p w14:paraId="2C961F9A" w14:textId="77777777" w:rsidR="00545CB1" w:rsidRDefault="00000000">
      <w:pPr>
        <w:spacing w:after="0" w:line="480" w:lineRule="auto"/>
        <w:rPr>
          <w:rFonts w:ascii="Arial" w:eastAsia="Arial" w:hAnsi="Arial" w:cs="Arial"/>
          <w:sz w:val="24"/>
        </w:rPr>
      </w:pPr>
      <w:r>
        <w:rPr>
          <w:rFonts w:ascii="Arial" w:eastAsia="Arial" w:hAnsi="Arial" w:cs="Arial"/>
          <w:sz w:val="24"/>
          <w:u w:val="single"/>
        </w:rPr>
        <w:t>Section 1:</w:t>
      </w:r>
      <w:r>
        <w:rPr>
          <w:rFonts w:ascii="Arial" w:eastAsia="Arial" w:hAnsi="Arial" w:cs="Arial"/>
          <w:sz w:val="24"/>
        </w:rPr>
        <w:t xml:space="preserve"> The name of this organization is </w:t>
      </w:r>
      <w:r>
        <w:rPr>
          <w:rFonts w:ascii="Arial" w:eastAsia="Arial" w:hAnsi="Arial" w:cs="Arial"/>
          <w:i/>
          <w:sz w:val="24"/>
        </w:rPr>
        <w:t>Rhythm Games Club</w:t>
      </w:r>
    </w:p>
    <w:p w14:paraId="16471C68" w14:textId="77777777" w:rsidR="00545CB1" w:rsidRDefault="00000000">
      <w:pPr>
        <w:spacing w:after="0" w:line="480" w:lineRule="auto"/>
        <w:rPr>
          <w:rFonts w:ascii="Arial" w:eastAsia="Arial" w:hAnsi="Arial" w:cs="Arial"/>
          <w:sz w:val="24"/>
        </w:rPr>
      </w:pPr>
      <w:r>
        <w:rPr>
          <w:rFonts w:ascii="Arial" w:eastAsia="Arial" w:hAnsi="Arial" w:cs="Arial"/>
          <w:sz w:val="24"/>
          <w:u w:val="single"/>
        </w:rPr>
        <w:t>Section 2:</w:t>
      </w:r>
      <w:r>
        <w:rPr>
          <w:rFonts w:ascii="Arial" w:eastAsia="Arial" w:hAnsi="Arial" w:cs="Arial"/>
          <w:sz w:val="24"/>
        </w:rPr>
        <w:t xml:space="preserve"> The purpose of </w:t>
      </w:r>
      <w:r>
        <w:rPr>
          <w:rFonts w:ascii="Arial" w:eastAsia="Arial" w:hAnsi="Arial" w:cs="Arial"/>
          <w:i/>
          <w:sz w:val="24"/>
        </w:rPr>
        <w:t xml:space="preserve">Rhythm Games Club </w:t>
      </w:r>
      <w:r>
        <w:rPr>
          <w:rFonts w:ascii="Arial" w:eastAsia="Arial" w:hAnsi="Arial" w:cs="Arial"/>
          <w:sz w:val="24"/>
        </w:rPr>
        <w:t>is to provide a platform for students that are interested in rhythm games to communicate, practice, compete and share ideas pertaining to rhythm games. This includes titles such as “Guitar Hero/Clone Hero”, “</w:t>
      </w:r>
      <w:proofErr w:type="spellStart"/>
      <w:r>
        <w:rPr>
          <w:rFonts w:ascii="Arial" w:eastAsia="Arial" w:hAnsi="Arial" w:cs="Arial"/>
          <w:sz w:val="24"/>
        </w:rPr>
        <w:t>osu</w:t>
      </w:r>
      <w:proofErr w:type="spellEnd"/>
      <w:r>
        <w:rPr>
          <w:rFonts w:ascii="Arial" w:eastAsia="Arial" w:hAnsi="Arial" w:cs="Arial"/>
          <w:sz w:val="24"/>
        </w:rPr>
        <w:t>!”, “</w:t>
      </w:r>
      <w:proofErr w:type="spellStart"/>
      <w:r>
        <w:rPr>
          <w:rFonts w:ascii="Arial" w:eastAsia="Arial" w:hAnsi="Arial" w:cs="Arial"/>
          <w:sz w:val="24"/>
        </w:rPr>
        <w:t>Etterna</w:t>
      </w:r>
      <w:proofErr w:type="spellEnd"/>
      <w:r>
        <w:rPr>
          <w:rFonts w:ascii="Arial" w:eastAsia="Arial" w:hAnsi="Arial" w:cs="Arial"/>
          <w:sz w:val="24"/>
        </w:rPr>
        <w:t xml:space="preserve">”, “Quaver” </w:t>
      </w:r>
      <w:proofErr w:type="gramStart"/>
      <w:r>
        <w:rPr>
          <w:rFonts w:ascii="Arial" w:eastAsia="Arial" w:hAnsi="Arial" w:cs="Arial"/>
          <w:sz w:val="24"/>
        </w:rPr>
        <w:t>and also</w:t>
      </w:r>
      <w:proofErr w:type="gramEnd"/>
      <w:r>
        <w:rPr>
          <w:rFonts w:ascii="Arial" w:eastAsia="Arial" w:hAnsi="Arial" w:cs="Arial"/>
          <w:sz w:val="24"/>
        </w:rPr>
        <w:t xml:space="preserve"> titles within the Konami owned </w:t>
      </w:r>
      <w:proofErr w:type="spellStart"/>
      <w:r>
        <w:rPr>
          <w:rFonts w:ascii="Arial" w:eastAsia="Arial" w:hAnsi="Arial" w:cs="Arial"/>
          <w:sz w:val="24"/>
        </w:rPr>
        <w:t>Bemani</w:t>
      </w:r>
      <w:proofErr w:type="spellEnd"/>
      <w:r>
        <w:rPr>
          <w:rFonts w:ascii="Arial" w:eastAsia="Arial" w:hAnsi="Arial" w:cs="Arial"/>
          <w:sz w:val="24"/>
        </w:rPr>
        <w:t xml:space="preserve"> titles such as “Sound </w:t>
      </w:r>
      <w:proofErr w:type="spellStart"/>
      <w:r>
        <w:rPr>
          <w:rFonts w:ascii="Arial" w:eastAsia="Arial" w:hAnsi="Arial" w:cs="Arial"/>
          <w:sz w:val="24"/>
        </w:rPr>
        <w:t>Voltex</w:t>
      </w:r>
      <w:proofErr w:type="spellEnd"/>
      <w:r>
        <w:rPr>
          <w:rFonts w:ascii="Arial" w:eastAsia="Arial" w:hAnsi="Arial" w:cs="Arial"/>
          <w:sz w:val="24"/>
        </w:rPr>
        <w:t xml:space="preserve">”, “Dance </w:t>
      </w:r>
      <w:proofErr w:type="spellStart"/>
      <w:r>
        <w:rPr>
          <w:rFonts w:ascii="Arial" w:eastAsia="Arial" w:hAnsi="Arial" w:cs="Arial"/>
          <w:sz w:val="24"/>
        </w:rPr>
        <w:t>Dance</w:t>
      </w:r>
      <w:proofErr w:type="spellEnd"/>
      <w:r>
        <w:rPr>
          <w:rFonts w:ascii="Arial" w:eastAsia="Arial" w:hAnsi="Arial" w:cs="Arial"/>
          <w:sz w:val="24"/>
        </w:rPr>
        <w:t xml:space="preserve"> Revolution”, and “</w:t>
      </w:r>
      <w:proofErr w:type="spellStart"/>
      <w:r>
        <w:rPr>
          <w:rFonts w:ascii="Arial" w:eastAsia="Arial" w:hAnsi="Arial" w:cs="Arial"/>
          <w:sz w:val="24"/>
        </w:rPr>
        <w:t>Beatmania</w:t>
      </w:r>
      <w:proofErr w:type="spellEnd"/>
      <w:r>
        <w:rPr>
          <w:rFonts w:ascii="Arial" w:eastAsia="Arial" w:hAnsi="Arial" w:cs="Arial"/>
          <w:sz w:val="24"/>
        </w:rPr>
        <w:t>”.</w:t>
      </w:r>
    </w:p>
    <w:p w14:paraId="411983DE" w14:textId="77777777" w:rsidR="00545CB1" w:rsidRDefault="00000000">
      <w:pPr>
        <w:spacing w:after="0" w:line="480" w:lineRule="auto"/>
        <w:rPr>
          <w:rFonts w:ascii="Arial" w:eastAsia="Arial" w:hAnsi="Arial" w:cs="Arial"/>
          <w:sz w:val="24"/>
        </w:rPr>
      </w:pPr>
      <w:r>
        <w:rPr>
          <w:rFonts w:ascii="Arial" w:eastAsia="Arial" w:hAnsi="Arial" w:cs="Arial"/>
          <w:sz w:val="24"/>
          <w:u w:val="single"/>
        </w:rPr>
        <w:t>Section 3:</w:t>
      </w:r>
      <w:r>
        <w:rPr>
          <w:rFonts w:ascii="Arial" w:eastAsia="Arial" w:hAnsi="Arial" w:cs="Arial"/>
          <w:sz w:val="24"/>
        </w:rPr>
        <w:t xml:space="preserve"> This organization and its members do not discriminate </w:t>
      </w:r>
      <w:proofErr w:type="gramStart"/>
      <w:r>
        <w:rPr>
          <w:rFonts w:ascii="Arial" w:eastAsia="Arial" w:hAnsi="Arial" w:cs="Arial"/>
          <w:sz w:val="24"/>
        </w:rPr>
        <w:t>on the basis of</w:t>
      </w:r>
      <w:proofErr w:type="gramEnd"/>
      <w:r>
        <w:rPr>
          <w:rFonts w:ascii="Arial" w:eastAsia="Arial" w:hAnsi="Arial" w:cs="Arial"/>
          <w:sz w:val="24"/>
        </w:rPr>
        <w:t xml:space="preserve"> age, ancestry, color, disability, gender identity or expression, genetic information, HIV/AIDS status, military status, national origin, race, religion, sex, sexual orientation, protected veteran status, or any other bases under the law, in its activities, programs, admission, and employment.</w:t>
      </w:r>
    </w:p>
    <w:p w14:paraId="0AE4BD6F" w14:textId="77777777" w:rsidR="00545CB1" w:rsidRDefault="00000000">
      <w:pPr>
        <w:spacing w:after="0" w:line="480" w:lineRule="auto"/>
        <w:jc w:val="center"/>
        <w:rPr>
          <w:rFonts w:ascii="Arial" w:eastAsia="Arial" w:hAnsi="Arial" w:cs="Arial"/>
          <w:i/>
          <w:sz w:val="24"/>
        </w:rPr>
      </w:pPr>
      <w:r>
        <w:rPr>
          <w:rFonts w:ascii="Arial" w:eastAsia="Arial" w:hAnsi="Arial" w:cs="Arial"/>
          <w:i/>
          <w:sz w:val="24"/>
        </w:rPr>
        <w:t>Articles II - Membership: Qualifications and Categories of Membership</w:t>
      </w:r>
    </w:p>
    <w:p w14:paraId="04440061" w14:textId="633E09FC" w:rsidR="00545CB1" w:rsidRDefault="00000000">
      <w:pPr>
        <w:spacing w:after="0" w:line="480" w:lineRule="auto"/>
        <w:rPr>
          <w:rFonts w:ascii="Arial" w:eastAsia="Arial" w:hAnsi="Arial" w:cs="Arial"/>
          <w:sz w:val="24"/>
        </w:rPr>
      </w:pPr>
      <w:r>
        <w:rPr>
          <w:rFonts w:ascii="Arial" w:eastAsia="Arial" w:hAnsi="Arial" w:cs="Arial"/>
          <w:sz w:val="24"/>
          <w:u w:val="single"/>
        </w:rPr>
        <w:t>Section 1:</w:t>
      </w:r>
      <w:r>
        <w:rPr>
          <w:rFonts w:ascii="Arial" w:eastAsia="Arial" w:hAnsi="Arial" w:cs="Arial"/>
          <w:sz w:val="24"/>
        </w:rPr>
        <w:t xml:space="preserve"> Any student who is enrolled by The Ohio State University is eligible for club membership. Student members can vote and run for office. Students become members by attending at least one meeting</w:t>
      </w:r>
      <w:r w:rsidR="00861C3E">
        <w:rPr>
          <w:rFonts w:ascii="Arial" w:eastAsia="Arial" w:hAnsi="Arial" w:cs="Arial"/>
          <w:sz w:val="24"/>
        </w:rPr>
        <w:t xml:space="preserve">, </w:t>
      </w:r>
      <w:r>
        <w:rPr>
          <w:rFonts w:ascii="Arial" w:eastAsia="Arial" w:hAnsi="Arial" w:cs="Arial"/>
          <w:sz w:val="24"/>
        </w:rPr>
        <w:t>providing their name.#</w:t>
      </w:r>
      <w:r w:rsidR="00861C3E">
        <w:rPr>
          <w:rFonts w:ascii="Arial" w:eastAsia="Arial" w:hAnsi="Arial" w:cs="Arial"/>
          <w:sz w:val="24"/>
        </w:rPr>
        <w:t>, and presenting a brief written introduction to any of the officers</w:t>
      </w:r>
      <w:r>
        <w:rPr>
          <w:rFonts w:ascii="Arial" w:eastAsia="Arial" w:hAnsi="Arial" w:cs="Arial"/>
          <w:sz w:val="24"/>
        </w:rPr>
        <w:t xml:space="preserve">. The student will then be a club member for the remainder of the current </w:t>
      </w:r>
      <w:r w:rsidR="00861C3E">
        <w:rPr>
          <w:rFonts w:ascii="Arial" w:eastAsia="Arial" w:hAnsi="Arial" w:cs="Arial"/>
          <w:sz w:val="24"/>
        </w:rPr>
        <w:t>school year</w:t>
      </w:r>
      <w:r>
        <w:rPr>
          <w:rFonts w:ascii="Arial" w:eastAsia="Arial" w:hAnsi="Arial" w:cs="Arial"/>
          <w:sz w:val="24"/>
        </w:rPr>
        <w:t xml:space="preserve">. </w:t>
      </w:r>
      <w:proofErr w:type="gramStart"/>
      <w:r>
        <w:rPr>
          <w:rFonts w:ascii="Arial" w:eastAsia="Arial" w:hAnsi="Arial" w:cs="Arial"/>
          <w:sz w:val="24"/>
        </w:rPr>
        <w:t>In order to</w:t>
      </w:r>
      <w:proofErr w:type="gramEnd"/>
      <w:r>
        <w:rPr>
          <w:rFonts w:ascii="Arial" w:eastAsia="Arial" w:hAnsi="Arial" w:cs="Arial"/>
          <w:sz w:val="24"/>
        </w:rPr>
        <w:t xml:space="preserve"> vote, the student must have attended at least one meeting before the election was announced.</w:t>
      </w:r>
    </w:p>
    <w:p w14:paraId="3FCF2D6E" w14:textId="77777777" w:rsidR="00545CB1" w:rsidRDefault="00000000">
      <w:pPr>
        <w:spacing w:after="0" w:line="480" w:lineRule="auto"/>
        <w:rPr>
          <w:rFonts w:ascii="Arial" w:eastAsia="Arial" w:hAnsi="Arial" w:cs="Arial"/>
          <w:sz w:val="24"/>
        </w:rPr>
      </w:pPr>
      <w:r>
        <w:rPr>
          <w:rFonts w:ascii="Arial" w:eastAsia="Arial" w:hAnsi="Arial" w:cs="Arial"/>
          <w:sz w:val="24"/>
          <w:u w:val="single"/>
        </w:rPr>
        <w:t>Section 2:</w:t>
      </w:r>
      <w:r>
        <w:rPr>
          <w:rFonts w:ascii="Arial" w:eastAsia="Arial" w:hAnsi="Arial" w:cs="Arial"/>
          <w:sz w:val="24"/>
        </w:rPr>
        <w:t xml:space="preserve"> Non-students are eligible to become members by way of majority voting by the Executive Board. These Non-student members may include faculty, alumni, professionals, residents of the city of Columbus.</w:t>
      </w:r>
    </w:p>
    <w:p w14:paraId="0A0EA48A" w14:textId="77777777" w:rsidR="00545CB1" w:rsidRDefault="00000000">
      <w:pPr>
        <w:spacing w:after="0" w:line="480" w:lineRule="auto"/>
        <w:rPr>
          <w:rFonts w:ascii="Arial" w:eastAsia="Arial" w:hAnsi="Arial" w:cs="Arial"/>
          <w:sz w:val="24"/>
        </w:rPr>
      </w:pPr>
      <w:r>
        <w:rPr>
          <w:rFonts w:ascii="Arial" w:eastAsia="Arial" w:hAnsi="Arial" w:cs="Arial"/>
          <w:sz w:val="24"/>
          <w:u w:val="single"/>
        </w:rPr>
        <w:lastRenderedPageBreak/>
        <w:t>Section 3:</w:t>
      </w:r>
      <w:r>
        <w:rPr>
          <w:rFonts w:ascii="Arial" w:eastAsia="Arial" w:hAnsi="Arial" w:cs="Arial"/>
          <w:sz w:val="24"/>
        </w:rPr>
        <w:t xml:space="preserve"> Member responsibility may include volunteering to help manage and run events and members may participate in tournaments run by the organization. Student members benefits may include access to LAN parties and other events that are held on campus.</w:t>
      </w:r>
    </w:p>
    <w:p w14:paraId="6ECAF1DC" w14:textId="77777777" w:rsidR="00545CB1" w:rsidRDefault="00000000">
      <w:pPr>
        <w:spacing w:after="0" w:line="480" w:lineRule="auto"/>
        <w:rPr>
          <w:rFonts w:ascii="Arial" w:eastAsia="Arial" w:hAnsi="Arial" w:cs="Arial"/>
          <w:sz w:val="24"/>
        </w:rPr>
      </w:pPr>
      <w:r>
        <w:rPr>
          <w:rFonts w:ascii="Arial" w:eastAsia="Arial" w:hAnsi="Arial" w:cs="Arial"/>
          <w:sz w:val="24"/>
          <w:u w:val="single"/>
        </w:rPr>
        <w:t>Section 4:</w:t>
      </w:r>
      <w:r>
        <w:rPr>
          <w:rFonts w:ascii="Arial" w:eastAsia="Arial" w:hAnsi="Arial" w:cs="Arial"/>
          <w:sz w:val="24"/>
        </w:rPr>
        <w:t xml:space="preserve"> There shall be no required dues for this organization.</w:t>
      </w:r>
    </w:p>
    <w:p w14:paraId="7AAD79CF" w14:textId="77777777" w:rsidR="00545CB1" w:rsidRDefault="00000000">
      <w:pPr>
        <w:spacing w:after="0" w:line="480" w:lineRule="auto"/>
        <w:jc w:val="center"/>
        <w:rPr>
          <w:rFonts w:ascii="Arial" w:eastAsia="Arial" w:hAnsi="Arial" w:cs="Arial"/>
          <w:i/>
          <w:sz w:val="24"/>
        </w:rPr>
      </w:pPr>
      <w:r>
        <w:rPr>
          <w:rFonts w:ascii="Arial" w:eastAsia="Arial" w:hAnsi="Arial" w:cs="Arial"/>
          <w:i/>
          <w:sz w:val="24"/>
        </w:rPr>
        <w:t>Article III - Methods for Removing Members and Executive Officers</w:t>
      </w:r>
    </w:p>
    <w:p w14:paraId="6C26E1D3" w14:textId="77777777" w:rsidR="00545CB1" w:rsidRDefault="00000000">
      <w:pPr>
        <w:spacing w:after="0" w:line="480" w:lineRule="auto"/>
        <w:rPr>
          <w:rFonts w:ascii="Arial" w:eastAsia="Arial" w:hAnsi="Arial" w:cs="Arial"/>
          <w:sz w:val="24"/>
        </w:rPr>
      </w:pPr>
      <w:r>
        <w:rPr>
          <w:rFonts w:ascii="Arial" w:eastAsia="Arial" w:hAnsi="Arial" w:cs="Arial"/>
          <w:sz w:val="24"/>
          <w:u w:val="single"/>
        </w:rPr>
        <w:t>Section 1:</w:t>
      </w:r>
      <w:r>
        <w:rPr>
          <w:rFonts w:ascii="Arial" w:eastAsia="Arial" w:hAnsi="Arial" w:cs="Arial"/>
          <w:sz w:val="24"/>
        </w:rPr>
        <w:t xml:space="preserve"> If any member conducts themselves in a manner deemed detrimental to the purpose of this organization or is in violation of the Ohio State University Student Code of Conduct, they can be removed from the club through a majority vote of the Executive Board. The person in question must be allowed to be present during the vote.</w:t>
      </w:r>
    </w:p>
    <w:p w14:paraId="2AB23D96" w14:textId="77777777" w:rsidR="00545CB1" w:rsidRDefault="00000000">
      <w:pPr>
        <w:spacing w:after="0" w:line="480" w:lineRule="auto"/>
        <w:rPr>
          <w:rFonts w:ascii="Arial" w:eastAsia="Arial" w:hAnsi="Arial" w:cs="Arial"/>
          <w:sz w:val="24"/>
        </w:rPr>
      </w:pPr>
      <w:r>
        <w:rPr>
          <w:rFonts w:ascii="Arial" w:eastAsia="Arial" w:hAnsi="Arial" w:cs="Arial"/>
          <w:sz w:val="24"/>
          <w:u w:val="single"/>
        </w:rPr>
        <w:t>Section 2:</w:t>
      </w:r>
      <w:r>
        <w:rPr>
          <w:rFonts w:ascii="Arial" w:eastAsia="Arial" w:hAnsi="Arial" w:cs="Arial"/>
          <w:sz w:val="24"/>
        </w:rPr>
        <w:t xml:space="preserve"> Any officer, committee member, or person in a leadership role can be removed from their position with sufficient cause. This </w:t>
      </w:r>
      <w:proofErr w:type="gramStart"/>
      <w:r>
        <w:rPr>
          <w:rFonts w:ascii="Arial" w:eastAsia="Arial" w:hAnsi="Arial" w:cs="Arial"/>
          <w:sz w:val="24"/>
        </w:rPr>
        <w:t>includes, but</w:t>
      </w:r>
      <w:proofErr w:type="gramEnd"/>
      <w:r>
        <w:rPr>
          <w:rFonts w:ascii="Arial" w:eastAsia="Arial" w:hAnsi="Arial" w:cs="Arial"/>
          <w:sz w:val="24"/>
        </w:rPr>
        <w:t xml:space="preserve"> is not limited to violation of the constitution or by-laws or any conduct deemed prejudicial to the best interests of the club, or failure to fulfill assigned duties. Prior to the vote on this matter a review session must be held by the Executive Board and the person in question must be allowed to be present. A majority vote by the Executive Board will remove the person in question from their role. If the member at question is on the Executive Board a majority is still needed and the advisor must also take part in this process.</w:t>
      </w:r>
    </w:p>
    <w:p w14:paraId="12F1668E" w14:textId="77777777" w:rsidR="00545CB1" w:rsidRDefault="00000000">
      <w:pPr>
        <w:spacing w:after="0" w:line="480" w:lineRule="auto"/>
        <w:jc w:val="center"/>
        <w:rPr>
          <w:rFonts w:ascii="Arial" w:eastAsia="Arial" w:hAnsi="Arial" w:cs="Arial"/>
          <w:i/>
          <w:sz w:val="24"/>
        </w:rPr>
      </w:pPr>
      <w:r>
        <w:rPr>
          <w:rFonts w:ascii="Arial" w:eastAsia="Arial" w:hAnsi="Arial" w:cs="Arial"/>
          <w:i/>
          <w:sz w:val="24"/>
        </w:rPr>
        <w:t>Article IV - Organization Leadership</w:t>
      </w:r>
    </w:p>
    <w:p w14:paraId="51F81EDD" w14:textId="792F8DEE" w:rsidR="00545CB1" w:rsidRDefault="00000000">
      <w:pPr>
        <w:spacing w:after="0" w:line="480" w:lineRule="auto"/>
        <w:rPr>
          <w:rFonts w:ascii="Arial" w:eastAsia="Arial" w:hAnsi="Arial" w:cs="Arial"/>
          <w:sz w:val="24"/>
        </w:rPr>
      </w:pPr>
      <w:r>
        <w:rPr>
          <w:rFonts w:ascii="Arial" w:eastAsia="Arial" w:hAnsi="Arial" w:cs="Arial"/>
          <w:sz w:val="24"/>
          <w:u w:val="single"/>
        </w:rPr>
        <w:t>Section 1:</w:t>
      </w:r>
      <w:r>
        <w:rPr>
          <w:rFonts w:ascii="Arial" w:eastAsia="Arial" w:hAnsi="Arial" w:cs="Arial"/>
          <w:sz w:val="24"/>
        </w:rPr>
        <w:t xml:space="preserve"> There will be four elected officer positions in the Executive Board. It will consist of the President/Primary Leader, the Vice President/Secondary Leader, the Treasurer, and a </w:t>
      </w:r>
      <w:proofErr w:type="gramStart"/>
      <w:r>
        <w:rPr>
          <w:rFonts w:ascii="Arial" w:eastAsia="Arial" w:hAnsi="Arial" w:cs="Arial"/>
          <w:sz w:val="24"/>
        </w:rPr>
        <w:t>Secretary</w:t>
      </w:r>
      <w:proofErr w:type="gramEnd"/>
      <w:r>
        <w:rPr>
          <w:rFonts w:ascii="Arial" w:eastAsia="Arial" w:hAnsi="Arial" w:cs="Arial"/>
          <w:sz w:val="24"/>
        </w:rPr>
        <w:t xml:space="preserve">. The Executive Board is also able to create new </w:t>
      </w:r>
      <w:r w:rsidR="00861C3E">
        <w:rPr>
          <w:rFonts w:ascii="Arial" w:eastAsia="Arial" w:hAnsi="Arial" w:cs="Arial"/>
          <w:sz w:val="24"/>
        </w:rPr>
        <w:t xml:space="preserve">secondary leadership roles </w:t>
      </w:r>
      <w:r>
        <w:rPr>
          <w:rFonts w:ascii="Arial" w:eastAsia="Arial" w:hAnsi="Arial" w:cs="Arial"/>
          <w:sz w:val="24"/>
        </w:rPr>
        <w:t>and select people for those roles as they see fit.</w:t>
      </w:r>
    </w:p>
    <w:p w14:paraId="36C4F6DA" w14:textId="77777777" w:rsidR="00545CB1" w:rsidRDefault="00000000">
      <w:pPr>
        <w:spacing w:after="0" w:line="480" w:lineRule="auto"/>
        <w:rPr>
          <w:rFonts w:ascii="Arial" w:eastAsia="Arial" w:hAnsi="Arial" w:cs="Arial"/>
          <w:sz w:val="24"/>
        </w:rPr>
      </w:pPr>
      <w:r>
        <w:rPr>
          <w:rFonts w:ascii="Arial" w:eastAsia="Arial" w:hAnsi="Arial" w:cs="Arial"/>
          <w:sz w:val="24"/>
          <w:u w:val="single"/>
        </w:rPr>
        <w:lastRenderedPageBreak/>
        <w:t>Section 2:</w:t>
      </w:r>
      <w:r>
        <w:rPr>
          <w:rFonts w:ascii="Arial" w:eastAsia="Arial" w:hAnsi="Arial" w:cs="Arial"/>
          <w:sz w:val="24"/>
        </w:rPr>
        <w:t xml:space="preserve"> Actions of the Executive Board must be approved by a majority vote between the Executive Board members.</w:t>
      </w:r>
    </w:p>
    <w:p w14:paraId="3D3ED89F" w14:textId="77777777" w:rsidR="00545CB1" w:rsidRDefault="00000000">
      <w:pPr>
        <w:spacing w:after="0" w:line="480" w:lineRule="auto"/>
        <w:rPr>
          <w:rFonts w:ascii="Arial" w:eastAsia="Arial" w:hAnsi="Arial" w:cs="Arial"/>
          <w:sz w:val="24"/>
        </w:rPr>
      </w:pPr>
      <w:r>
        <w:rPr>
          <w:rFonts w:ascii="Arial" w:eastAsia="Arial" w:hAnsi="Arial" w:cs="Arial"/>
          <w:sz w:val="24"/>
          <w:u w:val="single"/>
        </w:rPr>
        <w:t>Section 3:</w:t>
      </w:r>
      <w:r>
        <w:rPr>
          <w:rFonts w:ascii="Arial" w:eastAsia="Arial" w:hAnsi="Arial" w:cs="Arial"/>
          <w:sz w:val="24"/>
        </w:rPr>
        <w:t xml:space="preserve"> The Executive Board must meet at least once every two months, with the time organized by the President, to plan and organize the activities for at least until the next organizational meeting.</w:t>
      </w:r>
    </w:p>
    <w:p w14:paraId="2F0913EB" w14:textId="77777777" w:rsidR="00545CB1" w:rsidRDefault="00000000">
      <w:pPr>
        <w:spacing w:after="0" w:line="480" w:lineRule="auto"/>
        <w:rPr>
          <w:rFonts w:ascii="Arial" w:eastAsia="Arial" w:hAnsi="Arial" w:cs="Arial"/>
          <w:sz w:val="24"/>
        </w:rPr>
      </w:pPr>
      <w:r>
        <w:rPr>
          <w:rFonts w:ascii="Arial" w:eastAsia="Arial" w:hAnsi="Arial" w:cs="Arial"/>
          <w:sz w:val="24"/>
          <w:u w:val="single"/>
        </w:rPr>
        <w:t>Section 4:</w:t>
      </w:r>
      <w:r>
        <w:rPr>
          <w:rFonts w:ascii="Arial" w:eastAsia="Arial" w:hAnsi="Arial" w:cs="Arial"/>
          <w:sz w:val="24"/>
        </w:rPr>
        <w:t xml:space="preserve"> The roles of the President will include managing club meetings and activities, assisting fellow Executive Board members, and fulfilling requirements for such a role that are described by The Ohio State Center for Student Leadership and Service. The Treasurer shall manage the monetary assets of the club and fulfill the requirements set by The Ohio State Center for Student Leadership and Service. The Vice President will assist the club President with their roles if </w:t>
      </w:r>
      <w:proofErr w:type="gramStart"/>
      <w:r>
        <w:rPr>
          <w:rFonts w:ascii="Arial" w:eastAsia="Arial" w:hAnsi="Arial" w:cs="Arial"/>
          <w:sz w:val="24"/>
        </w:rPr>
        <w:t>required, and</w:t>
      </w:r>
      <w:proofErr w:type="gramEnd"/>
      <w:r>
        <w:rPr>
          <w:rFonts w:ascii="Arial" w:eastAsia="Arial" w:hAnsi="Arial" w:cs="Arial"/>
          <w:sz w:val="24"/>
        </w:rPr>
        <w:t xml:space="preserve"> manage the fundraising of the club. The Secretary will record the historical and meeting notes of the club. All Executive Board members may also have duties assigned to them as necessary and they will also be expected to help plan club activities and attend them.</w:t>
      </w:r>
    </w:p>
    <w:p w14:paraId="0A4DF524" w14:textId="77777777" w:rsidR="00545CB1" w:rsidRDefault="00000000">
      <w:pPr>
        <w:spacing w:after="0" w:line="480" w:lineRule="auto"/>
        <w:rPr>
          <w:rFonts w:ascii="Arial" w:eastAsia="Arial" w:hAnsi="Arial" w:cs="Arial"/>
          <w:sz w:val="24"/>
        </w:rPr>
      </w:pPr>
      <w:r>
        <w:rPr>
          <w:rFonts w:ascii="Arial" w:eastAsia="Arial" w:hAnsi="Arial" w:cs="Arial"/>
          <w:sz w:val="24"/>
          <w:u w:val="single"/>
        </w:rPr>
        <w:t>Section 5:</w:t>
      </w:r>
      <w:r>
        <w:rPr>
          <w:rFonts w:ascii="Arial" w:eastAsia="Arial" w:hAnsi="Arial" w:cs="Arial"/>
          <w:sz w:val="24"/>
        </w:rPr>
        <w:t xml:space="preserve"> Each Executive Board member will be elected by winning the highest number of votes for that position. To be eligible for election, one must have the necessary requirements and skills, the Nomination Committee will determine this. To run for office a person must: be an active club member, meet the requirements set forth by Ohio State, and additional qualifications as determined by the Nomination Committee.</w:t>
      </w:r>
    </w:p>
    <w:p w14:paraId="6BC22697" w14:textId="77777777" w:rsidR="00545CB1" w:rsidRDefault="00000000">
      <w:pPr>
        <w:spacing w:after="0" w:line="480" w:lineRule="auto"/>
        <w:rPr>
          <w:rFonts w:ascii="Arial" w:eastAsia="Arial" w:hAnsi="Arial" w:cs="Arial"/>
          <w:sz w:val="24"/>
        </w:rPr>
      </w:pPr>
      <w:r>
        <w:rPr>
          <w:rFonts w:ascii="Arial" w:eastAsia="Arial" w:hAnsi="Arial" w:cs="Arial"/>
          <w:sz w:val="24"/>
          <w:u w:val="single"/>
        </w:rPr>
        <w:t>Section 6:</w:t>
      </w:r>
      <w:r>
        <w:rPr>
          <w:rFonts w:ascii="Arial" w:eastAsia="Arial" w:hAnsi="Arial" w:cs="Arial"/>
          <w:sz w:val="24"/>
        </w:rPr>
        <w:t xml:space="preserve"> Officers will serve for one year. There is no term limit for officers </w:t>
      </w:r>
      <w:proofErr w:type="gramStart"/>
      <w:r>
        <w:rPr>
          <w:rFonts w:ascii="Arial" w:eastAsia="Arial" w:hAnsi="Arial" w:cs="Arial"/>
          <w:sz w:val="24"/>
        </w:rPr>
        <w:t>as long as</w:t>
      </w:r>
      <w:proofErr w:type="gramEnd"/>
      <w:r>
        <w:rPr>
          <w:rFonts w:ascii="Arial" w:eastAsia="Arial" w:hAnsi="Arial" w:cs="Arial"/>
          <w:sz w:val="24"/>
        </w:rPr>
        <w:t xml:space="preserve"> the student remains enrolled at The Ohio State University.</w:t>
      </w:r>
    </w:p>
    <w:p w14:paraId="124F57C2" w14:textId="77777777" w:rsidR="00545CB1" w:rsidRDefault="00000000">
      <w:pPr>
        <w:spacing w:after="0" w:line="480" w:lineRule="auto"/>
        <w:rPr>
          <w:rFonts w:ascii="Arial" w:eastAsia="Arial" w:hAnsi="Arial" w:cs="Arial"/>
          <w:sz w:val="24"/>
        </w:rPr>
      </w:pPr>
      <w:r>
        <w:rPr>
          <w:rFonts w:ascii="Arial" w:eastAsia="Arial" w:hAnsi="Arial" w:cs="Arial"/>
          <w:sz w:val="24"/>
          <w:u w:val="single"/>
        </w:rPr>
        <w:t>Section 7:</w:t>
      </w:r>
      <w:r>
        <w:rPr>
          <w:rFonts w:ascii="Arial" w:eastAsia="Arial" w:hAnsi="Arial" w:cs="Arial"/>
          <w:sz w:val="24"/>
        </w:rPr>
        <w:t xml:space="preserve"> In accordance with the rules of the Office of Student Affairs, all officers must be enrolled for at least three quarters or semester equivalent within the current </w:t>
      </w:r>
      <w:r>
        <w:rPr>
          <w:rFonts w:ascii="Arial" w:eastAsia="Arial" w:hAnsi="Arial" w:cs="Arial"/>
          <w:sz w:val="24"/>
        </w:rPr>
        <w:lastRenderedPageBreak/>
        <w:t>academic year, meet minimum GPA requirements as determined by the Office of Student Affairs, and not be on academic or disciplinary probation or suspension.</w:t>
      </w:r>
    </w:p>
    <w:p w14:paraId="08E66C58" w14:textId="77777777" w:rsidR="00545CB1" w:rsidRDefault="00000000">
      <w:pPr>
        <w:spacing w:after="0" w:line="480" w:lineRule="auto"/>
        <w:rPr>
          <w:rFonts w:ascii="Arial" w:eastAsia="Arial" w:hAnsi="Arial" w:cs="Arial"/>
          <w:sz w:val="24"/>
        </w:rPr>
      </w:pPr>
      <w:r>
        <w:rPr>
          <w:rFonts w:ascii="Arial" w:eastAsia="Arial" w:hAnsi="Arial" w:cs="Arial"/>
          <w:sz w:val="24"/>
          <w:u w:val="single"/>
        </w:rPr>
        <w:t>Section 8:</w:t>
      </w:r>
      <w:r>
        <w:rPr>
          <w:rFonts w:ascii="Arial" w:eastAsia="Arial" w:hAnsi="Arial" w:cs="Arial"/>
          <w:sz w:val="24"/>
        </w:rPr>
        <w:t xml:space="preserve"> If a person in a leadership position needs or wants to step down, the Executive Board can replace that person either by selecting a member in another leadership position or by holding a special election, as deemed necessary. This decision should not be influenced by skill level or involvement in any </w:t>
      </w:r>
      <w:proofErr w:type="gramStart"/>
      <w:r>
        <w:rPr>
          <w:rFonts w:ascii="Arial" w:eastAsia="Arial" w:hAnsi="Arial" w:cs="Arial"/>
          <w:sz w:val="24"/>
        </w:rPr>
        <w:t>particular activity</w:t>
      </w:r>
      <w:proofErr w:type="gramEnd"/>
      <w:r>
        <w:rPr>
          <w:rFonts w:ascii="Arial" w:eastAsia="Arial" w:hAnsi="Arial" w:cs="Arial"/>
          <w:sz w:val="24"/>
        </w:rPr>
        <w:t>.</w:t>
      </w:r>
    </w:p>
    <w:p w14:paraId="0AD72EA9" w14:textId="77777777" w:rsidR="00545CB1" w:rsidRDefault="00000000">
      <w:pPr>
        <w:spacing w:after="0" w:line="480" w:lineRule="auto"/>
        <w:jc w:val="center"/>
        <w:rPr>
          <w:rFonts w:ascii="Arial" w:eastAsia="Arial" w:hAnsi="Arial" w:cs="Arial"/>
          <w:i/>
          <w:sz w:val="24"/>
        </w:rPr>
      </w:pPr>
      <w:r>
        <w:rPr>
          <w:rFonts w:ascii="Arial" w:eastAsia="Arial" w:hAnsi="Arial" w:cs="Arial"/>
          <w:i/>
          <w:sz w:val="24"/>
        </w:rPr>
        <w:t>Article V - Election / Selection of Organization Leadership</w:t>
      </w:r>
    </w:p>
    <w:p w14:paraId="7C25AFD4" w14:textId="77777777" w:rsidR="00545CB1" w:rsidRDefault="00000000">
      <w:pPr>
        <w:spacing w:after="0" w:line="480" w:lineRule="auto"/>
        <w:rPr>
          <w:rFonts w:ascii="Arial" w:eastAsia="Arial" w:hAnsi="Arial" w:cs="Arial"/>
          <w:sz w:val="24"/>
        </w:rPr>
      </w:pPr>
      <w:r>
        <w:rPr>
          <w:rFonts w:ascii="Arial" w:eastAsia="Arial" w:hAnsi="Arial" w:cs="Arial"/>
          <w:sz w:val="24"/>
          <w:u w:val="single"/>
        </w:rPr>
        <w:t>Section 1:</w:t>
      </w:r>
      <w:r>
        <w:rPr>
          <w:rFonts w:ascii="Arial" w:eastAsia="Arial" w:hAnsi="Arial" w:cs="Arial"/>
          <w:sz w:val="24"/>
        </w:rPr>
        <w:t xml:space="preserve"> The requirements for being an officer includes being a full-time student at The Ohio State University, being an active member of the club, and being voted in by a predetermined voting process.</w:t>
      </w:r>
    </w:p>
    <w:p w14:paraId="4CD75F30" w14:textId="2504E33B" w:rsidR="00545CB1" w:rsidRDefault="00000000">
      <w:pPr>
        <w:spacing w:after="0" w:line="480" w:lineRule="auto"/>
        <w:rPr>
          <w:rFonts w:ascii="Arial" w:eastAsia="Arial" w:hAnsi="Arial" w:cs="Arial"/>
          <w:sz w:val="24"/>
        </w:rPr>
      </w:pPr>
      <w:r>
        <w:rPr>
          <w:rFonts w:ascii="Arial" w:eastAsia="Arial" w:hAnsi="Arial" w:cs="Arial"/>
          <w:sz w:val="24"/>
          <w:u w:val="single"/>
        </w:rPr>
        <w:t>Section 2:</w:t>
      </w:r>
      <w:r>
        <w:rPr>
          <w:rFonts w:ascii="Arial" w:eastAsia="Arial" w:hAnsi="Arial" w:cs="Arial"/>
          <w:sz w:val="24"/>
        </w:rPr>
        <w:t xml:space="preserve"> The voting process to induct new officers will be based on majority member votes. The voting will occur in the last </w:t>
      </w:r>
      <w:r w:rsidR="00861C3E">
        <w:rPr>
          <w:rFonts w:ascii="Arial" w:eastAsia="Arial" w:hAnsi="Arial" w:cs="Arial"/>
          <w:sz w:val="24"/>
        </w:rPr>
        <w:t>month</w:t>
      </w:r>
      <w:r>
        <w:rPr>
          <w:rFonts w:ascii="Arial" w:eastAsia="Arial" w:hAnsi="Arial" w:cs="Arial"/>
          <w:sz w:val="24"/>
        </w:rPr>
        <w:t xml:space="preserve"> of the spring semester and in a process that will be determined by the Executive Board. Eligible student electives will be </w:t>
      </w:r>
      <w:r w:rsidR="00861C3E">
        <w:rPr>
          <w:rFonts w:ascii="Arial" w:eastAsia="Arial" w:hAnsi="Arial" w:cs="Arial"/>
          <w:sz w:val="24"/>
        </w:rPr>
        <w:t>hand-picked</w:t>
      </w:r>
      <w:r>
        <w:rPr>
          <w:rFonts w:ascii="Arial" w:eastAsia="Arial" w:hAnsi="Arial" w:cs="Arial"/>
          <w:sz w:val="24"/>
        </w:rPr>
        <w:t xml:space="preserve"> from a pool of applicants by the current standing Executive Board. If a currently standing Executive member would like to keep their current </w:t>
      </w:r>
      <w:proofErr w:type="gramStart"/>
      <w:r>
        <w:rPr>
          <w:rFonts w:ascii="Arial" w:eastAsia="Arial" w:hAnsi="Arial" w:cs="Arial"/>
          <w:sz w:val="24"/>
        </w:rPr>
        <w:t>position</w:t>
      </w:r>
      <w:proofErr w:type="gramEnd"/>
      <w:r>
        <w:rPr>
          <w:rFonts w:ascii="Arial" w:eastAsia="Arial" w:hAnsi="Arial" w:cs="Arial"/>
          <w:sz w:val="24"/>
        </w:rPr>
        <w:t xml:space="preserve"> then they may decide to do so.</w:t>
      </w:r>
    </w:p>
    <w:p w14:paraId="7D6B81FC" w14:textId="77777777" w:rsidR="00545CB1" w:rsidRDefault="00000000">
      <w:pPr>
        <w:spacing w:after="0" w:line="480" w:lineRule="auto"/>
        <w:rPr>
          <w:rFonts w:ascii="Arial" w:eastAsia="Arial" w:hAnsi="Arial" w:cs="Arial"/>
          <w:sz w:val="24"/>
        </w:rPr>
      </w:pPr>
      <w:r>
        <w:rPr>
          <w:rFonts w:ascii="Arial" w:eastAsia="Arial" w:hAnsi="Arial" w:cs="Arial"/>
          <w:sz w:val="24"/>
          <w:u w:val="single"/>
        </w:rPr>
        <w:t>Section 3:</w:t>
      </w:r>
      <w:r>
        <w:rPr>
          <w:rFonts w:ascii="Arial" w:eastAsia="Arial" w:hAnsi="Arial" w:cs="Arial"/>
          <w:sz w:val="24"/>
        </w:rPr>
        <w:t xml:space="preserve"> In case of a resigning officer or impeached officer, an impromptu vote will be held to fill the missing role.</w:t>
      </w:r>
    </w:p>
    <w:p w14:paraId="2066A0AD" w14:textId="77777777" w:rsidR="00545CB1" w:rsidRDefault="00000000">
      <w:pPr>
        <w:spacing w:after="0" w:line="480" w:lineRule="auto"/>
        <w:jc w:val="center"/>
        <w:rPr>
          <w:rFonts w:ascii="Arial" w:eastAsia="Arial" w:hAnsi="Arial" w:cs="Arial"/>
          <w:i/>
          <w:sz w:val="24"/>
        </w:rPr>
      </w:pPr>
      <w:r>
        <w:rPr>
          <w:rFonts w:ascii="Arial" w:eastAsia="Arial" w:hAnsi="Arial" w:cs="Arial"/>
          <w:i/>
          <w:sz w:val="24"/>
        </w:rPr>
        <w:t>Article VI - Executive Committee: Size and Composition of the Committee</w:t>
      </w:r>
    </w:p>
    <w:p w14:paraId="1C2ED7B4" w14:textId="77777777" w:rsidR="00545CB1" w:rsidRDefault="00000000">
      <w:pPr>
        <w:spacing w:after="0" w:line="480" w:lineRule="auto"/>
        <w:rPr>
          <w:rFonts w:ascii="Arial" w:eastAsia="Arial" w:hAnsi="Arial" w:cs="Arial"/>
          <w:sz w:val="24"/>
        </w:rPr>
      </w:pPr>
      <w:r>
        <w:rPr>
          <w:rFonts w:ascii="Arial" w:eastAsia="Arial" w:hAnsi="Arial" w:cs="Arial"/>
          <w:sz w:val="24"/>
          <w:u w:val="single"/>
        </w:rPr>
        <w:t>Section 1:</w:t>
      </w:r>
      <w:r>
        <w:rPr>
          <w:rFonts w:ascii="Arial" w:eastAsia="Arial" w:hAnsi="Arial" w:cs="Arial"/>
          <w:sz w:val="24"/>
        </w:rPr>
        <w:t xml:space="preserve"> The executive committee consisting of a Primary Leader/President, Secondary Leader/Vice President, Treasurer and Secretary will consist of four (4) persons, one for each role.</w:t>
      </w:r>
    </w:p>
    <w:p w14:paraId="4C15D979" w14:textId="77777777" w:rsidR="00545CB1" w:rsidRDefault="00000000">
      <w:pPr>
        <w:spacing w:after="0" w:line="480" w:lineRule="auto"/>
        <w:jc w:val="center"/>
        <w:rPr>
          <w:rFonts w:ascii="Arial" w:eastAsia="Arial" w:hAnsi="Arial" w:cs="Arial"/>
          <w:i/>
          <w:sz w:val="24"/>
        </w:rPr>
      </w:pPr>
      <w:r>
        <w:rPr>
          <w:rFonts w:ascii="Arial" w:eastAsia="Arial" w:hAnsi="Arial" w:cs="Arial"/>
          <w:i/>
          <w:sz w:val="24"/>
        </w:rPr>
        <w:t>Article VII – Adviser(s) or Advisory Board: Qualification Criteria.</w:t>
      </w:r>
    </w:p>
    <w:p w14:paraId="7D44E2ED" w14:textId="77777777" w:rsidR="00545CB1" w:rsidRDefault="00000000">
      <w:pPr>
        <w:spacing w:after="0" w:line="480" w:lineRule="auto"/>
        <w:rPr>
          <w:rFonts w:ascii="Arial" w:eastAsia="Arial" w:hAnsi="Arial" w:cs="Arial"/>
          <w:sz w:val="24"/>
        </w:rPr>
      </w:pPr>
      <w:r>
        <w:rPr>
          <w:rFonts w:ascii="Arial" w:eastAsia="Arial" w:hAnsi="Arial" w:cs="Arial"/>
          <w:sz w:val="24"/>
          <w:u w:val="single"/>
        </w:rPr>
        <w:lastRenderedPageBreak/>
        <w:t>Section 1:</w:t>
      </w:r>
      <w:r>
        <w:rPr>
          <w:rFonts w:ascii="Arial" w:eastAsia="Arial" w:hAnsi="Arial" w:cs="Arial"/>
          <w:sz w:val="24"/>
        </w:rPr>
        <w:t xml:space="preserve"> Advisers of student organizations must be full-time members of the University faculty or Administrative &amp; Professional staff.</w:t>
      </w:r>
    </w:p>
    <w:p w14:paraId="56C2947C" w14:textId="77777777" w:rsidR="00545CB1" w:rsidRDefault="00000000">
      <w:pPr>
        <w:spacing w:after="0" w:line="480" w:lineRule="auto"/>
        <w:rPr>
          <w:rFonts w:ascii="Arial" w:eastAsia="Arial" w:hAnsi="Arial" w:cs="Arial"/>
          <w:sz w:val="24"/>
        </w:rPr>
      </w:pPr>
      <w:r>
        <w:rPr>
          <w:rFonts w:ascii="Arial" w:eastAsia="Arial" w:hAnsi="Arial" w:cs="Arial"/>
          <w:sz w:val="24"/>
          <w:u w:val="single"/>
        </w:rPr>
        <w:t>Section 2:</w:t>
      </w:r>
      <w:r>
        <w:rPr>
          <w:rFonts w:ascii="Arial" w:eastAsia="Arial" w:hAnsi="Arial" w:cs="Arial"/>
          <w:sz w:val="24"/>
        </w:rPr>
        <w:t xml:space="preserve"> Advisors are expected to fulfill their responsibilities set by the university.</w:t>
      </w:r>
    </w:p>
    <w:p w14:paraId="01C73297" w14:textId="77777777" w:rsidR="00545CB1" w:rsidRDefault="00000000">
      <w:pPr>
        <w:spacing w:after="0" w:line="480" w:lineRule="auto"/>
        <w:jc w:val="center"/>
        <w:rPr>
          <w:rFonts w:ascii="Arial" w:eastAsia="Arial" w:hAnsi="Arial" w:cs="Arial"/>
          <w:i/>
          <w:sz w:val="24"/>
        </w:rPr>
      </w:pPr>
      <w:r>
        <w:rPr>
          <w:rFonts w:ascii="Arial" w:eastAsia="Arial" w:hAnsi="Arial" w:cs="Arial"/>
          <w:i/>
          <w:sz w:val="24"/>
        </w:rPr>
        <w:t>Article VIII – Meetings of the Organization: Required meetings and their frequency</w:t>
      </w:r>
    </w:p>
    <w:p w14:paraId="51EC80A7" w14:textId="77777777" w:rsidR="00545CB1" w:rsidRDefault="00000000">
      <w:pPr>
        <w:spacing w:after="0" w:line="480" w:lineRule="auto"/>
        <w:rPr>
          <w:rFonts w:ascii="Arial" w:eastAsia="Arial" w:hAnsi="Arial" w:cs="Arial"/>
          <w:sz w:val="24"/>
        </w:rPr>
      </w:pPr>
      <w:r>
        <w:rPr>
          <w:rFonts w:ascii="Arial" w:eastAsia="Arial" w:hAnsi="Arial" w:cs="Arial"/>
          <w:sz w:val="24"/>
          <w:u w:val="single"/>
        </w:rPr>
        <w:t>Section 1:</w:t>
      </w:r>
      <w:r>
        <w:rPr>
          <w:rFonts w:ascii="Arial" w:eastAsia="Arial" w:hAnsi="Arial" w:cs="Arial"/>
          <w:sz w:val="24"/>
        </w:rPr>
        <w:t xml:space="preserve"> Membership meetings will be organized by the Executive Board as they see fit.</w:t>
      </w:r>
    </w:p>
    <w:p w14:paraId="7910708A" w14:textId="77777777" w:rsidR="00545CB1" w:rsidRDefault="00000000">
      <w:pPr>
        <w:spacing w:after="0" w:line="480" w:lineRule="auto"/>
        <w:rPr>
          <w:rFonts w:ascii="Arial" w:eastAsia="Arial" w:hAnsi="Arial" w:cs="Arial"/>
          <w:i/>
          <w:sz w:val="24"/>
        </w:rPr>
      </w:pPr>
      <w:r>
        <w:rPr>
          <w:rFonts w:ascii="Arial" w:eastAsia="Arial" w:hAnsi="Arial" w:cs="Arial"/>
          <w:sz w:val="24"/>
          <w:u w:val="single"/>
        </w:rPr>
        <w:t>Section 2:</w:t>
      </w:r>
      <w:r>
        <w:rPr>
          <w:rFonts w:ascii="Arial" w:eastAsia="Arial" w:hAnsi="Arial" w:cs="Arial"/>
          <w:sz w:val="24"/>
        </w:rPr>
        <w:t xml:space="preserve"> Attendance of a meeting will be defined as either virtually being present in a discord/zoom voice or video call for at least 25% of the duration of the call or physically being in attendance at an </w:t>
      </w:r>
      <w:proofErr w:type="gramStart"/>
      <w:r>
        <w:rPr>
          <w:rFonts w:ascii="Arial" w:eastAsia="Arial" w:hAnsi="Arial" w:cs="Arial"/>
          <w:sz w:val="24"/>
        </w:rPr>
        <w:t>in person</w:t>
      </w:r>
      <w:proofErr w:type="gramEnd"/>
      <w:r>
        <w:rPr>
          <w:rFonts w:ascii="Arial" w:eastAsia="Arial" w:hAnsi="Arial" w:cs="Arial"/>
          <w:sz w:val="24"/>
        </w:rPr>
        <w:t xml:space="preserve"> meeting for 25% of the duration of the meeting time.</w:t>
      </w:r>
    </w:p>
    <w:p w14:paraId="06BA683B" w14:textId="77777777" w:rsidR="00545CB1" w:rsidRDefault="00000000">
      <w:pPr>
        <w:spacing w:after="0" w:line="480" w:lineRule="auto"/>
        <w:jc w:val="center"/>
        <w:rPr>
          <w:rFonts w:ascii="Arial" w:eastAsia="Arial" w:hAnsi="Arial" w:cs="Arial"/>
          <w:i/>
          <w:sz w:val="24"/>
        </w:rPr>
      </w:pPr>
      <w:r>
        <w:rPr>
          <w:rFonts w:ascii="Arial" w:eastAsia="Arial" w:hAnsi="Arial" w:cs="Arial"/>
          <w:i/>
          <w:sz w:val="24"/>
        </w:rPr>
        <w:t>Article XI – Method of Amending Constitution: Proposals, notice, and voting requirements</w:t>
      </w:r>
    </w:p>
    <w:p w14:paraId="383D49EB" w14:textId="77777777" w:rsidR="00545CB1" w:rsidRDefault="00000000">
      <w:pPr>
        <w:spacing w:after="0" w:line="480" w:lineRule="auto"/>
        <w:rPr>
          <w:rFonts w:ascii="Arial" w:eastAsia="Arial" w:hAnsi="Arial" w:cs="Arial"/>
          <w:sz w:val="24"/>
        </w:rPr>
      </w:pPr>
      <w:r>
        <w:rPr>
          <w:rFonts w:ascii="Arial" w:eastAsia="Arial" w:hAnsi="Arial" w:cs="Arial"/>
          <w:sz w:val="24"/>
          <w:u w:val="single"/>
        </w:rPr>
        <w:t>Section 1:</w:t>
      </w:r>
      <w:r>
        <w:rPr>
          <w:rFonts w:ascii="Arial" w:eastAsia="Arial" w:hAnsi="Arial" w:cs="Arial"/>
          <w:sz w:val="24"/>
        </w:rPr>
        <w:t xml:space="preserve"> Any proposed amendments should be in writing and read in the general meeting that it was proposed.</w:t>
      </w:r>
    </w:p>
    <w:p w14:paraId="224995D6" w14:textId="77777777" w:rsidR="00545CB1" w:rsidRDefault="00000000">
      <w:pPr>
        <w:spacing w:after="0" w:line="480" w:lineRule="auto"/>
        <w:rPr>
          <w:rFonts w:ascii="Arial" w:eastAsia="Arial" w:hAnsi="Arial" w:cs="Arial"/>
          <w:sz w:val="24"/>
        </w:rPr>
      </w:pPr>
      <w:r>
        <w:rPr>
          <w:rFonts w:ascii="Arial" w:eastAsia="Arial" w:hAnsi="Arial" w:cs="Arial"/>
          <w:sz w:val="24"/>
          <w:u w:val="single"/>
        </w:rPr>
        <w:t>Section 2:</w:t>
      </w:r>
      <w:r>
        <w:rPr>
          <w:rFonts w:ascii="Arial" w:eastAsia="Arial" w:hAnsi="Arial" w:cs="Arial"/>
          <w:sz w:val="24"/>
        </w:rPr>
        <w:t xml:space="preserve"> A vote will be cast for the amendment during the same meeting that an amendment was proposed. A majority vote is required to pass an amendment.</w:t>
      </w:r>
    </w:p>
    <w:p w14:paraId="7C0607EF" w14:textId="77777777" w:rsidR="00545CB1" w:rsidRDefault="00000000">
      <w:pPr>
        <w:spacing w:after="0" w:line="480" w:lineRule="auto"/>
        <w:jc w:val="center"/>
        <w:rPr>
          <w:rFonts w:ascii="Arial" w:eastAsia="Arial" w:hAnsi="Arial" w:cs="Arial"/>
          <w:i/>
          <w:sz w:val="24"/>
        </w:rPr>
      </w:pPr>
      <w:r>
        <w:rPr>
          <w:rFonts w:ascii="Arial" w:eastAsia="Arial" w:hAnsi="Arial" w:cs="Arial"/>
          <w:i/>
          <w:sz w:val="24"/>
        </w:rPr>
        <w:t>Article XII - Method of Dissolution of Organization</w:t>
      </w:r>
    </w:p>
    <w:p w14:paraId="0E6B49D3" w14:textId="77777777" w:rsidR="00545CB1" w:rsidRDefault="00000000">
      <w:pPr>
        <w:spacing w:after="0" w:line="480" w:lineRule="auto"/>
        <w:rPr>
          <w:rFonts w:ascii="Arial" w:eastAsia="Arial" w:hAnsi="Arial" w:cs="Arial"/>
          <w:sz w:val="24"/>
        </w:rPr>
      </w:pPr>
      <w:r>
        <w:rPr>
          <w:rFonts w:ascii="Arial" w:eastAsia="Arial" w:hAnsi="Arial" w:cs="Arial"/>
          <w:sz w:val="24"/>
          <w:u w:val="single"/>
        </w:rPr>
        <w:t>Section 1:</w:t>
      </w:r>
      <w:r>
        <w:rPr>
          <w:rFonts w:ascii="Arial" w:eastAsia="Arial" w:hAnsi="Arial" w:cs="Arial"/>
          <w:sz w:val="24"/>
        </w:rPr>
        <w:t xml:space="preserve"> If </w:t>
      </w:r>
      <w:proofErr w:type="gramStart"/>
      <w:r>
        <w:rPr>
          <w:rFonts w:ascii="Arial" w:eastAsia="Arial" w:hAnsi="Arial" w:cs="Arial"/>
          <w:sz w:val="24"/>
        </w:rPr>
        <w:t>the majority of</w:t>
      </w:r>
      <w:proofErr w:type="gramEnd"/>
      <w:r>
        <w:rPr>
          <w:rFonts w:ascii="Arial" w:eastAsia="Arial" w:hAnsi="Arial" w:cs="Arial"/>
          <w:sz w:val="24"/>
        </w:rPr>
        <w:t xml:space="preserve"> officers come to an agreement that the Organization should be dissolved then a week of careful deliberation will begin and if at the end of the week, if the same conclusion is reached then a vote will be held and if a majority yes vote is reached then the club will be dissolved.</w:t>
      </w:r>
    </w:p>
    <w:p w14:paraId="44FBC9A4" w14:textId="77777777" w:rsidR="00545CB1" w:rsidRDefault="00545CB1">
      <w:pPr>
        <w:spacing w:after="0" w:line="480" w:lineRule="auto"/>
        <w:rPr>
          <w:rFonts w:ascii="Arial" w:eastAsia="Arial" w:hAnsi="Arial" w:cs="Arial"/>
          <w:sz w:val="24"/>
        </w:rPr>
      </w:pPr>
    </w:p>
    <w:p w14:paraId="0A7375F1" w14:textId="77777777" w:rsidR="00545CB1" w:rsidRDefault="00545CB1">
      <w:pPr>
        <w:spacing w:after="0" w:line="480" w:lineRule="auto"/>
        <w:rPr>
          <w:rFonts w:ascii="Arial" w:eastAsia="Arial" w:hAnsi="Arial" w:cs="Arial"/>
          <w:sz w:val="24"/>
        </w:rPr>
      </w:pPr>
    </w:p>
    <w:sectPr w:rsidR="00545C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5CB1"/>
    <w:rsid w:val="00545CB1"/>
    <w:rsid w:val="00861C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4D2BE"/>
  <w15:docId w15:val="{99A81A0A-6355-49B5-B126-F40282B61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1242</Words>
  <Characters>7082</Characters>
  <Application>Microsoft Office Word</Application>
  <DocSecurity>0</DocSecurity>
  <Lines>59</Lines>
  <Paragraphs>16</Paragraphs>
  <ScaleCrop>false</ScaleCrop>
  <Company/>
  <LinksUpToDate>false</LinksUpToDate>
  <CharactersWithSpaces>8308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Randazzo</dc:creator>
  <cp:lastModifiedBy>Randazzo, Thomas</cp:lastModifiedBy>
  <cp:revision>2</cp:revision>
  <dcterms:created xsi:type="dcterms:W3CDTF">2022-10-24T17:32:00Z</dcterms:created>
  <dcterms:modified xsi:type="dcterms:W3CDTF">2022-10-24T17:32:00Z</dcterms:modified>
</cp:coreProperties>
</file>