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Constitution </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 Name, Purpose, and Non-Discrimination Policy of the Organization</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 Name: </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Card Club at Ohio State</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Purpose: </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Sports Card Club at Ohio State is to educate its members about the growing hobby of sports cards.</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3 - Non- Discriminatory Policy: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 As a student organization at The Ohio State University, Sports Card Club at Ohio State expects its members to conduct themselves in a manner that maintains an environment free from sexual misconduct. All members are responsible for adhering to University Policy 1.15, which can be found here: https://hr.osu.edu/public/documents/policy/policy115.pdf.If you or someone you know has been sexually harassed or assaulted, you may find the appropriate resources at http://titleIX.osu.edu or by contacting the Ohio State Title IX Coordinator at </w:t>
      </w:r>
      <w:hyperlink r:id="rId6">
        <w:r w:rsidDel="00000000" w:rsidR="00000000" w:rsidRPr="00000000">
          <w:rPr>
            <w:rFonts w:ascii="Times New Roman" w:cs="Times New Roman" w:eastAsia="Times New Roman" w:hAnsi="Times New Roman"/>
            <w:color w:val="1155cc"/>
            <w:sz w:val="24"/>
            <w:szCs w:val="24"/>
            <w:u w:val="single"/>
            <w:rtl w:val="0"/>
          </w:rPr>
          <w:t xml:space="preserve">titleIX@osu.edu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Membership: Qualifications and categories of membership</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Methods For Removing Members and Executive Officers</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4 - Organization Leadership: </w:t>
      </w:r>
      <w:r w:rsidDel="00000000" w:rsidR="00000000" w:rsidRPr="00000000">
        <w:rPr>
          <w:rFonts w:ascii="Times New Roman" w:cs="Times New Roman" w:eastAsia="Times New Roman" w:hAnsi="Times New Roman"/>
          <w:i w:val="1"/>
          <w:sz w:val="24"/>
          <w:szCs w:val="24"/>
          <w:rtl w:val="0"/>
        </w:rPr>
        <w:t xml:space="preserve">Titles, terms of office, type of selection, and duties of the leaders.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Leader (President): One full year term elected by all members of the club. Interacting with all members and meeting their needs and wants, and organizing meetings.</w:t>
      </w:r>
    </w:p>
    <w:p w:rsidR="00000000" w:rsidDel="00000000" w:rsidP="00000000" w:rsidRDefault="00000000" w:rsidRPr="00000000" w14:paraId="00000013">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Leader (Vice President): One full year term elected by all members of the club. Duties include overseeing the primary leader’s actions, and marketing the organization.</w:t>
      </w:r>
    </w:p>
    <w:p w:rsidR="00000000" w:rsidDel="00000000" w:rsidP="00000000" w:rsidRDefault="00000000" w:rsidRPr="00000000" w14:paraId="00000014">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One full year term elected by all members of the club. Duties include interacting with outside organizations/businesses to host events, overseeing school funding.</w:t>
      </w:r>
    </w:p>
    <w:p w:rsidR="00000000" w:rsidDel="00000000" w:rsidP="00000000" w:rsidRDefault="00000000" w:rsidRPr="00000000" w14:paraId="0000001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Tenured Term. Duties include overseeing members of the club as well as the actions of the board of officers</w:t>
      </w:r>
    </w:p>
    <w:p w:rsidR="00000000" w:rsidDel="00000000" w:rsidP="00000000" w:rsidRDefault="00000000" w:rsidRPr="00000000" w14:paraId="00000016">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Election/Selection of Organization Leadership:</w:t>
      </w:r>
    </w:p>
    <w:p w:rsidR="00000000" w:rsidDel="00000000" w:rsidP="00000000" w:rsidRDefault="00000000" w:rsidRPr="00000000" w14:paraId="0000001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 New members of the board of officers will be voted on by the current members of the board of officers</w:t>
      </w:r>
    </w:p>
    <w:p w:rsidR="00000000" w:rsidDel="00000000" w:rsidP="00000000" w:rsidRDefault="00000000" w:rsidRPr="00000000" w14:paraId="0000001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V.B. If the primary leader can no longer fulfill their duties due to personal reasons the secondary will take over the role of primary leader and a new secondary leader will be appointed.</w:t>
      </w:r>
    </w:p>
    <w:p w:rsidR="00000000" w:rsidDel="00000000" w:rsidP="00000000" w:rsidRDefault="00000000" w:rsidRPr="00000000" w14:paraId="0000001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V.C. If the general body as a whole believes a member of the board of leadership is not fit for their duties then that officer will be removed from the position and a new member will be voted in.</w:t>
      </w:r>
    </w:p>
    <w:p w:rsidR="00000000" w:rsidDel="00000000" w:rsidP="00000000" w:rsidRDefault="00000000" w:rsidRPr="00000000" w14:paraId="0000001A">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Executive Committee: Size and composition of the Committee.</w:t>
      </w:r>
    </w:p>
    <w:p w:rsidR="00000000" w:rsidDel="00000000" w:rsidP="00000000" w:rsidRDefault="00000000" w:rsidRPr="00000000" w14:paraId="0000001B">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w:t>
      </w:r>
    </w:p>
    <w:p w:rsidR="00000000" w:rsidDel="00000000" w:rsidP="00000000" w:rsidRDefault="00000000" w:rsidRPr="00000000" w14:paraId="0000001C">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Standing Committees (if needed): Names, purposes, and composition.</w:t>
      </w:r>
    </w:p>
    <w:p w:rsidR="00000000" w:rsidDel="00000000" w:rsidP="00000000" w:rsidRDefault="00000000" w:rsidRPr="00000000" w14:paraId="0000001D">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VII.A. 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w:t>
      </w:r>
      <w:r w:rsidDel="00000000" w:rsidR="00000000" w:rsidRPr="00000000">
        <w:rPr>
          <w:rtl w:val="0"/>
        </w:rPr>
      </w:r>
    </w:p>
    <w:p w:rsidR="00000000" w:rsidDel="00000000" w:rsidP="00000000" w:rsidRDefault="00000000" w:rsidRPr="00000000" w14:paraId="0000001E">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Advisor(s) or Advisory Board: </w:t>
      </w:r>
    </w:p>
    <w:p w:rsidR="00000000" w:rsidDel="00000000" w:rsidP="00000000" w:rsidRDefault="00000000" w:rsidRPr="00000000" w14:paraId="0000001F">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VIII.A. 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are clearly and adequately described.</w:t>
      </w:r>
    </w:p>
    <w:p w:rsidR="00000000" w:rsidDel="00000000" w:rsidP="00000000" w:rsidRDefault="00000000" w:rsidRPr="00000000" w14:paraId="00000020">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 Meetings and events of the Organization:</w:t>
      </w:r>
    </w:p>
    <w:p w:rsidR="00000000" w:rsidDel="00000000" w:rsidP="00000000" w:rsidRDefault="00000000" w:rsidRPr="00000000" w14:paraId="0000002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IX.A. Since college life can be busy only 50% attendance to meetings is required to be considered a full time member.</w:t>
      </w:r>
    </w:p>
    <w:p w:rsidR="00000000" w:rsidDel="00000000" w:rsidP="00000000" w:rsidRDefault="00000000" w:rsidRPr="00000000" w14:paraId="00000022">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 Attendees of Events of the Organization</w:t>
      </w:r>
    </w:p>
    <w:p w:rsidR="00000000" w:rsidDel="00000000" w:rsidP="00000000" w:rsidRDefault="00000000" w:rsidRPr="00000000" w14:paraId="00000023">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X.A. The organization reserves the right to address member or event attendee behavior where the member or event attendee’s behavior is disruptive or otherwise not in alignment with the organization’s constitution.</w:t>
      </w:r>
      <w:r w:rsidDel="00000000" w:rsidR="00000000" w:rsidRPr="00000000">
        <w:rPr>
          <w:rtl w:val="0"/>
        </w:rPr>
      </w:r>
    </w:p>
    <w:p w:rsidR="00000000" w:rsidDel="00000000" w:rsidP="00000000" w:rsidRDefault="00000000" w:rsidRPr="00000000" w14:paraId="00000024">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 Method of Amending Constitution:</w:t>
      </w:r>
    </w:p>
    <w:p w:rsidR="00000000" w:rsidDel="00000000" w:rsidP="00000000" w:rsidRDefault="00000000" w:rsidRPr="00000000" w14:paraId="00000025">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XI.A.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r w:rsidDel="00000000" w:rsidR="00000000" w:rsidRPr="00000000">
        <w:rPr>
          <w:rtl w:val="0"/>
        </w:rPr>
      </w:r>
    </w:p>
    <w:p w:rsidR="00000000" w:rsidDel="00000000" w:rsidP="00000000" w:rsidRDefault="00000000" w:rsidRPr="00000000" w14:paraId="00000026">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 Method of Dissolution of Organization</w:t>
      </w:r>
    </w:p>
    <w:p w:rsidR="00000000" w:rsidDel="00000000" w:rsidP="00000000" w:rsidRDefault="00000000" w:rsidRPr="00000000" w14:paraId="0000002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XII.A. This organization will be disbanded if required attendance can not be maintained.</w:t>
      </w:r>
    </w:p>
    <w:p w:rsidR="00000000" w:rsidDel="00000000" w:rsidP="00000000" w:rsidRDefault="00000000" w:rsidRPr="00000000" w14:paraId="00000028">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XII.B. Upon the official dissolution of the organization, Student Activities staff must be contacted to remove organization information from the website.</w:t>
      </w:r>
    </w:p>
    <w:p w:rsidR="00000000" w:rsidDel="00000000" w:rsidP="00000000" w:rsidRDefault="00000000" w:rsidRPr="00000000" w14:paraId="00000029">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040">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 – Parliamentary Authority</w:t>
      </w:r>
    </w:p>
    <w:p w:rsidR="00000000" w:rsidDel="00000000" w:rsidP="00000000" w:rsidRDefault="00000000" w:rsidRPr="00000000" w14:paraId="0000004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contained in parliamentary practice shall govern the organization in all cases to which they are applicable, and in which they are not inconsistent with the by-laws of this organization.</w:t>
      </w:r>
    </w:p>
    <w:p w:rsidR="00000000" w:rsidDel="00000000" w:rsidP="00000000" w:rsidRDefault="00000000" w:rsidRPr="00000000" w14:paraId="00000042">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Membership</w:t>
      </w:r>
    </w:p>
    <w:p w:rsidR="00000000" w:rsidDel="00000000" w:rsidP="00000000" w:rsidRDefault="00000000" w:rsidRPr="00000000" w14:paraId="00000043">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the undergraduate population of The Ohio State University. No fees are required. Students interested in the organization must contact the current president.</w:t>
      </w:r>
    </w:p>
    <w:p w:rsidR="00000000" w:rsidDel="00000000" w:rsidP="00000000" w:rsidRDefault="00000000" w:rsidRPr="00000000" w14:paraId="00000044">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Election / Appointment of Government Leadership</w:t>
      </w:r>
    </w:p>
    <w:p w:rsidR="00000000" w:rsidDel="00000000" w:rsidP="00000000" w:rsidRDefault="00000000" w:rsidRPr="00000000" w14:paraId="00000045">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will be held at the beginning of September annually. Members wishing to become elected for officer positions can express their interest to the current president by the end of August. Voting will occur on a specified date of that year.</w:t>
      </w:r>
    </w:p>
    <w:p w:rsidR="00000000" w:rsidDel="00000000" w:rsidP="00000000" w:rsidRDefault="00000000" w:rsidRPr="00000000" w14:paraId="00000046">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Executive Committee</w:t>
      </w:r>
    </w:p>
    <w:p w:rsidR="00000000" w:rsidDel="00000000" w:rsidP="00000000" w:rsidRDefault="00000000" w:rsidRPr="00000000" w14:paraId="00000047">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committee will oversee the club and perform its previously outlined duties.</w:t>
      </w:r>
    </w:p>
    <w:p w:rsidR="00000000" w:rsidDel="00000000" w:rsidP="00000000" w:rsidRDefault="00000000" w:rsidRPr="00000000" w14:paraId="00000048">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 Advisor/Advisory Board Responsibilities</w:t>
      </w:r>
    </w:p>
    <w:p w:rsidR="00000000" w:rsidDel="00000000" w:rsidP="00000000" w:rsidRDefault="00000000" w:rsidRPr="00000000" w14:paraId="00000049">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are clearly and adequately described. Tenured term. Duties include overseeing all members of the club.</w:t>
      </w:r>
    </w:p>
    <w:p w:rsidR="00000000" w:rsidDel="00000000" w:rsidP="00000000" w:rsidRDefault="00000000" w:rsidRPr="00000000" w14:paraId="0000004A">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Meeting Requirements</w:t>
      </w:r>
    </w:p>
    <w:p w:rsidR="00000000" w:rsidDel="00000000" w:rsidP="00000000" w:rsidRDefault="00000000" w:rsidRPr="00000000" w14:paraId="0000004B">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members must attend meetings in specified format and areas for each specific meeting. </w:t>
      </w:r>
    </w:p>
    <w:p w:rsidR="00000000" w:rsidDel="00000000" w:rsidP="00000000" w:rsidRDefault="00000000" w:rsidRPr="00000000" w14:paraId="0000004C">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Method of Amending By-Laws</w:t>
      </w:r>
    </w:p>
    <w:p w:rsidR="00000000" w:rsidDel="00000000" w:rsidP="00000000" w:rsidRDefault="00000000" w:rsidRPr="00000000" w14:paraId="0000004D">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w:t>
      </w:r>
    </w:p>
    <w:p w:rsidR="00000000" w:rsidDel="00000000" w:rsidP="00000000" w:rsidRDefault="00000000" w:rsidRPr="00000000" w14:paraId="0000004E">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53">
      <w:pPr>
        <w:shd w:fill="ffffff" w:val="clear"/>
        <w:spacing w:after="240" w:before="240" w:lineRule="auto"/>
        <w:rPr>
          <w:b w:val="1"/>
          <w:i w:val="1"/>
          <w:sz w:val="20"/>
          <w:szCs w:val="20"/>
        </w:rPr>
      </w:pPr>
      <w:r w:rsidDel="00000000" w:rsidR="00000000" w:rsidRPr="00000000">
        <w:rPr>
          <w:rtl w:val="0"/>
        </w:rPr>
      </w:r>
    </w:p>
    <w:p w:rsidR="00000000" w:rsidDel="00000000" w:rsidP="00000000" w:rsidRDefault="00000000" w:rsidRPr="00000000" w14:paraId="00000054">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55">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56">
      <w:pPr>
        <w:shd w:fill="ffffff" w:val="clea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