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9C56" w14:textId="77777777" w:rsidR="001E7B4A" w:rsidRDefault="001E7B4A">
      <w:pPr>
        <w:pStyle w:val="Default"/>
        <w:jc w:val="both"/>
        <w:rPr>
          <w:rFonts w:ascii="Times New Roman Bold" w:hAnsi="Times New Roman Bold"/>
        </w:rPr>
      </w:pPr>
      <w:r>
        <w:rPr>
          <w:rFonts w:ascii="Times New Roman Bold" w:hAnsi="Times New Roman Bold"/>
        </w:rPr>
        <w:t>Coptic Club at the Ohio State University</w:t>
      </w:r>
    </w:p>
    <w:p w14:paraId="7EFD6867" w14:textId="77777777" w:rsidR="001E7B4A" w:rsidRDefault="001E7B4A">
      <w:pPr>
        <w:pStyle w:val="Default"/>
        <w:jc w:val="both"/>
        <w:rPr>
          <w:rFonts w:ascii="Times New Roman" w:hAnsi="Times New Roman"/>
        </w:rPr>
      </w:pPr>
    </w:p>
    <w:p w14:paraId="5A9B3D77" w14:textId="77777777" w:rsidR="001E7B4A" w:rsidRDefault="001E7B4A">
      <w:pPr>
        <w:pStyle w:val="Default"/>
        <w:jc w:val="both"/>
        <w:rPr>
          <w:rFonts w:ascii="Times New Roman" w:hAnsi="Times New Roman"/>
          <w:u w:val="single"/>
        </w:rPr>
      </w:pPr>
      <w:r>
        <w:rPr>
          <w:rFonts w:ascii="Times New Roman Italic" w:hAnsi="Times New Roman Italic"/>
          <w:u w:val="single"/>
        </w:rPr>
        <w:t>Article I-</w:t>
      </w:r>
      <w:r>
        <w:rPr>
          <w:u w:val="single"/>
        </w:rPr>
        <w:t xml:space="preserve"> </w:t>
      </w:r>
      <w:r>
        <w:rPr>
          <w:rFonts w:ascii="Times New Roman Italic" w:hAnsi="Times New Roman Italic"/>
          <w:u w:val="single"/>
        </w:rPr>
        <w:t>Name, Purpose, and Non-Discrimination Policy of the Organization</w:t>
      </w:r>
      <w:r>
        <w:rPr>
          <w:rFonts w:ascii="Times New Roman Italic" w:hAnsi="Times New Roman Italic"/>
          <w:sz w:val="22"/>
          <w:u w:val="single"/>
        </w:rPr>
        <w:t>.</w:t>
      </w:r>
    </w:p>
    <w:p w14:paraId="1091D66D" w14:textId="77777777" w:rsidR="001E7B4A" w:rsidRDefault="001E7B4A">
      <w:pPr>
        <w:pStyle w:val="Default"/>
        <w:jc w:val="both"/>
        <w:rPr>
          <w:rFonts w:ascii="Times New Roman Italic" w:hAnsi="Times New Roman Italic"/>
        </w:rPr>
      </w:pPr>
    </w:p>
    <w:p w14:paraId="45DBBF0E" w14:textId="77777777" w:rsidR="001E7B4A" w:rsidRPr="00F2648E" w:rsidRDefault="001E7B4A">
      <w:pPr>
        <w:pStyle w:val="Default"/>
        <w:jc w:val="both"/>
        <w:rPr>
          <w:rFonts w:ascii="Times New Roman" w:hAnsi="Times New Roman"/>
        </w:rPr>
      </w:pPr>
      <w:r w:rsidRPr="00F2648E">
        <w:rPr>
          <w:rFonts w:ascii="Times New Roman" w:hAnsi="Times New Roman"/>
        </w:rPr>
        <w:t>Section 1, Name</w:t>
      </w:r>
    </w:p>
    <w:p w14:paraId="1A3D636A" w14:textId="3212FEFD" w:rsidR="001E7B4A" w:rsidRDefault="001E7B4A">
      <w:pPr>
        <w:pStyle w:val="Default"/>
        <w:jc w:val="both"/>
        <w:rPr>
          <w:rFonts w:ascii="Times New Roman" w:hAnsi="Times New Roman"/>
        </w:rPr>
      </w:pPr>
      <w:r>
        <w:rPr>
          <w:rFonts w:ascii="Times New Roman" w:hAnsi="Times New Roman"/>
        </w:rPr>
        <w:t>Coptic Club</w:t>
      </w:r>
      <w:r w:rsidR="00BD551C">
        <w:rPr>
          <w:rFonts w:ascii="Times New Roman" w:hAnsi="Times New Roman"/>
        </w:rPr>
        <w:t xml:space="preserve"> OSU</w:t>
      </w:r>
    </w:p>
    <w:p w14:paraId="401B9F7E" w14:textId="77777777" w:rsidR="001E7B4A" w:rsidRDefault="001E7B4A">
      <w:pPr>
        <w:pStyle w:val="Default"/>
        <w:jc w:val="both"/>
        <w:rPr>
          <w:rFonts w:ascii="Times New Roman" w:hAnsi="Times New Roman"/>
        </w:rPr>
      </w:pPr>
    </w:p>
    <w:p w14:paraId="7EC27146" w14:textId="77777777" w:rsidR="001E7B4A" w:rsidRPr="00F2648E" w:rsidRDefault="001E7B4A" w:rsidP="00F2648E">
      <w:pPr>
        <w:pStyle w:val="Default"/>
        <w:jc w:val="both"/>
        <w:rPr>
          <w:rFonts w:ascii="Times New Roman" w:hAnsi="Times New Roman"/>
        </w:rPr>
      </w:pPr>
      <w:r w:rsidRPr="00F2648E">
        <w:rPr>
          <w:rFonts w:ascii="Times New Roman" w:hAnsi="Times New Roman"/>
        </w:rPr>
        <w:t>Section 2, Purpose</w:t>
      </w:r>
    </w:p>
    <w:p w14:paraId="048075BB" w14:textId="77777777" w:rsidR="001E7B4A" w:rsidRPr="00F2648E" w:rsidRDefault="00F2648E" w:rsidP="00F2648E">
      <w:pPr>
        <w:pStyle w:val="Default"/>
        <w:jc w:val="both"/>
        <w:rPr>
          <w:rFonts w:ascii="Times New Roman" w:hAnsi="Times New Roman"/>
        </w:rPr>
      </w:pPr>
      <w:r w:rsidRPr="00F2648E">
        <w:rPr>
          <w:rFonts w:ascii="Times New Roman" w:hAnsi="Times New Roman"/>
        </w:rPr>
        <w:t xml:space="preserve">To form a </w:t>
      </w:r>
      <w:r w:rsidR="00C07353" w:rsidRPr="00F2648E">
        <w:rPr>
          <w:rFonts w:ascii="Times New Roman" w:hAnsi="Times New Roman"/>
        </w:rPr>
        <w:t>well-rounded</w:t>
      </w:r>
      <w:r w:rsidRPr="00F2648E">
        <w:rPr>
          <w:rFonts w:ascii="Times New Roman" w:hAnsi="Times New Roman"/>
        </w:rPr>
        <w:t xml:space="preserve"> environment for Coptic students to interact, to serve the community, and to educate members and interested community members on Coptic Orthodoxy and traditions through guest lectures and meetings</w:t>
      </w:r>
      <w:r w:rsidR="000F7F67">
        <w:rPr>
          <w:rFonts w:ascii="Times New Roman" w:hAnsi="Times New Roman"/>
        </w:rPr>
        <w:t>.</w:t>
      </w:r>
    </w:p>
    <w:p w14:paraId="4F313E9B" w14:textId="77777777" w:rsidR="001E7B4A" w:rsidRDefault="001E7B4A" w:rsidP="00F2648E">
      <w:pPr>
        <w:pStyle w:val="Default"/>
        <w:jc w:val="both"/>
        <w:rPr>
          <w:rFonts w:ascii="Times New Roman" w:hAnsi="Times New Roman"/>
        </w:rPr>
      </w:pPr>
    </w:p>
    <w:p w14:paraId="2F3B9893" w14:textId="77777777" w:rsidR="001E7B4A" w:rsidRPr="00F2648E" w:rsidRDefault="001E7B4A">
      <w:pPr>
        <w:pStyle w:val="Default"/>
        <w:jc w:val="both"/>
        <w:rPr>
          <w:rFonts w:ascii="Times New Roman" w:hAnsi="Times New Roman"/>
        </w:rPr>
      </w:pPr>
      <w:r w:rsidRPr="00F2648E">
        <w:rPr>
          <w:rFonts w:ascii="Times New Roman" w:hAnsi="Times New Roman"/>
        </w:rPr>
        <w:t>Section 3, Non-discriminatory policy</w:t>
      </w:r>
    </w:p>
    <w:p w14:paraId="1C591832" w14:textId="77777777" w:rsidR="001E7B4A" w:rsidRDefault="001E7B4A">
      <w:pPr>
        <w:pStyle w:val="Default"/>
        <w:jc w:val="both"/>
        <w:rPr>
          <w:rFonts w:ascii="Times New Roman" w:hAnsi="Times New Roman"/>
        </w:rPr>
      </w:pPr>
      <w:r>
        <w:rPr>
          <w:rFonts w:ascii="Times New Roman" w:hAnsi="Times New Roman"/>
        </w:rPr>
        <w:t>This organization and its members shall not discriminate against any individual(s) for reasons of age, color, disability, gender identity or expression, national origin, race, religion, sex, sexual orientation, or veteran status.</w:t>
      </w:r>
    </w:p>
    <w:p w14:paraId="2101F302" w14:textId="77777777" w:rsidR="001E7B4A" w:rsidRDefault="001E7B4A">
      <w:pPr>
        <w:pStyle w:val="Default"/>
        <w:jc w:val="both"/>
        <w:rPr>
          <w:rFonts w:ascii="Times New Roman" w:hAnsi="Times New Roman"/>
        </w:rPr>
      </w:pPr>
    </w:p>
    <w:p w14:paraId="62D45A15" w14:textId="77777777" w:rsidR="001E7B4A" w:rsidRDefault="001E7B4A">
      <w:pPr>
        <w:pStyle w:val="Default"/>
        <w:jc w:val="both"/>
        <w:rPr>
          <w:rFonts w:ascii="Times New Roman" w:hAnsi="Times New Roman"/>
          <w:u w:val="single"/>
        </w:rPr>
      </w:pPr>
      <w:r>
        <w:rPr>
          <w:rFonts w:ascii="Times New Roman Italic" w:hAnsi="Times New Roman Italic"/>
          <w:u w:val="single"/>
        </w:rPr>
        <w:t>Article II - Membership: Qualifications and categories of membership</w:t>
      </w:r>
    </w:p>
    <w:p w14:paraId="0790C6FA" w14:textId="77777777" w:rsidR="001E7B4A" w:rsidRDefault="001E7B4A">
      <w:pPr>
        <w:pStyle w:val="Default"/>
        <w:jc w:val="both"/>
        <w:rPr>
          <w:rFonts w:ascii="Times New Roman" w:hAnsi="Times New Roman"/>
        </w:rPr>
      </w:pPr>
    </w:p>
    <w:p w14:paraId="582E1526" w14:textId="77777777" w:rsidR="001E7B4A" w:rsidRDefault="001E7B4A">
      <w:pPr>
        <w:pStyle w:val="Default"/>
        <w:jc w:val="both"/>
        <w:rPr>
          <w:rFonts w:ascii="Times New Roman" w:hAnsi="Times New Roman"/>
        </w:rPr>
      </w:pPr>
      <w:r>
        <w:rPr>
          <w:rFonts w:ascii="Times New Roman Bold" w:hAnsi="Times New Roman Bold"/>
        </w:rPr>
        <w:t xml:space="preserve">Section 1, Membership qualifications </w:t>
      </w:r>
    </w:p>
    <w:p w14:paraId="7AEE32B6" w14:textId="77777777" w:rsidR="001E7B4A" w:rsidRDefault="001E7B4A">
      <w:pPr>
        <w:pStyle w:val="Default"/>
        <w:jc w:val="both"/>
        <w:rPr>
          <w:rFonts w:ascii="Times New Roman" w:hAnsi="Times New Roman"/>
        </w:rPr>
      </w:pPr>
      <w:r>
        <w:rPr>
          <w:rFonts w:ascii="Times New Roman" w:hAnsi="Times New Roman"/>
        </w:rPr>
        <w:t xml:space="preserve">Undergraduate and graduate members of Coptic Club at the Ohio State University will be in good academic standing with the university. At least three active members of this chapter will be Coptic. </w:t>
      </w:r>
    </w:p>
    <w:p w14:paraId="1F1C5D24" w14:textId="77777777" w:rsidR="001E7B4A" w:rsidRDefault="001E7B4A">
      <w:pPr>
        <w:pStyle w:val="Default"/>
        <w:jc w:val="both"/>
        <w:rPr>
          <w:rFonts w:ascii="Times New Roman" w:hAnsi="Times New Roman"/>
        </w:rPr>
      </w:pPr>
    </w:p>
    <w:p w14:paraId="1E2DECA5" w14:textId="77777777" w:rsidR="001E7B4A" w:rsidRDefault="001E7B4A">
      <w:pPr>
        <w:spacing w:line="288" w:lineRule="auto"/>
        <w:jc w:val="both"/>
        <w:rPr>
          <w:rFonts w:ascii="Times New Roman Bold" w:hAnsi="Times New Roman Bold"/>
        </w:rPr>
      </w:pPr>
      <w:r>
        <w:rPr>
          <w:rFonts w:ascii="Times New Roman Bold" w:hAnsi="Times New Roman Bold"/>
        </w:rPr>
        <w:t>Section 2, Categories of membership</w:t>
      </w:r>
    </w:p>
    <w:p w14:paraId="62DC431E" w14:textId="77777777" w:rsidR="001E7B4A" w:rsidRDefault="001E7B4A">
      <w:pPr>
        <w:jc w:val="both"/>
      </w:pPr>
      <w:r>
        <w:t>2.2.1 There shall be three classes of members: voting, non-voting, and honorary.</w:t>
      </w:r>
    </w:p>
    <w:p w14:paraId="3707B32F" w14:textId="77777777" w:rsidR="001E7B4A" w:rsidRDefault="001E7B4A">
      <w:pPr>
        <w:jc w:val="both"/>
      </w:pPr>
    </w:p>
    <w:p w14:paraId="3D71F162" w14:textId="77777777" w:rsidR="001E7B4A" w:rsidRDefault="001E7B4A">
      <w:pPr>
        <w:jc w:val="both"/>
      </w:pPr>
      <w:r>
        <w:t xml:space="preserve">2.2.2 Voting membership shall be open to any full-time, undergraduate or graduate student enrolled at The Ohio State University, who has indicated their interest to be a voting member. Only voting members can be elected into the executive office. </w:t>
      </w:r>
    </w:p>
    <w:p w14:paraId="5746183D" w14:textId="77777777" w:rsidR="001E7B4A" w:rsidRDefault="001E7B4A">
      <w:pPr>
        <w:jc w:val="both"/>
      </w:pPr>
    </w:p>
    <w:p w14:paraId="371CBB9F" w14:textId="77777777" w:rsidR="001E7B4A" w:rsidRDefault="001E7B4A">
      <w:pPr>
        <w:jc w:val="both"/>
      </w:pPr>
      <w:r>
        <w:t>2.2.3 Non-voting membership shall be open to any student enrolled at The Ohio State University, and any member of the university faculty or administrative staff.</w:t>
      </w:r>
    </w:p>
    <w:p w14:paraId="645685F8" w14:textId="77777777" w:rsidR="001E7B4A" w:rsidRDefault="001E7B4A">
      <w:pPr>
        <w:jc w:val="both"/>
      </w:pPr>
    </w:p>
    <w:p w14:paraId="665E78AC" w14:textId="77777777" w:rsidR="001E7B4A" w:rsidRDefault="001E7B4A">
      <w:pPr>
        <w:jc w:val="both"/>
      </w:pPr>
      <w:r>
        <w:t>2.2.4 Honorary membership shall be open to any person desiring such membership.</w:t>
      </w:r>
    </w:p>
    <w:p w14:paraId="514848CF" w14:textId="77777777" w:rsidR="001E7B4A" w:rsidRDefault="001E7B4A">
      <w:pPr>
        <w:jc w:val="both"/>
      </w:pPr>
    </w:p>
    <w:p w14:paraId="5D1DFD5F" w14:textId="77777777" w:rsidR="001E7B4A" w:rsidRDefault="001E7B4A">
      <w:pPr>
        <w:jc w:val="both"/>
      </w:pPr>
      <w:r>
        <w:t xml:space="preserve">2.2.5 There shall be no limit of size to this organization, however, there needs to be at least 5 undergraduate students with voting privileges. </w:t>
      </w:r>
    </w:p>
    <w:p w14:paraId="628E0CFC" w14:textId="77777777" w:rsidR="001E7B4A" w:rsidRDefault="001E7B4A">
      <w:pPr>
        <w:jc w:val="both"/>
      </w:pPr>
    </w:p>
    <w:p w14:paraId="7E9519D4" w14:textId="77777777" w:rsidR="001E7B4A" w:rsidRDefault="001E7B4A">
      <w:pPr>
        <w:pStyle w:val="Default"/>
        <w:jc w:val="both"/>
        <w:rPr>
          <w:rFonts w:ascii="Times New Roman" w:hAnsi="Times New Roman"/>
        </w:rPr>
      </w:pPr>
      <w:r>
        <w:rPr>
          <w:rFonts w:ascii="Times New Roman" w:hAnsi="Times New Roman"/>
        </w:rPr>
        <w:t>2.2.6 This organization and its members shall not discriminate against any individual(s) for reasons of age, color, disability, gender identity or expression, national origin, race, religion, sex, sexual orientation, or veteran status. This policy will include but is not limited to recruiting, membership, organization activities, or opportunity to hold office.</w:t>
      </w:r>
    </w:p>
    <w:p w14:paraId="390CC4A4" w14:textId="77777777" w:rsidR="001E7B4A" w:rsidRDefault="001E7B4A">
      <w:pPr>
        <w:jc w:val="both"/>
      </w:pPr>
    </w:p>
    <w:p w14:paraId="39E08D56" w14:textId="77777777" w:rsidR="001E7B4A" w:rsidRDefault="001E7B4A">
      <w:pPr>
        <w:pStyle w:val="Default"/>
        <w:jc w:val="both"/>
        <w:rPr>
          <w:rFonts w:ascii="Times New Roman Italic" w:hAnsi="Times New Roman Italic"/>
          <w:u w:val="single"/>
        </w:rPr>
      </w:pPr>
      <w:r>
        <w:rPr>
          <w:rFonts w:ascii="Times New Roman Italic" w:hAnsi="Times New Roman Italic"/>
          <w:u w:val="single"/>
        </w:rPr>
        <w:t>Article III - Organization Leadership: Titles, terms of office, type of selection and duties of the leaders.</w:t>
      </w:r>
    </w:p>
    <w:p w14:paraId="769AFA33" w14:textId="77777777" w:rsidR="001E7B4A" w:rsidRDefault="001E7B4A">
      <w:pPr>
        <w:pStyle w:val="Default"/>
        <w:jc w:val="both"/>
        <w:rPr>
          <w:rFonts w:ascii="Times New Roman Bold" w:hAnsi="Times New Roman Bold"/>
        </w:rPr>
      </w:pPr>
    </w:p>
    <w:p w14:paraId="327D6E30" w14:textId="77777777" w:rsidR="001E7B4A" w:rsidRDefault="001E7B4A">
      <w:pPr>
        <w:pStyle w:val="Default"/>
        <w:jc w:val="both"/>
        <w:rPr>
          <w:rFonts w:ascii="Times New Roman Bold" w:hAnsi="Times New Roman Bold"/>
        </w:rPr>
      </w:pPr>
      <w:r>
        <w:rPr>
          <w:rFonts w:ascii="Times New Roman Bold" w:hAnsi="Times New Roman Bold"/>
        </w:rPr>
        <w:t>Section 1, Titles</w:t>
      </w:r>
    </w:p>
    <w:p w14:paraId="10F9046D" w14:textId="77777777" w:rsidR="001E7B4A" w:rsidRDefault="001E7B4A">
      <w:pPr>
        <w:pStyle w:val="Default"/>
        <w:jc w:val="both"/>
        <w:rPr>
          <w:rFonts w:ascii="Times New Roman" w:hAnsi="Times New Roman"/>
        </w:rPr>
      </w:pPr>
      <w:r>
        <w:rPr>
          <w:rFonts w:ascii="Times New Roman" w:hAnsi="Times New Roman"/>
        </w:rPr>
        <w:t>3.1.1 Titles of this organization are listed as follows, and the structure of the executive committee is subject to change, so long as the constitution and by-laws are edited also.</w:t>
      </w:r>
    </w:p>
    <w:p w14:paraId="3C2B8D09" w14:textId="77777777" w:rsidR="001E7B4A" w:rsidRDefault="001E7B4A">
      <w:pPr>
        <w:pStyle w:val="Default"/>
        <w:jc w:val="both"/>
        <w:rPr>
          <w:rFonts w:ascii="Times New Roman" w:hAnsi="Times New Roman"/>
        </w:rPr>
      </w:pPr>
    </w:p>
    <w:p w14:paraId="6DCE5806" w14:textId="77777777" w:rsidR="001E7B4A" w:rsidRDefault="001E7B4A">
      <w:pPr>
        <w:pStyle w:val="Default"/>
        <w:jc w:val="both"/>
        <w:rPr>
          <w:rFonts w:ascii="Times New Roman" w:hAnsi="Times New Roman"/>
        </w:rPr>
      </w:pPr>
      <w:r>
        <w:rPr>
          <w:rFonts w:ascii="Times New Roman" w:hAnsi="Times New Roman"/>
        </w:rPr>
        <w:t>3.1.2 The positions on the executive committee are:</w:t>
      </w:r>
    </w:p>
    <w:p w14:paraId="2013E281" w14:textId="77777777" w:rsidR="001E7B4A" w:rsidRDefault="001E7B4A">
      <w:pPr>
        <w:pStyle w:val="Default"/>
        <w:ind w:firstLine="720"/>
        <w:jc w:val="both"/>
        <w:rPr>
          <w:rFonts w:ascii="Times New Roman" w:hAnsi="Times New Roman"/>
        </w:rPr>
      </w:pPr>
      <w:r>
        <w:rPr>
          <w:rFonts w:ascii="Times New Roman" w:hAnsi="Times New Roman"/>
        </w:rPr>
        <w:t>President</w:t>
      </w:r>
    </w:p>
    <w:p w14:paraId="35E54050" w14:textId="77777777" w:rsidR="001E7B4A" w:rsidRDefault="001E7B4A">
      <w:pPr>
        <w:pStyle w:val="Default"/>
        <w:ind w:left="720"/>
        <w:jc w:val="both"/>
        <w:rPr>
          <w:rFonts w:ascii="Times New Roman" w:hAnsi="Times New Roman"/>
        </w:rPr>
      </w:pPr>
      <w:r>
        <w:rPr>
          <w:rFonts w:ascii="Times New Roman" w:hAnsi="Times New Roman"/>
        </w:rPr>
        <w:t>Vice-President</w:t>
      </w:r>
    </w:p>
    <w:p w14:paraId="36E1018C" w14:textId="77777777" w:rsidR="001E7B4A" w:rsidRDefault="001E7B4A">
      <w:pPr>
        <w:pStyle w:val="Default"/>
        <w:ind w:left="720"/>
        <w:jc w:val="both"/>
        <w:rPr>
          <w:rFonts w:ascii="Times New Roman" w:hAnsi="Times New Roman"/>
        </w:rPr>
      </w:pPr>
      <w:r>
        <w:rPr>
          <w:rFonts w:ascii="Times New Roman" w:hAnsi="Times New Roman"/>
        </w:rPr>
        <w:t>Secretary</w:t>
      </w:r>
    </w:p>
    <w:p w14:paraId="71053272" w14:textId="77777777" w:rsidR="001E7B4A" w:rsidRDefault="001E7B4A" w:rsidP="000F7F67">
      <w:pPr>
        <w:pStyle w:val="Default"/>
        <w:ind w:left="720"/>
        <w:jc w:val="both"/>
        <w:rPr>
          <w:rFonts w:ascii="Times New Roman" w:hAnsi="Times New Roman"/>
        </w:rPr>
      </w:pPr>
      <w:r>
        <w:rPr>
          <w:rFonts w:ascii="Times New Roman" w:hAnsi="Times New Roman"/>
        </w:rPr>
        <w:t>Treasurer</w:t>
      </w:r>
    </w:p>
    <w:p w14:paraId="6F6D3067" w14:textId="77777777" w:rsidR="000F7F67" w:rsidRDefault="000F7F67" w:rsidP="000F7F67">
      <w:pPr>
        <w:pStyle w:val="Default"/>
        <w:ind w:left="720"/>
        <w:jc w:val="both"/>
        <w:rPr>
          <w:rFonts w:ascii="Times New Roman" w:hAnsi="Times New Roman"/>
        </w:rPr>
      </w:pPr>
      <w:r>
        <w:rPr>
          <w:rFonts w:ascii="Times New Roman" w:hAnsi="Times New Roman"/>
        </w:rPr>
        <w:t>Service Chairperson</w:t>
      </w:r>
    </w:p>
    <w:p w14:paraId="4AE6DC53" w14:textId="77777777" w:rsidR="000655F0" w:rsidRDefault="000655F0" w:rsidP="000F7F67">
      <w:pPr>
        <w:pStyle w:val="Default"/>
        <w:ind w:left="720"/>
        <w:jc w:val="both"/>
        <w:rPr>
          <w:rFonts w:ascii="Times New Roman" w:hAnsi="Times New Roman"/>
        </w:rPr>
      </w:pPr>
      <w:r>
        <w:rPr>
          <w:rFonts w:ascii="Times New Roman" w:hAnsi="Times New Roman"/>
        </w:rPr>
        <w:t>Social Chairperson</w:t>
      </w:r>
    </w:p>
    <w:p w14:paraId="159F2E34" w14:textId="77777777" w:rsidR="001E7B4A" w:rsidRDefault="001E7B4A">
      <w:pPr>
        <w:pStyle w:val="Default"/>
        <w:ind w:left="720"/>
        <w:jc w:val="both"/>
        <w:rPr>
          <w:rFonts w:ascii="Times New Roman" w:hAnsi="Times New Roman"/>
        </w:rPr>
      </w:pPr>
      <w:r>
        <w:rPr>
          <w:rFonts w:ascii="Times New Roman" w:hAnsi="Times New Roman"/>
        </w:rPr>
        <w:t xml:space="preserve">Faculty Advisor (s) </w:t>
      </w:r>
    </w:p>
    <w:p w14:paraId="16BC3066" w14:textId="77777777" w:rsidR="001E7B4A" w:rsidRDefault="001E7B4A">
      <w:pPr>
        <w:pStyle w:val="Default"/>
        <w:jc w:val="both"/>
        <w:rPr>
          <w:rFonts w:ascii="Times New Roman" w:hAnsi="Times New Roman"/>
        </w:rPr>
      </w:pPr>
    </w:p>
    <w:p w14:paraId="4C9972AD" w14:textId="77777777" w:rsidR="001E7B4A" w:rsidRDefault="001E7B4A">
      <w:pPr>
        <w:pStyle w:val="Default"/>
        <w:jc w:val="both"/>
        <w:rPr>
          <w:rFonts w:ascii="Times New Roman Bold" w:hAnsi="Times New Roman Bold"/>
        </w:rPr>
      </w:pPr>
      <w:r>
        <w:rPr>
          <w:rFonts w:ascii="Times New Roman Bold" w:hAnsi="Times New Roman Bold"/>
        </w:rPr>
        <w:t>Section 2, Terms of office</w:t>
      </w:r>
    </w:p>
    <w:p w14:paraId="35D12479" w14:textId="77777777" w:rsidR="001E7B4A" w:rsidRDefault="001E7B4A">
      <w:pPr>
        <w:pStyle w:val="Default"/>
        <w:jc w:val="both"/>
        <w:rPr>
          <w:rFonts w:ascii="Times New Roman" w:hAnsi="Times New Roman"/>
        </w:rPr>
      </w:pPr>
      <w:r>
        <w:rPr>
          <w:rFonts w:ascii="Times New Roman" w:hAnsi="Times New Roman"/>
        </w:rPr>
        <w:t>3.2.1 In order to be eligible for an executive committee position, an individual must:</w:t>
      </w:r>
    </w:p>
    <w:p w14:paraId="337116B1" w14:textId="77777777" w:rsidR="001E7B4A" w:rsidRDefault="001E7B4A">
      <w:pPr>
        <w:pStyle w:val="Default"/>
        <w:jc w:val="both"/>
        <w:rPr>
          <w:rFonts w:ascii="Times New Roman" w:hAnsi="Times New Roman"/>
        </w:rPr>
      </w:pPr>
      <w:r>
        <w:rPr>
          <w:rFonts w:ascii="Times New Roman" w:hAnsi="Times New Roman"/>
        </w:rPr>
        <w:tab/>
        <w:t>Be in good standing with The Ohio State University</w:t>
      </w:r>
    </w:p>
    <w:p w14:paraId="14804AE3" w14:textId="77777777" w:rsidR="001E7B4A" w:rsidRDefault="001E7B4A">
      <w:pPr>
        <w:pStyle w:val="Default"/>
        <w:jc w:val="both"/>
        <w:rPr>
          <w:rFonts w:ascii="Times New Roman" w:hAnsi="Times New Roman"/>
        </w:rPr>
      </w:pPr>
      <w:r>
        <w:rPr>
          <w:rFonts w:ascii="Times New Roman" w:hAnsi="Times New Roman"/>
        </w:rPr>
        <w:tab/>
        <w:t xml:space="preserve">Adhere to all university rules and standards </w:t>
      </w:r>
    </w:p>
    <w:p w14:paraId="18C59DFD" w14:textId="77777777" w:rsidR="001E7B4A" w:rsidRDefault="001E7B4A">
      <w:pPr>
        <w:pStyle w:val="Default"/>
        <w:jc w:val="both"/>
        <w:rPr>
          <w:rFonts w:ascii="Times New Roman" w:hAnsi="Times New Roman"/>
        </w:rPr>
      </w:pPr>
      <w:r>
        <w:rPr>
          <w:rFonts w:ascii="Times New Roman" w:hAnsi="Times New Roman"/>
        </w:rPr>
        <w:tab/>
        <w:t>Be in good academic standing with their individual coll</w:t>
      </w:r>
      <w:r w:rsidR="000655F0">
        <w:rPr>
          <w:rFonts w:ascii="Times New Roman" w:hAnsi="Times New Roman"/>
        </w:rPr>
        <w:t>e</w:t>
      </w:r>
      <w:r>
        <w:rPr>
          <w:rFonts w:ascii="Times New Roman" w:hAnsi="Times New Roman"/>
        </w:rPr>
        <w:t xml:space="preserve">ge(s) </w:t>
      </w:r>
    </w:p>
    <w:p w14:paraId="704ABD3D" w14:textId="77777777" w:rsidR="001E7B4A" w:rsidRDefault="001E7B4A">
      <w:pPr>
        <w:pStyle w:val="Default"/>
        <w:jc w:val="both"/>
        <w:rPr>
          <w:rFonts w:ascii="Times New Roman" w:hAnsi="Times New Roman"/>
        </w:rPr>
      </w:pPr>
      <w:r>
        <w:rPr>
          <w:rFonts w:ascii="Times New Roman" w:hAnsi="Times New Roman"/>
        </w:rPr>
        <w:tab/>
        <w:t>Earned a GPA of 2.</w:t>
      </w:r>
      <w:r w:rsidR="000F7F67">
        <w:rPr>
          <w:rFonts w:ascii="Times New Roman" w:hAnsi="Times New Roman"/>
        </w:rPr>
        <w:t>5</w:t>
      </w:r>
      <w:r>
        <w:rPr>
          <w:rFonts w:ascii="Times New Roman" w:hAnsi="Times New Roman"/>
        </w:rPr>
        <w:t xml:space="preserve"> or above</w:t>
      </w:r>
    </w:p>
    <w:p w14:paraId="7E4AAE30" w14:textId="77777777" w:rsidR="001E7B4A" w:rsidRDefault="001E7B4A">
      <w:pPr>
        <w:pStyle w:val="Default"/>
        <w:jc w:val="both"/>
        <w:rPr>
          <w:rFonts w:ascii="Times New Roman" w:hAnsi="Times New Roman"/>
        </w:rPr>
      </w:pPr>
    </w:p>
    <w:p w14:paraId="12097056" w14:textId="77777777" w:rsidR="001E7B4A" w:rsidRDefault="001E7B4A">
      <w:pPr>
        <w:pStyle w:val="Default"/>
        <w:jc w:val="both"/>
        <w:rPr>
          <w:rFonts w:ascii="Times New Roman" w:hAnsi="Times New Roman"/>
        </w:rPr>
      </w:pPr>
      <w:r>
        <w:rPr>
          <w:rFonts w:ascii="Times New Roman" w:hAnsi="Times New Roman"/>
        </w:rPr>
        <w:t xml:space="preserve">3.2.2 As a member of the executive committee, officers are able to serve for a </w:t>
      </w:r>
      <w:proofErr w:type="gramStart"/>
      <w:r>
        <w:rPr>
          <w:rFonts w:ascii="Times New Roman" w:hAnsi="Times New Roman"/>
        </w:rPr>
        <w:t>one year</w:t>
      </w:r>
      <w:proofErr w:type="gramEnd"/>
      <w:r>
        <w:rPr>
          <w:rFonts w:ascii="Times New Roman" w:hAnsi="Times New Roman"/>
        </w:rPr>
        <w:t xml:space="preserve"> term, or until their successors are duly qualified and selected. </w:t>
      </w:r>
    </w:p>
    <w:p w14:paraId="0F274154" w14:textId="77777777" w:rsidR="001E7B4A" w:rsidRDefault="001E7B4A">
      <w:pPr>
        <w:pStyle w:val="Default"/>
        <w:jc w:val="both"/>
        <w:rPr>
          <w:rFonts w:ascii="Times New Roman" w:hAnsi="Times New Roman"/>
        </w:rPr>
      </w:pPr>
    </w:p>
    <w:p w14:paraId="7001DBD3" w14:textId="77777777" w:rsidR="001E7B4A" w:rsidRDefault="001E7B4A">
      <w:pPr>
        <w:pStyle w:val="Default"/>
        <w:jc w:val="both"/>
        <w:rPr>
          <w:rFonts w:ascii="Times New Roman" w:hAnsi="Times New Roman"/>
        </w:rPr>
      </w:pPr>
      <w:r>
        <w:rPr>
          <w:rFonts w:ascii="Times New Roman" w:hAnsi="Times New Roman"/>
        </w:rPr>
        <w:t>3.2.2.1 Officers may be re-elected with no restrictions on the limit.</w:t>
      </w:r>
    </w:p>
    <w:p w14:paraId="125B2338" w14:textId="77777777" w:rsidR="001E7B4A" w:rsidRDefault="001E7B4A">
      <w:pPr>
        <w:pStyle w:val="Default"/>
        <w:jc w:val="both"/>
        <w:rPr>
          <w:rFonts w:ascii="Times New Roman" w:hAnsi="Times New Roman"/>
        </w:rPr>
      </w:pPr>
      <w:r>
        <w:rPr>
          <w:rFonts w:ascii="Times New Roman" w:hAnsi="Times New Roman"/>
        </w:rPr>
        <w:tab/>
      </w:r>
    </w:p>
    <w:p w14:paraId="4D62CEAB" w14:textId="77777777" w:rsidR="001E7B4A" w:rsidRDefault="001E7B4A">
      <w:pPr>
        <w:pStyle w:val="Default"/>
        <w:jc w:val="both"/>
        <w:rPr>
          <w:rFonts w:ascii="Times New Roman Bold" w:hAnsi="Times New Roman Bold"/>
        </w:rPr>
      </w:pPr>
      <w:r>
        <w:rPr>
          <w:rFonts w:ascii="Times New Roman Bold" w:hAnsi="Times New Roman Bold"/>
        </w:rPr>
        <w:t>Section 3, Type of selection</w:t>
      </w:r>
    </w:p>
    <w:p w14:paraId="629F6038" w14:textId="77777777" w:rsidR="001E7B4A" w:rsidRDefault="001E7B4A">
      <w:pPr>
        <w:pStyle w:val="Default"/>
        <w:jc w:val="both"/>
        <w:rPr>
          <w:rFonts w:ascii="Times New Roman" w:hAnsi="Times New Roman"/>
        </w:rPr>
      </w:pPr>
      <w:r>
        <w:rPr>
          <w:rFonts w:ascii="Times New Roman" w:hAnsi="Times New Roman"/>
        </w:rPr>
        <w:t>3.3.1 Selection of officers will be completed by the voting members of Coptic Club at the Ohio State University.</w:t>
      </w:r>
    </w:p>
    <w:p w14:paraId="173B25FA" w14:textId="77777777" w:rsidR="001E7B4A" w:rsidRDefault="001E7B4A">
      <w:pPr>
        <w:pStyle w:val="Default"/>
        <w:jc w:val="both"/>
        <w:rPr>
          <w:rFonts w:ascii="Times New Roman" w:hAnsi="Times New Roman"/>
        </w:rPr>
      </w:pPr>
    </w:p>
    <w:p w14:paraId="532CB54C" w14:textId="77777777" w:rsidR="001E7B4A" w:rsidRDefault="001E7B4A">
      <w:pPr>
        <w:pStyle w:val="Default"/>
        <w:jc w:val="both"/>
        <w:rPr>
          <w:rFonts w:ascii="Times New Roman" w:hAnsi="Times New Roman"/>
        </w:rPr>
      </w:pPr>
      <w:r>
        <w:rPr>
          <w:rFonts w:ascii="Times New Roman" w:hAnsi="Times New Roman"/>
        </w:rPr>
        <w:t>3.3.2 Voting procedures are as follows:</w:t>
      </w:r>
    </w:p>
    <w:p w14:paraId="7533F767" w14:textId="77777777" w:rsidR="001E7B4A" w:rsidRDefault="001E7B4A">
      <w:pPr>
        <w:pStyle w:val="Default"/>
        <w:jc w:val="both"/>
        <w:rPr>
          <w:rFonts w:ascii="Times New Roman" w:hAnsi="Times New Roman"/>
        </w:rPr>
      </w:pPr>
      <w:r>
        <w:rPr>
          <w:rFonts w:ascii="Times New Roman" w:hAnsi="Times New Roman"/>
        </w:rPr>
        <w:tab/>
        <w:t>Members who have achieved voting status may take part in an election</w:t>
      </w:r>
    </w:p>
    <w:p w14:paraId="65A71F9B" w14:textId="77777777" w:rsidR="001E7B4A" w:rsidRDefault="001E7B4A">
      <w:pPr>
        <w:pStyle w:val="Default"/>
        <w:jc w:val="both"/>
        <w:rPr>
          <w:rFonts w:ascii="Times New Roman" w:hAnsi="Times New Roman"/>
        </w:rPr>
      </w:pPr>
      <w:r>
        <w:rPr>
          <w:rFonts w:ascii="Times New Roman" w:hAnsi="Times New Roman"/>
        </w:rPr>
        <w:tab/>
      </w:r>
      <w:r w:rsidR="000F7F67">
        <w:rPr>
          <w:rFonts w:ascii="Times New Roman" w:hAnsi="Times New Roman"/>
        </w:rPr>
        <w:t>Electronic</w:t>
      </w:r>
      <w:r>
        <w:rPr>
          <w:rFonts w:ascii="Times New Roman" w:hAnsi="Times New Roman"/>
        </w:rPr>
        <w:t xml:space="preserve"> ballots with all candidates listed in alphabetical order will be administered </w:t>
      </w:r>
    </w:p>
    <w:p w14:paraId="57745A71" w14:textId="77777777" w:rsidR="001E7B4A" w:rsidRDefault="001E7B4A">
      <w:pPr>
        <w:pStyle w:val="Default"/>
        <w:ind w:left="720"/>
        <w:jc w:val="both"/>
        <w:rPr>
          <w:rFonts w:ascii="Times New Roman" w:hAnsi="Times New Roman"/>
        </w:rPr>
      </w:pPr>
      <w:r>
        <w:rPr>
          <w:rFonts w:ascii="Times New Roman" w:hAnsi="Times New Roman"/>
        </w:rPr>
        <w:t xml:space="preserve">Tallying of votes will be done by the faculty advisor and any honorary or non-voting members present </w:t>
      </w:r>
    </w:p>
    <w:p w14:paraId="25BE98CA" w14:textId="77777777" w:rsidR="000F7F67" w:rsidRDefault="001E7B4A">
      <w:pPr>
        <w:pStyle w:val="Default"/>
        <w:ind w:left="720"/>
        <w:jc w:val="both"/>
        <w:rPr>
          <w:rFonts w:ascii="Times New Roman" w:hAnsi="Times New Roman"/>
        </w:rPr>
      </w:pPr>
      <w:r>
        <w:rPr>
          <w:rFonts w:ascii="Times New Roman" w:hAnsi="Times New Roman"/>
        </w:rPr>
        <w:t xml:space="preserve">In the event of a tie, the </w:t>
      </w:r>
      <w:r w:rsidR="000F7F67">
        <w:rPr>
          <w:rFonts w:ascii="Times New Roman" w:hAnsi="Times New Roman"/>
        </w:rPr>
        <w:t xml:space="preserve">president’s vote </w:t>
      </w:r>
      <w:r>
        <w:rPr>
          <w:rFonts w:ascii="Times New Roman" w:hAnsi="Times New Roman"/>
        </w:rPr>
        <w:t xml:space="preserve">will be the deciding factor. </w:t>
      </w:r>
    </w:p>
    <w:p w14:paraId="1BF83AE7" w14:textId="77777777" w:rsidR="001E7B4A" w:rsidRDefault="001E7B4A">
      <w:pPr>
        <w:pStyle w:val="Default"/>
        <w:ind w:left="720"/>
        <w:jc w:val="both"/>
        <w:rPr>
          <w:rFonts w:ascii="Times New Roman" w:hAnsi="Times New Roman"/>
        </w:rPr>
      </w:pPr>
      <w:r>
        <w:rPr>
          <w:rFonts w:ascii="Times New Roman" w:hAnsi="Times New Roman"/>
        </w:rPr>
        <w:t>The results of an election will be announced at the meeting in which voting occurred during</w:t>
      </w:r>
      <w:r w:rsidR="000F7F67">
        <w:rPr>
          <w:rFonts w:ascii="Times New Roman" w:hAnsi="Times New Roman"/>
        </w:rPr>
        <w:t>.</w:t>
      </w:r>
    </w:p>
    <w:p w14:paraId="1CF86844" w14:textId="77777777" w:rsidR="001E7B4A" w:rsidRDefault="001E7B4A">
      <w:pPr>
        <w:pStyle w:val="Default"/>
        <w:jc w:val="both"/>
        <w:rPr>
          <w:rFonts w:ascii="Times New Roman" w:hAnsi="Times New Roman"/>
        </w:rPr>
      </w:pPr>
    </w:p>
    <w:p w14:paraId="00C4C2F6" w14:textId="77777777" w:rsidR="001E7B4A" w:rsidRDefault="001E7B4A">
      <w:pPr>
        <w:pStyle w:val="Default"/>
        <w:jc w:val="both"/>
        <w:rPr>
          <w:rFonts w:ascii="Times New Roman Bold" w:hAnsi="Times New Roman Bold"/>
        </w:rPr>
      </w:pPr>
      <w:r>
        <w:rPr>
          <w:rFonts w:ascii="Times New Roman Bold" w:hAnsi="Times New Roman Bold"/>
        </w:rPr>
        <w:t>Section 4, Duties of the leaders</w:t>
      </w:r>
    </w:p>
    <w:p w14:paraId="17780B12" w14:textId="77777777" w:rsidR="001E7B4A" w:rsidRDefault="001E7B4A">
      <w:pPr>
        <w:jc w:val="both"/>
      </w:pPr>
      <w:r>
        <w:t xml:space="preserve">3.4.1 </w:t>
      </w:r>
      <w:r>
        <w:rPr>
          <w:rFonts w:ascii="Times New Roman Italic" w:hAnsi="Times New Roman Italic"/>
        </w:rPr>
        <w:t>President</w:t>
      </w:r>
      <w:r>
        <w:t>. They are responsible for conducting the organization’s meetings. This includes, but is not limited to: maintaining order for the duration of the meeting, conducting elections, and overseeing any other matters that are called into question during the meeting. This person is also responsible for maintaining a constant connection with all members of the organization, overseeing all other officer positions and collecting written/verbal reports from each officer on a regular basis and keeping the faculty advisor aware of all actions of the organization. The president will also be the tie breaker for a vote in the event that the faculty advisor is absent.</w:t>
      </w:r>
    </w:p>
    <w:p w14:paraId="734D71C0" w14:textId="77777777" w:rsidR="001E7B4A" w:rsidRDefault="001E7B4A">
      <w:pPr>
        <w:pStyle w:val="Default"/>
        <w:jc w:val="both"/>
        <w:rPr>
          <w:rFonts w:ascii="Times New Roman" w:hAnsi="Times New Roman"/>
        </w:rPr>
      </w:pPr>
    </w:p>
    <w:p w14:paraId="7D11D1A3" w14:textId="77777777" w:rsidR="001E7B4A" w:rsidRDefault="001E7B4A">
      <w:pPr>
        <w:jc w:val="both"/>
      </w:pPr>
      <w:r>
        <w:t xml:space="preserve">3.4.2 </w:t>
      </w:r>
      <w:r>
        <w:rPr>
          <w:rFonts w:ascii="Times New Roman Italic" w:hAnsi="Times New Roman Italic"/>
        </w:rPr>
        <w:t>Vice President</w:t>
      </w:r>
      <w:r>
        <w:t xml:space="preserve">. This person shall be responsible for aiding the President in all organizational matters. This person will act in the place of the President in his or her absence or incapacity. </w:t>
      </w:r>
      <w:r>
        <w:rPr>
          <w:lang w:val="en-US"/>
        </w:rPr>
        <w:t xml:space="preserve">This person will organize any committees if they are implemented and will </w:t>
      </w:r>
      <w:proofErr w:type="gramStart"/>
      <w:r>
        <w:rPr>
          <w:lang w:val="en-US"/>
        </w:rPr>
        <w:t>be in charge of</w:t>
      </w:r>
      <w:proofErr w:type="gramEnd"/>
      <w:r>
        <w:rPr>
          <w:lang w:val="en-US"/>
        </w:rPr>
        <w:t xml:space="preserve"> managing committee leaders if needed. They will work with the Affairs Officers in planning and executing fundraisers with the faculty advisor’s permission. </w:t>
      </w:r>
      <w:r>
        <w:t xml:space="preserve">In the event of a vacancy in the office of the President, the Vice President shall succeed to the Presidency for the remainder of the President’s term. </w:t>
      </w:r>
    </w:p>
    <w:p w14:paraId="2FA45E9D" w14:textId="77777777" w:rsidR="001E7B4A" w:rsidRDefault="001E7B4A">
      <w:pPr>
        <w:jc w:val="both"/>
      </w:pPr>
    </w:p>
    <w:p w14:paraId="4FCE8560" w14:textId="77777777" w:rsidR="001E7B4A" w:rsidRDefault="001E7B4A">
      <w:pPr>
        <w:pStyle w:val="Default"/>
        <w:jc w:val="both"/>
        <w:rPr>
          <w:rFonts w:ascii="Times New Roman" w:hAnsi="Times New Roman"/>
        </w:rPr>
      </w:pPr>
      <w:r>
        <w:rPr>
          <w:rFonts w:ascii="Times New Roman" w:hAnsi="Times New Roman"/>
        </w:rPr>
        <w:t xml:space="preserve">3.4.3 </w:t>
      </w:r>
      <w:r>
        <w:rPr>
          <w:rFonts w:ascii="Times New Roman Italic" w:hAnsi="Times New Roman Italic"/>
        </w:rPr>
        <w:t>Secretary</w:t>
      </w:r>
      <w:r>
        <w:rPr>
          <w:rFonts w:ascii="Times New Roman" w:hAnsi="Times New Roman"/>
        </w:rPr>
        <w:t xml:space="preserve">. This officer will be responsible for recording minutes of each meeting and sending a typed copy to the President to send to the organization. They will also assist the board in planning upcoming meetings and producing a program and </w:t>
      </w:r>
      <w:proofErr w:type="gramStart"/>
      <w:r>
        <w:rPr>
          <w:rFonts w:ascii="Times New Roman" w:hAnsi="Times New Roman"/>
        </w:rPr>
        <w:t>is in charge of</w:t>
      </w:r>
      <w:proofErr w:type="gramEnd"/>
      <w:r>
        <w:rPr>
          <w:rFonts w:ascii="Times New Roman" w:hAnsi="Times New Roman"/>
        </w:rPr>
        <w:t xml:space="preserve"> making sure there are tangible or digital copies readily available for each meeting. They are also in charge of typing up all communications needed by the organization. They will assist both the Affairs Officer when representing the organization in written form.</w:t>
      </w:r>
    </w:p>
    <w:p w14:paraId="40DF93A2" w14:textId="77777777" w:rsidR="001E7B4A" w:rsidRDefault="001E7B4A">
      <w:pPr>
        <w:pStyle w:val="Default"/>
        <w:jc w:val="both"/>
        <w:rPr>
          <w:rFonts w:ascii="Times New Roman" w:hAnsi="Times New Roman"/>
        </w:rPr>
      </w:pPr>
    </w:p>
    <w:p w14:paraId="5C2F8CEF" w14:textId="77777777" w:rsidR="001E7B4A" w:rsidRDefault="001E7B4A">
      <w:pPr>
        <w:pStyle w:val="Default"/>
        <w:jc w:val="both"/>
        <w:rPr>
          <w:rFonts w:ascii="Times New Roman" w:hAnsi="Times New Roman"/>
        </w:rPr>
      </w:pPr>
      <w:r>
        <w:rPr>
          <w:rFonts w:ascii="Times New Roman" w:hAnsi="Times New Roman"/>
        </w:rPr>
        <w:t xml:space="preserve">3.4.4 </w:t>
      </w:r>
      <w:r>
        <w:rPr>
          <w:rFonts w:ascii="Times New Roman Italic" w:hAnsi="Times New Roman Italic"/>
        </w:rPr>
        <w:t>Treasurer</w:t>
      </w:r>
      <w:r>
        <w:rPr>
          <w:rFonts w:ascii="Times New Roman" w:hAnsi="Times New Roman"/>
        </w:rPr>
        <w:t xml:space="preserve">. He/she is the primary individual in charge of all financial matters regarding the organization. They will work with the faculty advisor and regularly inform this advisor as well as the executive committee of all financial matters. They will collect any dues (if implemented) and work with The Ohio State University to manage finances. If necessary and desired by the executive committee, they will </w:t>
      </w:r>
      <w:r w:rsidR="00C07353">
        <w:rPr>
          <w:rFonts w:ascii="Times New Roman" w:hAnsi="Times New Roman"/>
        </w:rPr>
        <w:t>oversee</w:t>
      </w:r>
      <w:r>
        <w:rPr>
          <w:rFonts w:ascii="Times New Roman" w:hAnsi="Times New Roman"/>
        </w:rPr>
        <w:t xml:space="preserve"> </w:t>
      </w:r>
      <w:r w:rsidR="00C07353">
        <w:rPr>
          <w:rFonts w:ascii="Times New Roman" w:hAnsi="Times New Roman"/>
        </w:rPr>
        <w:t xml:space="preserve">the </w:t>
      </w:r>
      <w:r>
        <w:rPr>
          <w:rFonts w:ascii="Times New Roman" w:hAnsi="Times New Roman"/>
        </w:rPr>
        <w:t>creati</w:t>
      </w:r>
      <w:r w:rsidR="00C07353">
        <w:rPr>
          <w:rFonts w:ascii="Times New Roman" w:hAnsi="Times New Roman"/>
        </w:rPr>
        <w:t>on of</w:t>
      </w:r>
      <w:r>
        <w:rPr>
          <w:rFonts w:ascii="Times New Roman" w:hAnsi="Times New Roman"/>
        </w:rPr>
        <w:t xml:space="preserve"> an annual budget and manag</w:t>
      </w:r>
      <w:r w:rsidR="00C07353">
        <w:rPr>
          <w:rFonts w:ascii="Times New Roman" w:hAnsi="Times New Roman"/>
        </w:rPr>
        <w:t>e</w:t>
      </w:r>
      <w:r>
        <w:rPr>
          <w:rFonts w:ascii="Times New Roman" w:hAnsi="Times New Roman"/>
        </w:rPr>
        <w:t xml:space="preserve"> the organizations funds for the extent of their term. The treasurer will agree to keep the financial matters guarded and private from individuals outside of the executive board.</w:t>
      </w:r>
    </w:p>
    <w:p w14:paraId="273E99EC" w14:textId="77777777" w:rsidR="001E7B4A" w:rsidRDefault="001E7B4A">
      <w:pPr>
        <w:pStyle w:val="Default"/>
        <w:jc w:val="both"/>
        <w:rPr>
          <w:rFonts w:ascii="Times New Roman" w:hAnsi="Times New Roman"/>
        </w:rPr>
      </w:pPr>
    </w:p>
    <w:p w14:paraId="27A3B832" w14:textId="77777777" w:rsidR="001E7B4A" w:rsidRDefault="001E7B4A">
      <w:pPr>
        <w:pStyle w:val="Default"/>
        <w:jc w:val="both"/>
        <w:rPr>
          <w:rFonts w:ascii="Times New Roman" w:hAnsi="Times New Roman"/>
        </w:rPr>
      </w:pPr>
      <w:r>
        <w:rPr>
          <w:rFonts w:ascii="Times New Roman" w:hAnsi="Times New Roman"/>
        </w:rPr>
        <w:t xml:space="preserve">3.4.5 </w:t>
      </w:r>
      <w:r w:rsidR="000F7F67">
        <w:rPr>
          <w:rFonts w:ascii="Times New Roman Italic" w:hAnsi="Times New Roman Italic"/>
        </w:rPr>
        <w:t>Service Chairperson</w:t>
      </w:r>
      <w:r>
        <w:rPr>
          <w:rFonts w:ascii="Times New Roman" w:hAnsi="Times New Roman"/>
        </w:rPr>
        <w:t xml:space="preserve">. This individual will be responsible for making sure this organization </w:t>
      </w:r>
      <w:proofErr w:type="gramStart"/>
      <w:r>
        <w:rPr>
          <w:rFonts w:ascii="Times New Roman" w:hAnsi="Times New Roman"/>
        </w:rPr>
        <w:t>is in compliance wit</w:t>
      </w:r>
      <w:r w:rsidR="000F7F67">
        <w:rPr>
          <w:rFonts w:ascii="Times New Roman" w:hAnsi="Times New Roman"/>
        </w:rPr>
        <w:t>h</w:t>
      </w:r>
      <w:proofErr w:type="gramEnd"/>
      <w:r w:rsidR="000F7F67">
        <w:rPr>
          <w:rFonts w:ascii="Times New Roman" w:hAnsi="Times New Roman"/>
        </w:rPr>
        <w:t xml:space="preserve"> </w:t>
      </w:r>
      <w:r w:rsidR="00EA12CC">
        <w:rPr>
          <w:rFonts w:ascii="Times New Roman" w:hAnsi="Times New Roman"/>
        </w:rPr>
        <w:t xml:space="preserve">our goal of serving the community. They are responsible for contacting non-profits or organizations that </w:t>
      </w:r>
      <w:proofErr w:type="gramStart"/>
      <w:r w:rsidR="00EA12CC">
        <w:rPr>
          <w:rFonts w:ascii="Times New Roman" w:hAnsi="Times New Roman"/>
        </w:rPr>
        <w:t>are in need of</w:t>
      </w:r>
      <w:proofErr w:type="gramEnd"/>
      <w:r w:rsidR="00EA12CC">
        <w:rPr>
          <w:rFonts w:ascii="Times New Roman" w:hAnsi="Times New Roman"/>
        </w:rPr>
        <w:t xml:space="preserve"> volunteers and organizing service events for the general members.</w:t>
      </w:r>
    </w:p>
    <w:p w14:paraId="4EDE1840" w14:textId="77777777" w:rsidR="001E7B4A" w:rsidRDefault="001E7B4A">
      <w:pPr>
        <w:pStyle w:val="Default"/>
        <w:jc w:val="both"/>
        <w:rPr>
          <w:rFonts w:ascii="Times New Roman" w:hAnsi="Times New Roman"/>
        </w:rPr>
      </w:pPr>
    </w:p>
    <w:p w14:paraId="39553108" w14:textId="77777777" w:rsidR="006D0ACA" w:rsidRDefault="006D0ACA">
      <w:pPr>
        <w:pStyle w:val="Default"/>
        <w:jc w:val="both"/>
        <w:rPr>
          <w:rFonts w:ascii="Times New Roman" w:hAnsi="Times New Roman"/>
        </w:rPr>
      </w:pPr>
      <w:r>
        <w:rPr>
          <w:rFonts w:ascii="Times New Roman" w:hAnsi="Times New Roman"/>
        </w:rPr>
        <w:t>3.4.6 Social Chairperson. This individual will be tasked with organizing social events and outings throughout the academic year. They are responsible for working alongside the treasurer to handle finances associated with such outings</w:t>
      </w:r>
      <w:r w:rsidR="00C07353">
        <w:rPr>
          <w:rFonts w:ascii="Times New Roman" w:hAnsi="Times New Roman"/>
        </w:rPr>
        <w:t xml:space="preserve"> and contacting other organizations to plan joint events. They will also </w:t>
      </w:r>
      <w:proofErr w:type="gramStart"/>
      <w:r w:rsidR="00C07353">
        <w:rPr>
          <w:rFonts w:ascii="Times New Roman" w:hAnsi="Times New Roman"/>
        </w:rPr>
        <w:t>be in charge of</w:t>
      </w:r>
      <w:proofErr w:type="gramEnd"/>
      <w:r w:rsidR="00C07353">
        <w:rPr>
          <w:rFonts w:ascii="Times New Roman" w:hAnsi="Times New Roman"/>
        </w:rPr>
        <w:t xml:space="preserve"> announcing events, working with the secretary to create graphics to send to the organization GroupMe and post on the club’s social media.</w:t>
      </w:r>
    </w:p>
    <w:p w14:paraId="1446DB52" w14:textId="77777777" w:rsidR="00C07353" w:rsidRDefault="00C07353">
      <w:pPr>
        <w:pStyle w:val="Default"/>
        <w:jc w:val="both"/>
        <w:rPr>
          <w:rFonts w:ascii="Times New Roman" w:hAnsi="Times New Roman"/>
        </w:rPr>
      </w:pPr>
    </w:p>
    <w:p w14:paraId="7D58A357" w14:textId="77777777" w:rsidR="001E7B4A" w:rsidRDefault="001E7B4A">
      <w:pPr>
        <w:pStyle w:val="Default"/>
        <w:jc w:val="both"/>
        <w:rPr>
          <w:rFonts w:ascii="Times New Roman" w:hAnsi="Times New Roman"/>
        </w:rPr>
      </w:pPr>
      <w:r>
        <w:rPr>
          <w:rFonts w:ascii="Times New Roman" w:hAnsi="Times New Roman"/>
        </w:rPr>
        <w:t>3.4.</w:t>
      </w:r>
      <w:r w:rsidR="006D0ACA">
        <w:rPr>
          <w:rFonts w:ascii="Times New Roman" w:hAnsi="Times New Roman"/>
        </w:rPr>
        <w:t xml:space="preserve">7 </w:t>
      </w:r>
      <w:r>
        <w:rPr>
          <w:rFonts w:ascii="Times New Roman Italic" w:hAnsi="Times New Roman Italic"/>
        </w:rPr>
        <w:t>Faculty Advisor (s)</w:t>
      </w:r>
      <w:r>
        <w:rPr>
          <w:rFonts w:ascii="Times New Roman" w:hAnsi="Times New Roman"/>
        </w:rPr>
        <w:t xml:space="preserve">. The advisor (s)’ responsibilities are listed in </w:t>
      </w:r>
      <w:r>
        <w:rPr>
          <w:rFonts w:ascii="Times New Roman Italic" w:hAnsi="Times New Roman Italic"/>
        </w:rPr>
        <w:t>Article VII.</w:t>
      </w:r>
    </w:p>
    <w:p w14:paraId="4C7F368B" w14:textId="77777777" w:rsidR="001E7B4A" w:rsidRDefault="001E7B4A">
      <w:pPr>
        <w:pStyle w:val="Default"/>
        <w:jc w:val="both"/>
        <w:rPr>
          <w:rFonts w:ascii="Times New Roman" w:hAnsi="Times New Roman"/>
        </w:rPr>
      </w:pPr>
    </w:p>
    <w:p w14:paraId="475C48BD" w14:textId="77777777" w:rsidR="001E7B4A" w:rsidRDefault="001E7B4A">
      <w:pPr>
        <w:pStyle w:val="Default"/>
        <w:jc w:val="both"/>
        <w:rPr>
          <w:rFonts w:ascii="Times New Roman" w:hAnsi="Times New Roman"/>
          <w:u w:val="single"/>
        </w:rPr>
      </w:pPr>
      <w:r>
        <w:rPr>
          <w:rFonts w:ascii="Times New Roman Italic" w:hAnsi="Times New Roman Italic"/>
          <w:u w:val="single"/>
        </w:rPr>
        <w:t>Article IV - Executive Committee (if needed): Size and composition of the Committee.</w:t>
      </w:r>
    </w:p>
    <w:p w14:paraId="3A5F571F" w14:textId="77777777" w:rsidR="001E7B4A" w:rsidRDefault="001E7B4A">
      <w:pPr>
        <w:pStyle w:val="Default"/>
        <w:jc w:val="both"/>
        <w:rPr>
          <w:rFonts w:ascii="Times New Roman Bold" w:hAnsi="Times New Roman Bold"/>
        </w:rPr>
      </w:pPr>
    </w:p>
    <w:p w14:paraId="769E1FA4" w14:textId="77777777" w:rsidR="001E7B4A" w:rsidRDefault="001E7B4A">
      <w:pPr>
        <w:pStyle w:val="Default"/>
        <w:jc w:val="both"/>
        <w:rPr>
          <w:rFonts w:ascii="Times New Roman Bold" w:hAnsi="Times New Roman Bold"/>
        </w:rPr>
      </w:pPr>
      <w:r>
        <w:rPr>
          <w:rFonts w:ascii="Times New Roman Bold" w:hAnsi="Times New Roman Bold"/>
        </w:rPr>
        <w:t xml:space="preserve">Section 1, Executive committee </w:t>
      </w:r>
    </w:p>
    <w:p w14:paraId="2B30DF8C" w14:textId="77777777" w:rsidR="001E7B4A" w:rsidRDefault="001E7B4A">
      <w:pPr>
        <w:pStyle w:val="Default"/>
        <w:jc w:val="both"/>
        <w:rPr>
          <w:rFonts w:ascii="Times New Roman" w:hAnsi="Times New Roman"/>
        </w:rPr>
      </w:pPr>
      <w:r>
        <w:rPr>
          <w:rFonts w:ascii="Times New Roman" w:hAnsi="Times New Roman"/>
        </w:rPr>
        <w:t xml:space="preserve">The executive committee will adhere to all components of </w:t>
      </w:r>
      <w:r>
        <w:rPr>
          <w:rFonts w:ascii="Times New Roman Italic" w:hAnsi="Times New Roman Italic"/>
        </w:rPr>
        <w:t>Article III</w:t>
      </w:r>
      <w:r>
        <w:rPr>
          <w:rFonts w:ascii="Times New Roman" w:hAnsi="Times New Roman"/>
        </w:rPr>
        <w:t xml:space="preserve"> of this document. </w:t>
      </w:r>
    </w:p>
    <w:p w14:paraId="0CFCD933" w14:textId="77777777" w:rsidR="001E7B4A" w:rsidRDefault="001E7B4A">
      <w:pPr>
        <w:pStyle w:val="Default"/>
        <w:jc w:val="both"/>
        <w:rPr>
          <w:rFonts w:ascii="Times New Roman Italic" w:hAnsi="Times New Roman Italic"/>
          <w:u w:val="single"/>
        </w:rPr>
      </w:pPr>
    </w:p>
    <w:p w14:paraId="5B253D1D" w14:textId="77777777" w:rsidR="001E7B4A" w:rsidRDefault="001E7B4A">
      <w:pPr>
        <w:pStyle w:val="Default"/>
        <w:jc w:val="both"/>
        <w:rPr>
          <w:rFonts w:ascii="Times New Roman" w:hAnsi="Times New Roman"/>
          <w:u w:val="single"/>
        </w:rPr>
      </w:pPr>
      <w:r>
        <w:rPr>
          <w:rFonts w:ascii="Times New Roman Italic" w:hAnsi="Times New Roman Italic"/>
          <w:u w:val="single"/>
        </w:rPr>
        <w:t>Article V - Standing Committees (if needed): Names, purposes, and composition.</w:t>
      </w:r>
    </w:p>
    <w:p w14:paraId="3EA6553B" w14:textId="77777777" w:rsidR="001E7B4A" w:rsidRDefault="001E7B4A">
      <w:pPr>
        <w:pStyle w:val="Default"/>
        <w:jc w:val="both"/>
        <w:rPr>
          <w:rFonts w:ascii="Times New Roman Bold" w:hAnsi="Times New Roman Bold"/>
        </w:rPr>
      </w:pPr>
    </w:p>
    <w:p w14:paraId="0E208E28" w14:textId="77777777" w:rsidR="001E7B4A" w:rsidRDefault="001E7B4A">
      <w:pPr>
        <w:pStyle w:val="Default"/>
        <w:jc w:val="both"/>
        <w:rPr>
          <w:rFonts w:ascii="Times New Roman Bold" w:hAnsi="Times New Roman Bold"/>
        </w:rPr>
      </w:pPr>
      <w:r>
        <w:rPr>
          <w:rFonts w:ascii="Times New Roman Bold" w:hAnsi="Times New Roman Bold"/>
        </w:rPr>
        <w:t>Section 1, Standing committees</w:t>
      </w:r>
    </w:p>
    <w:p w14:paraId="11FA4038" w14:textId="77777777" w:rsidR="001E7B4A" w:rsidRDefault="001E7B4A">
      <w:pPr>
        <w:pStyle w:val="Default"/>
        <w:jc w:val="both"/>
        <w:rPr>
          <w:rFonts w:ascii="Times New Roman" w:hAnsi="Times New Roman"/>
        </w:rPr>
      </w:pPr>
      <w:r>
        <w:rPr>
          <w:rFonts w:ascii="Times New Roman" w:hAnsi="Times New Roman"/>
        </w:rPr>
        <w:t xml:space="preserve">There are currently no standing committees in this organization, but this is subject to change at any time. If a standing committee is to be implemented, the voting procedures listed at 3.3.2 of this </w:t>
      </w:r>
      <w:proofErr w:type="gramStart"/>
      <w:r>
        <w:rPr>
          <w:rFonts w:ascii="Times New Roman" w:hAnsi="Times New Roman"/>
        </w:rPr>
        <w:t>document</w:t>
      </w:r>
      <w:proofErr w:type="gramEnd"/>
      <w:r>
        <w:rPr>
          <w:rFonts w:ascii="Times New Roman" w:hAnsi="Times New Roman"/>
        </w:rPr>
        <w:t xml:space="preserve"> are to be followed. </w:t>
      </w:r>
    </w:p>
    <w:p w14:paraId="487E53D9" w14:textId="77777777" w:rsidR="001E7B4A" w:rsidRDefault="001E7B4A">
      <w:pPr>
        <w:pStyle w:val="Default"/>
        <w:jc w:val="both"/>
        <w:rPr>
          <w:rFonts w:ascii="Times New Roman" w:hAnsi="Times New Roman"/>
        </w:rPr>
      </w:pPr>
    </w:p>
    <w:p w14:paraId="31638BD1" w14:textId="77777777" w:rsidR="001E7B4A" w:rsidRDefault="001E7B4A">
      <w:pPr>
        <w:pStyle w:val="Default"/>
        <w:jc w:val="both"/>
        <w:rPr>
          <w:rFonts w:ascii="Times New Roman" w:hAnsi="Times New Roman"/>
          <w:u w:val="single"/>
        </w:rPr>
      </w:pPr>
      <w:r>
        <w:rPr>
          <w:rFonts w:ascii="Times New Roman Italic" w:hAnsi="Times New Roman Italic"/>
          <w:u w:val="single"/>
        </w:rPr>
        <w:t>Article VI – Method of Selecting and/or Removing Officers and Members.</w:t>
      </w:r>
    </w:p>
    <w:p w14:paraId="52F79E8D" w14:textId="77777777" w:rsidR="001E7B4A" w:rsidRDefault="001E7B4A">
      <w:pPr>
        <w:pStyle w:val="Default"/>
        <w:jc w:val="both"/>
        <w:rPr>
          <w:rFonts w:ascii="Times New Roman" w:hAnsi="Times New Roman"/>
        </w:rPr>
      </w:pPr>
    </w:p>
    <w:p w14:paraId="008A67F6" w14:textId="77777777" w:rsidR="001E7B4A" w:rsidRDefault="001E7B4A">
      <w:pPr>
        <w:pStyle w:val="Default"/>
        <w:jc w:val="both"/>
        <w:rPr>
          <w:rFonts w:ascii="Times New Roman Bold" w:hAnsi="Times New Roman Bold"/>
        </w:rPr>
      </w:pPr>
      <w:r>
        <w:rPr>
          <w:rFonts w:ascii="Times New Roman Bold" w:hAnsi="Times New Roman Bold"/>
        </w:rPr>
        <w:t>Section 1, Selecting officers</w:t>
      </w:r>
    </w:p>
    <w:p w14:paraId="58C2E896" w14:textId="77777777" w:rsidR="001E7B4A" w:rsidRDefault="001E7B4A">
      <w:pPr>
        <w:pStyle w:val="Default"/>
        <w:jc w:val="both"/>
        <w:rPr>
          <w:rFonts w:ascii="Times New Roman" w:hAnsi="Times New Roman"/>
        </w:rPr>
      </w:pPr>
      <w:r>
        <w:rPr>
          <w:rFonts w:ascii="Times New Roman" w:hAnsi="Times New Roman"/>
        </w:rPr>
        <w:t xml:space="preserve">Selection of officers will be completed in compliance with Section 2 and Section 3 of </w:t>
      </w:r>
      <w:r>
        <w:rPr>
          <w:rFonts w:ascii="Times New Roman Italic" w:hAnsi="Times New Roman Italic"/>
        </w:rPr>
        <w:t>Article III</w:t>
      </w:r>
      <w:r>
        <w:rPr>
          <w:rFonts w:ascii="Times New Roman" w:hAnsi="Times New Roman"/>
        </w:rPr>
        <w:t xml:space="preserve">. The voting process outlined in 3.3.2 will be followed. </w:t>
      </w:r>
    </w:p>
    <w:p w14:paraId="4861A061" w14:textId="77777777" w:rsidR="001E7B4A" w:rsidRDefault="001E7B4A">
      <w:pPr>
        <w:pStyle w:val="Default"/>
        <w:jc w:val="both"/>
        <w:rPr>
          <w:rFonts w:ascii="Times New Roman" w:hAnsi="Times New Roman"/>
        </w:rPr>
      </w:pPr>
    </w:p>
    <w:p w14:paraId="64527F07" w14:textId="77777777" w:rsidR="001E7B4A" w:rsidRDefault="001E7B4A">
      <w:pPr>
        <w:pStyle w:val="Default"/>
        <w:jc w:val="both"/>
        <w:rPr>
          <w:rFonts w:ascii="Times New Roman Bold" w:hAnsi="Times New Roman Bold"/>
        </w:rPr>
      </w:pPr>
      <w:r>
        <w:rPr>
          <w:rFonts w:ascii="Times New Roman Bold" w:hAnsi="Times New Roman Bold"/>
        </w:rPr>
        <w:t>Section 2, Selecting members</w:t>
      </w:r>
    </w:p>
    <w:p w14:paraId="4BE02EEC" w14:textId="77777777" w:rsidR="001E7B4A" w:rsidRDefault="001E7B4A">
      <w:pPr>
        <w:pStyle w:val="Default"/>
        <w:jc w:val="both"/>
        <w:rPr>
          <w:rFonts w:ascii="Times New Roman" w:hAnsi="Times New Roman"/>
        </w:rPr>
      </w:pPr>
      <w:r>
        <w:rPr>
          <w:rFonts w:ascii="Times New Roman" w:hAnsi="Times New Roman"/>
        </w:rPr>
        <w:t xml:space="preserve">Membership is open to all students eligible under Section 2 of </w:t>
      </w:r>
      <w:r>
        <w:rPr>
          <w:rFonts w:ascii="Times New Roman Italic" w:hAnsi="Times New Roman Italic"/>
        </w:rPr>
        <w:t>Article II</w:t>
      </w:r>
      <w:r>
        <w:rPr>
          <w:rFonts w:ascii="Times New Roman" w:hAnsi="Times New Roman"/>
        </w:rPr>
        <w:t>.</w:t>
      </w:r>
    </w:p>
    <w:p w14:paraId="7274E57A" w14:textId="77777777" w:rsidR="001E7B4A" w:rsidRDefault="001E7B4A">
      <w:pPr>
        <w:pStyle w:val="Default"/>
        <w:jc w:val="both"/>
        <w:rPr>
          <w:rFonts w:ascii="Times New Roman" w:hAnsi="Times New Roman"/>
        </w:rPr>
      </w:pPr>
    </w:p>
    <w:p w14:paraId="0994800C" w14:textId="77777777" w:rsidR="001E7B4A" w:rsidRDefault="001E7B4A">
      <w:pPr>
        <w:pStyle w:val="Default"/>
        <w:jc w:val="both"/>
        <w:rPr>
          <w:rFonts w:ascii="Times New Roman Bold" w:hAnsi="Times New Roman Bold"/>
        </w:rPr>
      </w:pPr>
      <w:r>
        <w:rPr>
          <w:rFonts w:ascii="Times New Roman Bold" w:hAnsi="Times New Roman Bold"/>
        </w:rPr>
        <w:t>Section 3, Removing officers</w:t>
      </w:r>
    </w:p>
    <w:p w14:paraId="2100F041" w14:textId="77777777" w:rsidR="001E7B4A" w:rsidRDefault="001E7B4A">
      <w:pPr>
        <w:pStyle w:val="Default"/>
        <w:jc w:val="both"/>
        <w:rPr>
          <w:rFonts w:ascii="Times New Roman" w:hAnsi="Times New Roman"/>
        </w:rPr>
      </w:pPr>
      <w:r>
        <w:rPr>
          <w:rFonts w:ascii="Times New Roman" w:hAnsi="Times New Roman"/>
        </w:rPr>
        <w:t xml:space="preserve">Officers may be dismissed at any time as long as the faculty advisor </w:t>
      </w:r>
      <w:proofErr w:type="gramStart"/>
      <w:r>
        <w:rPr>
          <w:rFonts w:ascii="Times New Roman" w:hAnsi="Times New Roman"/>
        </w:rPr>
        <w:t>approves</w:t>
      </w:r>
      <w:proofErr w:type="gramEnd"/>
      <w:r>
        <w:rPr>
          <w:rFonts w:ascii="Times New Roman" w:hAnsi="Times New Roman"/>
        </w:rPr>
        <w:t xml:space="preserve"> and a majority vote is taken following 3.3.2. The non-discriminatory policy in Section 3 of </w:t>
      </w:r>
      <w:r>
        <w:rPr>
          <w:rFonts w:ascii="Times New Roman Italic" w:hAnsi="Times New Roman Italic"/>
        </w:rPr>
        <w:t xml:space="preserve">Article 1 </w:t>
      </w:r>
      <w:r>
        <w:rPr>
          <w:rFonts w:ascii="Times New Roman" w:hAnsi="Times New Roman"/>
        </w:rPr>
        <w:t>outlines a definite reason an officer may not be dismissed.</w:t>
      </w:r>
    </w:p>
    <w:p w14:paraId="3C0DA150" w14:textId="77777777" w:rsidR="001E7B4A" w:rsidRDefault="001E7B4A">
      <w:pPr>
        <w:pStyle w:val="Default"/>
        <w:jc w:val="both"/>
        <w:rPr>
          <w:rFonts w:ascii="Times New Roman" w:hAnsi="Times New Roman"/>
        </w:rPr>
      </w:pPr>
    </w:p>
    <w:p w14:paraId="71F260A3" w14:textId="77777777" w:rsidR="001E7B4A" w:rsidRDefault="001E7B4A">
      <w:pPr>
        <w:pStyle w:val="Default"/>
        <w:jc w:val="both"/>
        <w:rPr>
          <w:rFonts w:ascii="Times New Roman Bold" w:hAnsi="Times New Roman Bold"/>
        </w:rPr>
      </w:pPr>
      <w:r>
        <w:rPr>
          <w:rFonts w:ascii="Times New Roman Bold" w:hAnsi="Times New Roman Bold"/>
        </w:rPr>
        <w:t>Section 4, Removing members</w:t>
      </w:r>
    </w:p>
    <w:p w14:paraId="7A72409A" w14:textId="77777777" w:rsidR="001E7B4A" w:rsidRDefault="001E7B4A">
      <w:pPr>
        <w:pStyle w:val="Default"/>
        <w:jc w:val="both"/>
        <w:rPr>
          <w:rFonts w:ascii="Times New Roman" w:hAnsi="Times New Roman"/>
        </w:rPr>
      </w:pPr>
      <w:r>
        <w:rPr>
          <w:rFonts w:ascii="Times New Roman" w:hAnsi="Times New Roman"/>
        </w:rPr>
        <w:t xml:space="preserve">Members may be dismissed at any time as long as the faculty advisor </w:t>
      </w:r>
      <w:proofErr w:type="gramStart"/>
      <w:r>
        <w:rPr>
          <w:rFonts w:ascii="Times New Roman" w:hAnsi="Times New Roman"/>
        </w:rPr>
        <w:t>approves</w:t>
      </w:r>
      <w:proofErr w:type="gramEnd"/>
      <w:r>
        <w:rPr>
          <w:rFonts w:ascii="Times New Roman" w:hAnsi="Times New Roman"/>
        </w:rPr>
        <w:t xml:space="preserve"> and a majority vote is taken following 3.3.2. The non-discriminatory policy in Section 3 of </w:t>
      </w:r>
      <w:r>
        <w:rPr>
          <w:rFonts w:ascii="Times New Roman Italic" w:hAnsi="Times New Roman Italic"/>
        </w:rPr>
        <w:t xml:space="preserve">Article 1 </w:t>
      </w:r>
      <w:r>
        <w:rPr>
          <w:rFonts w:ascii="Times New Roman" w:hAnsi="Times New Roman"/>
        </w:rPr>
        <w:t xml:space="preserve">outlines a definite reason a member may not be dismissed. </w:t>
      </w:r>
    </w:p>
    <w:p w14:paraId="0C2549A9" w14:textId="77777777" w:rsidR="001E7B4A" w:rsidRDefault="001E7B4A">
      <w:pPr>
        <w:pStyle w:val="Default"/>
        <w:jc w:val="both"/>
        <w:rPr>
          <w:rFonts w:ascii="Times New Roman" w:hAnsi="Times New Roman"/>
        </w:rPr>
      </w:pPr>
    </w:p>
    <w:p w14:paraId="0D8799A9" w14:textId="77777777" w:rsidR="001E7B4A" w:rsidRDefault="001E7B4A">
      <w:pPr>
        <w:pStyle w:val="Default"/>
        <w:jc w:val="both"/>
        <w:rPr>
          <w:rFonts w:ascii="Times New Roman Italic" w:hAnsi="Times New Roman Italic"/>
          <w:u w:val="single"/>
        </w:rPr>
      </w:pPr>
      <w:r>
        <w:rPr>
          <w:rFonts w:ascii="Times New Roman Italic" w:hAnsi="Times New Roman Italic"/>
          <w:u w:val="single"/>
        </w:rPr>
        <w:t>Article VII – Advisor(s) or Advisory Board: Qualification Criteria.</w:t>
      </w:r>
    </w:p>
    <w:p w14:paraId="261EA3E4" w14:textId="77777777" w:rsidR="001E7B4A" w:rsidRDefault="001E7B4A">
      <w:pPr>
        <w:pStyle w:val="Default"/>
        <w:jc w:val="both"/>
        <w:rPr>
          <w:rFonts w:ascii="Times New Roman" w:hAnsi="Times New Roman"/>
          <w:u w:val="single"/>
        </w:rPr>
      </w:pPr>
    </w:p>
    <w:p w14:paraId="00821DDA" w14:textId="77777777" w:rsidR="001E7B4A" w:rsidRDefault="001E7B4A">
      <w:pPr>
        <w:pStyle w:val="Default"/>
        <w:jc w:val="both"/>
        <w:rPr>
          <w:rFonts w:ascii="Times New Roman Bold" w:hAnsi="Times New Roman Bold"/>
        </w:rPr>
      </w:pPr>
      <w:r>
        <w:rPr>
          <w:rFonts w:ascii="Times New Roman Bold" w:hAnsi="Times New Roman Bold"/>
        </w:rPr>
        <w:t>Section 1, Faculty Advisor (s)</w:t>
      </w:r>
    </w:p>
    <w:p w14:paraId="1ABFD444" w14:textId="77777777" w:rsidR="001E7B4A" w:rsidRDefault="001E7B4A">
      <w:pPr>
        <w:pStyle w:val="Default"/>
        <w:jc w:val="both"/>
        <w:rPr>
          <w:rFonts w:ascii="Times New Roman" w:hAnsi="Times New Roman"/>
        </w:rPr>
      </w:pPr>
      <w:r>
        <w:rPr>
          <w:rFonts w:ascii="Times New Roman" w:hAnsi="Times New Roman"/>
        </w:rPr>
        <w:t xml:space="preserve">Advisors of student organizations must be members of the University faculty or Administrative &amp; Professional staff. They will be chosen by the executive committee and the selection process will be based on the voting process outlined in Section 3 of Article III. This person will be responsible for overseeing and attending meetings when possible. They will also work closely with the treasurer and assist with financial matters. They will be required to follow the advisor qualifications set out by The Ohio State University. </w:t>
      </w:r>
    </w:p>
    <w:p w14:paraId="4C3F04A7" w14:textId="77777777" w:rsidR="001E7B4A" w:rsidRDefault="001E7B4A">
      <w:pPr>
        <w:pStyle w:val="Default"/>
        <w:jc w:val="both"/>
        <w:rPr>
          <w:rFonts w:ascii="Times New Roman" w:hAnsi="Times New Roman"/>
        </w:rPr>
      </w:pPr>
    </w:p>
    <w:p w14:paraId="28A258BE" w14:textId="77777777" w:rsidR="001E7B4A" w:rsidRDefault="001E7B4A">
      <w:pPr>
        <w:pStyle w:val="Default"/>
        <w:jc w:val="both"/>
        <w:rPr>
          <w:rFonts w:ascii="Times New Roman" w:hAnsi="Times New Roman"/>
          <w:u w:val="single"/>
        </w:rPr>
      </w:pPr>
      <w:r>
        <w:rPr>
          <w:rFonts w:ascii="Times New Roman Italic" w:hAnsi="Times New Roman Italic"/>
          <w:u w:val="single"/>
        </w:rPr>
        <w:t>Article VIII – Meetings of the Organization: Required meetings and their frequency.</w:t>
      </w:r>
    </w:p>
    <w:p w14:paraId="7733398D" w14:textId="77777777" w:rsidR="001E7B4A" w:rsidRDefault="001E7B4A">
      <w:pPr>
        <w:pStyle w:val="Default"/>
        <w:jc w:val="both"/>
        <w:rPr>
          <w:rFonts w:ascii="Times New Roman" w:hAnsi="Times New Roman"/>
        </w:rPr>
      </w:pPr>
    </w:p>
    <w:p w14:paraId="0333CFD6" w14:textId="77777777" w:rsidR="001E7B4A" w:rsidRDefault="001E7B4A">
      <w:pPr>
        <w:pStyle w:val="Default"/>
        <w:jc w:val="both"/>
        <w:rPr>
          <w:rFonts w:ascii="Times New Roman Bold" w:hAnsi="Times New Roman Bold"/>
        </w:rPr>
      </w:pPr>
      <w:r>
        <w:rPr>
          <w:rFonts w:ascii="Times New Roman Bold" w:hAnsi="Times New Roman Bold"/>
        </w:rPr>
        <w:t>Section 1, Required meetings</w:t>
      </w:r>
    </w:p>
    <w:p w14:paraId="75B8F0B9" w14:textId="77777777" w:rsidR="001E7B4A" w:rsidRDefault="001E7B4A">
      <w:pPr>
        <w:pStyle w:val="Default"/>
        <w:jc w:val="both"/>
        <w:rPr>
          <w:rFonts w:ascii="Times New Roman" w:hAnsi="Times New Roman"/>
        </w:rPr>
      </w:pPr>
      <w:r>
        <w:rPr>
          <w:rFonts w:ascii="Times New Roman" w:hAnsi="Times New Roman"/>
        </w:rPr>
        <w:t xml:space="preserve">Every meeting is required for the executive committee unless the faculty advisor has been notified as to why a meeting will be missed. Members may come as they please and will remain members of Coptic Club at the Ohio State University so long as they </w:t>
      </w:r>
      <w:proofErr w:type="gramStart"/>
      <w:r>
        <w:rPr>
          <w:rFonts w:ascii="Times New Roman" w:hAnsi="Times New Roman"/>
        </w:rPr>
        <w:t>are in compliance with</w:t>
      </w:r>
      <w:proofErr w:type="gramEnd"/>
      <w:r>
        <w:rPr>
          <w:rFonts w:ascii="Times New Roman" w:hAnsi="Times New Roman"/>
        </w:rPr>
        <w:t xml:space="preserve"> the constitution and by-laws.</w:t>
      </w:r>
    </w:p>
    <w:p w14:paraId="52F7DAF3" w14:textId="77777777" w:rsidR="001E7B4A" w:rsidRDefault="001E7B4A">
      <w:pPr>
        <w:pStyle w:val="Default"/>
        <w:jc w:val="both"/>
        <w:rPr>
          <w:rFonts w:ascii="Times New Roman" w:hAnsi="Times New Roman"/>
        </w:rPr>
      </w:pPr>
    </w:p>
    <w:p w14:paraId="099782DC" w14:textId="77777777" w:rsidR="001E7B4A" w:rsidRDefault="001E7B4A">
      <w:pPr>
        <w:pStyle w:val="Default"/>
        <w:jc w:val="both"/>
        <w:rPr>
          <w:rFonts w:ascii="Times New Roman Bold" w:hAnsi="Times New Roman Bold"/>
        </w:rPr>
      </w:pPr>
      <w:r>
        <w:rPr>
          <w:rFonts w:ascii="Times New Roman Bold" w:hAnsi="Times New Roman Bold"/>
        </w:rPr>
        <w:t>Section 2, Frequency of meetings</w:t>
      </w:r>
    </w:p>
    <w:p w14:paraId="1483D896" w14:textId="77777777" w:rsidR="001E7B4A" w:rsidRDefault="001E7B4A">
      <w:pPr>
        <w:pStyle w:val="Default"/>
        <w:jc w:val="both"/>
        <w:rPr>
          <w:rFonts w:ascii="Times New Roman" w:hAnsi="Times New Roman"/>
        </w:rPr>
      </w:pPr>
      <w:r>
        <w:rPr>
          <w:rFonts w:ascii="Times New Roman" w:hAnsi="Times New Roman"/>
        </w:rPr>
        <w:t xml:space="preserve">Coptic Club at Ohio State will have at two meetings per academic semester, excluding summer. </w:t>
      </w:r>
    </w:p>
    <w:p w14:paraId="2118C1D8" w14:textId="77777777" w:rsidR="001E7B4A" w:rsidRDefault="001E7B4A">
      <w:pPr>
        <w:pStyle w:val="Default"/>
        <w:jc w:val="both"/>
        <w:rPr>
          <w:rFonts w:ascii="Times New Roman" w:hAnsi="Times New Roman"/>
        </w:rPr>
      </w:pPr>
    </w:p>
    <w:p w14:paraId="4DD13CA8" w14:textId="77777777" w:rsidR="001E7B4A" w:rsidRDefault="001E7B4A">
      <w:pPr>
        <w:pStyle w:val="Default"/>
        <w:jc w:val="both"/>
        <w:rPr>
          <w:rFonts w:ascii="Times New Roman Italic" w:hAnsi="Times New Roman Italic"/>
        </w:rPr>
      </w:pPr>
      <w:r>
        <w:rPr>
          <w:rFonts w:ascii="Times New Roman Italic" w:hAnsi="Times New Roman Italic"/>
          <w:u w:val="single"/>
        </w:rPr>
        <w:t>Article IX – Method of Amending Constitution: Proposals, notice, and voting requirements.</w:t>
      </w:r>
    </w:p>
    <w:p w14:paraId="6F10D3EB" w14:textId="77777777" w:rsidR="001E7B4A" w:rsidRDefault="001E7B4A">
      <w:pPr>
        <w:pStyle w:val="Default"/>
        <w:jc w:val="both"/>
        <w:rPr>
          <w:rFonts w:ascii="Times New Roman Bold" w:hAnsi="Times New Roman Bold"/>
        </w:rPr>
      </w:pPr>
    </w:p>
    <w:p w14:paraId="739EC4DF" w14:textId="77777777" w:rsidR="001E7B4A" w:rsidRDefault="001E7B4A">
      <w:pPr>
        <w:pStyle w:val="Default"/>
        <w:jc w:val="both"/>
        <w:rPr>
          <w:rFonts w:ascii="Times New Roman Bold" w:hAnsi="Times New Roman Bold"/>
        </w:rPr>
      </w:pPr>
      <w:r>
        <w:rPr>
          <w:rFonts w:ascii="Times New Roman Bold" w:hAnsi="Times New Roman Bold"/>
        </w:rPr>
        <w:t xml:space="preserve">Section 1, Amendments </w:t>
      </w:r>
    </w:p>
    <w:p w14:paraId="2CF38B6F" w14:textId="77777777" w:rsidR="001E7B4A" w:rsidRDefault="001E7B4A">
      <w:pPr>
        <w:pStyle w:val="Default"/>
        <w:jc w:val="both"/>
        <w:rPr>
          <w:rFonts w:ascii="Times New Roman" w:hAnsi="Times New Roman"/>
        </w:rPr>
      </w:pPr>
      <w:r>
        <w:rPr>
          <w:rFonts w:ascii="Times New Roman" w:hAnsi="Times New Roman"/>
        </w:rPr>
        <w:t xml:space="preserve">Proposed amendments should be in writing, should not be acted upon but read in the general meeting in which they are proposed, should be read again at a specified number of subsequent general meetings and the general meeting in which the votes will be taken. Approval should be based on a majority vote in favor of the change. The constitution should not be amended easily or frequently. Voting eligibility and the process are outlined in </w:t>
      </w:r>
      <w:r>
        <w:rPr>
          <w:rFonts w:ascii="Times New Roman Italic" w:hAnsi="Times New Roman Italic"/>
        </w:rPr>
        <w:t xml:space="preserve">Article II </w:t>
      </w:r>
      <w:r>
        <w:rPr>
          <w:rFonts w:ascii="Times New Roman" w:hAnsi="Times New Roman"/>
        </w:rPr>
        <w:t xml:space="preserve">and </w:t>
      </w:r>
      <w:r>
        <w:rPr>
          <w:rFonts w:ascii="Times New Roman Italic" w:hAnsi="Times New Roman Italic"/>
        </w:rPr>
        <w:t xml:space="preserve">Article III </w:t>
      </w:r>
      <w:r>
        <w:rPr>
          <w:rFonts w:ascii="Times New Roman" w:hAnsi="Times New Roman"/>
        </w:rPr>
        <w:t>and will be followed.</w:t>
      </w:r>
    </w:p>
    <w:p w14:paraId="1638F4DF" w14:textId="77777777" w:rsidR="001E7B4A" w:rsidRDefault="001E7B4A">
      <w:pPr>
        <w:pStyle w:val="Default"/>
        <w:jc w:val="both"/>
        <w:rPr>
          <w:rFonts w:ascii="Times New Roman" w:hAnsi="Times New Roman"/>
        </w:rPr>
      </w:pPr>
    </w:p>
    <w:p w14:paraId="2216D6CC" w14:textId="77777777" w:rsidR="001E7B4A" w:rsidRDefault="001E7B4A">
      <w:pPr>
        <w:pStyle w:val="Default"/>
        <w:jc w:val="both"/>
        <w:rPr>
          <w:rFonts w:ascii="Times New Roman" w:hAnsi="Times New Roman"/>
          <w:u w:val="single"/>
        </w:rPr>
      </w:pPr>
      <w:r>
        <w:rPr>
          <w:rFonts w:ascii="Times New Roman Italic" w:hAnsi="Times New Roman Italic"/>
          <w:u w:val="single"/>
        </w:rPr>
        <w:t>Article X – Method of Dissolution of Organization</w:t>
      </w:r>
    </w:p>
    <w:p w14:paraId="613B0408" w14:textId="77777777" w:rsidR="001E7B4A" w:rsidRDefault="001E7B4A">
      <w:pPr>
        <w:pStyle w:val="Default"/>
        <w:jc w:val="both"/>
        <w:rPr>
          <w:rFonts w:ascii="Times New Roman" w:hAnsi="Times New Roman"/>
        </w:rPr>
      </w:pPr>
    </w:p>
    <w:p w14:paraId="3016A264" w14:textId="77777777" w:rsidR="001E7B4A" w:rsidRDefault="001E7B4A">
      <w:pPr>
        <w:jc w:val="both"/>
        <w:rPr>
          <w:rFonts w:ascii="Times New Roman Bold" w:hAnsi="Times New Roman Bold"/>
        </w:rPr>
      </w:pPr>
      <w:r>
        <w:rPr>
          <w:rFonts w:ascii="Times New Roman Bold" w:hAnsi="Times New Roman Bold"/>
        </w:rPr>
        <w:t>Section I,</w:t>
      </w:r>
      <w:r>
        <w:t xml:space="preserve"> </w:t>
      </w:r>
      <w:r>
        <w:rPr>
          <w:rFonts w:ascii="Times New Roman Bold" w:hAnsi="Times New Roman Bold"/>
        </w:rPr>
        <w:t>Reasons for dissolution</w:t>
      </w:r>
    </w:p>
    <w:p w14:paraId="6F6096FD" w14:textId="77777777" w:rsidR="001E7B4A" w:rsidRDefault="001E7B4A">
      <w:pPr>
        <w:jc w:val="both"/>
      </w:pPr>
      <w:r>
        <w:t>The organization can be dissolved on the unanimous vote of the members at any time during its existence or by failing to renew its recognition as a student organization at The Ohio State University.</w:t>
      </w:r>
    </w:p>
    <w:p w14:paraId="678D5EBF" w14:textId="77777777" w:rsidR="001E7B4A" w:rsidRDefault="001E7B4A">
      <w:pPr>
        <w:jc w:val="both"/>
      </w:pPr>
    </w:p>
    <w:p w14:paraId="3578A286" w14:textId="77777777" w:rsidR="001E7B4A" w:rsidRDefault="001E7B4A">
      <w:pPr>
        <w:jc w:val="both"/>
      </w:pPr>
      <w:r>
        <w:rPr>
          <w:rFonts w:ascii="Times New Roman Bold" w:hAnsi="Times New Roman Bold"/>
        </w:rPr>
        <w:t>Section II, Disposing of assets and/or debts upon dissolution</w:t>
      </w:r>
      <w:r>
        <w:t xml:space="preserve"> </w:t>
      </w:r>
    </w:p>
    <w:p w14:paraId="6FFFC00D" w14:textId="77777777" w:rsidR="001E7B4A" w:rsidRDefault="001E7B4A">
      <w:pPr>
        <w:jc w:val="both"/>
      </w:pPr>
      <w:r>
        <w:t xml:space="preserve">10.2.1 Should the organization be dissolved all remaining financial assets allotted to the organization by The Ohio State University shall be returned. All funds and/or equipment/merchandise that belong solely to the organization shall be dispersed amongst the officers as the officers see fit, through a democratic system for deciding who is awarded what.  </w:t>
      </w:r>
    </w:p>
    <w:p w14:paraId="4177969A" w14:textId="77777777" w:rsidR="001E7B4A" w:rsidRDefault="001E7B4A">
      <w:pPr>
        <w:jc w:val="both"/>
      </w:pPr>
    </w:p>
    <w:p w14:paraId="23D970BB" w14:textId="77777777" w:rsidR="001E7B4A" w:rsidRDefault="001E7B4A">
      <w:pPr>
        <w:jc w:val="both"/>
        <w:rPr>
          <w:rFonts w:eastAsia="Times New Roman"/>
          <w:color w:val="auto"/>
          <w:sz w:val="20"/>
          <w:lang w:eastAsia="en-US" w:bidi="x-none"/>
        </w:rPr>
      </w:pPr>
      <w:r>
        <w:t>10.2.2 All remaining financial matters including any debts then become the financial responsibility of the treasurer and faculty advisor and executive committee members to close the organization’s bank account and other financial concerns of the organization.</w:t>
      </w:r>
    </w:p>
    <w:sectPr w:rsidR="001E7B4A">
      <w:headerReference w:type="even" r:id="rId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1F8F" w14:textId="77777777" w:rsidR="00791130" w:rsidRDefault="00791130">
      <w:r>
        <w:separator/>
      </w:r>
    </w:p>
  </w:endnote>
  <w:endnote w:type="continuationSeparator" w:id="0">
    <w:p w14:paraId="3AE46DC4" w14:textId="77777777" w:rsidR="00791130" w:rsidRDefault="0079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B0604020202020204"/>
    <w:charset w:val="00"/>
    <w:family w:val="auto"/>
    <w:pitch w:val="variable"/>
    <w:sig w:usb0="E0002AEF" w:usb1="C0007841" w:usb2="00000009" w:usb3="00000000" w:csb0="000001FF" w:csb1="00000000"/>
  </w:font>
  <w:font w:name="Times New Roman Italic">
    <w:altName w:val="Times New Roman"/>
    <w:panose1 w:val="020B0604020202020204"/>
    <w:charset w:val="00"/>
    <w:family w:val="auto"/>
    <w:pitch w:val="variable"/>
    <w:sig w:usb0="E0000AFF" w:usb1="00007843" w:usb2="0000000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A7F9" w14:textId="77777777" w:rsidR="001E7B4A" w:rsidRDefault="001E7B4A">
    <w:pPr>
      <w:pStyle w:val="FreeForm"/>
      <w:rPr>
        <w:rFonts w:ascii="Times New Roman" w:eastAsia="Times New Roman" w:hAnsi="Times New Roman"/>
        <w:color w:val="auto"/>
        <w:sz w:val="20"/>
        <w:lang w:val="en-US" w:eastAsia="en-US"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FF35" w14:textId="77777777" w:rsidR="001E7B4A" w:rsidRDefault="001E7B4A">
    <w:pPr>
      <w:pStyle w:val="FreeForm"/>
      <w:rPr>
        <w:rFonts w:ascii="Times New Roman" w:eastAsia="Times New Roman" w:hAnsi="Times New Roman"/>
        <w:color w:val="auto"/>
        <w:sz w:val="20"/>
        <w:lang w:val="en-US" w:eastAsia="en-US"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8A95" w14:textId="77777777" w:rsidR="00791130" w:rsidRDefault="00791130">
      <w:r>
        <w:separator/>
      </w:r>
    </w:p>
  </w:footnote>
  <w:footnote w:type="continuationSeparator" w:id="0">
    <w:p w14:paraId="63525DC8" w14:textId="77777777" w:rsidR="00791130" w:rsidRDefault="00791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3373" w14:textId="77777777" w:rsidR="001E7B4A" w:rsidRDefault="001E7B4A">
    <w:pPr>
      <w:pStyle w:val="FreeForm"/>
      <w:jc w:val="center"/>
      <w:rPr>
        <w:rFonts w:ascii="Times New Roman" w:eastAsia="Times New Roman" w:hAnsi="Times New Roman"/>
        <w:color w:val="auto"/>
        <w:sz w:val="20"/>
        <w:lang w:val="en-US" w:eastAsia="en-US" w:bidi="x-none"/>
      </w:rPr>
    </w:pPr>
    <w:r>
      <w:rPr>
        <w:color w:val="FFFFF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759F" w14:textId="77777777" w:rsidR="001E7B4A" w:rsidRDefault="001E7B4A">
    <w:pPr>
      <w:pStyle w:val="FreeForm"/>
      <w:jc w:val="center"/>
      <w:rPr>
        <w:rFonts w:ascii="Times New Roman" w:eastAsia="Times New Roman" w:hAnsi="Times New Roman"/>
        <w:color w:val="auto"/>
        <w:sz w:val="20"/>
        <w:lang w:val="en-US" w:eastAsia="en-US" w:bidi="x-none"/>
      </w:rPr>
    </w:pPr>
    <w:r>
      <w:rPr>
        <w:color w:val="FFFFF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74ED2"/>
    <w:multiLevelType w:val="multilevel"/>
    <w:tmpl w:val="130AD1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78063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8E"/>
    <w:rsid w:val="000655F0"/>
    <w:rsid w:val="000F7F67"/>
    <w:rsid w:val="001E7B4A"/>
    <w:rsid w:val="0044783E"/>
    <w:rsid w:val="0060488F"/>
    <w:rsid w:val="006D0ACA"/>
    <w:rsid w:val="00791130"/>
    <w:rsid w:val="00877554"/>
    <w:rsid w:val="00BD551C"/>
    <w:rsid w:val="00C07353"/>
    <w:rsid w:val="00E107C9"/>
    <w:rsid w:val="00EA12CC"/>
    <w:rsid w:val="00F2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73ACE0B6"/>
  <w15:chartTrackingRefBased/>
  <w15:docId w15:val="{A7CB0A10-7A6A-694A-A730-58AC4562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uppressAutoHyphens/>
    </w:pPr>
    <w:rPr>
      <w:rFonts w:eastAsia="ヒラギノ角ゴ Pro W3"/>
      <w:color w:val="000000"/>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autoRedefine/>
    <w:pPr>
      <w:spacing w:after="200" w:line="276" w:lineRule="auto"/>
    </w:pPr>
    <w:rPr>
      <w:rFonts w:ascii="Lucida Grande" w:eastAsia="ヒラギノ角ゴ Pro W3" w:hAnsi="Lucida Grande"/>
      <w:color w:val="000000"/>
      <w:sz w:val="22"/>
    </w:rPr>
  </w:style>
  <w:style w:type="paragraph" w:customStyle="1" w:styleId="Default">
    <w:name w:val="Default"/>
    <w:rPr>
      <w:rFonts w:ascii="Lucida Grande" w:eastAsia="ヒラギノ角ゴ Pro W3" w:hAnsi="Lucida Grande"/>
      <w:color w:val="000000"/>
      <w:sz w:val="24"/>
    </w:rPr>
  </w:style>
  <w:style w:type="paragraph" w:styleId="NormalWeb">
    <w:name w:val="Normal (Web)"/>
    <w:basedOn w:val="Normal"/>
    <w:uiPriority w:val="99"/>
    <w:unhideWhenUsed/>
    <w:locked/>
    <w:rsid w:val="006D0ACA"/>
    <w:pPr>
      <w:suppressAutoHyphens w:val="0"/>
      <w:spacing w:before="100" w:beforeAutospacing="1" w:after="100" w:afterAutospacing="1"/>
    </w:pPr>
    <w:rPr>
      <w:rFonts w:eastAsia="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3707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Brutus Buckeye</dc:creator>
  <cp:keywords/>
  <cp:lastModifiedBy>Hanna, Marina V.</cp:lastModifiedBy>
  <cp:revision>2</cp:revision>
  <dcterms:created xsi:type="dcterms:W3CDTF">2022-08-25T21:54:00Z</dcterms:created>
  <dcterms:modified xsi:type="dcterms:W3CDTF">2022-08-25T21:54:00Z</dcterms:modified>
</cp:coreProperties>
</file>