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6272" w14:textId="77777777" w:rsidR="00161DC1" w:rsidRDefault="00161DC1" w:rsidP="003720A8">
      <w:pPr>
        <w:pStyle w:val="Title"/>
      </w:pPr>
      <w:r>
        <w:t>ASSOCIATION OF NATIVE AMERICAN</w:t>
      </w:r>
    </w:p>
    <w:p w14:paraId="56606B35" w14:textId="47AA6FC4" w:rsidR="00161DC1" w:rsidRDefault="00161DC1" w:rsidP="003720A8">
      <w:pPr>
        <w:widowControl w:val="0"/>
        <w:jc w:val="center"/>
        <w:rPr>
          <w:sz w:val="28"/>
          <w:szCs w:val="28"/>
        </w:rPr>
      </w:pPr>
      <w:r>
        <w:rPr>
          <w:b/>
          <w:sz w:val="28"/>
          <w:szCs w:val="28"/>
        </w:rPr>
        <w:t>MEDICAL STUDENTS AT THE OHIO STATE UNIVERSITY</w:t>
      </w:r>
    </w:p>
    <w:p w14:paraId="4BFDA825" w14:textId="77777777" w:rsidR="00161DC1" w:rsidRDefault="00161DC1" w:rsidP="003720A8">
      <w:pPr>
        <w:widowControl w:val="0"/>
        <w:rPr>
          <w:sz w:val="28"/>
          <w:szCs w:val="28"/>
        </w:rPr>
      </w:pPr>
    </w:p>
    <w:p w14:paraId="5D286FC0" w14:textId="2F034C1A" w:rsidR="00161DC1" w:rsidRDefault="00FE41D0" w:rsidP="003720A8">
      <w:pPr>
        <w:pStyle w:val="Heading2"/>
        <w:rPr>
          <w:sz w:val="28"/>
          <w:szCs w:val="28"/>
        </w:rPr>
      </w:pPr>
      <w:r>
        <w:rPr>
          <w:b/>
          <w:sz w:val="28"/>
          <w:szCs w:val="28"/>
        </w:rPr>
        <w:t>Constitution</w:t>
      </w:r>
    </w:p>
    <w:p w14:paraId="7354108F" w14:textId="6A944380" w:rsidR="00161DC1" w:rsidRDefault="00161DC1" w:rsidP="003720A8">
      <w:pPr>
        <w:widowControl w:val="0"/>
        <w:jc w:val="right"/>
        <w:rPr>
          <w:sz w:val="18"/>
          <w:szCs w:val="18"/>
        </w:rPr>
      </w:pPr>
      <w:r>
        <w:rPr>
          <w:sz w:val="18"/>
          <w:szCs w:val="18"/>
        </w:rPr>
        <w:t xml:space="preserve">(Last updated </w:t>
      </w:r>
      <w:r w:rsidR="009C6345">
        <w:rPr>
          <w:sz w:val="18"/>
          <w:szCs w:val="18"/>
        </w:rPr>
        <w:t>July</w:t>
      </w:r>
      <w:r>
        <w:rPr>
          <w:sz w:val="18"/>
          <w:szCs w:val="18"/>
        </w:rPr>
        <w:t xml:space="preserve"> 2</w:t>
      </w:r>
      <w:r w:rsidR="009C6345">
        <w:rPr>
          <w:sz w:val="18"/>
          <w:szCs w:val="18"/>
        </w:rPr>
        <w:t>1</w:t>
      </w:r>
      <w:r w:rsidR="009C6345">
        <w:rPr>
          <w:sz w:val="18"/>
          <w:szCs w:val="18"/>
          <w:vertAlign w:val="superscript"/>
        </w:rPr>
        <w:t>st</w:t>
      </w:r>
      <w:r w:rsidR="00560188">
        <w:rPr>
          <w:sz w:val="18"/>
          <w:szCs w:val="18"/>
        </w:rPr>
        <w:t>, 2022</w:t>
      </w:r>
      <w:r>
        <w:rPr>
          <w:sz w:val="18"/>
          <w:szCs w:val="18"/>
        </w:rPr>
        <w:t>)</w:t>
      </w:r>
    </w:p>
    <w:p w14:paraId="143C5883" w14:textId="2275BBF9" w:rsidR="00E97A32" w:rsidRDefault="00E97A32" w:rsidP="003720A8">
      <w:pPr>
        <w:pStyle w:val="ListParagraph"/>
        <w:widowControl w:val="0"/>
        <w:numPr>
          <w:ilvl w:val="0"/>
          <w:numId w:val="8"/>
        </w:numPr>
        <w:tabs>
          <w:tab w:val="left" w:pos="360"/>
        </w:tabs>
        <w:rPr>
          <w:sz w:val="24"/>
          <w:szCs w:val="24"/>
        </w:rPr>
      </w:pPr>
      <w:r>
        <w:rPr>
          <w:sz w:val="24"/>
          <w:szCs w:val="24"/>
        </w:rPr>
        <w:t>Purpose Statement</w:t>
      </w:r>
    </w:p>
    <w:p w14:paraId="19B9096A" w14:textId="595043DD" w:rsidR="00E97A32" w:rsidRPr="00E97A32" w:rsidRDefault="00E97A32" w:rsidP="003720A8">
      <w:pPr>
        <w:pStyle w:val="ListParagraph"/>
        <w:widowControl w:val="0"/>
        <w:numPr>
          <w:ilvl w:val="0"/>
          <w:numId w:val="9"/>
        </w:numPr>
        <w:tabs>
          <w:tab w:val="left" w:pos="360"/>
        </w:tabs>
        <w:rPr>
          <w:sz w:val="24"/>
          <w:szCs w:val="24"/>
        </w:rPr>
      </w:pPr>
      <w:r w:rsidRPr="00E97A32">
        <w:rPr>
          <w:sz w:val="24"/>
          <w:szCs w:val="24"/>
        </w:rPr>
        <w:t>Our purpose is to unite all Native American health professional students present on campus (e.g., College of Medicine, College of Veterinary Medicine, College of Dentistry, etc.,) with the hopes of improving our representation at The Ohio State University. Our mission is to create a unified network of Native American health professional students in order to foster the growth of an environment that is both supportive and welcoming for current and future Native American students. ANAMS is essential in order to improve our representation and thereby increase the recruitment and retention of Native American students to the Ohio State University. We aim to provide a space for students to be able to connect with their own culture while also being able to learn about new cultures from each other.</w:t>
      </w:r>
    </w:p>
    <w:p w14:paraId="5E93CB01" w14:textId="77777777" w:rsidR="00E97A32" w:rsidRDefault="00E97A32" w:rsidP="003720A8">
      <w:pPr>
        <w:widowControl w:val="0"/>
        <w:tabs>
          <w:tab w:val="left" w:pos="360"/>
        </w:tabs>
        <w:rPr>
          <w:sz w:val="24"/>
          <w:szCs w:val="24"/>
        </w:rPr>
      </w:pPr>
    </w:p>
    <w:p w14:paraId="7B0C28CB" w14:textId="1EA9169E" w:rsidR="00161DC1" w:rsidRPr="00E97A32" w:rsidRDefault="00161DC1" w:rsidP="003720A8">
      <w:pPr>
        <w:pStyle w:val="ListParagraph"/>
        <w:widowControl w:val="0"/>
        <w:numPr>
          <w:ilvl w:val="0"/>
          <w:numId w:val="8"/>
        </w:numPr>
        <w:tabs>
          <w:tab w:val="left" w:pos="360"/>
        </w:tabs>
        <w:rPr>
          <w:sz w:val="24"/>
          <w:szCs w:val="24"/>
        </w:rPr>
      </w:pPr>
      <w:r w:rsidRPr="00E97A32">
        <w:rPr>
          <w:sz w:val="24"/>
          <w:szCs w:val="24"/>
        </w:rPr>
        <w:t>MEMBERSHIP</w:t>
      </w:r>
    </w:p>
    <w:p w14:paraId="1C85F4DA" w14:textId="77777777" w:rsidR="00161DC1" w:rsidRDefault="00161DC1" w:rsidP="003720A8">
      <w:pPr>
        <w:widowControl w:val="0"/>
        <w:tabs>
          <w:tab w:val="left" w:pos="255"/>
        </w:tabs>
        <w:rPr>
          <w:sz w:val="24"/>
          <w:szCs w:val="24"/>
        </w:rPr>
      </w:pPr>
    </w:p>
    <w:p w14:paraId="5A0F0179" w14:textId="21C8F808" w:rsidR="00161DC1" w:rsidRPr="00E97A32" w:rsidRDefault="00C6794B" w:rsidP="003720A8">
      <w:pPr>
        <w:pStyle w:val="ListParagraph"/>
        <w:widowControl w:val="0"/>
        <w:numPr>
          <w:ilvl w:val="0"/>
          <w:numId w:val="10"/>
        </w:numPr>
        <w:tabs>
          <w:tab w:val="left" w:pos="306"/>
          <w:tab w:val="left" w:pos="578"/>
        </w:tabs>
        <w:rPr>
          <w:sz w:val="24"/>
          <w:szCs w:val="24"/>
        </w:rPr>
      </w:pPr>
      <w:r>
        <w:rPr>
          <w:sz w:val="24"/>
          <w:szCs w:val="24"/>
        </w:rPr>
        <w:t xml:space="preserve"> </w:t>
      </w:r>
      <w:r w:rsidR="00161DC1" w:rsidRPr="00E97A32">
        <w:rPr>
          <w:sz w:val="24"/>
          <w:szCs w:val="24"/>
        </w:rPr>
        <w:t>Membership shall be determined as specified in the Constitution.</w:t>
      </w:r>
    </w:p>
    <w:p w14:paraId="0CB8543B" w14:textId="77777777" w:rsidR="00161DC1" w:rsidRDefault="00161DC1" w:rsidP="003720A8">
      <w:pPr>
        <w:widowControl w:val="0"/>
        <w:tabs>
          <w:tab w:val="left" w:pos="306"/>
          <w:tab w:val="left" w:pos="578"/>
        </w:tabs>
        <w:rPr>
          <w:sz w:val="24"/>
          <w:szCs w:val="24"/>
        </w:rPr>
      </w:pPr>
    </w:p>
    <w:p w14:paraId="168403AC" w14:textId="5B7D3DAC" w:rsidR="00161DC1" w:rsidRPr="00C6794B" w:rsidRDefault="00161DC1" w:rsidP="003720A8">
      <w:pPr>
        <w:pStyle w:val="ListParagraph"/>
        <w:numPr>
          <w:ilvl w:val="0"/>
          <w:numId w:val="10"/>
        </w:numPr>
        <w:rPr>
          <w:sz w:val="24"/>
          <w:szCs w:val="24"/>
        </w:rPr>
      </w:pPr>
      <w:r w:rsidRPr="00C6794B">
        <w:rPr>
          <w:sz w:val="24"/>
          <w:szCs w:val="24"/>
        </w:rPr>
        <w:t>Any Native American graduate health professions student, or health professions graduate student interested in promoting Native health, as specified in the Constitution, may apply for membership in ANAMS by completing an ANAMS application and submitting adequate documentation to the Executive Council.</w:t>
      </w:r>
    </w:p>
    <w:p w14:paraId="618DA5B7" w14:textId="77777777" w:rsidR="00161DC1" w:rsidRDefault="00161DC1" w:rsidP="003720A8">
      <w:pPr>
        <w:widowControl w:val="0"/>
        <w:tabs>
          <w:tab w:val="left" w:pos="306"/>
          <w:tab w:val="left" w:pos="578"/>
        </w:tabs>
        <w:ind w:left="630" w:hanging="270"/>
        <w:rPr>
          <w:sz w:val="24"/>
          <w:szCs w:val="24"/>
        </w:rPr>
      </w:pPr>
    </w:p>
    <w:p w14:paraId="121B3B38" w14:textId="0CFE1194" w:rsidR="00161DC1" w:rsidRPr="00C6794B" w:rsidRDefault="00161DC1" w:rsidP="003720A8">
      <w:pPr>
        <w:pStyle w:val="ListParagraph"/>
        <w:widowControl w:val="0"/>
        <w:numPr>
          <w:ilvl w:val="0"/>
          <w:numId w:val="10"/>
        </w:numPr>
        <w:tabs>
          <w:tab w:val="left" w:pos="306"/>
          <w:tab w:val="left" w:pos="578"/>
        </w:tabs>
        <w:rPr>
          <w:sz w:val="24"/>
          <w:szCs w:val="24"/>
        </w:rPr>
      </w:pPr>
      <w:r w:rsidRPr="00C6794B">
        <w:rPr>
          <w:sz w:val="24"/>
          <w:szCs w:val="24"/>
        </w:rPr>
        <w:t>Criteria and Procedure for Regular Membership:</w:t>
      </w:r>
    </w:p>
    <w:p w14:paraId="39BB8FBD" w14:textId="77777777" w:rsidR="00161DC1" w:rsidRDefault="00161DC1" w:rsidP="003720A8">
      <w:pPr>
        <w:widowControl w:val="0"/>
        <w:tabs>
          <w:tab w:val="left" w:pos="306"/>
          <w:tab w:val="left" w:pos="578"/>
        </w:tabs>
        <w:ind w:left="579" w:hanging="273"/>
        <w:rPr>
          <w:sz w:val="24"/>
          <w:szCs w:val="24"/>
        </w:rPr>
      </w:pPr>
    </w:p>
    <w:p w14:paraId="6B860892" w14:textId="77777777" w:rsidR="00161DC1" w:rsidRDefault="00161DC1" w:rsidP="003720A8">
      <w:pPr>
        <w:widowControl w:val="0"/>
        <w:tabs>
          <w:tab w:val="left" w:pos="578"/>
          <w:tab w:val="left" w:pos="929"/>
        </w:tabs>
        <w:ind w:left="930" w:hanging="351"/>
        <w:rPr>
          <w:sz w:val="24"/>
          <w:szCs w:val="24"/>
        </w:rPr>
      </w:pPr>
      <w:r>
        <w:rPr>
          <w:sz w:val="24"/>
          <w:szCs w:val="24"/>
        </w:rPr>
        <w:t>1.</w:t>
      </w:r>
      <w:r>
        <w:rPr>
          <w:sz w:val="24"/>
          <w:szCs w:val="24"/>
        </w:rPr>
        <w:tab/>
        <w:t>Self-identification as a Native American graduate health professions student or graduate health professions student interested in promoting Native American health.</w:t>
      </w:r>
    </w:p>
    <w:p w14:paraId="1003AAC0" w14:textId="77777777" w:rsidR="00161DC1" w:rsidRDefault="00161DC1" w:rsidP="003720A8">
      <w:pPr>
        <w:widowControl w:val="0"/>
        <w:tabs>
          <w:tab w:val="left" w:pos="578"/>
          <w:tab w:val="left" w:pos="929"/>
        </w:tabs>
        <w:ind w:left="930" w:hanging="351"/>
        <w:rPr>
          <w:sz w:val="24"/>
          <w:szCs w:val="24"/>
        </w:rPr>
      </w:pPr>
      <w:r>
        <w:rPr>
          <w:sz w:val="24"/>
          <w:szCs w:val="24"/>
        </w:rPr>
        <w:t>2.</w:t>
      </w:r>
      <w:r>
        <w:rPr>
          <w:sz w:val="24"/>
          <w:szCs w:val="24"/>
        </w:rPr>
        <w:tab/>
        <w:t>Complete application.</w:t>
      </w:r>
    </w:p>
    <w:p w14:paraId="77BA35D4" w14:textId="77777777" w:rsidR="00161DC1" w:rsidRDefault="00161DC1" w:rsidP="003720A8">
      <w:pPr>
        <w:widowControl w:val="0"/>
        <w:tabs>
          <w:tab w:val="left" w:pos="589"/>
          <w:tab w:val="left" w:pos="1048"/>
        </w:tabs>
        <w:ind w:left="1049" w:hanging="459"/>
        <w:rPr>
          <w:sz w:val="24"/>
          <w:szCs w:val="24"/>
        </w:rPr>
      </w:pPr>
      <w:r>
        <w:rPr>
          <w:sz w:val="24"/>
          <w:szCs w:val="24"/>
        </w:rPr>
        <w:t>3.   Approval by the Executive Council by a two-thirds (2/3)</w:t>
      </w:r>
      <w:r>
        <w:rPr>
          <w:i/>
          <w:sz w:val="24"/>
          <w:szCs w:val="24"/>
        </w:rPr>
        <w:t xml:space="preserve"> </w:t>
      </w:r>
      <w:r>
        <w:rPr>
          <w:sz w:val="24"/>
          <w:szCs w:val="24"/>
        </w:rPr>
        <w:t>majority vote.</w:t>
      </w:r>
    </w:p>
    <w:p w14:paraId="3DAFFB0E" w14:textId="77777777" w:rsidR="00161DC1" w:rsidRDefault="00161DC1" w:rsidP="003720A8">
      <w:pPr>
        <w:widowControl w:val="0"/>
        <w:tabs>
          <w:tab w:val="left" w:pos="578"/>
          <w:tab w:val="left" w:pos="929"/>
        </w:tabs>
        <w:ind w:left="930" w:hanging="351"/>
        <w:rPr>
          <w:sz w:val="24"/>
          <w:szCs w:val="24"/>
        </w:rPr>
      </w:pPr>
      <w:r>
        <w:rPr>
          <w:sz w:val="24"/>
          <w:szCs w:val="24"/>
        </w:rPr>
        <w:t>4</w:t>
      </w:r>
      <w:r>
        <w:rPr>
          <w:i/>
          <w:sz w:val="24"/>
          <w:szCs w:val="24"/>
        </w:rPr>
        <w:t>.</w:t>
      </w:r>
      <w:r>
        <w:rPr>
          <w:i/>
          <w:sz w:val="24"/>
          <w:szCs w:val="24"/>
        </w:rPr>
        <w:tab/>
      </w:r>
      <w:r>
        <w:rPr>
          <w:sz w:val="24"/>
          <w:szCs w:val="24"/>
        </w:rPr>
        <w:t>Email of acceptance issued.</w:t>
      </w:r>
    </w:p>
    <w:p w14:paraId="233F1770" w14:textId="77777777" w:rsidR="00161DC1" w:rsidRDefault="00161DC1" w:rsidP="003720A8">
      <w:pPr>
        <w:widowControl w:val="0"/>
        <w:tabs>
          <w:tab w:val="left" w:pos="578"/>
          <w:tab w:val="left" w:pos="929"/>
        </w:tabs>
        <w:rPr>
          <w:sz w:val="24"/>
          <w:szCs w:val="24"/>
        </w:rPr>
      </w:pPr>
    </w:p>
    <w:p w14:paraId="4672E4E0" w14:textId="1B6F4808" w:rsidR="00161DC1" w:rsidRPr="00C6794B" w:rsidRDefault="00161DC1" w:rsidP="003720A8">
      <w:pPr>
        <w:pStyle w:val="ListParagraph"/>
        <w:widowControl w:val="0"/>
        <w:numPr>
          <w:ilvl w:val="0"/>
          <w:numId w:val="10"/>
        </w:numPr>
        <w:tabs>
          <w:tab w:val="left" w:pos="306"/>
          <w:tab w:val="left" w:pos="578"/>
        </w:tabs>
        <w:rPr>
          <w:sz w:val="24"/>
          <w:szCs w:val="24"/>
        </w:rPr>
      </w:pPr>
      <w:r w:rsidRPr="00C6794B">
        <w:rPr>
          <w:sz w:val="24"/>
          <w:szCs w:val="24"/>
        </w:rPr>
        <w:t>Final decisions regarding membership eligibility shall be the sole decision of the Executive Council.</w:t>
      </w:r>
    </w:p>
    <w:p w14:paraId="40C34043" w14:textId="77777777" w:rsidR="00161DC1" w:rsidRDefault="00161DC1" w:rsidP="003720A8">
      <w:pPr>
        <w:widowControl w:val="0"/>
        <w:tabs>
          <w:tab w:val="left" w:pos="578"/>
          <w:tab w:val="left" w:pos="929"/>
        </w:tabs>
        <w:rPr>
          <w:sz w:val="24"/>
          <w:szCs w:val="24"/>
        </w:rPr>
      </w:pPr>
    </w:p>
    <w:p w14:paraId="1D8530D8" w14:textId="275B9E5F" w:rsidR="00161DC1" w:rsidRPr="00C6794B" w:rsidRDefault="00161DC1" w:rsidP="003720A8">
      <w:pPr>
        <w:pStyle w:val="ListParagraph"/>
        <w:widowControl w:val="0"/>
        <w:numPr>
          <w:ilvl w:val="0"/>
          <w:numId w:val="10"/>
        </w:numPr>
        <w:tabs>
          <w:tab w:val="left" w:pos="306"/>
          <w:tab w:val="left" w:pos="578"/>
        </w:tabs>
        <w:rPr>
          <w:sz w:val="24"/>
          <w:szCs w:val="24"/>
        </w:rPr>
      </w:pPr>
      <w:r w:rsidRPr="00C6794B">
        <w:rPr>
          <w:sz w:val="24"/>
          <w:szCs w:val="24"/>
        </w:rPr>
        <w:t>This organization is empowered to assess dues in an amount decided upon by the voting membership. However, if an individual cannot pay dues because of hardship, a letter requesting a waiver of the membership dues may be submitted to the Executive Council including the reason for said request.</w:t>
      </w:r>
    </w:p>
    <w:p w14:paraId="19AF9488" w14:textId="77777777" w:rsidR="00161DC1" w:rsidRDefault="00161DC1" w:rsidP="003720A8">
      <w:pPr>
        <w:widowControl w:val="0"/>
        <w:tabs>
          <w:tab w:val="left" w:pos="306"/>
          <w:tab w:val="left" w:pos="578"/>
        </w:tabs>
        <w:ind w:left="579" w:hanging="273"/>
        <w:rPr>
          <w:sz w:val="24"/>
          <w:szCs w:val="24"/>
        </w:rPr>
      </w:pPr>
    </w:p>
    <w:p w14:paraId="7FE1D282" w14:textId="77777777" w:rsidR="00161DC1" w:rsidRDefault="00161DC1" w:rsidP="003720A8">
      <w:pPr>
        <w:widowControl w:val="0"/>
        <w:tabs>
          <w:tab w:val="left" w:pos="306"/>
          <w:tab w:val="left" w:pos="578"/>
        </w:tabs>
        <w:ind w:left="579" w:hanging="273"/>
        <w:rPr>
          <w:sz w:val="24"/>
          <w:szCs w:val="24"/>
        </w:rPr>
        <w:sectPr w:rsidR="00161DC1">
          <w:headerReference w:type="default" r:id="rId7"/>
          <w:footerReference w:type="even" r:id="rId8"/>
          <w:footerReference w:type="default" r:id="rId9"/>
          <w:pgSz w:w="12240" w:h="15840"/>
          <w:pgMar w:top="1440" w:right="1440" w:bottom="1440" w:left="1440" w:header="720" w:footer="720" w:gutter="0"/>
          <w:pgNumType w:start="1"/>
          <w:cols w:space="720"/>
        </w:sectPr>
      </w:pPr>
    </w:p>
    <w:p w14:paraId="1555D2C5" w14:textId="3AC2735D" w:rsidR="00161DC1" w:rsidRPr="00C6794B" w:rsidRDefault="00161DC1" w:rsidP="003720A8">
      <w:pPr>
        <w:pStyle w:val="ListParagraph"/>
        <w:numPr>
          <w:ilvl w:val="0"/>
          <w:numId w:val="10"/>
        </w:numPr>
        <w:pBdr>
          <w:top w:val="nil"/>
          <w:left w:val="nil"/>
          <w:bottom w:val="nil"/>
          <w:right w:val="nil"/>
          <w:between w:val="nil"/>
        </w:pBdr>
        <w:tabs>
          <w:tab w:val="left" w:pos="5760"/>
        </w:tabs>
        <w:rPr>
          <w:color w:val="000000"/>
          <w:sz w:val="24"/>
          <w:szCs w:val="24"/>
        </w:rPr>
      </w:pPr>
      <w:r w:rsidRPr="00C6794B">
        <w:rPr>
          <w:color w:val="000000"/>
          <w:sz w:val="24"/>
          <w:szCs w:val="24"/>
        </w:rPr>
        <w:t xml:space="preserve">There will be a one-time collection of dues in the amount of forty dollars ($40) for 4 years, thirty dollars ($30) for three years, twenty dollars ($20) for two years and ten dollars ($10) for one year upon the approval of an application for membership. If you are a dual degree student (M.D./Ph.D., M.D./M.P.H., M.D./M.B.A., or M.D./J.D.), you only </w:t>
      </w:r>
      <w:r w:rsidRPr="00C6794B">
        <w:rPr>
          <w:color w:val="000000"/>
          <w:sz w:val="24"/>
          <w:szCs w:val="24"/>
        </w:rPr>
        <w:lastRenderedPageBreak/>
        <w:t xml:space="preserve">have to pay $40 for the entirety of your degree. This dues structure will provide ANAMS with the necessary funds to conduct regular business in order to maintain the organization to the fullest capacity and to accomplish the goals of the association as a whole. </w:t>
      </w:r>
    </w:p>
    <w:p w14:paraId="48BF3D40" w14:textId="77777777" w:rsidR="00161DC1" w:rsidRDefault="00161DC1" w:rsidP="003720A8">
      <w:pPr>
        <w:pBdr>
          <w:top w:val="nil"/>
          <w:left w:val="nil"/>
          <w:bottom w:val="nil"/>
          <w:right w:val="nil"/>
          <w:between w:val="nil"/>
        </w:pBdr>
        <w:tabs>
          <w:tab w:val="left" w:pos="5760"/>
        </w:tabs>
        <w:ind w:left="630" w:hanging="360"/>
        <w:rPr>
          <w:color w:val="000000"/>
          <w:sz w:val="24"/>
          <w:szCs w:val="24"/>
        </w:rPr>
      </w:pPr>
    </w:p>
    <w:p w14:paraId="62D80067" w14:textId="49D9FF2E" w:rsidR="00161DC1" w:rsidRDefault="00161DC1" w:rsidP="003720A8">
      <w:pPr>
        <w:pBdr>
          <w:top w:val="nil"/>
          <w:left w:val="nil"/>
          <w:bottom w:val="nil"/>
          <w:right w:val="nil"/>
          <w:between w:val="nil"/>
        </w:pBdr>
        <w:tabs>
          <w:tab w:val="left" w:pos="5760"/>
        </w:tabs>
        <w:ind w:left="630" w:hanging="360"/>
        <w:rPr>
          <w:color w:val="000000"/>
          <w:sz w:val="24"/>
          <w:szCs w:val="24"/>
        </w:rPr>
      </w:pPr>
      <w:r>
        <w:rPr>
          <w:color w:val="000000"/>
          <w:sz w:val="24"/>
          <w:szCs w:val="24"/>
        </w:rPr>
        <w:t>H.</w:t>
      </w:r>
      <w:r w:rsidR="00C6794B">
        <w:rPr>
          <w:color w:val="000000"/>
          <w:sz w:val="24"/>
          <w:szCs w:val="24"/>
        </w:rPr>
        <w:t xml:space="preserve"> </w:t>
      </w:r>
      <w:r>
        <w:rPr>
          <w:color w:val="000000"/>
          <w:sz w:val="24"/>
          <w:szCs w:val="24"/>
        </w:rPr>
        <w:t>Non-discrimination clause</w:t>
      </w:r>
    </w:p>
    <w:p w14:paraId="1477161E" w14:textId="06D70A21" w:rsidR="00161DC1" w:rsidRPr="00161DC1" w:rsidRDefault="00161DC1" w:rsidP="003720A8">
      <w:pPr>
        <w:pBdr>
          <w:top w:val="nil"/>
          <w:left w:val="nil"/>
          <w:bottom w:val="nil"/>
          <w:right w:val="nil"/>
          <w:between w:val="nil"/>
        </w:pBdr>
        <w:tabs>
          <w:tab w:val="left" w:pos="5760"/>
        </w:tabs>
        <w:ind w:left="630" w:hanging="360"/>
        <w:rPr>
          <w:sz w:val="24"/>
          <w:szCs w:val="24"/>
        </w:rPr>
      </w:pPr>
      <w:r>
        <w:rPr>
          <w:color w:val="000000"/>
          <w:sz w:val="24"/>
          <w:szCs w:val="24"/>
        </w:rPr>
        <w:tab/>
        <w:t>1</w:t>
      </w:r>
      <w:r w:rsidRPr="00161DC1">
        <w:rPr>
          <w:color w:val="000000"/>
          <w:sz w:val="24"/>
          <w:szCs w:val="24"/>
        </w:rPr>
        <w:t>.</w:t>
      </w:r>
      <w:r w:rsidR="003D0FBF">
        <w:rPr>
          <w:color w:val="000000"/>
          <w:sz w:val="24"/>
          <w:szCs w:val="24"/>
        </w:rPr>
        <w:t xml:space="preserve"> </w:t>
      </w:r>
      <w:r w:rsidRPr="00161DC1">
        <w:rPr>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3A0EAEE" w14:textId="17DDA803" w:rsidR="00161DC1" w:rsidRPr="00161DC1" w:rsidRDefault="00161DC1" w:rsidP="003720A8">
      <w:pPr>
        <w:pBdr>
          <w:top w:val="nil"/>
          <w:left w:val="nil"/>
          <w:bottom w:val="nil"/>
          <w:right w:val="nil"/>
          <w:between w:val="nil"/>
        </w:pBdr>
        <w:tabs>
          <w:tab w:val="left" w:pos="5760"/>
        </w:tabs>
        <w:ind w:left="630" w:hanging="360"/>
        <w:rPr>
          <w:color w:val="000000"/>
          <w:sz w:val="24"/>
          <w:szCs w:val="24"/>
        </w:rPr>
      </w:pPr>
      <w:r w:rsidRPr="00161DC1">
        <w:rPr>
          <w:color w:val="000000"/>
          <w:sz w:val="24"/>
          <w:szCs w:val="24"/>
        </w:rPr>
        <w:tab/>
        <w:t>2.</w:t>
      </w:r>
      <w:r w:rsidR="007E711A">
        <w:rPr>
          <w:color w:val="000000"/>
          <w:sz w:val="24"/>
          <w:szCs w:val="24"/>
        </w:rPr>
        <w:t xml:space="preserve"> </w:t>
      </w:r>
      <w:r w:rsidRPr="00161DC1">
        <w:rPr>
          <w:sz w:val="24"/>
          <w:szCs w:val="24"/>
        </w:rPr>
        <w:t xml:space="preserve">As a student organization at The Ohio State University, </w:t>
      </w:r>
      <w:r>
        <w:rPr>
          <w:sz w:val="24"/>
          <w:szCs w:val="24"/>
        </w:rPr>
        <w:t>the Association of Native American Medical Students</w:t>
      </w:r>
      <w:r w:rsidRPr="00161DC1">
        <w:rPr>
          <w:sz w:val="24"/>
          <w:szCs w:val="24"/>
        </w:rPr>
        <w:t xml:space="preserv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188387B1" w14:textId="77777777" w:rsidR="00161DC1" w:rsidRDefault="00161DC1" w:rsidP="003720A8">
      <w:pPr>
        <w:widowControl w:val="0"/>
        <w:tabs>
          <w:tab w:val="left" w:pos="306"/>
          <w:tab w:val="left" w:pos="487"/>
        </w:tabs>
        <w:ind w:left="488" w:hanging="487"/>
        <w:rPr>
          <w:sz w:val="24"/>
          <w:szCs w:val="24"/>
        </w:rPr>
      </w:pPr>
    </w:p>
    <w:p w14:paraId="08F946A7" w14:textId="77434B4E" w:rsidR="00161DC1" w:rsidRPr="00E97A32" w:rsidRDefault="00560188" w:rsidP="003720A8">
      <w:pPr>
        <w:pStyle w:val="ListParagraph"/>
        <w:widowControl w:val="0"/>
        <w:numPr>
          <w:ilvl w:val="0"/>
          <w:numId w:val="8"/>
        </w:numPr>
        <w:tabs>
          <w:tab w:val="left" w:pos="306"/>
          <w:tab w:val="left" w:pos="487"/>
        </w:tabs>
        <w:rPr>
          <w:sz w:val="24"/>
          <w:szCs w:val="24"/>
        </w:rPr>
      </w:pPr>
      <w:r>
        <w:rPr>
          <w:sz w:val="24"/>
          <w:szCs w:val="24"/>
        </w:rPr>
        <w:t xml:space="preserve"> </w:t>
      </w:r>
      <w:r w:rsidR="00161DC1" w:rsidRPr="00E97A32">
        <w:rPr>
          <w:sz w:val="24"/>
          <w:szCs w:val="24"/>
        </w:rPr>
        <w:t>OFFICERS</w:t>
      </w:r>
    </w:p>
    <w:p w14:paraId="5E1834BB" w14:textId="77777777" w:rsidR="00161DC1" w:rsidRDefault="00161DC1" w:rsidP="003720A8">
      <w:pPr>
        <w:widowControl w:val="0"/>
        <w:tabs>
          <w:tab w:val="left" w:pos="306"/>
          <w:tab w:val="left" w:pos="487"/>
        </w:tabs>
        <w:rPr>
          <w:sz w:val="24"/>
          <w:szCs w:val="24"/>
        </w:rPr>
      </w:pPr>
    </w:p>
    <w:p w14:paraId="61ABCF63" w14:textId="6B22E8F8" w:rsidR="00161DC1" w:rsidRPr="00C6794B" w:rsidRDefault="00161DC1" w:rsidP="003720A8">
      <w:pPr>
        <w:pStyle w:val="ListParagraph"/>
        <w:widowControl w:val="0"/>
        <w:numPr>
          <w:ilvl w:val="0"/>
          <w:numId w:val="11"/>
        </w:numPr>
        <w:tabs>
          <w:tab w:val="left" w:pos="306"/>
          <w:tab w:val="left" w:pos="720"/>
        </w:tabs>
        <w:rPr>
          <w:sz w:val="24"/>
          <w:szCs w:val="24"/>
        </w:rPr>
      </w:pPr>
      <w:r w:rsidRPr="00C6794B">
        <w:rPr>
          <w:sz w:val="24"/>
          <w:szCs w:val="24"/>
        </w:rPr>
        <w:t>Officers</w:t>
      </w:r>
      <w:r w:rsidRPr="00C6794B">
        <w:rPr>
          <w:b/>
          <w:sz w:val="24"/>
          <w:szCs w:val="24"/>
        </w:rPr>
        <w:t xml:space="preserve"> </w:t>
      </w:r>
      <w:r w:rsidRPr="00C6794B">
        <w:rPr>
          <w:sz w:val="24"/>
          <w:szCs w:val="24"/>
        </w:rPr>
        <w:t xml:space="preserve">of ANAMS shall consist of a President-elect, Secretary/Treasurer, and Membership Coordinator. </w:t>
      </w:r>
    </w:p>
    <w:p w14:paraId="173FE08F" w14:textId="77777777" w:rsidR="00161DC1" w:rsidRDefault="00161DC1" w:rsidP="003720A8">
      <w:pPr>
        <w:widowControl w:val="0"/>
        <w:tabs>
          <w:tab w:val="left" w:pos="306"/>
          <w:tab w:val="left" w:pos="720"/>
        </w:tabs>
        <w:rPr>
          <w:sz w:val="24"/>
          <w:szCs w:val="24"/>
        </w:rPr>
      </w:pPr>
    </w:p>
    <w:p w14:paraId="08968E64" w14:textId="4AECB4DA" w:rsidR="00161DC1" w:rsidRPr="00C6794B" w:rsidRDefault="00161DC1" w:rsidP="003720A8">
      <w:pPr>
        <w:pStyle w:val="ListParagraph"/>
        <w:widowControl w:val="0"/>
        <w:numPr>
          <w:ilvl w:val="0"/>
          <w:numId w:val="11"/>
        </w:numPr>
        <w:tabs>
          <w:tab w:val="left" w:pos="311"/>
          <w:tab w:val="left" w:pos="657"/>
        </w:tabs>
        <w:rPr>
          <w:sz w:val="24"/>
          <w:szCs w:val="24"/>
        </w:rPr>
      </w:pPr>
      <w:r w:rsidRPr="00C6794B">
        <w:rPr>
          <w:sz w:val="24"/>
          <w:szCs w:val="24"/>
        </w:rPr>
        <w:t>The Executive Council will consist of elected officers</w:t>
      </w:r>
      <w:r w:rsidRPr="00C6794B">
        <w:rPr>
          <w:b/>
          <w:sz w:val="24"/>
          <w:szCs w:val="24"/>
        </w:rPr>
        <w:t>.</w:t>
      </w:r>
    </w:p>
    <w:p w14:paraId="12E14DE6" w14:textId="77777777" w:rsidR="00161DC1" w:rsidRDefault="00161DC1" w:rsidP="003720A8">
      <w:pPr>
        <w:widowControl w:val="0"/>
        <w:tabs>
          <w:tab w:val="left" w:pos="425"/>
          <w:tab w:val="left" w:pos="742"/>
        </w:tabs>
        <w:rPr>
          <w:sz w:val="24"/>
          <w:szCs w:val="24"/>
        </w:rPr>
      </w:pPr>
    </w:p>
    <w:p w14:paraId="6876338A" w14:textId="506D3470" w:rsidR="00161DC1" w:rsidRPr="00C6794B" w:rsidRDefault="00161DC1" w:rsidP="003720A8">
      <w:pPr>
        <w:pStyle w:val="ListParagraph"/>
        <w:widowControl w:val="0"/>
        <w:numPr>
          <w:ilvl w:val="0"/>
          <w:numId w:val="11"/>
        </w:numPr>
        <w:tabs>
          <w:tab w:val="left" w:pos="306"/>
          <w:tab w:val="left" w:pos="720"/>
        </w:tabs>
        <w:rPr>
          <w:sz w:val="24"/>
          <w:szCs w:val="24"/>
        </w:rPr>
      </w:pPr>
      <w:r w:rsidRPr="00C6794B">
        <w:rPr>
          <w:sz w:val="24"/>
          <w:szCs w:val="24"/>
        </w:rPr>
        <w:t>The Executive Council shall function with primary responsibility in all areas unless specifically prohibited by the voting membership.</w:t>
      </w:r>
    </w:p>
    <w:p w14:paraId="19A41DCF" w14:textId="77777777" w:rsidR="00161DC1" w:rsidRDefault="00161DC1" w:rsidP="003720A8">
      <w:pPr>
        <w:widowControl w:val="0"/>
        <w:tabs>
          <w:tab w:val="left" w:pos="306"/>
          <w:tab w:val="left" w:pos="720"/>
        </w:tabs>
        <w:rPr>
          <w:sz w:val="24"/>
          <w:szCs w:val="24"/>
        </w:rPr>
      </w:pPr>
    </w:p>
    <w:p w14:paraId="48185E86" w14:textId="7C690814" w:rsidR="00161DC1" w:rsidRPr="00C6794B" w:rsidRDefault="00161DC1" w:rsidP="003720A8">
      <w:pPr>
        <w:pStyle w:val="ListParagraph"/>
        <w:widowControl w:val="0"/>
        <w:numPr>
          <w:ilvl w:val="0"/>
          <w:numId w:val="11"/>
        </w:numPr>
        <w:tabs>
          <w:tab w:val="left" w:pos="306"/>
          <w:tab w:val="left" w:pos="720"/>
        </w:tabs>
        <w:rPr>
          <w:sz w:val="24"/>
          <w:szCs w:val="24"/>
        </w:rPr>
      </w:pPr>
      <w:r w:rsidRPr="00C6794B">
        <w:rPr>
          <w:sz w:val="24"/>
          <w:szCs w:val="24"/>
        </w:rPr>
        <w:t>The Executive Council shall be elected as the Constitution prescribes.</w:t>
      </w:r>
    </w:p>
    <w:p w14:paraId="69EF09BA" w14:textId="77777777" w:rsidR="00161DC1" w:rsidRDefault="00161DC1" w:rsidP="003720A8">
      <w:pPr>
        <w:widowControl w:val="0"/>
        <w:tabs>
          <w:tab w:val="left" w:pos="306"/>
          <w:tab w:val="left" w:pos="720"/>
        </w:tabs>
        <w:rPr>
          <w:sz w:val="24"/>
          <w:szCs w:val="24"/>
        </w:rPr>
      </w:pPr>
    </w:p>
    <w:p w14:paraId="1255169D" w14:textId="343E22C6" w:rsidR="00161DC1" w:rsidRPr="00C6794B" w:rsidRDefault="00161DC1" w:rsidP="003720A8">
      <w:pPr>
        <w:pStyle w:val="ListParagraph"/>
        <w:widowControl w:val="0"/>
        <w:numPr>
          <w:ilvl w:val="0"/>
          <w:numId w:val="11"/>
        </w:numPr>
        <w:tabs>
          <w:tab w:val="left" w:pos="306"/>
          <w:tab w:val="left" w:pos="720"/>
        </w:tabs>
        <w:rPr>
          <w:sz w:val="24"/>
          <w:szCs w:val="24"/>
        </w:rPr>
      </w:pPr>
      <w:r w:rsidRPr="00C6794B">
        <w:rPr>
          <w:sz w:val="24"/>
          <w:szCs w:val="24"/>
        </w:rPr>
        <w:t>There shall</w:t>
      </w:r>
      <w:r w:rsidRPr="00C6794B">
        <w:rPr>
          <w:b/>
          <w:sz w:val="24"/>
          <w:szCs w:val="24"/>
        </w:rPr>
        <w:t xml:space="preserve"> </w:t>
      </w:r>
      <w:r w:rsidRPr="00C6794B">
        <w:rPr>
          <w:sz w:val="24"/>
          <w:szCs w:val="24"/>
        </w:rPr>
        <w:t>be one (1) alternate position to the Executive Council to become effective upon the resignation or termination of an Executive Council member. This position shall be non-voting until such time as the termination or resignation of an Executive Council member occurs. Alternate Executive Council positions shall be filled by those nominees obtaining the next highest shares of the popular vote after determination of the four (4) Executive Council members.</w:t>
      </w:r>
    </w:p>
    <w:p w14:paraId="65514A0B" w14:textId="77777777" w:rsidR="00161DC1" w:rsidRDefault="00161DC1" w:rsidP="003720A8">
      <w:pPr>
        <w:widowControl w:val="0"/>
        <w:tabs>
          <w:tab w:val="left" w:pos="306"/>
          <w:tab w:val="left" w:pos="720"/>
        </w:tabs>
        <w:rPr>
          <w:sz w:val="24"/>
          <w:szCs w:val="24"/>
        </w:rPr>
      </w:pPr>
    </w:p>
    <w:p w14:paraId="7A926CFF" w14:textId="2B3EBD9C" w:rsidR="00161DC1" w:rsidRPr="00C6794B" w:rsidRDefault="00161DC1" w:rsidP="003720A8">
      <w:pPr>
        <w:pStyle w:val="ListParagraph"/>
        <w:widowControl w:val="0"/>
        <w:numPr>
          <w:ilvl w:val="0"/>
          <w:numId w:val="11"/>
        </w:numPr>
        <w:tabs>
          <w:tab w:val="left" w:pos="306"/>
          <w:tab w:val="left" w:pos="720"/>
        </w:tabs>
        <w:rPr>
          <w:sz w:val="24"/>
          <w:szCs w:val="24"/>
        </w:rPr>
      </w:pPr>
      <w:r w:rsidRPr="00C6794B">
        <w:rPr>
          <w:sz w:val="24"/>
          <w:szCs w:val="24"/>
        </w:rPr>
        <w:t>There shall be</w:t>
      </w:r>
      <w:r w:rsidRPr="00C6794B">
        <w:rPr>
          <w:b/>
          <w:sz w:val="24"/>
          <w:szCs w:val="24"/>
        </w:rPr>
        <w:t xml:space="preserve"> </w:t>
      </w:r>
      <w:r w:rsidRPr="00C6794B">
        <w:rPr>
          <w:sz w:val="24"/>
          <w:szCs w:val="24"/>
        </w:rPr>
        <w:t>elected a DVOPP (Dentistry, Veterinary Medicine, Optometry,</w:t>
      </w:r>
    </w:p>
    <w:p w14:paraId="5E6C6D25" w14:textId="77777777" w:rsidR="00161DC1" w:rsidRDefault="00161DC1" w:rsidP="003720A8">
      <w:pPr>
        <w:widowControl w:val="0"/>
        <w:tabs>
          <w:tab w:val="left" w:pos="720"/>
        </w:tabs>
        <w:ind w:left="1440" w:hanging="720"/>
        <w:rPr>
          <w:sz w:val="24"/>
          <w:szCs w:val="24"/>
        </w:rPr>
      </w:pPr>
      <w:r>
        <w:rPr>
          <w:sz w:val="24"/>
          <w:szCs w:val="24"/>
        </w:rPr>
        <w:t xml:space="preserve">Pharmacy, and Public Health) representative which would serve to </w:t>
      </w:r>
      <w:r>
        <w:rPr>
          <w:i/>
          <w:sz w:val="24"/>
          <w:szCs w:val="24"/>
        </w:rPr>
        <w:t xml:space="preserve">foster </w:t>
      </w:r>
      <w:r>
        <w:rPr>
          <w:sz w:val="24"/>
          <w:szCs w:val="24"/>
        </w:rPr>
        <w:t>order and communication between the various disciplines represented within ANAMS.</w:t>
      </w:r>
    </w:p>
    <w:p w14:paraId="00A3FDAF" w14:textId="77777777" w:rsidR="00161DC1" w:rsidRDefault="00161DC1" w:rsidP="003720A8">
      <w:pPr>
        <w:widowControl w:val="0"/>
        <w:tabs>
          <w:tab w:val="left" w:pos="720"/>
        </w:tabs>
        <w:ind w:left="1440" w:hanging="720"/>
        <w:rPr>
          <w:sz w:val="24"/>
          <w:szCs w:val="24"/>
        </w:rPr>
      </w:pPr>
      <w:r>
        <w:rPr>
          <w:sz w:val="24"/>
          <w:szCs w:val="24"/>
        </w:rPr>
        <w:t>The DVOPPP representative would be unable to hold the office of President or</w:t>
      </w:r>
      <w:r>
        <w:rPr>
          <w:b/>
          <w:sz w:val="24"/>
          <w:szCs w:val="24"/>
        </w:rPr>
        <w:t xml:space="preserve"> </w:t>
      </w:r>
      <w:r>
        <w:rPr>
          <w:sz w:val="24"/>
          <w:szCs w:val="24"/>
        </w:rPr>
        <w:t>President-elect but will be entitled executive council voting privileges.</w:t>
      </w:r>
    </w:p>
    <w:p w14:paraId="2E47E2DD" w14:textId="77777777" w:rsidR="00161DC1" w:rsidRDefault="00161DC1" w:rsidP="003720A8">
      <w:pPr>
        <w:widowControl w:val="0"/>
        <w:tabs>
          <w:tab w:val="left" w:pos="810"/>
        </w:tabs>
        <w:rPr>
          <w:sz w:val="24"/>
          <w:szCs w:val="24"/>
        </w:rPr>
      </w:pPr>
    </w:p>
    <w:p w14:paraId="16D70C49" w14:textId="77777777" w:rsidR="00161DC1" w:rsidRDefault="00161DC1" w:rsidP="003720A8">
      <w:pPr>
        <w:widowControl w:val="0"/>
        <w:tabs>
          <w:tab w:val="left" w:pos="810"/>
        </w:tabs>
        <w:rPr>
          <w:sz w:val="24"/>
          <w:szCs w:val="24"/>
        </w:rPr>
      </w:pPr>
    </w:p>
    <w:p w14:paraId="52FEFCE3" w14:textId="5F9EB705" w:rsidR="00161DC1" w:rsidRDefault="00161DC1" w:rsidP="003720A8">
      <w:pPr>
        <w:pStyle w:val="Heading3"/>
        <w:numPr>
          <w:ilvl w:val="0"/>
          <w:numId w:val="8"/>
        </w:numPr>
        <w:rPr>
          <w:sz w:val="24"/>
          <w:szCs w:val="24"/>
        </w:rPr>
      </w:pPr>
      <w:r>
        <w:rPr>
          <w:sz w:val="24"/>
          <w:szCs w:val="24"/>
        </w:rPr>
        <w:t>DUTIES and RESPONSIBILITIES</w:t>
      </w:r>
    </w:p>
    <w:p w14:paraId="1B3860AE" w14:textId="77777777" w:rsidR="00161DC1" w:rsidRDefault="00161DC1" w:rsidP="003720A8">
      <w:pPr>
        <w:widowControl w:val="0"/>
        <w:tabs>
          <w:tab w:val="left" w:pos="430"/>
        </w:tabs>
        <w:rPr>
          <w:sz w:val="24"/>
          <w:szCs w:val="24"/>
        </w:rPr>
      </w:pPr>
    </w:p>
    <w:p w14:paraId="5CE1A4AA" w14:textId="77777777" w:rsidR="00161DC1" w:rsidRDefault="00161DC1" w:rsidP="003720A8">
      <w:pPr>
        <w:widowControl w:val="0"/>
        <w:ind w:left="743" w:hanging="383"/>
        <w:rPr>
          <w:sz w:val="24"/>
          <w:szCs w:val="24"/>
        </w:rPr>
      </w:pPr>
      <w:r>
        <w:rPr>
          <w:sz w:val="24"/>
          <w:szCs w:val="24"/>
        </w:rPr>
        <w:lastRenderedPageBreak/>
        <w:t>A.</w:t>
      </w:r>
      <w:r>
        <w:rPr>
          <w:sz w:val="24"/>
          <w:szCs w:val="24"/>
        </w:rPr>
        <w:tab/>
        <w:t>Officers of ANAMS shall have such powers and perform duties consistent with the ANAMS’ Articles of Incorporation, Constitution, By-Laws, and Job Description document, unless specifically prohibited by the voting membership.</w:t>
      </w:r>
    </w:p>
    <w:p w14:paraId="5776E31A" w14:textId="77777777" w:rsidR="00161DC1" w:rsidRDefault="00161DC1" w:rsidP="003720A8">
      <w:pPr>
        <w:widowControl w:val="0"/>
        <w:ind w:hanging="383"/>
        <w:rPr>
          <w:sz w:val="24"/>
          <w:szCs w:val="24"/>
        </w:rPr>
      </w:pPr>
    </w:p>
    <w:p w14:paraId="06F33204" w14:textId="77777777" w:rsidR="00161DC1" w:rsidRDefault="00161DC1" w:rsidP="003720A8">
      <w:pPr>
        <w:widowControl w:val="0"/>
        <w:numPr>
          <w:ilvl w:val="0"/>
          <w:numId w:val="5"/>
        </w:numPr>
        <w:ind w:left="810" w:hanging="450"/>
        <w:rPr>
          <w:sz w:val="24"/>
          <w:szCs w:val="24"/>
        </w:rPr>
      </w:pPr>
      <w:r>
        <w:rPr>
          <w:sz w:val="24"/>
          <w:szCs w:val="24"/>
        </w:rPr>
        <w:t xml:space="preserve">It shall be the duty of the President-elect to conduct meetings of the Association at the </w:t>
      </w:r>
    </w:p>
    <w:p w14:paraId="3AD28790" w14:textId="77777777" w:rsidR="00161DC1" w:rsidRDefault="00161DC1" w:rsidP="003720A8">
      <w:pPr>
        <w:widowControl w:val="0"/>
        <w:ind w:left="1170" w:hanging="383"/>
        <w:rPr>
          <w:sz w:val="24"/>
          <w:szCs w:val="24"/>
        </w:rPr>
      </w:pPr>
      <w:r>
        <w:rPr>
          <w:sz w:val="24"/>
          <w:szCs w:val="24"/>
        </w:rPr>
        <w:t>specific request of the President and perform the duties assigned by the President.</w:t>
      </w:r>
    </w:p>
    <w:p w14:paraId="39A77D6C" w14:textId="77777777" w:rsidR="00161DC1" w:rsidRDefault="00161DC1" w:rsidP="003720A8">
      <w:pPr>
        <w:widowControl w:val="0"/>
        <w:tabs>
          <w:tab w:val="left" w:pos="425"/>
          <w:tab w:val="left" w:pos="742"/>
        </w:tabs>
        <w:rPr>
          <w:sz w:val="24"/>
          <w:szCs w:val="24"/>
        </w:rPr>
      </w:pPr>
    </w:p>
    <w:p w14:paraId="69837777" w14:textId="77777777" w:rsidR="00161DC1" w:rsidRDefault="00161DC1" w:rsidP="003720A8">
      <w:pPr>
        <w:widowControl w:val="0"/>
        <w:ind w:left="749" w:hanging="383"/>
        <w:rPr>
          <w:sz w:val="24"/>
          <w:szCs w:val="24"/>
        </w:rPr>
        <w:sectPr w:rsidR="00161DC1">
          <w:type w:val="continuous"/>
          <w:pgSz w:w="12240" w:h="15840"/>
          <w:pgMar w:top="1440" w:right="1440" w:bottom="1440" w:left="1440" w:header="720" w:footer="720" w:gutter="0"/>
          <w:cols w:space="720"/>
        </w:sectPr>
      </w:pPr>
    </w:p>
    <w:p w14:paraId="738B0B43" w14:textId="77777777" w:rsidR="00161DC1" w:rsidRDefault="00161DC1" w:rsidP="003720A8">
      <w:pPr>
        <w:widowControl w:val="0"/>
        <w:ind w:left="810" w:hanging="383"/>
        <w:rPr>
          <w:sz w:val="24"/>
          <w:szCs w:val="24"/>
        </w:rPr>
      </w:pPr>
      <w:r>
        <w:rPr>
          <w:sz w:val="24"/>
          <w:szCs w:val="24"/>
        </w:rPr>
        <w:t>C.  It shall be the duty of the Secretary</w:t>
      </w:r>
      <w:r>
        <w:rPr>
          <w:i/>
          <w:sz w:val="24"/>
          <w:szCs w:val="24"/>
        </w:rPr>
        <w:t>/</w:t>
      </w:r>
      <w:r>
        <w:rPr>
          <w:sz w:val="24"/>
          <w:szCs w:val="24"/>
        </w:rPr>
        <w:t>Treasurer to maintain accurate financial and other records at all times, and to surrender all such records to the Corporation upon request. Acceptable documentation shall be limited to recording and maintaining records on the ANAMS OSUMC shared Google Drive.</w:t>
      </w:r>
    </w:p>
    <w:p w14:paraId="383BECEC" w14:textId="77777777" w:rsidR="00161DC1" w:rsidRDefault="00161DC1" w:rsidP="003720A8">
      <w:pPr>
        <w:widowControl w:val="0"/>
        <w:ind w:hanging="383"/>
        <w:rPr>
          <w:sz w:val="24"/>
          <w:szCs w:val="24"/>
        </w:rPr>
      </w:pPr>
    </w:p>
    <w:p w14:paraId="6DFCDCA5" w14:textId="77777777" w:rsidR="00161DC1" w:rsidRDefault="00161DC1" w:rsidP="003720A8">
      <w:pPr>
        <w:widowControl w:val="0"/>
        <w:ind w:left="810" w:hanging="450"/>
        <w:rPr>
          <w:sz w:val="24"/>
          <w:szCs w:val="24"/>
        </w:rPr>
      </w:pPr>
      <w:r>
        <w:rPr>
          <w:sz w:val="24"/>
          <w:szCs w:val="24"/>
        </w:rPr>
        <w:t>D.</w:t>
      </w:r>
      <w:r>
        <w:rPr>
          <w:sz w:val="24"/>
          <w:szCs w:val="24"/>
        </w:rPr>
        <w:tab/>
        <w:t xml:space="preserve">From time to time, the duties of the Secretary/Treasurer may be delineated as the </w:t>
      </w:r>
    </w:p>
    <w:p w14:paraId="18A987A7" w14:textId="77777777" w:rsidR="00161DC1" w:rsidRDefault="00161DC1" w:rsidP="003720A8">
      <w:pPr>
        <w:widowControl w:val="0"/>
        <w:ind w:left="810"/>
        <w:rPr>
          <w:sz w:val="24"/>
          <w:szCs w:val="24"/>
        </w:rPr>
      </w:pPr>
      <w:r>
        <w:rPr>
          <w:sz w:val="24"/>
          <w:szCs w:val="24"/>
        </w:rPr>
        <w:t>responsibility of two council members, one acting as secretary and one acting as Treasurer, if deemed necessary. Such separation will be subject to a majority vote of the Executive Council.</w:t>
      </w:r>
    </w:p>
    <w:p w14:paraId="3AC5BFC0" w14:textId="77777777" w:rsidR="00161DC1" w:rsidRDefault="00161DC1" w:rsidP="003720A8">
      <w:pPr>
        <w:widowControl w:val="0"/>
        <w:rPr>
          <w:sz w:val="24"/>
          <w:szCs w:val="24"/>
        </w:rPr>
      </w:pPr>
    </w:p>
    <w:p w14:paraId="4F59F76D" w14:textId="77777777" w:rsidR="00161DC1" w:rsidRDefault="00161DC1" w:rsidP="003720A8">
      <w:pPr>
        <w:widowControl w:val="0"/>
        <w:rPr>
          <w:sz w:val="24"/>
          <w:szCs w:val="24"/>
        </w:rPr>
        <w:sectPr w:rsidR="00161DC1">
          <w:type w:val="continuous"/>
          <w:pgSz w:w="12240" w:h="15840"/>
          <w:pgMar w:top="1440" w:right="1440" w:bottom="1440" w:left="1440" w:header="720" w:footer="720" w:gutter="0"/>
          <w:cols w:space="720"/>
        </w:sectPr>
      </w:pPr>
    </w:p>
    <w:p w14:paraId="4975DFCC" w14:textId="77777777" w:rsidR="00161DC1" w:rsidRDefault="00161DC1" w:rsidP="003720A8">
      <w:pPr>
        <w:widowControl w:val="0"/>
        <w:pBdr>
          <w:top w:val="nil"/>
          <w:left w:val="nil"/>
          <w:bottom w:val="nil"/>
          <w:right w:val="nil"/>
          <w:between w:val="nil"/>
        </w:pBdr>
        <w:tabs>
          <w:tab w:val="left" w:pos="810"/>
        </w:tabs>
        <w:ind w:left="810" w:hanging="360"/>
        <w:rPr>
          <w:color w:val="000000"/>
          <w:sz w:val="24"/>
          <w:szCs w:val="24"/>
        </w:rPr>
      </w:pPr>
      <w:r>
        <w:rPr>
          <w:sz w:val="24"/>
          <w:szCs w:val="24"/>
        </w:rPr>
        <w:t>E</w:t>
      </w:r>
      <w:r>
        <w:rPr>
          <w:color w:val="000000"/>
          <w:sz w:val="24"/>
          <w:szCs w:val="24"/>
        </w:rPr>
        <w:t xml:space="preserve">.  Written notification that a majority vote of the Executive Council has affected a   </w:t>
      </w:r>
    </w:p>
    <w:p w14:paraId="4A176EB9" w14:textId="77777777" w:rsidR="00161DC1" w:rsidRDefault="00161DC1" w:rsidP="003720A8">
      <w:pPr>
        <w:widowControl w:val="0"/>
        <w:pBdr>
          <w:top w:val="nil"/>
          <w:left w:val="nil"/>
          <w:bottom w:val="nil"/>
          <w:right w:val="nil"/>
          <w:between w:val="nil"/>
        </w:pBdr>
        <w:tabs>
          <w:tab w:val="left" w:pos="810"/>
        </w:tabs>
        <w:ind w:left="720" w:hanging="270"/>
        <w:rPr>
          <w:color w:val="000000"/>
          <w:sz w:val="24"/>
          <w:szCs w:val="24"/>
        </w:rPr>
      </w:pPr>
      <w:r>
        <w:rPr>
          <w:color w:val="000000"/>
          <w:sz w:val="24"/>
          <w:szCs w:val="24"/>
        </w:rPr>
        <w:tab/>
      </w:r>
      <w:r>
        <w:rPr>
          <w:color w:val="000000"/>
          <w:sz w:val="24"/>
          <w:szCs w:val="24"/>
        </w:rPr>
        <w:tab/>
        <w:t>termination of office not less than fourteen (14) days following such action.</w:t>
      </w:r>
    </w:p>
    <w:p w14:paraId="7FFF9255" w14:textId="77777777" w:rsidR="00161DC1" w:rsidRDefault="00161DC1" w:rsidP="003720A8">
      <w:pPr>
        <w:widowControl w:val="0"/>
        <w:tabs>
          <w:tab w:val="left" w:pos="697"/>
          <w:tab w:val="left" w:pos="1440"/>
        </w:tabs>
        <w:ind w:left="810" w:hanging="270"/>
        <w:rPr>
          <w:sz w:val="24"/>
          <w:szCs w:val="24"/>
        </w:rPr>
      </w:pPr>
    </w:p>
    <w:p w14:paraId="0A9DD300" w14:textId="77777777" w:rsidR="00161DC1" w:rsidRDefault="00161DC1" w:rsidP="003720A8">
      <w:pPr>
        <w:widowControl w:val="0"/>
        <w:tabs>
          <w:tab w:val="left" w:pos="810"/>
          <w:tab w:val="left" w:pos="1440"/>
        </w:tabs>
        <w:ind w:left="810" w:hanging="360"/>
        <w:rPr>
          <w:sz w:val="24"/>
          <w:szCs w:val="24"/>
        </w:rPr>
      </w:pPr>
      <w:r>
        <w:rPr>
          <w:sz w:val="24"/>
          <w:szCs w:val="24"/>
        </w:rPr>
        <w:t>H. Participation herein is defined as involvement in monthly web conferences or</w:t>
      </w:r>
      <w:r>
        <w:rPr>
          <w:b/>
          <w:sz w:val="24"/>
          <w:szCs w:val="24"/>
        </w:rPr>
        <w:t xml:space="preserve"> </w:t>
      </w:r>
      <w:r>
        <w:rPr>
          <w:sz w:val="24"/>
          <w:szCs w:val="24"/>
        </w:rPr>
        <w:t>other verbal or written communication with the Executive Council. Board members are expected to attend all monthly web conference meetings. If a board member anticipates not being able to attend a board activity, then he or she shall give written notice of the absence, an update of expected duties via the meeting minutes, and delegate another board member to share updates as necessary. This will require the agenda to be written at least 3 days in advance of meetings in order for board members to be able to assess what needs to be followed up on/vote by proxy. Also note that board members are expected to abide by a code of Professionalism: Including but not limited to responding to email correspondence within 2 days of receipt, with exception to those on notified vacation, sick leave, family medical leave, etc. If there is an action item by one's name on meeting minutes, see that it is done within a week of the meeting unless other arrangements are made and agreed upon. If a board member is unable to complete a task, communicate with the rest of the board. If there</w:t>
      </w:r>
      <w:r>
        <w:rPr>
          <w:b/>
          <w:sz w:val="24"/>
          <w:szCs w:val="24"/>
        </w:rPr>
        <w:t xml:space="preserve"> </w:t>
      </w:r>
      <w:r>
        <w:rPr>
          <w:sz w:val="24"/>
          <w:szCs w:val="24"/>
        </w:rPr>
        <w:t>are not two (2) elected alternates to the Executive Council, the Executive Council replacement will be appointed by the President with approval by two-thirds</w:t>
      </w:r>
      <w:r>
        <w:rPr>
          <w:b/>
          <w:sz w:val="24"/>
          <w:szCs w:val="24"/>
        </w:rPr>
        <w:t xml:space="preserve"> </w:t>
      </w:r>
      <w:r>
        <w:rPr>
          <w:sz w:val="24"/>
          <w:szCs w:val="24"/>
        </w:rPr>
        <w:t>(2/3) vote by the Executive Council.</w:t>
      </w:r>
    </w:p>
    <w:p w14:paraId="63B44DE3" w14:textId="77777777" w:rsidR="00161DC1" w:rsidRDefault="00161DC1" w:rsidP="003720A8">
      <w:pPr>
        <w:widowControl w:val="0"/>
        <w:tabs>
          <w:tab w:val="left" w:pos="697"/>
          <w:tab w:val="left" w:pos="1077"/>
        </w:tabs>
        <w:rPr>
          <w:sz w:val="24"/>
          <w:szCs w:val="24"/>
        </w:rPr>
      </w:pPr>
    </w:p>
    <w:p w14:paraId="171CE1B9" w14:textId="77777777" w:rsidR="00161DC1" w:rsidRDefault="00161DC1" w:rsidP="003720A8">
      <w:pPr>
        <w:widowControl w:val="0"/>
        <w:tabs>
          <w:tab w:val="left" w:pos="810"/>
          <w:tab w:val="left" w:pos="1077"/>
        </w:tabs>
        <w:ind w:left="810" w:hanging="360"/>
        <w:rPr>
          <w:sz w:val="24"/>
          <w:szCs w:val="24"/>
        </w:rPr>
      </w:pPr>
      <w:r>
        <w:rPr>
          <w:sz w:val="24"/>
          <w:szCs w:val="24"/>
        </w:rPr>
        <w:t xml:space="preserve">I.   In the event that the President shall be </w:t>
      </w:r>
      <w:r w:rsidRPr="001A585F">
        <w:rPr>
          <w:sz w:val="24"/>
          <w:szCs w:val="24"/>
        </w:rPr>
        <w:t>unable to attend</w:t>
      </w:r>
      <w:r>
        <w:rPr>
          <w:sz w:val="24"/>
          <w:szCs w:val="24"/>
        </w:rPr>
        <w:t xml:space="preserve"> national meetings or monthly meetings of the Executive Council, the President-elect shall assume responsibility and conduct business in accordance with the Constitution and By-Laws of the organization.</w:t>
      </w:r>
    </w:p>
    <w:p w14:paraId="4A0C2B08" w14:textId="77777777" w:rsidR="00161DC1" w:rsidRDefault="00161DC1" w:rsidP="003720A8">
      <w:pPr>
        <w:widowControl w:val="0"/>
        <w:tabs>
          <w:tab w:val="left" w:pos="697"/>
          <w:tab w:val="left" w:pos="1077"/>
        </w:tabs>
        <w:ind w:hanging="360"/>
        <w:rPr>
          <w:sz w:val="24"/>
          <w:szCs w:val="24"/>
        </w:rPr>
      </w:pPr>
    </w:p>
    <w:p w14:paraId="4FDBADEB" w14:textId="0E4F2649" w:rsidR="00161DC1" w:rsidRDefault="00161DC1" w:rsidP="003720A8">
      <w:pPr>
        <w:pStyle w:val="Heading4"/>
        <w:numPr>
          <w:ilvl w:val="0"/>
          <w:numId w:val="8"/>
        </w:numPr>
        <w:rPr>
          <w:sz w:val="24"/>
          <w:szCs w:val="24"/>
        </w:rPr>
      </w:pPr>
      <w:r>
        <w:rPr>
          <w:sz w:val="24"/>
          <w:szCs w:val="24"/>
        </w:rPr>
        <w:t>ELECTIONS</w:t>
      </w:r>
    </w:p>
    <w:p w14:paraId="39ABEC4F" w14:textId="77777777" w:rsidR="00161DC1" w:rsidRDefault="00161DC1" w:rsidP="003720A8">
      <w:pPr>
        <w:widowControl w:val="0"/>
        <w:tabs>
          <w:tab w:val="left" w:pos="362"/>
        </w:tabs>
        <w:ind w:hanging="360"/>
        <w:rPr>
          <w:sz w:val="24"/>
          <w:szCs w:val="24"/>
        </w:rPr>
      </w:pPr>
    </w:p>
    <w:p w14:paraId="139567AC" w14:textId="77777777" w:rsidR="00161DC1" w:rsidRDefault="00161DC1" w:rsidP="003720A8">
      <w:pPr>
        <w:widowControl w:val="0"/>
        <w:tabs>
          <w:tab w:val="left" w:pos="810"/>
          <w:tab w:val="left" w:pos="1080"/>
        </w:tabs>
        <w:ind w:left="810" w:hanging="360"/>
        <w:rPr>
          <w:sz w:val="24"/>
          <w:szCs w:val="24"/>
        </w:rPr>
      </w:pPr>
      <w:r>
        <w:rPr>
          <w:sz w:val="24"/>
          <w:szCs w:val="24"/>
        </w:rPr>
        <w:t xml:space="preserve">A.  A President-elect shall be elected by the voting members as defined by ANAMS   </w:t>
      </w:r>
    </w:p>
    <w:p w14:paraId="65B6E435" w14:textId="77777777" w:rsidR="00161DC1" w:rsidRDefault="00161DC1" w:rsidP="003720A8">
      <w:pPr>
        <w:widowControl w:val="0"/>
        <w:tabs>
          <w:tab w:val="left" w:pos="810"/>
          <w:tab w:val="left" w:pos="1080"/>
        </w:tabs>
        <w:ind w:left="810" w:hanging="622"/>
        <w:rPr>
          <w:sz w:val="24"/>
          <w:szCs w:val="24"/>
        </w:rPr>
      </w:pPr>
      <w:r>
        <w:rPr>
          <w:sz w:val="24"/>
          <w:szCs w:val="24"/>
        </w:rPr>
        <w:t xml:space="preserve">          Constitution at each annual meeting.</w:t>
      </w:r>
    </w:p>
    <w:p w14:paraId="345DC455" w14:textId="77777777" w:rsidR="00161DC1" w:rsidRDefault="00161DC1" w:rsidP="003720A8">
      <w:pPr>
        <w:widowControl w:val="0"/>
        <w:tabs>
          <w:tab w:val="left" w:pos="810"/>
          <w:tab w:val="left" w:pos="1080"/>
          <w:tab w:val="left" w:pos="1156"/>
        </w:tabs>
        <w:ind w:left="810" w:hanging="622"/>
        <w:rPr>
          <w:sz w:val="24"/>
          <w:szCs w:val="24"/>
        </w:rPr>
      </w:pPr>
    </w:p>
    <w:p w14:paraId="0C41CD1E" w14:textId="77777777" w:rsidR="00161DC1" w:rsidRDefault="00161DC1" w:rsidP="003720A8">
      <w:pPr>
        <w:widowControl w:val="0"/>
        <w:tabs>
          <w:tab w:val="left" w:pos="810"/>
          <w:tab w:val="left" w:pos="1080"/>
          <w:tab w:val="left" w:pos="1156"/>
        </w:tabs>
        <w:ind w:left="810" w:hanging="360"/>
        <w:rPr>
          <w:sz w:val="24"/>
          <w:szCs w:val="24"/>
        </w:rPr>
      </w:pPr>
      <w:r>
        <w:rPr>
          <w:sz w:val="24"/>
          <w:szCs w:val="24"/>
        </w:rPr>
        <w:lastRenderedPageBreak/>
        <w:t>B.</w:t>
      </w:r>
      <w:r>
        <w:rPr>
          <w:sz w:val="24"/>
          <w:szCs w:val="24"/>
        </w:rPr>
        <w:tab/>
        <w:t>Immediately following the election of the President-elect, the remainder of the Executive Council shall be elected by the voting members as defined by ANAMS Constitution.</w:t>
      </w:r>
    </w:p>
    <w:p w14:paraId="5366C260" w14:textId="77777777" w:rsidR="00161DC1" w:rsidRDefault="00161DC1" w:rsidP="003720A8">
      <w:pPr>
        <w:widowControl w:val="0"/>
        <w:tabs>
          <w:tab w:val="left" w:pos="720"/>
          <w:tab w:val="left" w:pos="1156"/>
        </w:tabs>
        <w:ind w:hanging="360"/>
        <w:rPr>
          <w:sz w:val="24"/>
          <w:szCs w:val="24"/>
        </w:rPr>
        <w:sectPr w:rsidR="00161DC1">
          <w:type w:val="continuous"/>
          <w:pgSz w:w="12240" w:h="15840"/>
          <w:pgMar w:top="1440" w:right="1440" w:bottom="1440" w:left="1440" w:header="720" w:footer="720" w:gutter="0"/>
          <w:cols w:space="720"/>
        </w:sectPr>
      </w:pPr>
    </w:p>
    <w:p w14:paraId="283BCBD8" w14:textId="77777777" w:rsidR="00161DC1" w:rsidRDefault="00161DC1" w:rsidP="003720A8">
      <w:pPr>
        <w:widowControl w:val="0"/>
        <w:tabs>
          <w:tab w:val="left" w:pos="360"/>
          <w:tab w:val="left" w:pos="1156"/>
        </w:tabs>
        <w:ind w:left="720" w:hanging="270"/>
        <w:rPr>
          <w:sz w:val="24"/>
          <w:szCs w:val="24"/>
        </w:rPr>
      </w:pPr>
    </w:p>
    <w:p w14:paraId="1907F7AF" w14:textId="77777777" w:rsidR="00161DC1" w:rsidRDefault="00161DC1" w:rsidP="003720A8">
      <w:pPr>
        <w:widowControl w:val="0"/>
        <w:tabs>
          <w:tab w:val="left" w:pos="360"/>
          <w:tab w:val="left" w:pos="1156"/>
        </w:tabs>
        <w:ind w:left="720" w:hanging="270"/>
        <w:rPr>
          <w:color w:val="000000"/>
          <w:sz w:val="24"/>
          <w:szCs w:val="24"/>
        </w:rPr>
      </w:pPr>
      <w:r>
        <w:rPr>
          <w:sz w:val="24"/>
          <w:szCs w:val="24"/>
        </w:rPr>
        <w:t>C.</w:t>
      </w:r>
      <w:r>
        <w:rPr>
          <w:sz w:val="24"/>
          <w:szCs w:val="24"/>
        </w:rPr>
        <w:tab/>
      </w:r>
      <w:r>
        <w:rPr>
          <w:color w:val="000000"/>
          <w:sz w:val="24"/>
          <w:szCs w:val="24"/>
        </w:rPr>
        <w:t>To be eligible for President-elect or Executive Council office, the member shall be:</w:t>
      </w:r>
    </w:p>
    <w:p w14:paraId="61B5C2B9" w14:textId="77777777" w:rsidR="00161DC1" w:rsidRDefault="00161DC1" w:rsidP="003720A8">
      <w:pPr>
        <w:widowControl w:val="0"/>
        <w:tabs>
          <w:tab w:val="left" w:pos="793"/>
          <w:tab w:val="left" w:pos="1156"/>
        </w:tabs>
        <w:ind w:left="720" w:hanging="360"/>
        <w:rPr>
          <w:color w:val="000000"/>
          <w:sz w:val="24"/>
          <w:szCs w:val="24"/>
        </w:rPr>
      </w:pPr>
    </w:p>
    <w:p w14:paraId="14FC1E5C" w14:textId="77777777" w:rsidR="00161DC1" w:rsidRDefault="00161DC1" w:rsidP="003720A8">
      <w:pPr>
        <w:widowControl w:val="0"/>
        <w:tabs>
          <w:tab w:val="left" w:pos="1360"/>
          <w:tab w:val="left" w:pos="1842"/>
        </w:tabs>
        <w:ind w:left="1170" w:hanging="360"/>
        <w:rPr>
          <w:color w:val="000000"/>
          <w:sz w:val="24"/>
          <w:szCs w:val="24"/>
        </w:rPr>
      </w:pPr>
      <w:r>
        <w:rPr>
          <w:color w:val="000000"/>
          <w:sz w:val="24"/>
          <w:szCs w:val="24"/>
        </w:rPr>
        <w:t>1.  A member for at least six months prior to the elections,</w:t>
      </w:r>
    </w:p>
    <w:p w14:paraId="27255929" w14:textId="77777777" w:rsidR="00161DC1" w:rsidRDefault="00161DC1" w:rsidP="003720A8">
      <w:pPr>
        <w:widowControl w:val="0"/>
        <w:ind w:left="1170" w:hanging="360"/>
        <w:rPr>
          <w:color w:val="000000"/>
          <w:sz w:val="24"/>
          <w:szCs w:val="24"/>
        </w:rPr>
      </w:pPr>
      <w:r>
        <w:rPr>
          <w:color w:val="000000"/>
          <w:sz w:val="24"/>
          <w:szCs w:val="24"/>
        </w:rPr>
        <w:t>2.  Have attended at least one OSU COM meeting</w:t>
      </w:r>
    </w:p>
    <w:p w14:paraId="5EDA340A" w14:textId="77777777" w:rsidR="00161DC1" w:rsidRDefault="00161DC1" w:rsidP="003720A8">
      <w:pPr>
        <w:widowControl w:val="0"/>
        <w:tabs>
          <w:tab w:val="left" w:pos="1371"/>
          <w:tab w:val="left" w:pos="1842"/>
        </w:tabs>
        <w:ind w:left="1170" w:hanging="360"/>
        <w:rPr>
          <w:color w:val="000000"/>
          <w:sz w:val="24"/>
          <w:szCs w:val="24"/>
        </w:rPr>
      </w:pPr>
      <w:r>
        <w:rPr>
          <w:color w:val="000000"/>
          <w:sz w:val="24"/>
          <w:szCs w:val="24"/>
        </w:rPr>
        <w:t xml:space="preserve">3.  Demonstrated interest in the organization by active participation at the    </w:t>
      </w:r>
    </w:p>
    <w:p w14:paraId="740B3BAC" w14:textId="77777777" w:rsidR="00161DC1" w:rsidRDefault="00161DC1" w:rsidP="003720A8">
      <w:pPr>
        <w:widowControl w:val="0"/>
        <w:tabs>
          <w:tab w:val="left" w:pos="1371"/>
          <w:tab w:val="left" w:pos="1842"/>
        </w:tabs>
        <w:ind w:left="1170" w:hanging="360"/>
        <w:rPr>
          <w:color w:val="000000"/>
          <w:sz w:val="24"/>
          <w:szCs w:val="24"/>
        </w:rPr>
      </w:pPr>
      <w:r>
        <w:rPr>
          <w:color w:val="000000"/>
          <w:sz w:val="24"/>
          <w:szCs w:val="24"/>
        </w:rPr>
        <w:t xml:space="preserve">     local level.</w:t>
      </w:r>
    </w:p>
    <w:p w14:paraId="6DFD1FBB" w14:textId="77777777" w:rsidR="00161DC1" w:rsidRDefault="00161DC1" w:rsidP="003720A8">
      <w:pPr>
        <w:widowControl w:val="0"/>
        <w:tabs>
          <w:tab w:val="left" w:pos="487"/>
        </w:tabs>
        <w:ind w:left="488" w:hanging="360"/>
        <w:rPr>
          <w:sz w:val="24"/>
          <w:szCs w:val="24"/>
        </w:rPr>
      </w:pPr>
    </w:p>
    <w:p w14:paraId="22B738A7" w14:textId="76BED374" w:rsidR="00161DC1" w:rsidRPr="00E97A32" w:rsidRDefault="00161DC1" w:rsidP="003720A8">
      <w:pPr>
        <w:pStyle w:val="ListParagraph"/>
        <w:widowControl w:val="0"/>
        <w:numPr>
          <w:ilvl w:val="0"/>
          <w:numId w:val="8"/>
        </w:numPr>
        <w:tabs>
          <w:tab w:val="left" w:pos="487"/>
        </w:tabs>
        <w:rPr>
          <w:sz w:val="24"/>
          <w:szCs w:val="24"/>
        </w:rPr>
      </w:pPr>
      <w:r w:rsidRPr="00E97A32">
        <w:rPr>
          <w:sz w:val="24"/>
          <w:szCs w:val="24"/>
        </w:rPr>
        <w:t>MEETINGS</w:t>
      </w:r>
    </w:p>
    <w:p w14:paraId="6A0531E9" w14:textId="77777777" w:rsidR="00161DC1" w:rsidRDefault="00161DC1" w:rsidP="003720A8">
      <w:pPr>
        <w:widowControl w:val="0"/>
        <w:ind w:hanging="360"/>
        <w:rPr>
          <w:sz w:val="24"/>
          <w:szCs w:val="24"/>
        </w:rPr>
      </w:pPr>
    </w:p>
    <w:p w14:paraId="6458B047" w14:textId="77777777" w:rsidR="00161DC1" w:rsidRDefault="00161DC1" w:rsidP="003720A8">
      <w:pPr>
        <w:widowControl w:val="0"/>
        <w:pBdr>
          <w:top w:val="nil"/>
          <w:left w:val="nil"/>
          <w:bottom w:val="nil"/>
          <w:right w:val="nil"/>
          <w:between w:val="nil"/>
        </w:pBdr>
        <w:ind w:left="990" w:hanging="540"/>
        <w:rPr>
          <w:color w:val="000000"/>
          <w:sz w:val="24"/>
          <w:szCs w:val="24"/>
        </w:rPr>
      </w:pPr>
      <w:r>
        <w:rPr>
          <w:color w:val="000000"/>
          <w:sz w:val="24"/>
          <w:szCs w:val="24"/>
        </w:rPr>
        <w:t>A.   A minimum of one (1) meeting a year of the Executive Council shall be conducted.</w:t>
      </w:r>
    </w:p>
    <w:p w14:paraId="396F7E91" w14:textId="77777777" w:rsidR="00161DC1" w:rsidRDefault="00161DC1" w:rsidP="003720A8">
      <w:pPr>
        <w:widowControl w:val="0"/>
        <w:ind w:left="990" w:hanging="540"/>
        <w:rPr>
          <w:sz w:val="24"/>
          <w:szCs w:val="24"/>
        </w:rPr>
      </w:pPr>
    </w:p>
    <w:p w14:paraId="0557544D" w14:textId="77777777" w:rsidR="00161DC1" w:rsidRDefault="00161DC1" w:rsidP="003720A8">
      <w:pPr>
        <w:widowControl w:val="0"/>
        <w:ind w:left="990" w:hanging="540"/>
        <w:rPr>
          <w:sz w:val="24"/>
          <w:szCs w:val="24"/>
        </w:rPr>
      </w:pPr>
      <w:r>
        <w:rPr>
          <w:sz w:val="24"/>
          <w:szCs w:val="24"/>
        </w:rPr>
        <w:t>B.   The President or President-elect</w:t>
      </w:r>
      <w:r>
        <w:rPr>
          <w:b/>
          <w:sz w:val="24"/>
          <w:szCs w:val="24"/>
        </w:rPr>
        <w:t xml:space="preserve"> </w:t>
      </w:r>
      <w:r>
        <w:rPr>
          <w:sz w:val="24"/>
          <w:szCs w:val="24"/>
        </w:rPr>
        <w:t>can call a meeting with the Executive Council.</w:t>
      </w:r>
    </w:p>
    <w:p w14:paraId="0249B65D" w14:textId="77777777" w:rsidR="00161DC1" w:rsidRDefault="00161DC1" w:rsidP="003720A8">
      <w:pPr>
        <w:widowControl w:val="0"/>
        <w:tabs>
          <w:tab w:val="left" w:pos="810"/>
          <w:tab w:val="left" w:pos="1048"/>
        </w:tabs>
        <w:ind w:hanging="360"/>
        <w:rPr>
          <w:sz w:val="24"/>
          <w:szCs w:val="24"/>
        </w:rPr>
      </w:pPr>
    </w:p>
    <w:p w14:paraId="60E5BD96" w14:textId="2A02C5E9" w:rsidR="00161DC1" w:rsidRDefault="00161DC1" w:rsidP="003720A8">
      <w:pPr>
        <w:pStyle w:val="Heading5"/>
        <w:numPr>
          <w:ilvl w:val="0"/>
          <w:numId w:val="8"/>
        </w:numPr>
        <w:rPr>
          <w:sz w:val="24"/>
          <w:szCs w:val="24"/>
        </w:rPr>
      </w:pPr>
      <w:r>
        <w:rPr>
          <w:sz w:val="24"/>
          <w:szCs w:val="24"/>
        </w:rPr>
        <w:t>CONDUCT OF BUSINESS</w:t>
      </w:r>
    </w:p>
    <w:p w14:paraId="68A71F59" w14:textId="77777777" w:rsidR="00161DC1" w:rsidRDefault="00161DC1" w:rsidP="003720A8"/>
    <w:p w14:paraId="6E6A93D6" w14:textId="77777777" w:rsidR="00161DC1" w:rsidRDefault="00161DC1" w:rsidP="003720A8">
      <w:pPr>
        <w:widowControl w:val="0"/>
        <w:tabs>
          <w:tab w:val="left" w:pos="720"/>
        </w:tabs>
        <w:ind w:left="720"/>
        <w:rPr>
          <w:sz w:val="24"/>
          <w:szCs w:val="24"/>
        </w:rPr>
      </w:pPr>
      <w:r>
        <w:rPr>
          <w:sz w:val="24"/>
          <w:szCs w:val="24"/>
        </w:rPr>
        <w:t>All meetings may be conducted according to Robert’s Rules of Order. (Latest Ed.)</w:t>
      </w:r>
    </w:p>
    <w:p w14:paraId="09B67846" w14:textId="77777777" w:rsidR="00161DC1" w:rsidRDefault="00161DC1" w:rsidP="003720A8">
      <w:pPr>
        <w:widowControl w:val="0"/>
        <w:tabs>
          <w:tab w:val="left" w:pos="720"/>
        </w:tabs>
        <w:rPr>
          <w:sz w:val="24"/>
          <w:szCs w:val="24"/>
        </w:rPr>
      </w:pPr>
    </w:p>
    <w:p w14:paraId="3830CEE7" w14:textId="4828A4EC" w:rsidR="00161DC1" w:rsidRPr="00E97A32" w:rsidRDefault="00161DC1" w:rsidP="003720A8">
      <w:pPr>
        <w:pStyle w:val="ListParagraph"/>
        <w:widowControl w:val="0"/>
        <w:numPr>
          <w:ilvl w:val="0"/>
          <w:numId w:val="8"/>
        </w:numPr>
        <w:tabs>
          <w:tab w:val="left" w:pos="720"/>
        </w:tabs>
        <w:rPr>
          <w:sz w:val="24"/>
          <w:szCs w:val="24"/>
        </w:rPr>
      </w:pPr>
      <w:r w:rsidRPr="00E97A32">
        <w:rPr>
          <w:sz w:val="24"/>
          <w:szCs w:val="24"/>
        </w:rPr>
        <w:t>RESIGNATIONS</w:t>
      </w:r>
    </w:p>
    <w:p w14:paraId="437E339B" w14:textId="77777777" w:rsidR="00161DC1" w:rsidRDefault="00161DC1" w:rsidP="003720A8">
      <w:pPr>
        <w:widowControl w:val="0"/>
        <w:tabs>
          <w:tab w:val="left" w:pos="720"/>
        </w:tabs>
        <w:ind w:hanging="360"/>
        <w:rPr>
          <w:sz w:val="24"/>
          <w:szCs w:val="24"/>
        </w:rPr>
      </w:pPr>
    </w:p>
    <w:p w14:paraId="5B8EAA48" w14:textId="77777777" w:rsidR="00161DC1" w:rsidRDefault="00161DC1" w:rsidP="003720A8">
      <w:pPr>
        <w:widowControl w:val="0"/>
        <w:tabs>
          <w:tab w:val="left" w:pos="793"/>
        </w:tabs>
        <w:ind w:left="1170" w:hanging="450"/>
        <w:rPr>
          <w:sz w:val="24"/>
          <w:szCs w:val="24"/>
        </w:rPr>
      </w:pPr>
      <w:r>
        <w:rPr>
          <w:sz w:val="24"/>
          <w:szCs w:val="24"/>
        </w:rPr>
        <w:t>All resignations must be made in writing and presented to the Executive Council for consideration. Resignations will be discussed at the next National Conference, or Executive Council conference call, whichever occurs first.</w:t>
      </w:r>
    </w:p>
    <w:p w14:paraId="0B27785B" w14:textId="77777777" w:rsidR="00161DC1" w:rsidRDefault="00161DC1" w:rsidP="003720A8">
      <w:pPr>
        <w:widowControl w:val="0"/>
        <w:tabs>
          <w:tab w:val="left" w:pos="793"/>
        </w:tabs>
        <w:ind w:hanging="360"/>
        <w:rPr>
          <w:sz w:val="24"/>
          <w:szCs w:val="24"/>
        </w:rPr>
      </w:pPr>
    </w:p>
    <w:p w14:paraId="0440F9A1" w14:textId="36A3A04F" w:rsidR="00161DC1" w:rsidRPr="00E97A32" w:rsidRDefault="00161DC1" w:rsidP="003720A8">
      <w:pPr>
        <w:pStyle w:val="ListParagraph"/>
        <w:widowControl w:val="0"/>
        <w:numPr>
          <w:ilvl w:val="0"/>
          <w:numId w:val="8"/>
        </w:numPr>
        <w:tabs>
          <w:tab w:val="left" w:pos="204"/>
        </w:tabs>
        <w:rPr>
          <w:sz w:val="24"/>
          <w:szCs w:val="24"/>
        </w:rPr>
      </w:pPr>
      <w:r w:rsidRPr="00E97A32">
        <w:rPr>
          <w:sz w:val="24"/>
          <w:szCs w:val="24"/>
        </w:rPr>
        <w:t>EXPULSION</w:t>
      </w:r>
    </w:p>
    <w:p w14:paraId="4BB53C4D" w14:textId="77777777" w:rsidR="00161DC1" w:rsidRDefault="00161DC1" w:rsidP="003720A8">
      <w:pPr>
        <w:widowControl w:val="0"/>
        <w:tabs>
          <w:tab w:val="left" w:pos="204"/>
        </w:tabs>
        <w:ind w:hanging="360"/>
        <w:rPr>
          <w:sz w:val="24"/>
          <w:szCs w:val="24"/>
        </w:rPr>
      </w:pPr>
    </w:p>
    <w:p w14:paraId="02D73343" w14:textId="5CF16B38" w:rsidR="00161DC1" w:rsidRDefault="00161DC1" w:rsidP="003720A8">
      <w:pPr>
        <w:pStyle w:val="ListParagraph"/>
        <w:widowControl w:val="0"/>
        <w:numPr>
          <w:ilvl w:val="0"/>
          <w:numId w:val="7"/>
        </w:numPr>
        <w:tabs>
          <w:tab w:val="left" w:pos="450"/>
          <w:tab w:val="left" w:pos="810"/>
        </w:tabs>
        <w:rPr>
          <w:sz w:val="24"/>
          <w:szCs w:val="24"/>
        </w:rPr>
      </w:pPr>
      <w:r w:rsidRPr="006E3C42">
        <w:rPr>
          <w:sz w:val="24"/>
          <w:szCs w:val="24"/>
        </w:rPr>
        <w:t>Any member whose expulsion has been proposed and duly considered may be expelled by two-thirds (2/3) vote of the full Executive Council. Any member whose expulsion has been proposed is entitled to a personal hearing before the Executive Council. Written notice of any proposed expulsion, with appropriate justification, must be delivered in person or in writing to the member not less than two (2) weeks prior to any further proceedings that may be taken in the proposed expulsion of that member.</w:t>
      </w:r>
    </w:p>
    <w:p w14:paraId="34AB1C6F" w14:textId="77777777" w:rsidR="006E3C42" w:rsidRPr="006E3C42" w:rsidRDefault="006E3C42" w:rsidP="003720A8">
      <w:pPr>
        <w:widowControl w:val="0"/>
        <w:tabs>
          <w:tab w:val="left" w:pos="450"/>
          <w:tab w:val="left" w:pos="810"/>
        </w:tabs>
        <w:rPr>
          <w:sz w:val="24"/>
          <w:szCs w:val="24"/>
        </w:rPr>
      </w:pPr>
    </w:p>
    <w:p w14:paraId="0210705A" w14:textId="4FE19894" w:rsidR="006E3C42" w:rsidRPr="006E3C42" w:rsidRDefault="006E3C42" w:rsidP="003720A8">
      <w:pPr>
        <w:pStyle w:val="ListParagraph"/>
        <w:widowControl w:val="0"/>
        <w:numPr>
          <w:ilvl w:val="0"/>
          <w:numId w:val="7"/>
        </w:numPr>
        <w:tabs>
          <w:tab w:val="left" w:pos="450"/>
          <w:tab w:val="left" w:pos="810"/>
        </w:tabs>
        <w:rPr>
          <w:sz w:val="24"/>
          <w:szCs w:val="24"/>
        </w:rPr>
      </w:pPr>
      <w:r>
        <w:rPr>
          <w:sz w:val="24"/>
          <w:szCs w:val="24"/>
        </w:rPr>
        <w:t xml:space="preserve">Any </w:t>
      </w:r>
      <w:r>
        <w:rPr>
          <w:sz w:val="24"/>
          <w:szCs w:val="24"/>
        </w:rPr>
        <w:t>officer</w:t>
      </w:r>
      <w:r>
        <w:rPr>
          <w:sz w:val="24"/>
          <w:szCs w:val="24"/>
        </w:rPr>
        <w:t xml:space="preserve"> whose expulsion has been proposed and duly considered may be expelled by two-thirds (2/3) vote of the </w:t>
      </w:r>
      <w:r>
        <w:rPr>
          <w:sz w:val="24"/>
          <w:szCs w:val="24"/>
        </w:rPr>
        <w:t>remaining</w:t>
      </w:r>
      <w:r>
        <w:rPr>
          <w:sz w:val="24"/>
          <w:szCs w:val="24"/>
        </w:rPr>
        <w:t xml:space="preserve"> Executive Council. Any </w:t>
      </w:r>
      <w:r>
        <w:rPr>
          <w:sz w:val="24"/>
          <w:szCs w:val="24"/>
        </w:rPr>
        <w:t>officer</w:t>
      </w:r>
      <w:r>
        <w:rPr>
          <w:sz w:val="24"/>
          <w:szCs w:val="24"/>
        </w:rPr>
        <w:t xml:space="preserve"> whose expulsion has been proposed is entitled to a personal hearing before the Executive Council. Written notice of any proposed expulsion, with appropriate justification, must be delivered in person or in writing to the </w:t>
      </w:r>
      <w:r>
        <w:rPr>
          <w:sz w:val="24"/>
          <w:szCs w:val="24"/>
        </w:rPr>
        <w:t>officer</w:t>
      </w:r>
      <w:r>
        <w:rPr>
          <w:sz w:val="24"/>
          <w:szCs w:val="24"/>
        </w:rPr>
        <w:t xml:space="preserve"> not less than two (2) weeks prior to any further proceedings that may be taken in the proposed expulsion of that member.</w:t>
      </w:r>
    </w:p>
    <w:p w14:paraId="14D64A4A" w14:textId="77777777" w:rsidR="00161DC1" w:rsidRDefault="00161DC1" w:rsidP="003720A8">
      <w:pPr>
        <w:widowControl w:val="0"/>
        <w:tabs>
          <w:tab w:val="left" w:pos="270"/>
          <w:tab w:val="left" w:pos="720"/>
        </w:tabs>
        <w:ind w:hanging="450"/>
        <w:rPr>
          <w:sz w:val="24"/>
          <w:szCs w:val="24"/>
        </w:rPr>
      </w:pPr>
    </w:p>
    <w:p w14:paraId="7BECAE28" w14:textId="288759E8" w:rsidR="00161DC1" w:rsidRPr="006E3C42" w:rsidRDefault="00161DC1" w:rsidP="003720A8">
      <w:pPr>
        <w:pStyle w:val="ListParagraph"/>
        <w:widowControl w:val="0"/>
        <w:numPr>
          <w:ilvl w:val="0"/>
          <w:numId w:val="7"/>
        </w:numPr>
        <w:tabs>
          <w:tab w:val="left" w:pos="360"/>
          <w:tab w:val="left" w:pos="720"/>
        </w:tabs>
        <w:rPr>
          <w:sz w:val="24"/>
          <w:szCs w:val="24"/>
        </w:rPr>
      </w:pPr>
      <w:r w:rsidRPr="006E3C42">
        <w:rPr>
          <w:sz w:val="24"/>
          <w:szCs w:val="24"/>
        </w:rPr>
        <w:t xml:space="preserve"> A recommendation of expulsion by the Executive Council may be appealed not more than once before a special grievance committee composed of the Executive Council and three (3) non-council members chosen by random selection. The recommendation of this committee shall be final. </w:t>
      </w:r>
    </w:p>
    <w:p w14:paraId="41E22AFE" w14:textId="77777777" w:rsidR="00161DC1" w:rsidRDefault="00161DC1" w:rsidP="003720A8">
      <w:pPr>
        <w:widowControl w:val="0"/>
        <w:tabs>
          <w:tab w:val="left" w:pos="793"/>
          <w:tab w:val="left" w:pos="1156"/>
        </w:tabs>
        <w:ind w:left="794" w:hanging="360"/>
        <w:rPr>
          <w:sz w:val="24"/>
          <w:szCs w:val="24"/>
        </w:rPr>
      </w:pPr>
    </w:p>
    <w:p w14:paraId="06495E11" w14:textId="77777777" w:rsidR="003720A8" w:rsidRDefault="00161DC1" w:rsidP="003720A8">
      <w:pPr>
        <w:pStyle w:val="ListParagraph"/>
        <w:widowControl w:val="0"/>
        <w:numPr>
          <w:ilvl w:val="0"/>
          <w:numId w:val="8"/>
        </w:numPr>
        <w:pBdr>
          <w:top w:val="nil"/>
          <w:left w:val="nil"/>
          <w:bottom w:val="nil"/>
          <w:right w:val="nil"/>
          <w:between w:val="nil"/>
        </w:pBdr>
        <w:tabs>
          <w:tab w:val="left" w:pos="360"/>
        </w:tabs>
        <w:rPr>
          <w:color w:val="000000"/>
          <w:sz w:val="24"/>
          <w:szCs w:val="24"/>
        </w:rPr>
      </w:pPr>
      <w:r w:rsidRPr="00E97A32">
        <w:rPr>
          <w:color w:val="000000"/>
          <w:sz w:val="24"/>
          <w:szCs w:val="24"/>
        </w:rPr>
        <w:t>GRIEVANCES</w:t>
      </w:r>
      <w:r w:rsidR="00D874CF">
        <w:rPr>
          <w:color w:val="000000"/>
          <w:sz w:val="24"/>
          <w:szCs w:val="24"/>
        </w:rPr>
        <w:t xml:space="preserve"> </w:t>
      </w:r>
    </w:p>
    <w:p w14:paraId="6144D2CD" w14:textId="14226355" w:rsidR="00161DC1" w:rsidRPr="003720A8" w:rsidRDefault="00161DC1" w:rsidP="003720A8">
      <w:pPr>
        <w:pStyle w:val="ListParagraph"/>
        <w:widowControl w:val="0"/>
        <w:pBdr>
          <w:top w:val="nil"/>
          <w:left w:val="nil"/>
          <w:bottom w:val="nil"/>
          <w:right w:val="nil"/>
          <w:between w:val="nil"/>
        </w:pBdr>
        <w:tabs>
          <w:tab w:val="left" w:pos="360"/>
        </w:tabs>
        <w:rPr>
          <w:color w:val="000000"/>
          <w:sz w:val="24"/>
          <w:szCs w:val="24"/>
        </w:rPr>
      </w:pPr>
      <w:r w:rsidRPr="003720A8">
        <w:rPr>
          <w:color w:val="000000"/>
          <w:sz w:val="24"/>
          <w:szCs w:val="24"/>
        </w:rPr>
        <w:t>Formal grievances by any members for any reason will be heard by a minimum of two-thirds of the Executive Council, which will take appropriate action.</w:t>
      </w:r>
    </w:p>
    <w:p w14:paraId="2857F26B" w14:textId="77777777" w:rsidR="00161DC1" w:rsidRDefault="00161DC1" w:rsidP="003720A8">
      <w:pPr>
        <w:widowControl w:val="0"/>
        <w:pBdr>
          <w:top w:val="nil"/>
          <w:left w:val="nil"/>
          <w:bottom w:val="nil"/>
          <w:right w:val="nil"/>
          <w:between w:val="nil"/>
        </w:pBdr>
        <w:tabs>
          <w:tab w:val="left" w:pos="360"/>
        </w:tabs>
        <w:ind w:left="360" w:hanging="360"/>
        <w:rPr>
          <w:color w:val="000000"/>
          <w:sz w:val="24"/>
          <w:szCs w:val="24"/>
        </w:rPr>
      </w:pPr>
    </w:p>
    <w:p w14:paraId="50FBB495" w14:textId="220DF470" w:rsidR="00161DC1" w:rsidRPr="00D874CF" w:rsidRDefault="00161DC1" w:rsidP="003720A8">
      <w:pPr>
        <w:pStyle w:val="ListParagraph"/>
        <w:widowControl w:val="0"/>
        <w:numPr>
          <w:ilvl w:val="0"/>
          <w:numId w:val="8"/>
        </w:numPr>
        <w:rPr>
          <w:sz w:val="24"/>
          <w:szCs w:val="24"/>
        </w:rPr>
      </w:pPr>
      <w:r w:rsidRPr="00D874CF">
        <w:rPr>
          <w:sz w:val="24"/>
          <w:szCs w:val="24"/>
        </w:rPr>
        <w:t>QUORUM</w:t>
      </w:r>
    </w:p>
    <w:p w14:paraId="21A1D311" w14:textId="77777777" w:rsidR="0016539E" w:rsidRDefault="0016539E" w:rsidP="003720A8">
      <w:pPr>
        <w:pBdr>
          <w:top w:val="nil"/>
          <w:left w:val="nil"/>
          <w:bottom w:val="nil"/>
          <w:right w:val="nil"/>
          <w:between w:val="nil"/>
        </w:pBdr>
        <w:tabs>
          <w:tab w:val="center" w:pos="4320"/>
          <w:tab w:val="right" w:pos="8640"/>
        </w:tabs>
        <w:ind w:left="450"/>
        <w:rPr>
          <w:sz w:val="24"/>
          <w:szCs w:val="24"/>
        </w:rPr>
      </w:pPr>
    </w:p>
    <w:p w14:paraId="66E374FA" w14:textId="3E4F8F31" w:rsidR="00161DC1" w:rsidRDefault="0016539E" w:rsidP="003720A8">
      <w:pPr>
        <w:pBdr>
          <w:top w:val="nil"/>
          <w:left w:val="nil"/>
          <w:bottom w:val="nil"/>
          <w:right w:val="nil"/>
          <w:between w:val="nil"/>
        </w:pBdr>
        <w:tabs>
          <w:tab w:val="center" w:pos="4320"/>
          <w:tab w:val="right" w:pos="8640"/>
        </w:tabs>
        <w:ind w:left="450"/>
        <w:rPr>
          <w:color w:val="000000"/>
          <w:sz w:val="24"/>
          <w:szCs w:val="24"/>
        </w:rPr>
      </w:pPr>
      <w:r>
        <w:rPr>
          <w:sz w:val="24"/>
          <w:szCs w:val="24"/>
        </w:rPr>
        <w:tab/>
      </w:r>
      <w:r w:rsidR="00161DC1">
        <w:rPr>
          <w:color w:val="000000"/>
          <w:sz w:val="24"/>
          <w:szCs w:val="24"/>
        </w:rPr>
        <w:t>A quorum of this organization is designated as</w:t>
      </w:r>
      <w:r w:rsidR="00161DC1">
        <w:rPr>
          <w:i/>
          <w:color w:val="000000"/>
          <w:sz w:val="24"/>
          <w:szCs w:val="24"/>
        </w:rPr>
        <w:t xml:space="preserve"> </w:t>
      </w:r>
      <w:r w:rsidR="00161DC1">
        <w:rPr>
          <w:color w:val="000000"/>
          <w:sz w:val="24"/>
          <w:szCs w:val="24"/>
        </w:rPr>
        <w:t>consisting of at least</w:t>
      </w:r>
      <w:r w:rsidR="00161DC1">
        <w:rPr>
          <w:i/>
          <w:color w:val="000000"/>
          <w:sz w:val="24"/>
          <w:szCs w:val="24"/>
        </w:rPr>
        <w:t xml:space="preserve"> </w:t>
      </w:r>
      <w:r w:rsidR="00161DC1">
        <w:rPr>
          <w:color w:val="000000"/>
          <w:sz w:val="24"/>
          <w:szCs w:val="24"/>
        </w:rPr>
        <w:t>4 (4) voting members as defined by the Constitution present at an AAIP sponsored event at a meeting called by the Executive Council as states in section VI of the ANAMS Constitution</w:t>
      </w:r>
    </w:p>
    <w:p w14:paraId="3F0B89DD" w14:textId="77777777" w:rsidR="00161DC1" w:rsidRDefault="00161DC1" w:rsidP="003720A8">
      <w:pPr>
        <w:widowControl w:val="0"/>
        <w:rPr>
          <w:sz w:val="24"/>
          <w:szCs w:val="24"/>
        </w:rPr>
      </w:pPr>
    </w:p>
    <w:p w14:paraId="38B4C478" w14:textId="45D8F0BC" w:rsidR="00161DC1" w:rsidRDefault="00161DC1" w:rsidP="003720A8">
      <w:pPr>
        <w:pStyle w:val="Heading6"/>
        <w:numPr>
          <w:ilvl w:val="0"/>
          <w:numId w:val="8"/>
        </w:numPr>
        <w:rPr>
          <w:sz w:val="24"/>
          <w:szCs w:val="24"/>
        </w:rPr>
      </w:pPr>
      <w:r>
        <w:rPr>
          <w:sz w:val="24"/>
          <w:szCs w:val="24"/>
        </w:rPr>
        <w:t>AMENDMENTS</w:t>
      </w:r>
    </w:p>
    <w:p w14:paraId="09E1F9A0" w14:textId="77777777" w:rsidR="00161DC1" w:rsidRDefault="00161DC1" w:rsidP="003720A8">
      <w:pPr>
        <w:pBdr>
          <w:top w:val="nil"/>
          <w:left w:val="nil"/>
          <w:bottom w:val="nil"/>
          <w:right w:val="nil"/>
          <w:between w:val="nil"/>
        </w:pBdr>
        <w:tabs>
          <w:tab w:val="center" w:pos="4320"/>
          <w:tab w:val="right" w:pos="8640"/>
        </w:tabs>
        <w:ind w:left="720" w:hanging="360"/>
        <w:rPr>
          <w:color w:val="000000"/>
          <w:sz w:val="24"/>
          <w:szCs w:val="24"/>
        </w:rPr>
      </w:pPr>
    </w:p>
    <w:p w14:paraId="3D323449" w14:textId="77777777" w:rsidR="00161DC1" w:rsidRDefault="00161DC1" w:rsidP="003720A8">
      <w:pPr>
        <w:pBdr>
          <w:top w:val="nil"/>
          <w:left w:val="nil"/>
          <w:bottom w:val="nil"/>
          <w:right w:val="nil"/>
          <w:between w:val="nil"/>
        </w:pBdr>
        <w:tabs>
          <w:tab w:val="center" w:pos="4320"/>
          <w:tab w:val="right" w:pos="8640"/>
        </w:tabs>
        <w:ind w:left="720" w:hanging="360"/>
        <w:rPr>
          <w:color w:val="000000"/>
          <w:sz w:val="24"/>
          <w:szCs w:val="24"/>
        </w:rPr>
      </w:pPr>
      <w:r>
        <w:rPr>
          <w:color w:val="000000"/>
          <w:sz w:val="24"/>
          <w:szCs w:val="24"/>
        </w:rPr>
        <w:t>A.  An amendment may be presented by any member for consideration at a meeting of this organization that meets quorum requirements listed in section X above.</w:t>
      </w:r>
    </w:p>
    <w:p w14:paraId="4A0CA119" w14:textId="77777777" w:rsidR="00161DC1" w:rsidRDefault="00161DC1" w:rsidP="003720A8">
      <w:pPr>
        <w:keepNext/>
        <w:widowControl w:val="0"/>
        <w:pBdr>
          <w:top w:val="nil"/>
          <w:left w:val="nil"/>
          <w:bottom w:val="nil"/>
          <w:right w:val="nil"/>
          <w:between w:val="nil"/>
        </w:pBdr>
        <w:ind w:left="720" w:hanging="360"/>
        <w:rPr>
          <w:color w:val="000000"/>
          <w:sz w:val="26"/>
          <w:szCs w:val="26"/>
        </w:rPr>
      </w:pPr>
    </w:p>
    <w:p w14:paraId="618D07FC" w14:textId="77777777" w:rsidR="00161DC1" w:rsidRDefault="00161DC1" w:rsidP="003720A8">
      <w:pPr>
        <w:keepNext/>
        <w:widowControl w:val="0"/>
        <w:pBdr>
          <w:top w:val="nil"/>
          <w:left w:val="nil"/>
          <w:bottom w:val="nil"/>
          <w:right w:val="nil"/>
          <w:between w:val="nil"/>
        </w:pBdr>
        <w:ind w:left="720" w:hanging="360"/>
        <w:rPr>
          <w:sz w:val="24"/>
          <w:szCs w:val="24"/>
        </w:rPr>
      </w:pPr>
      <w:r>
        <w:rPr>
          <w:color w:val="000000"/>
          <w:sz w:val="26"/>
          <w:szCs w:val="26"/>
        </w:rPr>
        <w:t xml:space="preserve">B.  </w:t>
      </w:r>
      <w:r>
        <w:rPr>
          <w:color w:val="000000"/>
          <w:sz w:val="24"/>
          <w:szCs w:val="24"/>
        </w:rPr>
        <w:t xml:space="preserve">Proposed amendments must be electronically dated if utilizing e-mail, a minimum of </w:t>
      </w:r>
      <w:r>
        <w:rPr>
          <w:sz w:val="24"/>
          <w:szCs w:val="24"/>
        </w:rPr>
        <w:t>2 weeks prior to the annual meeting of this organization.</w:t>
      </w:r>
    </w:p>
    <w:p w14:paraId="7A782875" w14:textId="77777777" w:rsidR="00161DC1" w:rsidRDefault="00161DC1" w:rsidP="003720A8">
      <w:pPr>
        <w:widowControl w:val="0"/>
        <w:ind w:left="360" w:hanging="360"/>
        <w:rPr>
          <w:sz w:val="24"/>
          <w:szCs w:val="24"/>
        </w:rPr>
      </w:pPr>
    </w:p>
    <w:p w14:paraId="6EB50F81" w14:textId="77777777" w:rsidR="00161DC1" w:rsidRDefault="00161DC1" w:rsidP="003720A8">
      <w:pPr>
        <w:widowControl w:val="0"/>
        <w:ind w:left="720" w:hanging="360"/>
        <w:rPr>
          <w:sz w:val="24"/>
          <w:szCs w:val="24"/>
        </w:rPr>
      </w:pPr>
      <w:r>
        <w:rPr>
          <w:sz w:val="24"/>
          <w:szCs w:val="24"/>
        </w:rPr>
        <w:t>C.</w:t>
      </w:r>
      <w:r>
        <w:rPr>
          <w:sz w:val="24"/>
          <w:szCs w:val="24"/>
        </w:rPr>
        <w:tab/>
        <w:t>The Executive Council shall mail the proposed amendment to the voting members as defined by the Constitution a minimum of 2 weeks prior to the annual meeting.</w:t>
      </w:r>
    </w:p>
    <w:p w14:paraId="3320C392" w14:textId="77777777" w:rsidR="00161DC1" w:rsidRDefault="00161DC1" w:rsidP="003720A8">
      <w:pPr>
        <w:widowControl w:val="0"/>
        <w:ind w:hanging="360"/>
        <w:rPr>
          <w:sz w:val="24"/>
          <w:szCs w:val="24"/>
        </w:rPr>
      </w:pPr>
    </w:p>
    <w:p w14:paraId="0AFB8DB0" w14:textId="77777777" w:rsidR="00161DC1" w:rsidRDefault="00161DC1" w:rsidP="003720A8">
      <w:pPr>
        <w:widowControl w:val="0"/>
        <w:numPr>
          <w:ilvl w:val="0"/>
          <w:numId w:val="2"/>
        </w:numPr>
        <w:rPr>
          <w:sz w:val="24"/>
          <w:szCs w:val="24"/>
        </w:rPr>
      </w:pPr>
      <w:r>
        <w:rPr>
          <w:sz w:val="24"/>
          <w:szCs w:val="24"/>
        </w:rPr>
        <w:t>Amendments may be enacted by two-thirds majority vote at the annual meeting following the procedure outlined above.</w:t>
      </w:r>
    </w:p>
    <w:p w14:paraId="6F773DA6" w14:textId="77777777" w:rsidR="00161DC1" w:rsidRDefault="00161DC1" w:rsidP="003720A8">
      <w:pPr>
        <w:widowControl w:val="0"/>
        <w:ind w:hanging="360"/>
        <w:rPr>
          <w:sz w:val="24"/>
          <w:szCs w:val="24"/>
        </w:rPr>
      </w:pPr>
    </w:p>
    <w:p w14:paraId="4C8509A8" w14:textId="2D3B81A7" w:rsidR="00161DC1" w:rsidRPr="00335193" w:rsidRDefault="00161DC1" w:rsidP="003720A8">
      <w:pPr>
        <w:pStyle w:val="ListParagraph"/>
        <w:keepNext/>
        <w:widowControl w:val="0"/>
        <w:numPr>
          <w:ilvl w:val="0"/>
          <w:numId w:val="8"/>
        </w:numPr>
        <w:pBdr>
          <w:top w:val="nil"/>
          <w:left w:val="nil"/>
          <w:bottom w:val="nil"/>
          <w:right w:val="nil"/>
          <w:between w:val="nil"/>
        </w:pBdr>
        <w:tabs>
          <w:tab w:val="left" w:pos="0"/>
        </w:tabs>
        <w:rPr>
          <w:color w:val="000000"/>
          <w:sz w:val="24"/>
          <w:szCs w:val="24"/>
        </w:rPr>
      </w:pPr>
      <w:r w:rsidRPr="00335193">
        <w:rPr>
          <w:color w:val="000000"/>
          <w:sz w:val="24"/>
          <w:szCs w:val="24"/>
        </w:rPr>
        <w:t>RESOLUTIONS</w:t>
      </w:r>
    </w:p>
    <w:p w14:paraId="26D051B7" w14:textId="77777777" w:rsidR="00161DC1" w:rsidRDefault="00161DC1" w:rsidP="003720A8">
      <w:pPr>
        <w:ind w:hanging="360"/>
        <w:rPr>
          <w:sz w:val="24"/>
          <w:szCs w:val="24"/>
        </w:rPr>
      </w:pPr>
    </w:p>
    <w:p w14:paraId="20DBB199" w14:textId="77777777" w:rsidR="00161DC1" w:rsidRDefault="00161DC1" w:rsidP="003720A8">
      <w:pPr>
        <w:widowControl w:val="0"/>
        <w:ind w:left="360"/>
        <w:rPr>
          <w:sz w:val="24"/>
          <w:szCs w:val="24"/>
        </w:rPr>
      </w:pPr>
      <w:r>
        <w:rPr>
          <w:sz w:val="24"/>
          <w:szCs w:val="24"/>
        </w:rPr>
        <w:t>Members may present resolutions to the membership at any meeting at which meets the requirements for quorum as stated under section X. Such resolutions will require a</w:t>
      </w:r>
      <w:r>
        <w:rPr>
          <w:b/>
          <w:sz w:val="24"/>
          <w:szCs w:val="24"/>
        </w:rPr>
        <w:t xml:space="preserve"> </w:t>
      </w:r>
      <w:r>
        <w:rPr>
          <w:sz w:val="24"/>
          <w:szCs w:val="24"/>
        </w:rPr>
        <w:t>two-thirds (2/3) majority vote for approval.</w:t>
      </w:r>
    </w:p>
    <w:p w14:paraId="27390570" w14:textId="77777777" w:rsidR="00161DC1" w:rsidRDefault="00161DC1" w:rsidP="003720A8">
      <w:pPr>
        <w:widowControl w:val="0"/>
        <w:tabs>
          <w:tab w:val="left" w:pos="697"/>
        </w:tabs>
        <w:ind w:left="698" w:hanging="360"/>
        <w:rPr>
          <w:sz w:val="24"/>
          <w:szCs w:val="24"/>
        </w:rPr>
      </w:pPr>
    </w:p>
    <w:p w14:paraId="51925EC5" w14:textId="209444C2" w:rsidR="00161DC1" w:rsidRPr="00335193" w:rsidRDefault="00161DC1" w:rsidP="003720A8">
      <w:pPr>
        <w:pStyle w:val="ListParagraph"/>
        <w:widowControl w:val="0"/>
        <w:numPr>
          <w:ilvl w:val="0"/>
          <w:numId w:val="8"/>
        </w:numPr>
        <w:tabs>
          <w:tab w:val="left" w:pos="697"/>
        </w:tabs>
        <w:rPr>
          <w:sz w:val="24"/>
          <w:szCs w:val="24"/>
        </w:rPr>
      </w:pPr>
      <w:r w:rsidRPr="00335193">
        <w:rPr>
          <w:sz w:val="24"/>
          <w:szCs w:val="24"/>
        </w:rPr>
        <w:t>ASSETS</w:t>
      </w:r>
    </w:p>
    <w:p w14:paraId="774A9789" w14:textId="77777777" w:rsidR="00161DC1" w:rsidRDefault="00161DC1" w:rsidP="003720A8">
      <w:pPr>
        <w:widowControl w:val="0"/>
        <w:tabs>
          <w:tab w:val="left" w:pos="697"/>
        </w:tabs>
        <w:ind w:left="360"/>
        <w:rPr>
          <w:sz w:val="24"/>
          <w:szCs w:val="24"/>
        </w:rPr>
      </w:pPr>
    </w:p>
    <w:p w14:paraId="03A45929" w14:textId="77777777" w:rsidR="00161DC1" w:rsidRDefault="00161DC1" w:rsidP="003720A8">
      <w:pPr>
        <w:widowControl w:val="0"/>
        <w:tabs>
          <w:tab w:val="left" w:pos="720"/>
        </w:tabs>
        <w:ind w:left="360"/>
        <w:rPr>
          <w:sz w:val="24"/>
          <w:szCs w:val="24"/>
        </w:rPr>
      </w:pPr>
      <w:r>
        <w:rPr>
          <w:sz w:val="24"/>
          <w:szCs w:val="24"/>
        </w:rPr>
        <w:t>Upon the dissolution of</w:t>
      </w:r>
      <w:r>
        <w:rPr>
          <w:i/>
          <w:sz w:val="24"/>
          <w:szCs w:val="24"/>
        </w:rPr>
        <w:t xml:space="preserve"> </w:t>
      </w:r>
      <w:r>
        <w:rPr>
          <w:sz w:val="24"/>
          <w:szCs w:val="24"/>
        </w:rPr>
        <w:t>this</w:t>
      </w:r>
      <w:r>
        <w:rPr>
          <w:b/>
          <w:sz w:val="24"/>
          <w:szCs w:val="24"/>
        </w:rPr>
        <w:t xml:space="preserve"> </w:t>
      </w:r>
      <w:r>
        <w:rPr>
          <w:sz w:val="24"/>
          <w:szCs w:val="24"/>
        </w:rPr>
        <w:t>Corporation all of</w:t>
      </w:r>
      <w:r>
        <w:rPr>
          <w:i/>
          <w:sz w:val="24"/>
          <w:szCs w:val="24"/>
        </w:rPr>
        <w:t xml:space="preserve"> </w:t>
      </w:r>
      <w:r>
        <w:rPr>
          <w:sz w:val="24"/>
          <w:szCs w:val="24"/>
        </w:rPr>
        <w:t>its remaining assets, after the payment of all liabilities and fulfillment of other legal obligations, shall be transferred to one or more educational organizations which are then qualified for exemption from</w:t>
      </w:r>
      <w:r>
        <w:rPr>
          <w:b/>
          <w:sz w:val="24"/>
          <w:szCs w:val="24"/>
        </w:rPr>
        <w:t xml:space="preserve"> </w:t>
      </w:r>
      <w:r>
        <w:rPr>
          <w:sz w:val="24"/>
          <w:szCs w:val="24"/>
        </w:rPr>
        <w:t>Federal</w:t>
      </w:r>
      <w:r>
        <w:rPr>
          <w:i/>
          <w:sz w:val="24"/>
          <w:szCs w:val="24"/>
        </w:rPr>
        <w:t xml:space="preserve"> </w:t>
      </w:r>
      <w:r>
        <w:rPr>
          <w:sz w:val="24"/>
          <w:szCs w:val="24"/>
        </w:rPr>
        <w:t>income taxes under Section 501 (c) (3) of the Internal Revenue Code (or the</w:t>
      </w:r>
      <w:r>
        <w:rPr>
          <w:b/>
          <w:sz w:val="24"/>
          <w:szCs w:val="24"/>
        </w:rPr>
        <w:t xml:space="preserve"> </w:t>
      </w:r>
      <w:r>
        <w:rPr>
          <w:sz w:val="24"/>
          <w:szCs w:val="24"/>
        </w:rPr>
        <w:t>corresponding provision of any future</w:t>
      </w:r>
      <w:r>
        <w:rPr>
          <w:b/>
          <w:sz w:val="24"/>
          <w:szCs w:val="24"/>
        </w:rPr>
        <w:t xml:space="preserve"> </w:t>
      </w:r>
      <w:r>
        <w:rPr>
          <w:sz w:val="24"/>
          <w:szCs w:val="24"/>
        </w:rPr>
        <w:t>United States Internal Revenue Law).</w:t>
      </w:r>
    </w:p>
    <w:p w14:paraId="52FD2D12" w14:textId="77777777" w:rsidR="00161DC1" w:rsidRDefault="00161DC1" w:rsidP="003720A8">
      <w:pPr>
        <w:widowControl w:val="0"/>
        <w:tabs>
          <w:tab w:val="left" w:pos="0"/>
        </w:tabs>
        <w:ind w:left="360"/>
        <w:rPr>
          <w:sz w:val="24"/>
          <w:szCs w:val="24"/>
        </w:rPr>
      </w:pPr>
    </w:p>
    <w:p w14:paraId="55B6E7B3" w14:textId="29973CD2" w:rsidR="00161DC1" w:rsidRPr="00335193" w:rsidRDefault="00161DC1" w:rsidP="003720A8">
      <w:pPr>
        <w:pStyle w:val="ListParagraph"/>
        <w:widowControl w:val="0"/>
        <w:numPr>
          <w:ilvl w:val="0"/>
          <w:numId w:val="8"/>
        </w:numPr>
        <w:tabs>
          <w:tab w:val="left" w:pos="0"/>
        </w:tabs>
        <w:rPr>
          <w:sz w:val="24"/>
          <w:szCs w:val="24"/>
        </w:rPr>
        <w:sectPr w:rsidR="00161DC1" w:rsidRPr="00335193">
          <w:type w:val="continuous"/>
          <w:pgSz w:w="12240" w:h="15840"/>
          <w:pgMar w:top="1440" w:right="1440" w:bottom="1440" w:left="1440" w:header="720" w:footer="720" w:gutter="0"/>
          <w:cols w:space="720"/>
        </w:sectPr>
      </w:pPr>
      <w:r w:rsidRPr="00335193">
        <w:rPr>
          <w:sz w:val="24"/>
          <w:szCs w:val="24"/>
        </w:rPr>
        <w:t>PARTISAN POLITICAL ACTIVITY</w:t>
      </w:r>
    </w:p>
    <w:p w14:paraId="64E3A7E6" w14:textId="77777777" w:rsidR="00161DC1" w:rsidRDefault="00161DC1" w:rsidP="003720A8">
      <w:pPr>
        <w:widowControl w:val="0"/>
        <w:tabs>
          <w:tab w:val="left" w:pos="720"/>
        </w:tabs>
        <w:ind w:left="360"/>
        <w:rPr>
          <w:sz w:val="24"/>
          <w:szCs w:val="24"/>
        </w:rPr>
      </w:pPr>
    </w:p>
    <w:p w14:paraId="0CAD15A6" w14:textId="77777777" w:rsidR="00161DC1" w:rsidRDefault="00161DC1" w:rsidP="003720A8">
      <w:pPr>
        <w:widowControl w:val="0"/>
        <w:tabs>
          <w:tab w:val="left" w:pos="742"/>
        </w:tabs>
        <w:ind w:left="360"/>
        <w:rPr>
          <w:sz w:val="24"/>
          <w:szCs w:val="24"/>
        </w:rPr>
      </w:pPr>
      <w:r>
        <w:rPr>
          <w:sz w:val="24"/>
          <w:szCs w:val="24"/>
        </w:rPr>
        <w:t>This organization is prohibited from engaging in partisan political activity in municipal, county, state, or federal organizations and from the endorsement of any candidate for political office.</w:t>
      </w:r>
    </w:p>
    <w:p w14:paraId="672434C7" w14:textId="77777777" w:rsidR="00161DC1" w:rsidRDefault="00161DC1" w:rsidP="003720A8">
      <w:pPr>
        <w:widowControl w:val="0"/>
        <w:tabs>
          <w:tab w:val="left" w:pos="742"/>
        </w:tabs>
        <w:ind w:left="360"/>
        <w:rPr>
          <w:sz w:val="24"/>
          <w:szCs w:val="24"/>
        </w:rPr>
      </w:pPr>
    </w:p>
    <w:p w14:paraId="7309AE53" w14:textId="738E5815" w:rsidR="00161DC1" w:rsidRPr="00335193" w:rsidRDefault="00161DC1" w:rsidP="003720A8">
      <w:pPr>
        <w:pStyle w:val="ListParagraph"/>
        <w:widowControl w:val="0"/>
        <w:numPr>
          <w:ilvl w:val="0"/>
          <w:numId w:val="8"/>
        </w:numPr>
        <w:tabs>
          <w:tab w:val="left" w:pos="612"/>
        </w:tabs>
        <w:rPr>
          <w:sz w:val="24"/>
          <w:szCs w:val="24"/>
        </w:rPr>
      </w:pPr>
      <w:r w:rsidRPr="00335193">
        <w:rPr>
          <w:sz w:val="24"/>
          <w:szCs w:val="24"/>
        </w:rPr>
        <w:t>ADOPTION of CONSTITUTION and BY-LAWS</w:t>
      </w:r>
    </w:p>
    <w:p w14:paraId="5571A5E7" w14:textId="77777777" w:rsidR="00161DC1" w:rsidRDefault="00161DC1" w:rsidP="003720A8">
      <w:pPr>
        <w:widowControl w:val="0"/>
        <w:tabs>
          <w:tab w:val="left" w:pos="720"/>
        </w:tabs>
        <w:ind w:left="360"/>
        <w:rPr>
          <w:sz w:val="24"/>
          <w:szCs w:val="24"/>
        </w:rPr>
      </w:pPr>
    </w:p>
    <w:p w14:paraId="03F68396" w14:textId="77777777" w:rsidR="00161DC1" w:rsidRDefault="00161DC1" w:rsidP="003720A8">
      <w:pPr>
        <w:widowControl w:val="0"/>
        <w:tabs>
          <w:tab w:val="left" w:pos="720"/>
        </w:tabs>
        <w:ind w:left="360"/>
        <w:rPr>
          <w:sz w:val="24"/>
          <w:szCs w:val="24"/>
        </w:rPr>
      </w:pPr>
      <w:r>
        <w:rPr>
          <w:sz w:val="24"/>
          <w:szCs w:val="24"/>
        </w:rPr>
        <w:t>This Constitution and By-Laws will be placed in effect upon its ratification by two-thirds (2/3) vote of voting members attending a public meeting with a quorum.</w:t>
      </w:r>
    </w:p>
    <w:p w14:paraId="2322BDDA" w14:textId="77777777" w:rsidR="00161DC1" w:rsidRDefault="00161DC1" w:rsidP="003720A8">
      <w:pPr>
        <w:widowControl w:val="0"/>
        <w:tabs>
          <w:tab w:val="left" w:pos="776"/>
        </w:tabs>
        <w:ind w:left="720" w:hanging="360"/>
        <w:rPr>
          <w:sz w:val="24"/>
          <w:szCs w:val="24"/>
        </w:rPr>
      </w:pPr>
    </w:p>
    <w:p w14:paraId="06DA1C0E" w14:textId="77777777" w:rsidR="00161DC1" w:rsidRDefault="00161DC1" w:rsidP="003720A8">
      <w:pPr>
        <w:widowControl w:val="0"/>
        <w:tabs>
          <w:tab w:val="left" w:pos="742"/>
        </w:tabs>
        <w:ind w:hanging="360"/>
        <w:rPr>
          <w:sz w:val="24"/>
          <w:szCs w:val="24"/>
        </w:rPr>
      </w:pPr>
    </w:p>
    <w:p w14:paraId="7872FFFA" w14:textId="376E91A5" w:rsidR="00161DC1" w:rsidRPr="00335193" w:rsidRDefault="00161DC1" w:rsidP="003720A8">
      <w:pPr>
        <w:pStyle w:val="ListParagraph"/>
        <w:widowControl w:val="0"/>
        <w:numPr>
          <w:ilvl w:val="0"/>
          <w:numId w:val="8"/>
        </w:numPr>
        <w:tabs>
          <w:tab w:val="left" w:pos="742"/>
        </w:tabs>
        <w:rPr>
          <w:sz w:val="24"/>
          <w:szCs w:val="24"/>
        </w:rPr>
      </w:pPr>
      <w:r w:rsidRPr="00335193">
        <w:rPr>
          <w:sz w:val="24"/>
          <w:szCs w:val="24"/>
        </w:rPr>
        <w:t>REGIONALIZATION</w:t>
      </w:r>
    </w:p>
    <w:p w14:paraId="6ED3112E" w14:textId="77777777" w:rsidR="00161DC1" w:rsidRDefault="00161DC1" w:rsidP="003720A8">
      <w:pPr>
        <w:widowControl w:val="0"/>
        <w:tabs>
          <w:tab w:val="left" w:pos="742"/>
        </w:tabs>
        <w:ind w:hanging="360"/>
        <w:rPr>
          <w:sz w:val="24"/>
          <w:szCs w:val="24"/>
        </w:rPr>
      </w:pPr>
    </w:p>
    <w:p w14:paraId="3246F930" w14:textId="77777777" w:rsidR="00161DC1" w:rsidRDefault="00161DC1" w:rsidP="003720A8">
      <w:pPr>
        <w:widowControl w:val="0"/>
        <w:tabs>
          <w:tab w:val="left" w:pos="742"/>
        </w:tabs>
        <w:ind w:left="360"/>
        <w:rPr>
          <w:sz w:val="24"/>
          <w:szCs w:val="24"/>
        </w:rPr>
      </w:pPr>
      <w:r>
        <w:rPr>
          <w:sz w:val="24"/>
          <w:szCs w:val="24"/>
        </w:rPr>
        <w:t>ANAMS shall create the following regional membership:</w:t>
      </w:r>
    </w:p>
    <w:p w14:paraId="67D27A6E" w14:textId="77777777" w:rsidR="00161DC1" w:rsidRDefault="00161DC1" w:rsidP="003720A8">
      <w:pPr>
        <w:widowControl w:val="0"/>
        <w:tabs>
          <w:tab w:val="left" w:pos="742"/>
        </w:tabs>
        <w:ind w:hanging="360"/>
        <w:rPr>
          <w:sz w:val="24"/>
          <w:szCs w:val="24"/>
        </w:rPr>
      </w:pPr>
    </w:p>
    <w:p w14:paraId="10AFBF8E" w14:textId="4D44A2E7" w:rsidR="00161DC1" w:rsidRDefault="00161DC1" w:rsidP="003720A8">
      <w:pPr>
        <w:widowControl w:val="0"/>
        <w:tabs>
          <w:tab w:val="left" w:pos="742"/>
          <w:tab w:val="left" w:pos="1842"/>
        </w:tabs>
        <w:ind w:left="1843" w:hanging="943"/>
        <w:rPr>
          <w:sz w:val="24"/>
          <w:szCs w:val="24"/>
        </w:rPr>
      </w:pPr>
      <w:r>
        <w:rPr>
          <w:sz w:val="24"/>
          <w:szCs w:val="24"/>
        </w:rPr>
        <w:t>Region</w:t>
      </w:r>
      <w:r w:rsidR="00AB6E9B">
        <w:rPr>
          <w:sz w:val="24"/>
          <w:szCs w:val="24"/>
        </w:rPr>
        <w:t xml:space="preserve"> </w:t>
      </w:r>
      <w:r>
        <w:rPr>
          <w:sz w:val="24"/>
          <w:szCs w:val="24"/>
        </w:rPr>
        <w:t>1:</w:t>
      </w:r>
      <w:r w:rsidR="00AB6E9B">
        <w:rPr>
          <w:sz w:val="24"/>
          <w:szCs w:val="24"/>
        </w:rPr>
        <w:t xml:space="preserve"> </w:t>
      </w:r>
      <w:r>
        <w:rPr>
          <w:sz w:val="24"/>
          <w:szCs w:val="24"/>
        </w:rPr>
        <w:t>Washington, Oregon, Idaho, Montana, Wyoming, Utah, Nevada, California, Arizona, Alaska, Hawaii.</w:t>
      </w:r>
    </w:p>
    <w:p w14:paraId="4CBE115E" w14:textId="57B7ADDA" w:rsidR="00384C8A" w:rsidRDefault="00161DC1" w:rsidP="003720A8">
      <w:pPr>
        <w:widowControl w:val="0"/>
        <w:tabs>
          <w:tab w:val="left" w:pos="720"/>
          <w:tab w:val="left" w:pos="1842"/>
        </w:tabs>
        <w:ind w:left="1843" w:hanging="943"/>
        <w:rPr>
          <w:sz w:val="24"/>
          <w:szCs w:val="24"/>
        </w:rPr>
      </w:pPr>
      <w:r>
        <w:rPr>
          <w:sz w:val="24"/>
          <w:szCs w:val="24"/>
        </w:rPr>
        <w:t>Region</w:t>
      </w:r>
      <w:r w:rsidR="00AB6E9B">
        <w:rPr>
          <w:sz w:val="24"/>
          <w:szCs w:val="24"/>
        </w:rPr>
        <w:t xml:space="preserve"> </w:t>
      </w:r>
      <w:r>
        <w:rPr>
          <w:sz w:val="24"/>
          <w:szCs w:val="24"/>
        </w:rPr>
        <w:t>2:</w:t>
      </w:r>
      <w:r w:rsidR="00AB6E9B">
        <w:rPr>
          <w:sz w:val="24"/>
          <w:szCs w:val="24"/>
        </w:rPr>
        <w:t xml:space="preserve"> </w:t>
      </w:r>
      <w:r>
        <w:rPr>
          <w:sz w:val="24"/>
          <w:szCs w:val="24"/>
        </w:rPr>
        <w:t>Nebraska, Colorado, Kansas, Arkansas, New Mexico, Oklahoma, Texas, Missouri, Louisiana.</w:t>
      </w:r>
    </w:p>
    <w:p w14:paraId="5EC5C52B" w14:textId="24DC6D2D" w:rsidR="00161DC1" w:rsidRDefault="00161DC1" w:rsidP="003720A8">
      <w:pPr>
        <w:widowControl w:val="0"/>
        <w:tabs>
          <w:tab w:val="left" w:pos="720"/>
          <w:tab w:val="left" w:pos="1842"/>
        </w:tabs>
        <w:ind w:left="1843" w:hanging="943"/>
        <w:rPr>
          <w:sz w:val="24"/>
          <w:szCs w:val="24"/>
        </w:rPr>
      </w:pPr>
      <w:r>
        <w:rPr>
          <w:sz w:val="24"/>
          <w:szCs w:val="24"/>
        </w:rPr>
        <w:t>Region</w:t>
      </w:r>
      <w:r w:rsidR="00AB6E9B">
        <w:rPr>
          <w:sz w:val="24"/>
          <w:szCs w:val="24"/>
        </w:rPr>
        <w:t xml:space="preserve"> </w:t>
      </w:r>
      <w:r>
        <w:rPr>
          <w:sz w:val="24"/>
          <w:szCs w:val="24"/>
        </w:rPr>
        <w:t>3:</w:t>
      </w:r>
      <w:r w:rsidR="00AB6E9B">
        <w:rPr>
          <w:sz w:val="24"/>
          <w:szCs w:val="24"/>
        </w:rPr>
        <w:t xml:space="preserve"> </w:t>
      </w:r>
      <w:r>
        <w:rPr>
          <w:sz w:val="24"/>
          <w:szCs w:val="24"/>
        </w:rPr>
        <w:t>North Dakota, South Dakota, Minnesota, Iowa, Michigan, Wisconsin, Illinois, Indiana, Ohio.</w:t>
      </w:r>
    </w:p>
    <w:p w14:paraId="13CC27CF" w14:textId="1B278EC2" w:rsidR="00384C8A" w:rsidRDefault="00161DC1" w:rsidP="003720A8">
      <w:pPr>
        <w:widowControl w:val="0"/>
        <w:tabs>
          <w:tab w:val="left" w:pos="793"/>
          <w:tab w:val="left" w:pos="1859"/>
        </w:tabs>
        <w:ind w:left="1858" w:hanging="943"/>
        <w:rPr>
          <w:sz w:val="24"/>
          <w:szCs w:val="24"/>
        </w:rPr>
      </w:pPr>
      <w:r>
        <w:rPr>
          <w:sz w:val="24"/>
          <w:szCs w:val="24"/>
        </w:rPr>
        <w:t>Region</w:t>
      </w:r>
      <w:r w:rsidR="00AB6E9B">
        <w:rPr>
          <w:sz w:val="24"/>
          <w:szCs w:val="24"/>
        </w:rPr>
        <w:t xml:space="preserve"> </w:t>
      </w:r>
      <w:r>
        <w:rPr>
          <w:sz w:val="24"/>
          <w:szCs w:val="24"/>
        </w:rPr>
        <w:t>4:</w:t>
      </w:r>
      <w:r w:rsidR="00AB6E9B">
        <w:rPr>
          <w:sz w:val="24"/>
          <w:szCs w:val="24"/>
        </w:rPr>
        <w:t xml:space="preserve"> </w:t>
      </w:r>
      <w:r>
        <w:rPr>
          <w:sz w:val="24"/>
          <w:szCs w:val="24"/>
        </w:rPr>
        <w:t>Kentucky, West Virginia, Virginia, Tennessee, North Carolina, South Carolina, Georgia, Alabama, Mississippi, Florida.</w:t>
      </w:r>
    </w:p>
    <w:p w14:paraId="398A7809" w14:textId="3289A4B7" w:rsidR="00161DC1" w:rsidRDefault="00161DC1" w:rsidP="003720A8">
      <w:pPr>
        <w:widowControl w:val="0"/>
        <w:tabs>
          <w:tab w:val="left" w:pos="793"/>
          <w:tab w:val="left" w:pos="1859"/>
        </w:tabs>
        <w:ind w:left="1858" w:hanging="943"/>
        <w:rPr>
          <w:sz w:val="24"/>
          <w:szCs w:val="24"/>
        </w:rPr>
      </w:pPr>
      <w:r>
        <w:rPr>
          <w:sz w:val="24"/>
          <w:szCs w:val="24"/>
        </w:rPr>
        <w:t>Region</w:t>
      </w:r>
      <w:r w:rsidR="00AB6E9B">
        <w:rPr>
          <w:sz w:val="24"/>
          <w:szCs w:val="24"/>
        </w:rPr>
        <w:t xml:space="preserve"> </w:t>
      </w:r>
      <w:r>
        <w:rPr>
          <w:sz w:val="24"/>
          <w:szCs w:val="24"/>
        </w:rPr>
        <w:t>5:</w:t>
      </w:r>
      <w:r w:rsidR="00AB6E9B">
        <w:rPr>
          <w:sz w:val="24"/>
          <w:szCs w:val="24"/>
        </w:rPr>
        <w:t xml:space="preserve"> </w:t>
      </w:r>
      <w:r>
        <w:rPr>
          <w:i/>
          <w:sz w:val="24"/>
          <w:szCs w:val="24"/>
        </w:rPr>
        <w:t xml:space="preserve"> </w:t>
      </w:r>
      <w:r>
        <w:rPr>
          <w:sz w:val="24"/>
          <w:szCs w:val="24"/>
        </w:rPr>
        <w:t xml:space="preserve">Maine, Vermont, Connecticut, Rhode Island, Massachusetts, New Jersey, New York, Pennsylvania, Maryland, District of Columbia. </w:t>
      </w:r>
    </w:p>
    <w:p w14:paraId="102BB322" w14:textId="77777777" w:rsidR="00161DC1" w:rsidRDefault="00161DC1" w:rsidP="003720A8">
      <w:pPr>
        <w:widowControl w:val="0"/>
        <w:tabs>
          <w:tab w:val="left" w:pos="793"/>
        </w:tabs>
        <w:ind w:left="792" w:hanging="360"/>
        <w:rPr>
          <w:sz w:val="24"/>
          <w:szCs w:val="24"/>
        </w:rPr>
      </w:pPr>
    </w:p>
    <w:p w14:paraId="7783EC3A" w14:textId="77777777" w:rsidR="00161DC1" w:rsidRDefault="00161DC1" w:rsidP="003720A8">
      <w:pPr>
        <w:widowControl w:val="0"/>
        <w:tabs>
          <w:tab w:val="left" w:pos="793"/>
        </w:tabs>
        <w:ind w:left="360"/>
        <w:rPr>
          <w:sz w:val="24"/>
          <w:szCs w:val="24"/>
        </w:rPr>
      </w:pPr>
      <w:r>
        <w:rPr>
          <w:sz w:val="24"/>
          <w:szCs w:val="24"/>
        </w:rPr>
        <w:t>These regions shall exist for the purposes of encouraging regional participation, and recruitment for ANAMS.</w:t>
      </w:r>
    </w:p>
    <w:p w14:paraId="1B0A54D9" w14:textId="77777777" w:rsidR="00161DC1" w:rsidRDefault="00161DC1" w:rsidP="003720A8">
      <w:pPr>
        <w:widowControl w:val="0"/>
        <w:tabs>
          <w:tab w:val="left" w:pos="793"/>
        </w:tabs>
        <w:ind w:hanging="360"/>
        <w:rPr>
          <w:sz w:val="24"/>
          <w:szCs w:val="24"/>
        </w:rPr>
      </w:pPr>
    </w:p>
    <w:p w14:paraId="7665D255" w14:textId="77777777" w:rsidR="00161DC1" w:rsidRDefault="00161DC1" w:rsidP="003720A8">
      <w:pPr>
        <w:widowControl w:val="0"/>
        <w:tabs>
          <w:tab w:val="left" w:pos="720"/>
        </w:tabs>
        <w:ind w:left="360"/>
        <w:rPr>
          <w:sz w:val="24"/>
          <w:szCs w:val="24"/>
        </w:rPr>
      </w:pPr>
      <w:r>
        <w:rPr>
          <w:sz w:val="24"/>
          <w:szCs w:val="24"/>
        </w:rPr>
        <w:t>Each region shall have one (1) member selected as Regional Representative. This position shall be a coordinator for activities within the area, as well as the liaison with the ANAMS executive council. This person shall report to the Executive Council at monthly meetings on current activities, upcoming events, and requests for assistance. Each regional President shall be selected by members in attendance of the annual meeting. This position will have a voting seat on the Executive Council. At the annual conference, each regional President will give a report on the year’s accomplishments and recognize outstanding persons in their region.</w:t>
      </w:r>
    </w:p>
    <w:p w14:paraId="3B430E5A" w14:textId="77777777" w:rsidR="00161DC1" w:rsidRDefault="00161DC1" w:rsidP="003720A8">
      <w:pPr>
        <w:widowControl w:val="0"/>
        <w:tabs>
          <w:tab w:val="left" w:pos="720"/>
        </w:tabs>
        <w:ind w:left="360"/>
        <w:rPr>
          <w:sz w:val="24"/>
          <w:szCs w:val="24"/>
        </w:rPr>
        <w:sectPr w:rsidR="00161DC1">
          <w:type w:val="continuous"/>
          <w:pgSz w:w="12240" w:h="15840"/>
          <w:pgMar w:top="1440" w:right="1440" w:bottom="1440" w:left="1440" w:header="720" w:footer="720" w:gutter="0"/>
          <w:cols w:space="720"/>
        </w:sectPr>
      </w:pPr>
    </w:p>
    <w:p w14:paraId="168A55C2" w14:textId="77777777" w:rsidR="00161DC1" w:rsidRDefault="00161DC1" w:rsidP="003720A8">
      <w:pPr>
        <w:widowControl w:val="0"/>
        <w:tabs>
          <w:tab w:val="left" w:pos="-180"/>
        </w:tabs>
        <w:ind w:left="360"/>
        <w:rPr>
          <w:sz w:val="24"/>
          <w:szCs w:val="24"/>
        </w:rPr>
      </w:pPr>
      <w:r>
        <w:rPr>
          <w:sz w:val="24"/>
          <w:szCs w:val="24"/>
        </w:rPr>
        <w:t xml:space="preserve"> Some money will be made available for activities within each region each year.</w:t>
      </w:r>
    </w:p>
    <w:p w14:paraId="5408BCC1" w14:textId="77777777" w:rsidR="00161DC1" w:rsidRDefault="00161DC1" w:rsidP="003720A8">
      <w:pPr>
        <w:widowControl w:val="0"/>
        <w:tabs>
          <w:tab w:val="left" w:pos="-180"/>
        </w:tabs>
        <w:ind w:hanging="360"/>
        <w:rPr>
          <w:sz w:val="24"/>
          <w:szCs w:val="24"/>
        </w:rPr>
      </w:pPr>
    </w:p>
    <w:p w14:paraId="6E3E2AAD" w14:textId="6A1B8C73" w:rsidR="00161DC1" w:rsidRPr="00335193" w:rsidRDefault="00161DC1" w:rsidP="003720A8">
      <w:pPr>
        <w:pStyle w:val="ListParagraph"/>
        <w:widowControl w:val="0"/>
        <w:numPr>
          <w:ilvl w:val="0"/>
          <w:numId w:val="8"/>
        </w:numPr>
        <w:tabs>
          <w:tab w:val="left" w:pos="-180"/>
        </w:tabs>
        <w:rPr>
          <w:sz w:val="24"/>
          <w:szCs w:val="24"/>
        </w:rPr>
      </w:pPr>
      <w:r w:rsidRPr="00335193">
        <w:rPr>
          <w:sz w:val="24"/>
          <w:szCs w:val="24"/>
        </w:rPr>
        <w:t>LOCAL CHAPTERS</w:t>
      </w:r>
    </w:p>
    <w:p w14:paraId="61F824A2" w14:textId="77777777" w:rsidR="00161DC1" w:rsidRDefault="00161DC1" w:rsidP="003720A8">
      <w:pPr>
        <w:widowControl w:val="0"/>
        <w:tabs>
          <w:tab w:val="left" w:pos="-180"/>
        </w:tabs>
        <w:ind w:hanging="360"/>
        <w:rPr>
          <w:sz w:val="24"/>
          <w:szCs w:val="24"/>
        </w:rPr>
      </w:pPr>
    </w:p>
    <w:p w14:paraId="07A24960" w14:textId="77777777" w:rsidR="00161DC1" w:rsidRDefault="00161DC1" w:rsidP="003720A8">
      <w:pPr>
        <w:widowControl w:val="0"/>
        <w:tabs>
          <w:tab w:val="left" w:pos="-180"/>
        </w:tabs>
        <w:ind w:left="360"/>
        <w:rPr>
          <w:sz w:val="24"/>
          <w:szCs w:val="24"/>
        </w:rPr>
      </w:pPr>
      <w:r>
        <w:rPr>
          <w:sz w:val="24"/>
          <w:szCs w:val="24"/>
        </w:rPr>
        <w:t>Local chapters shall be ANAMS student groups at health professions schools who have submitted a formal application to be recognized as an ANAMS chapter, with approval of 2/3 vote of ANAMS national executive council. The local chapter liaison with the national executive board will be the elected regional president for the region in which the local chapter is located. In order to maintain local chapter status, the local chapter must meet yearly requirements. Failure to meet any of these requirements may be grounds for termination of local chapter status determined by the national organization executive board.</w:t>
      </w:r>
    </w:p>
    <w:p w14:paraId="77E59847" w14:textId="77777777" w:rsidR="00161DC1" w:rsidRDefault="00161DC1" w:rsidP="003720A8">
      <w:pPr>
        <w:widowControl w:val="0"/>
        <w:tabs>
          <w:tab w:val="left" w:pos="-180"/>
        </w:tabs>
        <w:ind w:left="720" w:hanging="360"/>
        <w:rPr>
          <w:sz w:val="24"/>
          <w:szCs w:val="24"/>
        </w:rPr>
      </w:pPr>
    </w:p>
    <w:p w14:paraId="3E0FC2AC" w14:textId="77777777" w:rsidR="00161DC1" w:rsidRDefault="00161DC1" w:rsidP="003720A8">
      <w:pPr>
        <w:widowControl w:val="0"/>
        <w:tabs>
          <w:tab w:val="left" w:pos="-180"/>
        </w:tabs>
        <w:ind w:left="720" w:hanging="270"/>
        <w:rPr>
          <w:sz w:val="24"/>
          <w:szCs w:val="24"/>
        </w:rPr>
      </w:pPr>
      <w:r>
        <w:rPr>
          <w:sz w:val="24"/>
          <w:szCs w:val="24"/>
        </w:rPr>
        <w:t>A.  Local chapter application shall include:</w:t>
      </w:r>
    </w:p>
    <w:p w14:paraId="7DAC0318" w14:textId="77777777" w:rsidR="00161DC1" w:rsidRDefault="00161DC1" w:rsidP="003720A8">
      <w:pPr>
        <w:widowControl w:val="0"/>
        <w:tabs>
          <w:tab w:val="left" w:pos="-180"/>
        </w:tabs>
        <w:ind w:left="720" w:hanging="360"/>
        <w:rPr>
          <w:sz w:val="24"/>
          <w:szCs w:val="24"/>
        </w:rPr>
      </w:pPr>
    </w:p>
    <w:p w14:paraId="4AFF9BEA" w14:textId="77777777" w:rsidR="00161DC1" w:rsidRDefault="00161DC1" w:rsidP="003720A8">
      <w:pPr>
        <w:widowControl w:val="0"/>
        <w:numPr>
          <w:ilvl w:val="0"/>
          <w:numId w:val="4"/>
        </w:numPr>
        <w:tabs>
          <w:tab w:val="left" w:pos="-180"/>
        </w:tabs>
        <w:rPr>
          <w:sz w:val="24"/>
          <w:szCs w:val="24"/>
        </w:rPr>
      </w:pPr>
      <w:r>
        <w:rPr>
          <w:sz w:val="24"/>
          <w:szCs w:val="24"/>
        </w:rPr>
        <w:t>Letter of intent including:</w:t>
      </w:r>
    </w:p>
    <w:p w14:paraId="4B0D44F0" w14:textId="77777777" w:rsidR="00161DC1" w:rsidRDefault="00161DC1" w:rsidP="003720A8">
      <w:pPr>
        <w:widowControl w:val="0"/>
        <w:numPr>
          <w:ilvl w:val="1"/>
          <w:numId w:val="4"/>
        </w:numPr>
        <w:tabs>
          <w:tab w:val="left" w:pos="-180"/>
        </w:tabs>
        <w:rPr>
          <w:sz w:val="24"/>
          <w:szCs w:val="24"/>
        </w:rPr>
      </w:pPr>
      <w:r>
        <w:rPr>
          <w:sz w:val="24"/>
          <w:szCs w:val="24"/>
        </w:rPr>
        <w:t>Mission of local chapter</w:t>
      </w:r>
    </w:p>
    <w:p w14:paraId="571A785D" w14:textId="77777777" w:rsidR="00161DC1" w:rsidRDefault="00161DC1" w:rsidP="003720A8">
      <w:pPr>
        <w:widowControl w:val="0"/>
        <w:numPr>
          <w:ilvl w:val="1"/>
          <w:numId w:val="4"/>
        </w:numPr>
        <w:tabs>
          <w:tab w:val="left" w:pos="-180"/>
        </w:tabs>
        <w:rPr>
          <w:sz w:val="24"/>
          <w:szCs w:val="24"/>
        </w:rPr>
      </w:pPr>
      <w:r>
        <w:rPr>
          <w:sz w:val="24"/>
          <w:szCs w:val="24"/>
        </w:rPr>
        <w:lastRenderedPageBreak/>
        <w:t>Goals and objectives of local chapter</w:t>
      </w:r>
    </w:p>
    <w:p w14:paraId="2D886513" w14:textId="77777777" w:rsidR="00161DC1" w:rsidRDefault="00161DC1" w:rsidP="003720A8">
      <w:pPr>
        <w:widowControl w:val="0"/>
        <w:numPr>
          <w:ilvl w:val="0"/>
          <w:numId w:val="4"/>
        </w:numPr>
        <w:tabs>
          <w:tab w:val="left" w:pos="-180"/>
        </w:tabs>
        <w:rPr>
          <w:sz w:val="24"/>
          <w:szCs w:val="24"/>
        </w:rPr>
      </w:pPr>
      <w:r>
        <w:rPr>
          <w:sz w:val="24"/>
          <w:szCs w:val="24"/>
        </w:rPr>
        <w:t>Copy of local chapter’s constitution/by-laws</w:t>
      </w:r>
    </w:p>
    <w:p w14:paraId="649A42D9" w14:textId="77777777" w:rsidR="00161DC1" w:rsidRDefault="00161DC1" w:rsidP="003720A8">
      <w:pPr>
        <w:widowControl w:val="0"/>
        <w:numPr>
          <w:ilvl w:val="1"/>
          <w:numId w:val="4"/>
        </w:numPr>
        <w:tabs>
          <w:tab w:val="left" w:pos="-180"/>
        </w:tabs>
        <w:rPr>
          <w:sz w:val="24"/>
          <w:szCs w:val="24"/>
        </w:rPr>
      </w:pPr>
      <w:r>
        <w:rPr>
          <w:sz w:val="24"/>
          <w:szCs w:val="24"/>
        </w:rPr>
        <w:t xml:space="preserve">ANAMS national organization will supply a standardized constitution and by-laws to be used by each local chapter. </w:t>
      </w:r>
    </w:p>
    <w:p w14:paraId="0D035A79" w14:textId="77777777" w:rsidR="00161DC1" w:rsidRDefault="00161DC1" w:rsidP="003720A8">
      <w:pPr>
        <w:widowControl w:val="0"/>
        <w:numPr>
          <w:ilvl w:val="2"/>
          <w:numId w:val="4"/>
        </w:numPr>
        <w:tabs>
          <w:tab w:val="left" w:pos="-180"/>
        </w:tabs>
        <w:ind w:hanging="360"/>
        <w:rPr>
          <w:sz w:val="24"/>
          <w:szCs w:val="24"/>
        </w:rPr>
      </w:pPr>
      <w:r>
        <w:rPr>
          <w:sz w:val="24"/>
          <w:szCs w:val="24"/>
        </w:rPr>
        <w:t>The standardized constitution and by-laws may be edited to meet local chapter needs.</w:t>
      </w:r>
    </w:p>
    <w:p w14:paraId="54B28D0D" w14:textId="77777777" w:rsidR="00161DC1" w:rsidRDefault="00161DC1" w:rsidP="003720A8">
      <w:pPr>
        <w:widowControl w:val="0"/>
        <w:numPr>
          <w:ilvl w:val="2"/>
          <w:numId w:val="4"/>
        </w:numPr>
        <w:tabs>
          <w:tab w:val="left" w:pos="-180"/>
        </w:tabs>
        <w:ind w:hanging="360"/>
        <w:rPr>
          <w:sz w:val="24"/>
          <w:szCs w:val="24"/>
        </w:rPr>
      </w:pPr>
      <w:r>
        <w:rPr>
          <w:sz w:val="24"/>
          <w:szCs w:val="24"/>
        </w:rPr>
        <w:t>Any edits or additions to the standardized constitution and by-laws must be announced and submitted to the ANAMS national executive council for approval prior to use. Failure to do so may result in termination of local chapter status by the national organization.</w:t>
      </w:r>
    </w:p>
    <w:p w14:paraId="60DA154C" w14:textId="77777777" w:rsidR="00161DC1" w:rsidRDefault="00161DC1" w:rsidP="003720A8">
      <w:pPr>
        <w:widowControl w:val="0"/>
        <w:numPr>
          <w:ilvl w:val="0"/>
          <w:numId w:val="4"/>
        </w:numPr>
        <w:tabs>
          <w:tab w:val="left" w:pos="-180"/>
        </w:tabs>
        <w:rPr>
          <w:sz w:val="24"/>
          <w:szCs w:val="24"/>
        </w:rPr>
      </w:pPr>
      <w:r>
        <w:rPr>
          <w:sz w:val="24"/>
          <w:szCs w:val="24"/>
        </w:rPr>
        <w:t>Evidence of a faculty mentor for the group</w:t>
      </w:r>
    </w:p>
    <w:p w14:paraId="296FDBD4" w14:textId="77777777" w:rsidR="00161DC1" w:rsidRDefault="00161DC1" w:rsidP="003720A8">
      <w:pPr>
        <w:widowControl w:val="0"/>
        <w:numPr>
          <w:ilvl w:val="0"/>
          <w:numId w:val="4"/>
        </w:numPr>
        <w:tabs>
          <w:tab w:val="left" w:pos="-180"/>
        </w:tabs>
        <w:rPr>
          <w:sz w:val="24"/>
          <w:szCs w:val="24"/>
        </w:rPr>
      </w:pPr>
      <w:r>
        <w:rPr>
          <w:sz w:val="24"/>
          <w:szCs w:val="24"/>
        </w:rPr>
        <w:t>Evidence of an elected local chapter executive board who are all established national ANAMS members</w:t>
      </w:r>
    </w:p>
    <w:p w14:paraId="435117FA" w14:textId="77777777" w:rsidR="00161DC1" w:rsidRDefault="00161DC1" w:rsidP="003720A8">
      <w:pPr>
        <w:widowControl w:val="0"/>
        <w:numPr>
          <w:ilvl w:val="0"/>
          <w:numId w:val="4"/>
        </w:numPr>
        <w:tabs>
          <w:tab w:val="left" w:pos="-180"/>
        </w:tabs>
        <w:ind w:hanging="270"/>
        <w:rPr>
          <w:sz w:val="24"/>
          <w:szCs w:val="24"/>
        </w:rPr>
      </w:pPr>
      <w:r>
        <w:rPr>
          <w:sz w:val="24"/>
          <w:szCs w:val="24"/>
        </w:rPr>
        <w:t>Evidence of local chapter’s application to establish itself as a recognized school group at their health professions school, if such a process exists at their school.</w:t>
      </w:r>
    </w:p>
    <w:p w14:paraId="1911A1FF" w14:textId="77777777" w:rsidR="00161DC1" w:rsidRDefault="00161DC1" w:rsidP="003720A8">
      <w:pPr>
        <w:widowControl w:val="0"/>
        <w:tabs>
          <w:tab w:val="left" w:pos="-180"/>
        </w:tabs>
        <w:ind w:hanging="360"/>
        <w:rPr>
          <w:sz w:val="24"/>
          <w:szCs w:val="24"/>
        </w:rPr>
      </w:pPr>
    </w:p>
    <w:p w14:paraId="548074C0" w14:textId="77777777" w:rsidR="00161DC1" w:rsidRDefault="00161DC1" w:rsidP="003720A8">
      <w:pPr>
        <w:widowControl w:val="0"/>
        <w:tabs>
          <w:tab w:val="left" w:pos="540"/>
        </w:tabs>
        <w:ind w:firstLine="450"/>
        <w:rPr>
          <w:sz w:val="24"/>
          <w:szCs w:val="24"/>
        </w:rPr>
      </w:pPr>
      <w:r>
        <w:rPr>
          <w:sz w:val="24"/>
          <w:szCs w:val="24"/>
        </w:rPr>
        <w:t>B. Requirements to maintain recognition as a local chapter:</w:t>
      </w:r>
    </w:p>
    <w:p w14:paraId="5F0BBDAB" w14:textId="77777777" w:rsidR="00161DC1" w:rsidRDefault="00161DC1" w:rsidP="003720A8">
      <w:pPr>
        <w:widowControl w:val="0"/>
        <w:tabs>
          <w:tab w:val="left" w:pos="-180"/>
        </w:tabs>
        <w:ind w:hanging="360"/>
        <w:rPr>
          <w:sz w:val="24"/>
          <w:szCs w:val="24"/>
        </w:rPr>
      </w:pPr>
    </w:p>
    <w:p w14:paraId="607833BE" w14:textId="77777777" w:rsidR="00161DC1" w:rsidRDefault="00161DC1" w:rsidP="003720A8">
      <w:pPr>
        <w:widowControl w:val="0"/>
        <w:numPr>
          <w:ilvl w:val="0"/>
          <w:numId w:val="3"/>
        </w:numPr>
        <w:tabs>
          <w:tab w:val="left" w:pos="-180"/>
        </w:tabs>
        <w:ind w:hanging="270"/>
        <w:rPr>
          <w:sz w:val="24"/>
          <w:szCs w:val="24"/>
        </w:rPr>
      </w:pPr>
      <w:r>
        <w:rPr>
          <w:sz w:val="24"/>
          <w:szCs w:val="24"/>
        </w:rPr>
        <w:t>Submit written yearly updates to the national organization on chapter activities, events, and membership</w:t>
      </w:r>
    </w:p>
    <w:p w14:paraId="7E65EC11" w14:textId="77777777" w:rsidR="00161DC1" w:rsidRDefault="00161DC1" w:rsidP="003720A8">
      <w:pPr>
        <w:widowControl w:val="0"/>
        <w:numPr>
          <w:ilvl w:val="0"/>
          <w:numId w:val="3"/>
        </w:numPr>
        <w:tabs>
          <w:tab w:val="left" w:pos="-180"/>
        </w:tabs>
        <w:ind w:hanging="270"/>
        <w:rPr>
          <w:sz w:val="24"/>
          <w:szCs w:val="24"/>
        </w:rPr>
      </w:pPr>
      <w:r>
        <w:rPr>
          <w:sz w:val="24"/>
          <w:szCs w:val="24"/>
        </w:rPr>
        <w:t>Express any local chapter concerns or difficulties with regional presidents</w:t>
      </w:r>
    </w:p>
    <w:p w14:paraId="271E4588" w14:textId="77777777" w:rsidR="00161DC1" w:rsidRDefault="00161DC1" w:rsidP="003720A8">
      <w:pPr>
        <w:widowControl w:val="0"/>
        <w:numPr>
          <w:ilvl w:val="0"/>
          <w:numId w:val="3"/>
        </w:numPr>
        <w:tabs>
          <w:tab w:val="left" w:pos="-180"/>
        </w:tabs>
        <w:ind w:hanging="270"/>
        <w:rPr>
          <w:sz w:val="24"/>
          <w:szCs w:val="24"/>
        </w:rPr>
      </w:pPr>
      <w:r>
        <w:rPr>
          <w:sz w:val="24"/>
          <w:szCs w:val="24"/>
        </w:rPr>
        <w:t>Submit a yearly chapter page to be included on the national organization website</w:t>
      </w:r>
    </w:p>
    <w:p w14:paraId="4F5E47E6" w14:textId="77777777" w:rsidR="00161DC1" w:rsidRDefault="00161DC1" w:rsidP="003720A8">
      <w:pPr>
        <w:widowControl w:val="0"/>
        <w:tabs>
          <w:tab w:val="left" w:pos="-180"/>
        </w:tabs>
        <w:rPr>
          <w:sz w:val="24"/>
          <w:szCs w:val="24"/>
        </w:rPr>
      </w:pPr>
    </w:p>
    <w:p w14:paraId="6EF9260F" w14:textId="77777777" w:rsidR="00161DC1" w:rsidRDefault="00161DC1" w:rsidP="003720A8">
      <w:pPr>
        <w:widowControl w:val="0"/>
        <w:tabs>
          <w:tab w:val="left" w:pos="-180"/>
        </w:tabs>
        <w:rPr>
          <w:sz w:val="24"/>
          <w:szCs w:val="24"/>
        </w:rPr>
      </w:pPr>
    </w:p>
    <w:p w14:paraId="6735EFAE" w14:textId="77777777" w:rsidR="00161DC1" w:rsidRDefault="00161DC1" w:rsidP="003720A8">
      <w:pPr>
        <w:widowControl w:val="0"/>
        <w:tabs>
          <w:tab w:val="left" w:pos="-180"/>
        </w:tabs>
        <w:rPr>
          <w:sz w:val="24"/>
          <w:szCs w:val="24"/>
        </w:rPr>
      </w:pPr>
    </w:p>
    <w:p w14:paraId="1B38C526" w14:textId="77777777" w:rsidR="00161DC1" w:rsidRDefault="00161DC1" w:rsidP="003720A8">
      <w:pPr>
        <w:widowControl w:val="0"/>
        <w:tabs>
          <w:tab w:val="left" w:pos="-180"/>
        </w:tabs>
        <w:rPr>
          <w:sz w:val="24"/>
          <w:szCs w:val="24"/>
        </w:rPr>
      </w:pPr>
    </w:p>
    <w:p w14:paraId="6BEFFB99" w14:textId="77777777" w:rsidR="00161DC1" w:rsidRDefault="00161DC1" w:rsidP="003720A8">
      <w:pPr>
        <w:widowControl w:val="0"/>
        <w:tabs>
          <w:tab w:val="left" w:pos="-180"/>
        </w:tabs>
        <w:rPr>
          <w:sz w:val="21"/>
          <w:szCs w:val="21"/>
        </w:rPr>
      </w:pPr>
    </w:p>
    <w:p w14:paraId="709410A5" w14:textId="77777777" w:rsidR="00161DC1" w:rsidRDefault="00161DC1" w:rsidP="003720A8">
      <w:pPr>
        <w:widowControl w:val="0"/>
        <w:tabs>
          <w:tab w:val="left" w:pos="-180"/>
        </w:tabs>
        <w:rPr>
          <w:sz w:val="21"/>
          <w:szCs w:val="21"/>
        </w:rPr>
      </w:pPr>
    </w:p>
    <w:p w14:paraId="7B4F71B7" w14:textId="77777777" w:rsidR="00161DC1" w:rsidRDefault="00161DC1" w:rsidP="003720A8">
      <w:pPr>
        <w:widowControl w:val="0"/>
        <w:tabs>
          <w:tab w:val="left" w:pos="-180"/>
        </w:tabs>
        <w:rPr>
          <w:sz w:val="21"/>
          <w:szCs w:val="21"/>
        </w:rPr>
      </w:pPr>
    </w:p>
    <w:p w14:paraId="31CA6959" w14:textId="77777777" w:rsidR="00161DC1" w:rsidRDefault="00161DC1" w:rsidP="003720A8">
      <w:pPr>
        <w:widowControl w:val="0"/>
        <w:tabs>
          <w:tab w:val="left" w:pos="-180"/>
        </w:tabs>
        <w:rPr>
          <w:sz w:val="21"/>
          <w:szCs w:val="21"/>
        </w:rPr>
      </w:pPr>
    </w:p>
    <w:p w14:paraId="3D385C84" w14:textId="77777777" w:rsidR="00161DC1" w:rsidRDefault="00161DC1" w:rsidP="003720A8">
      <w:pPr>
        <w:widowControl w:val="0"/>
        <w:tabs>
          <w:tab w:val="left" w:pos="-180"/>
        </w:tabs>
        <w:rPr>
          <w:sz w:val="21"/>
          <w:szCs w:val="21"/>
        </w:rPr>
      </w:pPr>
    </w:p>
    <w:p w14:paraId="3641FDFC" w14:textId="77777777" w:rsidR="00161DC1" w:rsidRDefault="00161DC1" w:rsidP="003720A8">
      <w:pPr>
        <w:widowControl w:val="0"/>
        <w:tabs>
          <w:tab w:val="left" w:pos="-180"/>
        </w:tabs>
        <w:rPr>
          <w:sz w:val="21"/>
          <w:szCs w:val="21"/>
        </w:rPr>
      </w:pPr>
    </w:p>
    <w:p w14:paraId="1CB971B5" w14:textId="77777777" w:rsidR="00161DC1" w:rsidRDefault="00161DC1" w:rsidP="003720A8">
      <w:pPr>
        <w:widowControl w:val="0"/>
        <w:tabs>
          <w:tab w:val="left" w:pos="-180"/>
        </w:tabs>
        <w:rPr>
          <w:sz w:val="21"/>
          <w:szCs w:val="21"/>
        </w:rPr>
      </w:pPr>
    </w:p>
    <w:p w14:paraId="114BF955" w14:textId="77777777" w:rsidR="00161DC1" w:rsidRDefault="00161DC1" w:rsidP="003720A8">
      <w:pPr>
        <w:widowControl w:val="0"/>
        <w:tabs>
          <w:tab w:val="left" w:pos="-180"/>
        </w:tabs>
        <w:rPr>
          <w:sz w:val="21"/>
          <w:szCs w:val="21"/>
        </w:rPr>
      </w:pPr>
    </w:p>
    <w:p w14:paraId="0BA066F3" w14:textId="77777777" w:rsidR="002D68A5" w:rsidRDefault="002D68A5" w:rsidP="003720A8"/>
    <w:sectPr w:rsidR="002D68A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6FB2" w14:textId="77777777" w:rsidR="00743240" w:rsidRDefault="00743240">
      <w:r>
        <w:separator/>
      </w:r>
    </w:p>
  </w:endnote>
  <w:endnote w:type="continuationSeparator" w:id="0">
    <w:p w14:paraId="6BB779D0" w14:textId="77777777" w:rsidR="00743240" w:rsidRDefault="0074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B857" w14:textId="77777777" w:rsidR="00D034B8" w:rsidRDefault="00161DC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C41A9C3" w14:textId="77777777" w:rsidR="00D034B8" w:rsidRDefault="0000000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4530" w14:textId="77777777" w:rsidR="00D034B8" w:rsidRDefault="00161DC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A83050C" w14:textId="77777777" w:rsidR="00D034B8" w:rsidRDefault="0000000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798C" w14:textId="77777777" w:rsidR="00743240" w:rsidRDefault="00743240">
      <w:r>
        <w:separator/>
      </w:r>
    </w:p>
  </w:footnote>
  <w:footnote w:type="continuationSeparator" w:id="0">
    <w:p w14:paraId="2EA19E26" w14:textId="77777777" w:rsidR="00743240" w:rsidRDefault="0074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7CD6" w14:textId="77777777" w:rsidR="00D034B8" w:rsidRDefault="00000000">
    <w:pPr>
      <w:widowControl w:val="0"/>
      <w:tabs>
        <w:tab w:val="left" w:pos="7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30F"/>
    <w:multiLevelType w:val="hybridMultilevel"/>
    <w:tmpl w:val="0B2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9A7"/>
    <w:multiLevelType w:val="hybridMultilevel"/>
    <w:tmpl w:val="2786C8E0"/>
    <w:lvl w:ilvl="0" w:tplc="23105E6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34AB"/>
    <w:multiLevelType w:val="hybridMultilevel"/>
    <w:tmpl w:val="4A5883EA"/>
    <w:lvl w:ilvl="0" w:tplc="9514A6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64CBB"/>
    <w:multiLevelType w:val="multilevel"/>
    <w:tmpl w:val="CCAEBF9E"/>
    <w:lvl w:ilvl="0">
      <w:start w:val="2"/>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5A8676C"/>
    <w:multiLevelType w:val="hybridMultilevel"/>
    <w:tmpl w:val="69E29016"/>
    <w:lvl w:ilvl="0" w:tplc="9790F794">
      <w:start w:val="1"/>
      <w:numFmt w:val="upp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5" w15:restartNumberingAfterBreak="0">
    <w:nsid w:val="2E3C5EA0"/>
    <w:multiLevelType w:val="multilevel"/>
    <w:tmpl w:val="ED0C738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310E1051"/>
    <w:multiLevelType w:val="multilevel"/>
    <w:tmpl w:val="3C7268F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391058C6"/>
    <w:multiLevelType w:val="hybridMultilevel"/>
    <w:tmpl w:val="4DC86404"/>
    <w:lvl w:ilvl="0" w:tplc="CA1ACEE2">
      <w:start w:val="1"/>
      <w:numFmt w:val="upp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8" w15:restartNumberingAfterBreak="0">
    <w:nsid w:val="421867BD"/>
    <w:multiLevelType w:val="multilevel"/>
    <w:tmpl w:val="30162180"/>
    <w:lvl w:ilvl="0">
      <w:start w:val="5"/>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FC66A28"/>
    <w:multiLevelType w:val="hybridMultilevel"/>
    <w:tmpl w:val="5CB28172"/>
    <w:lvl w:ilvl="0" w:tplc="48CE628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046718"/>
    <w:multiLevelType w:val="multilevel"/>
    <w:tmpl w:val="9E12BBD6"/>
    <w:lvl w:ilvl="0">
      <w:start w:val="2"/>
      <w:numFmt w:val="upperLetter"/>
      <w:lvlText w:val="%1."/>
      <w:lvlJc w:val="left"/>
      <w:pPr>
        <w:ind w:left="115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14287337">
    <w:abstractNumId w:val="10"/>
  </w:num>
  <w:num w:numId="2" w16cid:durableId="1503622236">
    <w:abstractNumId w:val="8"/>
  </w:num>
  <w:num w:numId="3" w16cid:durableId="401103706">
    <w:abstractNumId w:val="5"/>
  </w:num>
  <w:num w:numId="4" w16cid:durableId="422068395">
    <w:abstractNumId w:val="6"/>
  </w:num>
  <w:num w:numId="5" w16cid:durableId="372316945">
    <w:abstractNumId w:val="3"/>
  </w:num>
  <w:num w:numId="6" w16cid:durableId="862717478">
    <w:abstractNumId w:val="0"/>
  </w:num>
  <w:num w:numId="7" w16cid:durableId="645859375">
    <w:abstractNumId w:val="1"/>
  </w:num>
  <w:num w:numId="8" w16cid:durableId="1262177432">
    <w:abstractNumId w:val="9"/>
  </w:num>
  <w:num w:numId="9" w16cid:durableId="76758331">
    <w:abstractNumId w:val="2"/>
  </w:num>
  <w:num w:numId="10" w16cid:durableId="1223367603">
    <w:abstractNumId w:val="7"/>
  </w:num>
  <w:num w:numId="11" w16cid:durableId="632056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C1"/>
    <w:rsid w:val="00161DC1"/>
    <w:rsid w:val="0016539E"/>
    <w:rsid w:val="002D68A5"/>
    <w:rsid w:val="00335193"/>
    <w:rsid w:val="003720A8"/>
    <w:rsid w:val="00384C8A"/>
    <w:rsid w:val="003D0FBF"/>
    <w:rsid w:val="00560188"/>
    <w:rsid w:val="006E3C42"/>
    <w:rsid w:val="00743240"/>
    <w:rsid w:val="007E711A"/>
    <w:rsid w:val="009C6345"/>
    <w:rsid w:val="00AB6E9B"/>
    <w:rsid w:val="00BF259E"/>
    <w:rsid w:val="00C6794B"/>
    <w:rsid w:val="00D874CF"/>
    <w:rsid w:val="00E97A32"/>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DF5F"/>
  <w15:chartTrackingRefBased/>
  <w15:docId w15:val="{CAC1230E-5D1B-4713-A912-E1F3CB23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C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161DC1"/>
    <w:pPr>
      <w:keepNext/>
      <w:widowControl w:val="0"/>
      <w:jc w:val="center"/>
      <w:outlineLvl w:val="1"/>
    </w:pPr>
    <w:rPr>
      <w:sz w:val="24"/>
      <w:szCs w:val="24"/>
    </w:rPr>
  </w:style>
  <w:style w:type="paragraph" w:styleId="Heading3">
    <w:name w:val="heading 3"/>
    <w:basedOn w:val="Normal"/>
    <w:next w:val="Normal"/>
    <w:link w:val="Heading3Char"/>
    <w:uiPriority w:val="9"/>
    <w:unhideWhenUsed/>
    <w:qFormat/>
    <w:rsid w:val="00161DC1"/>
    <w:pPr>
      <w:keepNext/>
      <w:widowControl w:val="0"/>
      <w:tabs>
        <w:tab w:val="left" w:pos="430"/>
      </w:tabs>
      <w:ind w:left="431" w:hanging="430"/>
      <w:outlineLvl w:val="2"/>
    </w:pPr>
    <w:rPr>
      <w:sz w:val="26"/>
      <w:szCs w:val="26"/>
    </w:rPr>
  </w:style>
  <w:style w:type="paragraph" w:styleId="Heading4">
    <w:name w:val="heading 4"/>
    <w:basedOn w:val="Normal"/>
    <w:next w:val="Normal"/>
    <w:link w:val="Heading4Char"/>
    <w:uiPriority w:val="9"/>
    <w:unhideWhenUsed/>
    <w:qFormat/>
    <w:rsid w:val="00161DC1"/>
    <w:pPr>
      <w:keepNext/>
      <w:widowControl w:val="0"/>
      <w:tabs>
        <w:tab w:val="left" w:pos="362"/>
      </w:tabs>
      <w:ind w:left="363" w:hanging="362"/>
      <w:outlineLvl w:val="3"/>
    </w:pPr>
    <w:rPr>
      <w:sz w:val="26"/>
      <w:szCs w:val="26"/>
    </w:rPr>
  </w:style>
  <w:style w:type="paragraph" w:styleId="Heading5">
    <w:name w:val="heading 5"/>
    <w:basedOn w:val="Normal"/>
    <w:next w:val="Normal"/>
    <w:link w:val="Heading5Char"/>
    <w:uiPriority w:val="9"/>
    <w:unhideWhenUsed/>
    <w:qFormat/>
    <w:rsid w:val="00161DC1"/>
    <w:pPr>
      <w:keepNext/>
      <w:widowControl w:val="0"/>
      <w:tabs>
        <w:tab w:val="left" w:pos="487"/>
      </w:tabs>
      <w:ind w:left="488" w:hanging="487"/>
      <w:outlineLvl w:val="4"/>
    </w:pPr>
    <w:rPr>
      <w:sz w:val="26"/>
      <w:szCs w:val="26"/>
    </w:rPr>
  </w:style>
  <w:style w:type="paragraph" w:styleId="Heading6">
    <w:name w:val="heading 6"/>
    <w:basedOn w:val="Normal"/>
    <w:next w:val="Normal"/>
    <w:link w:val="Heading6Char"/>
    <w:uiPriority w:val="9"/>
    <w:unhideWhenUsed/>
    <w:qFormat/>
    <w:rsid w:val="00161DC1"/>
    <w:pPr>
      <w:keepNext/>
      <w:widowControl w:val="0"/>
      <w:ind w:left="90"/>
      <w:outlineLvl w:val="5"/>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DC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61DC1"/>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9"/>
    <w:rsid w:val="00161DC1"/>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161DC1"/>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rsid w:val="00161DC1"/>
    <w:rPr>
      <w:rFonts w:ascii="Times New Roman" w:eastAsia="Times New Roman" w:hAnsi="Times New Roman" w:cs="Times New Roman"/>
      <w:sz w:val="26"/>
      <w:szCs w:val="26"/>
    </w:rPr>
  </w:style>
  <w:style w:type="paragraph" w:styleId="Title">
    <w:name w:val="Title"/>
    <w:basedOn w:val="Normal"/>
    <w:next w:val="Normal"/>
    <w:link w:val="TitleChar"/>
    <w:uiPriority w:val="10"/>
    <w:qFormat/>
    <w:rsid w:val="00161DC1"/>
    <w:pPr>
      <w:widowControl w:val="0"/>
      <w:jc w:val="center"/>
    </w:pPr>
    <w:rPr>
      <w:b/>
      <w:sz w:val="28"/>
      <w:szCs w:val="28"/>
    </w:rPr>
  </w:style>
  <w:style w:type="character" w:customStyle="1" w:styleId="TitleChar">
    <w:name w:val="Title Char"/>
    <w:basedOn w:val="DefaultParagraphFont"/>
    <w:link w:val="Title"/>
    <w:uiPriority w:val="10"/>
    <w:rsid w:val="00161DC1"/>
    <w:rPr>
      <w:rFonts w:ascii="Times New Roman" w:eastAsia="Times New Roman" w:hAnsi="Times New Roman" w:cs="Times New Roman"/>
      <w:b/>
      <w:sz w:val="28"/>
      <w:szCs w:val="28"/>
    </w:rPr>
  </w:style>
  <w:style w:type="paragraph" w:styleId="CommentText">
    <w:name w:val="annotation text"/>
    <w:basedOn w:val="Normal"/>
    <w:link w:val="CommentTextChar"/>
    <w:uiPriority w:val="99"/>
    <w:semiHidden/>
    <w:unhideWhenUsed/>
    <w:rsid w:val="00161DC1"/>
  </w:style>
  <w:style w:type="character" w:customStyle="1" w:styleId="CommentTextChar">
    <w:name w:val="Comment Text Char"/>
    <w:basedOn w:val="DefaultParagraphFont"/>
    <w:link w:val="CommentText"/>
    <w:uiPriority w:val="99"/>
    <w:semiHidden/>
    <w:rsid w:val="00161DC1"/>
    <w:rPr>
      <w:rFonts w:ascii="Times New Roman" w:eastAsia="Times New Roman" w:hAnsi="Times New Roman" w:cs="Times New Roman"/>
      <w:sz w:val="20"/>
      <w:szCs w:val="20"/>
    </w:rPr>
  </w:style>
  <w:style w:type="paragraph" w:styleId="ListParagraph">
    <w:name w:val="List Paragraph"/>
    <w:basedOn w:val="Normal"/>
    <w:uiPriority w:val="34"/>
    <w:qFormat/>
    <w:rsid w:val="0016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Plumage</dc:creator>
  <cp:keywords/>
  <dc:description/>
  <cp:lastModifiedBy>Matthew Mears</cp:lastModifiedBy>
  <cp:revision>11</cp:revision>
  <dcterms:created xsi:type="dcterms:W3CDTF">2022-03-27T19:03:00Z</dcterms:created>
  <dcterms:modified xsi:type="dcterms:W3CDTF">2022-07-21T19:35:00Z</dcterms:modified>
</cp:coreProperties>
</file>