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1EAB" w14:textId="6FFEA46F" w:rsidR="00D0149C" w:rsidRPr="00D0149C" w:rsidRDefault="00D0149C" w:rsidP="00D0149C">
      <w:pPr>
        <w:rPr>
          <w:rFonts w:ascii="Arial" w:eastAsia="Times New Roman" w:hAnsi="Arial" w:cs="Arial"/>
          <w:color w:val="000000" w:themeColor="text1"/>
        </w:rPr>
      </w:pPr>
      <w:r w:rsidRPr="00D0149C">
        <w:rPr>
          <w:rFonts w:ascii="Arial" w:hAnsi="Arial" w:cs="Arial"/>
          <w:color w:val="000000" w:themeColor="text1"/>
        </w:rPr>
        <w:t xml:space="preserve">This document serves as a </w:t>
      </w:r>
      <w:proofErr w:type="gramStart"/>
      <w:r w:rsidRPr="00D0149C">
        <w:rPr>
          <w:rFonts w:ascii="Arial" w:hAnsi="Arial" w:cs="Arial"/>
          <w:color w:val="000000" w:themeColor="text1"/>
        </w:rPr>
        <w:t>Constitution</w:t>
      </w:r>
      <w:proofErr w:type="gramEnd"/>
      <w:r w:rsidRPr="00D0149C">
        <w:rPr>
          <w:rFonts w:ascii="Arial" w:hAnsi="Arial" w:cs="Arial"/>
          <w:color w:val="000000" w:themeColor="text1"/>
        </w:rPr>
        <w:t xml:space="preserve"> for the group</w:t>
      </w:r>
      <w:r w:rsidRPr="00D0149C">
        <w:rPr>
          <w:rFonts w:ascii="Arial" w:hAnsi="Arial" w:cs="Arial"/>
          <w:color w:val="000000" w:themeColor="text1"/>
        </w:rPr>
        <w:t xml:space="preserve"> called the</w:t>
      </w:r>
      <w:r w:rsidRPr="00D0149C">
        <w:rPr>
          <w:rFonts w:ascii="Arial" w:eastAsia="Times New Roman" w:hAnsi="Arial" w:cs="Arial"/>
          <w:color w:val="000000" w:themeColor="text1"/>
        </w:rPr>
        <w:t xml:space="preserve"> Surgical Preparation and Skills Program</w:t>
      </w:r>
      <w:r>
        <w:rPr>
          <w:rFonts w:ascii="Arial" w:eastAsia="Times New Roman" w:hAnsi="Arial" w:cs="Arial"/>
          <w:color w:val="000000" w:themeColor="text1"/>
        </w:rPr>
        <w:t xml:space="preserve">, referred to as “SPSP” throughout this document. </w:t>
      </w:r>
      <w:r w:rsidRPr="00D0149C">
        <w:rPr>
          <w:rFonts w:ascii="Arial" w:hAnsi="Arial" w:cs="Arial"/>
          <w:color w:val="000000" w:themeColor="text1"/>
        </w:rPr>
        <w:t xml:space="preserve">The </w:t>
      </w:r>
      <w:r w:rsidRPr="00D0149C">
        <w:rPr>
          <w:rFonts w:ascii="Arial" w:hAnsi="Arial" w:cs="Arial"/>
          <w:i/>
          <w:iCs/>
          <w:color w:val="000000" w:themeColor="text1"/>
        </w:rPr>
        <w:t>purpose</w:t>
      </w:r>
      <w:r w:rsidRPr="00D0149C">
        <w:rPr>
          <w:rFonts w:ascii="Arial" w:hAnsi="Arial" w:cs="Arial"/>
          <w:color w:val="000000" w:themeColor="text1"/>
        </w:rPr>
        <w:t xml:space="preserve"> of the </w:t>
      </w:r>
      <w:r>
        <w:rPr>
          <w:rFonts w:ascii="Arial" w:hAnsi="Arial" w:cs="Arial"/>
          <w:color w:val="000000" w:themeColor="text1"/>
        </w:rPr>
        <w:t>SPSP</w:t>
      </w:r>
      <w:r w:rsidRPr="00D0149C">
        <w:rPr>
          <w:rFonts w:ascii="Arial" w:hAnsi="Arial" w:cs="Arial"/>
          <w:color w:val="000000" w:themeColor="text1"/>
        </w:rPr>
        <w:t xml:space="preserve"> is that it will serve to </w:t>
      </w:r>
      <w:r w:rsidRPr="00D0149C">
        <w:rPr>
          <w:rFonts w:ascii="Arial" w:eastAsia="Times New Roman" w:hAnsi="Arial" w:cs="Arial"/>
          <w:color w:val="000000" w:themeColor="text1"/>
        </w:rPr>
        <w:t>better prepare medical students for careers in surgery through a longitudinal curriculum including simulations and lectures.</w:t>
      </w:r>
    </w:p>
    <w:p w14:paraId="097E78F1" w14:textId="77777777" w:rsidR="00D0149C" w:rsidRPr="00D0149C" w:rsidRDefault="00D0149C" w:rsidP="00D0149C">
      <w:pPr>
        <w:spacing w:line="276" w:lineRule="auto"/>
        <w:rPr>
          <w:rFonts w:ascii="Arial" w:hAnsi="Arial" w:cs="Arial"/>
          <w:color w:val="000000" w:themeColor="text1"/>
        </w:rPr>
      </w:pPr>
    </w:p>
    <w:p w14:paraId="53F26D39" w14:textId="77777777" w:rsidR="00D0149C" w:rsidRPr="00D0149C" w:rsidRDefault="00D0149C" w:rsidP="00D0149C">
      <w:pPr>
        <w:spacing w:line="276" w:lineRule="auto"/>
        <w:rPr>
          <w:rFonts w:ascii="Arial" w:eastAsia="Times New Roman" w:hAnsi="Arial" w:cs="Arial"/>
          <w:color w:val="000000" w:themeColor="text1"/>
        </w:rPr>
      </w:pPr>
      <w:r w:rsidRPr="00D0149C">
        <w:rPr>
          <w:rFonts w:ascii="Arial" w:eastAsia="Times New Roman" w:hAnsi="Arial" w:cs="Arial"/>
          <w:color w:val="000000" w:themeColor="text1"/>
        </w:rPr>
        <w:t xml:space="preserve">This organization does not discriminate </w:t>
      </w:r>
      <w:proofErr w:type="gramStart"/>
      <w:r w:rsidRPr="00D0149C">
        <w:rPr>
          <w:rFonts w:ascii="Arial" w:eastAsia="Times New Roman" w:hAnsi="Arial" w:cs="Arial"/>
          <w:color w:val="000000" w:themeColor="text1"/>
        </w:rPr>
        <w:t>on the basis of</w:t>
      </w:r>
      <w:proofErr w:type="gramEnd"/>
      <w:r w:rsidRPr="00D0149C">
        <w:rPr>
          <w:rFonts w:ascii="Arial" w:eastAsia="Times New Roman" w:hAnsi="Arial" w:cs="Arial"/>
          <w:color w:val="000000" w:themeColor="text1"/>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As a student organization at The Ohio State University, the High Value Care Interest group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 </w:t>
      </w:r>
    </w:p>
    <w:p w14:paraId="1654FBFA" w14:textId="77777777" w:rsidR="00D0149C" w:rsidRPr="00D0149C" w:rsidRDefault="00D0149C" w:rsidP="00D0149C">
      <w:pPr>
        <w:spacing w:line="276" w:lineRule="auto"/>
        <w:rPr>
          <w:rFonts w:ascii="Arial" w:eastAsia="Times New Roman" w:hAnsi="Arial" w:cs="Arial"/>
          <w:color w:val="000000" w:themeColor="text1"/>
        </w:rPr>
      </w:pPr>
    </w:p>
    <w:p w14:paraId="5553583F" w14:textId="77876226" w:rsidR="00D0149C" w:rsidRPr="00D0149C" w:rsidRDefault="00D0149C" w:rsidP="00D0149C">
      <w:pPr>
        <w:spacing w:line="276" w:lineRule="auto"/>
        <w:rPr>
          <w:rFonts w:ascii="Arial" w:eastAsia="Times New Roman" w:hAnsi="Arial" w:cs="Arial"/>
          <w:color w:val="000000" w:themeColor="text1"/>
        </w:rPr>
      </w:pPr>
      <w:r w:rsidRPr="00D0149C">
        <w:rPr>
          <w:rFonts w:ascii="Arial" w:eastAsia="Times New Roman" w:hAnsi="Arial" w:cs="Arial"/>
          <w:color w:val="000000" w:themeColor="text1"/>
        </w:rPr>
        <w:t xml:space="preserve">Membership to the </w:t>
      </w:r>
      <w:r w:rsidR="005D0CC7">
        <w:rPr>
          <w:rFonts w:ascii="Arial" w:eastAsia="Times New Roman" w:hAnsi="Arial" w:cs="Arial"/>
          <w:color w:val="000000" w:themeColor="text1"/>
        </w:rPr>
        <w:t xml:space="preserve">SPSP </w:t>
      </w:r>
      <w:r w:rsidRPr="00D0149C">
        <w:rPr>
          <w:rFonts w:ascii="Arial" w:eastAsia="Times New Roman" w:hAnsi="Arial" w:cs="Arial"/>
          <w:color w:val="000000" w:themeColor="text1"/>
        </w:rPr>
        <w:t xml:space="preserve">is contingent upon students being enrolled at the College of Medicine. Any students with an interest in </w:t>
      </w:r>
      <w:r w:rsidR="005D0CC7">
        <w:rPr>
          <w:rFonts w:ascii="Arial" w:eastAsia="Times New Roman" w:hAnsi="Arial" w:cs="Arial"/>
          <w:color w:val="000000" w:themeColor="text1"/>
        </w:rPr>
        <w:t xml:space="preserve">surgical or procedural specialties </w:t>
      </w:r>
      <w:r w:rsidRPr="00D0149C">
        <w:rPr>
          <w:rFonts w:ascii="Arial" w:eastAsia="Times New Roman" w:hAnsi="Arial" w:cs="Arial"/>
          <w:color w:val="000000" w:themeColor="text1"/>
        </w:rPr>
        <w:t xml:space="preserve">are welcomed. Any member may be removed for violating the anti-discriminatory policy of the </w:t>
      </w:r>
      <w:r w:rsidR="005D0CC7">
        <w:rPr>
          <w:rFonts w:ascii="Arial" w:eastAsia="Times New Roman" w:hAnsi="Arial" w:cs="Arial"/>
          <w:color w:val="000000" w:themeColor="text1"/>
        </w:rPr>
        <w:t>SPSP</w:t>
      </w:r>
      <w:r w:rsidRPr="00D0149C">
        <w:rPr>
          <w:rFonts w:ascii="Arial" w:eastAsia="Times New Roman" w:hAnsi="Arial" w:cs="Arial"/>
          <w:color w:val="000000" w:themeColor="text1"/>
        </w:rPr>
        <w:t xml:space="preserve">; a simple majority vote from the executive board will suffice to remove said members. </w:t>
      </w:r>
    </w:p>
    <w:p w14:paraId="796D4C17" w14:textId="77777777" w:rsidR="00D0149C" w:rsidRPr="00D0149C" w:rsidRDefault="00D0149C" w:rsidP="00D0149C">
      <w:pPr>
        <w:spacing w:line="276" w:lineRule="auto"/>
        <w:rPr>
          <w:rFonts w:ascii="Arial" w:eastAsia="Times New Roman" w:hAnsi="Arial" w:cs="Arial"/>
          <w:color w:val="000000" w:themeColor="text1"/>
        </w:rPr>
      </w:pPr>
    </w:p>
    <w:p w14:paraId="710CFB13" w14:textId="77777777" w:rsidR="00D0149C" w:rsidRPr="00D0149C" w:rsidRDefault="00D0149C" w:rsidP="00D0149C">
      <w:pPr>
        <w:spacing w:line="276" w:lineRule="auto"/>
        <w:rPr>
          <w:rFonts w:ascii="Arial" w:eastAsia="Times New Roman" w:hAnsi="Arial" w:cs="Arial"/>
          <w:color w:val="000000" w:themeColor="text1"/>
        </w:rPr>
      </w:pPr>
      <w:r w:rsidRPr="00D0149C">
        <w:rPr>
          <w:rFonts w:ascii="Arial" w:eastAsia="Times New Roman" w:hAnsi="Arial" w:cs="Arial"/>
          <w:color w:val="000000" w:themeColor="text1"/>
        </w:rPr>
        <w:t xml:space="preserve">There will be 3 leadership roles: primary leader/president, secondary leader/vice president, and treasurer. The president’s role is to lead the group and organize events. The vice president’s role is to assist the president and lead in the absence of the president. The treasurer’s role is to organize the club’s finances and to lead efforts for funding. These roles are not </w:t>
      </w:r>
      <w:proofErr w:type="gramStart"/>
      <w:r w:rsidRPr="00D0149C">
        <w:rPr>
          <w:rFonts w:ascii="Arial" w:eastAsia="Times New Roman" w:hAnsi="Arial" w:cs="Arial"/>
          <w:color w:val="000000" w:themeColor="text1"/>
        </w:rPr>
        <w:t>rigid</w:t>
      </w:r>
      <w:proofErr w:type="gramEnd"/>
      <w:r w:rsidRPr="00D0149C">
        <w:rPr>
          <w:rFonts w:ascii="Arial" w:eastAsia="Times New Roman" w:hAnsi="Arial" w:cs="Arial"/>
          <w:color w:val="000000" w:themeColor="text1"/>
        </w:rPr>
        <w:t xml:space="preserve"> and each leader can take initiatives as seen fit. </w:t>
      </w:r>
    </w:p>
    <w:p w14:paraId="1A08F753" w14:textId="77777777" w:rsidR="00D0149C" w:rsidRPr="00D0149C" w:rsidRDefault="00D0149C" w:rsidP="00D0149C">
      <w:pPr>
        <w:spacing w:line="276" w:lineRule="auto"/>
        <w:rPr>
          <w:rFonts w:ascii="Arial" w:eastAsia="Times New Roman" w:hAnsi="Arial" w:cs="Arial"/>
          <w:color w:val="000000" w:themeColor="text1"/>
        </w:rPr>
      </w:pPr>
    </w:p>
    <w:p w14:paraId="6504E286" w14:textId="77777777" w:rsidR="00D0149C" w:rsidRPr="00D0149C" w:rsidRDefault="00D0149C" w:rsidP="00D0149C">
      <w:pPr>
        <w:spacing w:line="276" w:lineRule="auto"/>
        <w:rPr>
          <w:rFonts w:ascii="Arial" w:eastAsia="Times New Roman" w:hAnsi="Arial" w:cs="Arial"/>
          <w:color w:val="000000" w:themeColor="text1"/>
        </w:rPr>
      </w:pPr>
      <w:r w:rsidRPr="00D0149C">
        <w:rPr>
          <w:rFonts w:ascii="Arial" w:eastAsia="Times New Roman" w:hAnsi="Arial" w:cs="Arial"/>
          <w:color w:val="000000" w:themeColor="text1"/>
        </w:rPr>
        <w:t xml:space="preserve">Applications for leadership roles will be accepted each year. Applicants will apply for specific roles and will be asked to provide their interests in high value care, their past experiences, and ideas for initiatives to start. The current executive board will vote to elect a new board. Executive board members will be removed if they violate the anti-discriminatory policies set forth, or if they are not contributing in a consistent manner to the group’s functions and events. </w:t>
      </w:r>
    </w:p>
    <w:p w14:paraId="07731170" w14:textId="77777777" w:rsidR="00D0149C" w:rsidRPr="00D0149C" w:rsidRDefault="00D0149C" w:rsidP="00D0149C">
      <w:pPr>
        <w:spacing w:line="276" w:lineRule="auto"/>
        <w:rPr>
          <w:rFonts w:ascii="Arial" w:eastAsia="Times New Roman" w:hAnsi="Arial" w:cs="Arial"/>
          <w:color w:val="000000" w:themeColor="text1"/>
        </w:rPr>
      </w:pPr>
    </w:p>
    <w:p w14:paraId="726984FA" w14:textId="77777777" w:rsidR="00A91365" w:rsidRPr="00D0149C" w:rsidRDefault="00A91365">
      <w:pPr>
        <w:rPr>
          <w:color w:val="000000" w:themeColor="text1"/>
        </w:rPr>
      </w:pPr>
    </w:p>
    <w:sectPr w:rsidR="00A91365" w:rsidRPr="00D0149C" w:rsidSect="008A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E74"/>
    <w:rsid w:val="002873A3"/>
    <w:rsid w:val="005D0CC7"/>
    <w:rsid w:val="008A1EE1"/>
    <w:rsid w:val="00A91365"/>
    <w:rsid w:val="00D0149C"/>
    <w:rsid w:val="00FC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625CC"/>
  <w15:chartTrackingRefBased/>
  <w15:docId w15:val="{4B838A86-1CC0-5F41-A379-0A27FCA9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1392">
      <w:bodyDiv w:val="1"/>
      <w:marLeft w:val="0"/>
      <w:marRight w:val="0"/>
      <w:marTop w:val="0"/>
      <w:marBottom w:val="0"/>
      <w:divBdr>
        <w:top w:val="none" w:sz="0" w:space="0" w:color="auto"/>
        <w:left w:val="none" w:sz="0" w:space="0" w:color="auto"/>
        <w:bottom w:val="none" w:sz="0" w:space="0" w:color="auto"/>
        <w:right w:val="none" w:sz="0" w:space="0" w:color="auto"/>
      </w:divBdr>
    </w:div>
    <w:div w:id="1941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Mychael Dopirak</dc:creator>
  <cp:keywords/>
  <dc:description/>
  <cp:lastModifiedBy>Mychael Dopirak</cp:lastModifiedBy>
  <cp:revision>3</cp:revision>
  <dcterms:created xsi:type="dcterms:W3CDTF">2022-05-19T15:42:00Z</dcterms:created>
  <dcterms:modified xsi:type="dcterms:W3CDTF">2022-05-19T15:46:00Z</dcterms:modified>
</cp:coreProperties>
</file>