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FA50" w14:textId="77777777" w:rsidR="00E34827" w:rsidRPr="008F4E9D" w:rsidRDefault="008F4E9D" w:rsidP="00D64885">
      <w:pPr>
        <w:jc w:val="center"/>
        <w:rPr>
          <w:rFonts w:ascii="Arial Narrow" w:hAnsi="Arial Narrow"/>
          <w:b/>
          <w:bCs/>
        </w:rPr>
      </w:pPr>
      <w:r>
        <w:rPr>
          <w:rFonts w:ascii="Arial Narrow" w:hAnsi="Arial Narrow"/>
          <w:b/>
          <w:bCs/>
        </w:rPr>
        <w:t>Women i</w:t>
      </w:r>
      <w:r w:rsidR="00D64885" w:rsidRPr="008F4E9D">
        <w:rPr>
          <w:rFonts w:ascii="Arial Narrow" w:hAnsi="Arial Narrow"/>
          <w:b/>
          <w:bCs/>
        </w:rPr>
        <w:t>n Medicine</w:t>
      </w:r>
    </w:p>
    <w:p w14:paraId="6AFCB03E" w14:textId="77777777" w:rsidR="00D64885" w:rsidRPr="008F4E9D" w:rsidRDefault="00D64885" w:rsidP="00D64885">
      <w:pPr>
        <w:jc w:val="center"/>
        <w:rPr>
          <w:rFonts w:ascii="Arial Narrow" w:hAnsi="Arial Narrow"/>
          <w:b/>
          <w:bCs/>
        </w:rPr>
      </w:pPr>
      <w:r w:rsidRPr="008F4E9D">
        <w:rPr>
          <w:rFonts w:ascii="Arial Narrow" w:hAnsi="Arial Narrow"/>
          <w:b/>
          <w:bCs/>
        </w:rPr>
        <w:t>Constitution</w:t>
      </w:r>
    </w:p>
    <w:p w14:paraId="7B022AEA" w14:textId="77777777" w:rsidR="00D64885" w:rsidRPr="008F4E9D" w:rsidRDefault="00D64885" w:rsidP="00D64885">
      <w:pPr>
        <w:jc w:val="center"/>
        <w:rPr>
          <w:rFonts w:ascii="Arial Narrow" w:hAnsi="Arial Narrow"/>
          <w:b/>
          <w:bCs/>
        </w:rPr>
      </w:pPr>
    </w:p>
    <w:p w14:paraId="1D353E88" w14:textId="77777777" w:rsidR="00D64885" w:rsidRPr="008F4E9D" w:rsidRDefault="00D64885" w:rsidP="00D64885">
      <w:pPr>
        <w:rPr>
          <w:rFonts w:ascii="Arial Narrow" w:hAnsi="Arial Narrow"/>
          <w:i/>
          <w:iCs/>
        </w:rPr>
      </w:pPr>
      <w:r w:rsidRPr="008F4E9D">
        <w:rPr>
          <w:rFonts w:ascii="Arial Narrow" w:hAnsi="Arial Narrow"/>
          <w:b/>
          <w:bCs/>
          <w:i/>
          <w:iCs/>
        </w:rPr>
        <w:t xml:space="preserve">Article I:  </w:t>
      </w:r>
      <w:r w:rsidRPr="008F4E9D">
        <w:rPr>
          <w:rFonts w:ascii="Arial Narrow" w:hAnsi="Arial Narrow"/>
          <w:i/>
          <w:iCs/>
        </w:rPr>
        <w:t>Name, Purpose, and Non-Discrimination Policy of the Organization</w:t>
      </w:r>
    </w:p>
    <w:p w14:paraId="1EACB40F" w14:textId="77777777" w:rsidR="00D64885" w:rsidRPr="008F4E9D" w:rsidRDefault="00D64885" w:rsidP="00D64885">
      <w:pPr>
        <w:rPr>
          <w:rFonts w:ascii="Arial Narrow" w:hAnsi="Arial Narrow"/>
        </w:rPr>
      </w:pPr>
      <w:r w:rsidRPr="008F4E9D">
        <w:rPr>
          <w:rFonts w:ascii="Arial Narrow" w:hAnsi="Arial Narrow"/>
          <w:b/>
          <w:bCs/>
        </w:rPr>
        <w:t>Section 1: Name:</w:t>
      </w:r>
      <w:r w:rsidR="008F4E9D">
        <w:rPr>
          <w:rFonts w:ascii="Arial Narrow" w:hAnsi="Arial Narrow"/>
        </w:rPr>
        <w:t xml:space="preserve">  Women i</w:t>
      </w:r>
      <w:r w:rsidRPr="008F4E9D">
        <w:rPr>
          <w:rFonts w:ascii="Arial Narrow" w:hAnsi="Arial Narrow"/>
        </w:rPr>
        <w:t>n Medicine</w:t>
      </w:r>
      <w:r w:rsidR="008F4E9D">
        <w:rPr>
          <w:rFonts w:ascii="Arial Narrow" w:hAnsi="Arial Narrow"/>
        </w:rPr>
        <w:t xml:space="preserve"> (WIM)</w:t>
      </w:r>
      <w:r w:rsidRPr="008F4E9D">
        <w:rPr>
          <w:rFonts w:ascii="Arial Narrow" w:hAnsi="Arial Narrow"/>
        </w:rPr>
        <w:t xml:space="preserve"> at The Ohio State University</w:t>
      </w:r>
    </w:p>
    <w:p w14:paraId="62847651" w14:textId="2A9D19D5" w:rsidR="008E081C" w:rsidRDefault="00D64885" w:rsidP="008E081C">
      <w:pPr>
        <w:rPr>
          <w:rFonts w:ascii="Arial Narrow" w:hAnsi="Arial Narrow"/>
        </w:rPr>
      </w:pPr>
      <w:r w:rsidRPr="008F4E9D">
        <w:rPr>
          <w:rFonts w:ascii="Arial Narrow" w:hAnsi="Arial Narrow"/>
          <w:b/>
          <w:bCs/>
        </w:rPr>
        <w:t xml:space="preserve">Section 2: Purpose: </w:t>
      </w:r>
      <w:r w:rsidR="008F4E9D" w:rsidRPr="008F4E9D">
        <w:rPr>
          <w:rFonts w:ascii="Arial Narrow" w:hAnsi="Arial Narrow"/>
          <w:b/>
          <w:bCs/>
        </w:rPr>
        <w:t xml:space="preserve"> </w:t>
      </w:r>
      <w:r w:rsidR="008E081C">
        <w:rPr>
          <w:rFonts w:ascii="Arial Narrow" w:hAnsi="Arial Narrow"/>
        </w:rPr>
        <w:t xml:space="preserve">WIM is dedicated to </w:t>
      </w:r>
      <w:r w:rsidR="00862637">
        <w:rPr>
          <w:rFonts w:ascii="Arial Narrow" w:hAnsi="Arial Narrow"/>
        </w:rPr>
        <w:t>increasing the representation, visibility, and unity of women in academic and clinical medicine</w:t>
      </w:r>
      <w:r w:rsidR="008E081C">
        <w:rPr>
          <w:rFonts w:ascii="Arial Narrow" w:hAnsi="Arial Narrow"/>
        </w:rPr>
        <w:t>.  Medicine is in a time of flux as the number of female physicians rises in a historically male-dominated profession.  This changing climate provides an opportunity to redefine roles and expectations for the best interest of all physicians, whether female or male.  Our goal is to highlight topics relevant to both genders that are not typically discussed in other settings.</w:t>
      </w:r>
      <w:r w:rsidR="00862637">
        <w:rPr>
          <w:rFonts w:ascii="Arial Narrow" w:hAnsi="Arial Narrow"/>
        </w:rPr>
        <w:t xml:space="preserve"> In addition, we aim to establish opportunities for mentorship among women who are dedicated to pursuing medical careers. </w:t>
      </w:r>
      <w:r w:rsidR="008E081C">
        <w:rPr>
          <w:rFonts w:ascii="Arial Narrow" w:hAnsi="Arial Narrow"/>
        </w:rPr>
        <w:t>It is not aimed at women only, for we strive to attain cohesiveness between the genders and discuss issues that each faces both together and separately.</w:t>
      </w:r>
      <w:r w:rsidR="00862637">
        <w:rPr>
          <w:rFonts w:ascii="Arial Narrow" w:hAnsi="Arial Narrow"/>
        </w:rPr>
        <w:t xml:space="preserve"> Finally, we aim to utilize our platform to promote women’s health issues in the community. </w:t>
      </w:r>
    </w:p>
    <w:p w14:paraId="67F4D8DE" w14:textId="77777777" w:rsidR="00862637" w:rsidRDefault="00862637" w:rsidP="008E081C">
      <w:pPr>
        <w:rPr>
          <w:rFonts w:ascii="Arial Narrow" w:hAnsi="Arial Narrow"/>
        </w:rPr>
      </w:pPr>
    </w:p>
    <w:p w14:paraId="0EBBFD96" w14:textId="780D0BC6" w:rsidR="008F4E9D" w:rsidRDefault="008F4E9D" w:rsidP="00492472">
      <w:pPr>
        <w:rPr>
          <w:rFonts w:ascii="Arial Narrow" w:hAnsi="Arial Narrow"/>
        </w:rPr>
      </w:pPr>
      <w:r>
        <w:rPr>
          <w:rFonts w:ascii="Arial Narrow" w:hAnsi="Arial Narrow"/>
          <w:b/>
          <w:bCs/>
        </w:rPr>
        <w:t xml:space="preserve">Section 3: Non-Discrimination Policy: </w:t>
      </w:r>
      <w:r>
        <w:rPr>
          <w:rFonts w:ascii="Arial Narrow" w:hAnsi="Arial Narrow"/>
        </w:rPr>
        <w:t xml:space="preserve"> Women in Medicine and its members shall not discriminate against any individual(s) </w:t>
      </w:r>
      <w:r w:rsidR="002C7516">
        <w:rPr>
          <w:rFonts w:ascii="Arial Narrow" w:hAnsi="Arial Narrow"/>
        </w:rPr>
        <w:t>on the basis</w:t>
      </w:r>
      <w:r>
        <w:rPr>
          <w:rFonts w:ascii="Arial Narrow" w:hAnsi="Arial Narrow"/>
        </w:rPr>
        <w:t xml:space="preserve"> of age, </w:t>
      </w:r>
      <w:r w:rsidR="002C7516">
        <w:rPr>
          <w:rFonts w:ascii="Arial Narrow" w:hAnsi="Arial Narrow"/>
        </w:rPr>
        <w:t xml:space="preserve">ancestry, </w:t>
      </w:r>
      <w:r>
        <w:rPr>
          <w:rFonts w:ascii="Arial Narrow" w:hAnsi="Arial Narrow"/>
        </w:rPr>
        <w:t xml:space="preserve">color, disability, gender identity or expression, national origin, </w:t>
      </w:r>
      <w:r w:rsidR="002C7516">
        <w:rPr>
          <w:rFonts w:ascii="Arial Narrow" w:hAnsi="Arial Narrow"/>
        </w:rPr>
        <w:t xml:space="preserve">genetic information, HIV/AIDs status, military status, </w:t>
      </w:r>
      <w:r>
        <w:rPr>
          <w:rFonts w:ascii="Arial Narrow" w:hAnsi="Arial Narrow"/>
        </w:rPr>
        <w:t xml:space="preserve">race, religion, sex, sexual orientation, </w:t>
      </w:r>
      <w:r w:rsidR="002C7516">
        <w:rPr>
          <w:rFonts w:ascii="Arial Narrow" w:hAnsi="Arial Narrow"/>
        </w:rPr>
        <w:t xml:space="preserve">protected </w:t>
      </w:r>
      <w:r>
        <w:rPr>
          <w:rFonts w:ascii="Arial Narrow" w:hAnsi="Arial Narrow"/>
        </w:rPr>
        <w:t>veteran status</w:t>
      </w:r>
      <w:r w:rsidR="002C7516">
        <w:rPr>
          <w:rFonts w:ascii="Arial Narrow" w:hAnsi="Arial Narrow"/>
        </w:rPr>
        <w:t xml:space="preserve">, or </w:t>
      </w:r>
      <w:proofErr w:type="spellStart"/>
      <w:r w:rsidR="002C7516">
        <w:rPr>
          <w:rFonts w:ascii="Arial Narrow" w:hAnsi="Arial Narrow"/>
        </w:rPr>
        <w:t>an other</w:t>
      </w:r>
      <w:proofErr w:type="spellEnd"/>
      <w:r w:rsidR="002C7516">
        <w:rPr>
          <w:rFonts w:ascii="Arial Narrow" w:hAnsi="Arial Narrow"/>
        </w:rPr>
        <w:t xml:space="preserve"> bases under the law, in its activities, programs, admission, and employment</w:t>
      </w:r>
      <w:r>
        <w:rPr>
          <w:rFonts w:ascii="Arial Narrow" w:hAnsi="Arial Narrow"/>
        </w:rPr>
        <w:t>.  The name of this organization</w:t>
      </w:r>
      <w:r w:rsidR="00492472">
        <w:rPr>
          <w:rFonts w:ascii="Arial Narrow" w:hAnsi="Arial Narrow"/>
        </w:rPr>
        <w:t xml:space="preserve"> being “Women in Medicine” should in no way indicate or instigate discriminatory action</w:t>
      </w:r>
      <w:r>
        <w:rPr>
          <w:rFonts w:ascii="Arial Narrow" w:hAnsi="Arial Narrow"/>
        </w:rPr>
        <w:t xml:space="preserve"> </w:t>
      </w:r>
      <w:r w:rsidR="0054631E">
        <w:rPr>
          <w:rFonts w:ascii="Arial Narrow" w:hAnsi="Arial Narrow"/>
        </w:rPr>
        <w:t>against or unequal treatment of</w:t>
      </w:r>
      <w:r>
        <w:rPr>
          <w:rFonts w:ascii="Arial Narrow" w:hAnsi="Arial Narrow"/>
        </w:rPr>
        <w:t xml:space="preserve"> men, for we</w:t>
      </w:r>
      <w:r w:rsidR="00492472">
        <w:rPr>
          <w:rFonts w:ascii="Arial Narrow" w:hAnsi="Arial Narrow"/>
        </w:rPr>
        <w:t xml:space="preserve"> equally</w:t>
      </w:r>
      <w:r>
        <w:rPr>
          <w:rFonts w:ascii="Arial Narrow" w:hAnsi="Arial Narrow"/>
        </w:rPr>
        <w:t xml:space="preserve"> welcome both genders to attend our events.</w:t>
      </w:r>
      <w:r w:rsidR="00492472">
        <w:rPr>
          <w:rFonts w:ascii="Arial Narrow" w:hAnsi="Arial Narrow"/>
        </w:rPr>
        <w:t xml:space="preserve">  </w:t>
      </w:r>
    </w:p>
    <w:p w14:paraId="563318A9" w14:textId="77777777" w:rsidR="002C7516" w:rsidRDefault="002C7516" w:rsidP="00492472">
      <w:pPr>
        <w:rPr>
          <w:rFonts w:ascii="Arial Narrow" w:hAnsi="Arial Narrow"/>
        </w:rPr>
      </w:pPr>
    </w:p>
    <w:p w14:paraId="4DEA5B30" w14:textId="77777777" w:rsidR="00492472" w:rsidRDefault="00492472" w:rsidP="00492472">
      <w:pPr>
        <w:rPr>
          <w:rFonts w:ascii="Arial Narrow" w:hAnsi="Arial Narrow"/>
          <w:i/>
          <w:iCs/>
        </w:rPr>
      </w:pPr>
      <w:r>
        <w:rPr>
          <w:rFonts w:ascii="Arial Narrow" w:hAnsi="Arial Narrow"/>
          <w:b/>
          <w:bCs/>
          <w:i/>
          <w:iCs/>
        </w:rPr>
        <w:t xml:space="preserve">Article II: </w:t>
      </w:r>
      <w:r>
        <w:rPr>
          <w:rFonts w:ascii="Arial Narrow" w:hAnsi="Arial Narrow"/>
          <w:i/>
          <w:iCs/>
        </w:rPr>
        <w:t>Membership:  Qualifications and categories of membership.</w:t>
      </w:r>
    </w:p>
    <w:p w14:paraId="32B920CC" w14:textId="77777777" w:rsidR="00492472" w:rsidRDefault="00492472" w:rsidP="001D2E3A">
      <w:pPr>
        <w:rPr>
          <w:rFonts w:ascii="Arial Narrow" w:hAnsi="Arial Narrow"/>
        </w:rPr>
      </w:pPr>
      <w:r>
        <w:rPr>
          <w:rFonts w:ascii="Arial Narrow" w:hAnsi="Arial Narrow"/>
        </w:rPr>
        <w:t xml:space="preserve">Voting members </w:t>
      </w:r>
      <w:r w:rsidR="008126C5">
        <w:rPr>
          <w:rFonts w:ascii="Arial Narrow" w:hAnsi="Arial Narrow"/>
        </w:rPr>
        <w:t>of Women in Medicine</w:t>
      </w:r>
      <w:r w:rsidR="001D2E3A">
        <w:rPr>
          <w:rFonts w:ascii="Arial Narrow" w:hAnsi="Arial Narrow"/>
        </w:rPr>
        <w:t xml:space="preserve"> are limited to current Ohio State students enrolled in the College of Medicine and Public Health at </w:t>
      </w:r>
      <w:r w:rsidR="001D2E3A" w:rsidRPr="001D2E3A">
        <w:rPr>
          <w:rFonts w:ascii="Arial Narrow" w:hAnsi="Arial Narrow"/>
        </w:rPr>
        <w:t>The Ohio State University</w:t>
      </w:r>
      <w:r w:rsidR="001D2E3A">
        <w:rPr>
          <w:rFonts w:ascii="Arial Narrow" w:hAnsi="Arial Narrow"/>
        </w:rPr>
        <w:t>.  Faculty, alumni, and other medical professionals are encouraged and welcomed to take part and become associate or honorary members but will not hold the privilege to vote due to th</w:t>
      </w:r>
      <w:r w:rsidR="00B47DE1">
        <w:rPr>
          <w:rFonts w:ascii="Arial Narrow" w:hAnsi="Arial Narrow"/>
        </w:rPr>
        <w:t>e nature of this student-initiated, student-</w:t>
      </w:r>
      <w:r w:rsidR="001D2E3A">
        <w:rPr>
          <w:rFonts w:ascii="Arial Narrow" w:hAnsi="Arial Narrow"/>
        </w:rPr>
        <w:t>lead and student-run organization.</w:t>
      </w:r>
      <w:r w:rsidR="00B47DE1">
        <w:rPr>
          <w:rFonts w:ascii="Arial Narrow" w:hAnsi="Arial Narrow"/>
        </w:rPr>
        <w:t xml:space="preserve">  </w:t>
      </w:r>
    </w:p>
    <w:p w14:paraId="032BFC38" w14:textId="77777777" w:rsidR="00A97021" w:rsidRDefault="00A97021" w:rsidP="001D2E3A">
      <w:pPr>
        <w:rPr>
          <w:rFonts w:ascii="Arial Narrow" w:hAnsi="Arial Narrow"/>
        </w:rPr>
      </w:pPr>
    </w:p>
    <w:p w14:paraId="4977961B" w14:textId="77777777" w:rsidR="00A97021" w:rsidRDefault="00A97021" w:rsidP="001D2E3A">
      <w:pPr>
        <w:rPr>
          <w:rFonts w:ascii="Arial Narrow" w:hAnsi="Arial Narrow"/>
        </w:rPr>
      </w:pPr>
      <w:r>
        <w:rPr>
          <w:rFonts w:ascii="Arial Narrow" w:hAnsi="Arial Narrow"/>
        </w:rPr>
        <w:t>Process for removal of a general member: Members who are noted or reported to be in violation of the terms stated in this constitution or of the professionalism policy at the College of Medicine while representing Women in Medicine will be subject to removal from the organization. The officers will meet with the advisor and the general member to discuss the situation and develop a plan of action, including, but not limited to, a probationary period or removal from the organization.</w:t>
      </w:r>
    </w:p>
    <w:p w14:paraId="0BC678A2" w14:textId="77777777" w:rsidR="00B47DE1" w:rsidRDefault="00B47DE1" w:rsidP="001D2E3A">
      <w:pPr>
        <w:rPr>
          <w:rFonts w:ascii="Arial Narrow" w:hAnsi="Arial Narrow"/>
        </w:rPr>
      </w:pPr>
    </w:p>
    <w:p w14:paraId="580E9BC4" w14:textId="77777777" w:rsidR="00B47DE1" w:rsidRDefault="00B47DE1" w:rsidP="001D2E3A">
      <w:pPr>
        <w:rPr>
          <w:rFonts w:ascii="Arial Narrow" w:hAnsi="Arial Narrow"/>
          <w:i/>
          <w:iCs/>
        </w:rPr>
      </w:pPr>
      <w:r>
        <w:rPr>
          <w:rFonts w:ascii="Arial Narrow" w:hAnsi="Arial Narrow"/>
          <w:b/>
          <w:bCs/>
          <w:i/>
          <w:iCs/>
        </w:rPr>
        <w:t>Article III:</w:t>
      </w:r>
      <w:r>
        <w:rPr>
          <w:rFonts w:ascii="Arial Narrow" w:hAnsi="Arial Narrow"/>
          <w:i/>
          <w:iCs/>
        </w:rPr>
        <w:t xml:space="preserve">  Organization Leadership:  Titles, terms of office, type of selection, and duties of the leaders.</w:t>
      </w:r>
    </w:p>
    <w:p w14:paraId="437AA1E4" w14:textId="42D7B1B2" w:rsidR="007843A7" w:rsidRDefault="007843A7" w:rsidP="000634B7">
      <w:pPr>
        <w:rPr>
          <w:rFonts w:ascii="Arial Narrow" w:hAnsi="Arial Narrow"/>
        </w:rPr>
      </w:pPr>
      <w:r>
        <w:rPr>
          <w:rFonts w:ascii="Arial Narrow" w:hAnsi="Arial Narrow"/>
        </w:rPr>
        <w:t>T</w:t>
      </w:r>
      <w:r w:rsidR="00B47DE1">
        <w:rPr>
          <w:rFonts w:ascii="Arial Narrow" w:hAnsi="Arial Narrow"/>
        </w:rPr>
        <w:t>he leaders of this organization</w:t>
      </w:r>
      <w:r>
        <w:rPr>
          <w:rFonts w:ascii="Arial Narrow" w:hAnsi="Arial Narrow"/>
        </w:rPr>
        <w:t xml:space="preserve">, </w:t>
      </w:r>
      <w:r w:rsidR="00AA41B4">
        <w:rPr>
          <w:rFonts w:ascii="Arial Narrow" w:hAnsi="Arial Narrow"/>
        </w:rPr>
        <w:t>who represent</w:t>
      </w:r>
      <w:r>
        <w:rPr>
          <w:rFonts w:ascii="Arial Narrow" w:hAnsi="Arial Narrow"/>
        </w:rPr>
        <w:t xml:space="preserve"> the </w:t>
      </w:r>
      <w:r w:rsidRPr="000407FA">
        <w:rPr>
          <w:rFonts w:ascii="Arial Narrow" w:hAnsi="Arial Narrow"/>
        </w:rPr>
        <w:t>Executive Committee</w:t>
      </w:r>
      <w:r>
        <w:rPr>
          <w:rFonts w:ascii="Arial Narrow" w:hAnsi="Arial Narrow"/>
        </w:rPr>
        <w:t xml:space="preserve"> and the general membership, include </w:t>
      </w:r>
      <w:r w:rsidR="000407FA">
        <w:rPr>
          <w:rFonts w:ascii="Arial Narrow" w:hAnsi="Arial Narrow"/>
        </w:rPr>
        <w:t xml:space="preserve">the President, Vice President, </w:t>
      </w:r>
      <w:r w:rsidR="00862637">
        <w:rPr>
          <w:rFonts w:ascii="Arial Narrow" w:hAnsi="Arial Narrow"/>
        </w:rPr>
        <w:t xml:space="preserve">and </w:t>
      </w:r>
      <w:r w:rsidR="000407FA">
        <w:rPr>
          <w:rFonts w:ascii="Arial Narrow" w:hAnsi="Arial Narrow"/>
        </w:rPr>
        <w:t>Treasurer.</w:t>
      </w:r>
      <w:r w:rsidR="00AA41B4">
        <w:rPr>
          <w:rFonts w:ascii="Arial Narrow" w:hAnsi="Arial Narrow"/>
        </w:rPr>
        <w:t xml:space="preserve">  They </w:t>
      </w:r>
      <w:r w:rsidR="00B47DE1">
        <w:rPr>
          <w:rFonts w:ascii="Arial Narrow" w:hAnsi="Arial Narrow"/>
        </w:rPr>
        <w:t xml:space="preserve">shall be elected </w:t>
      </w:r>
      <w:r w:rsidR="000634B7">
        <w:rPr>
          <w:rFonts w:ascii="Arial Narrow" w:hAnsi="Arial Narrow"/>
        </w:rPr>
        <w:t>by th</w:t>
      </w:r>
      <w:r w:rsidR="00B47DE1">
        <w:rPr>
          <w:rFonts w:ascii="Arial Narrow" w:hAnsi="Arial Narrow"/>
        </w:rPr>
        <w:t>e general body of voters, those of whom are</w:t>
      </w:r>
      <w:r>
        <w:rPr>
          <w:rFonts w:ascii="Arial Narrow" w:hAnsi="Arial Narrow"/>
        </w:rPr>
        <w:t xml:space="preserve"> specified in Article II</w:t>
      </w:r>
      <w:r w:rsidR="000634B7">
        <w:rPr>
          <w:rFonts w:ascii="Arial Narrow" w:hAnsi="Arial Narrow"/>
        </w:rPr>
        <w:t>, by receiving the highest number of votes for that particular position</w:t>
      </w:r>
      <w:r>
        <w:rPr>
          <w:rFonts w:ascii="Arial Narrow" w:hAnsi="Arial Narrow"/>
        </w:rPr>
        <w:t xml:space="preserve">.  </w:t>
      </w:r>
      <w:r w:rsidR="000407FA">
        <w:rPr>
          <w:rFonts w:ascii="Arial Narrow" w:hAnsi="Arial Narrow"/>
        </w:rPr>
        <w:t>The tasks of the President include overseeing the organization, delegating tasks to other members of the leadership team, determining which activities can and should be accomplished during the year, leading meetings and bringing coordination to the other leadership positions; the Vice President</w:t>
      </w:r>
      <w:r w:rsidRPr="000407FA">
        <w:rPr>
          <w:rFonts w:ascii="Arial Narrow" w:hAnsi="Arial Narrow"/>
        </w:rPr>
        <w:t xml:space="preserve"> shall perform the following tasks</w:t>
      </w:r>
      <w:r w:rsidR="000407FA">
        <w:rPr>
          <w:rFonts w:ascii="Arial Narrow" w:hAnsi="Arial Narrow"/>
        </w:rPr>
        <w:t>:  advertising and publicizing the organization’s events</w:t>
      </w:r>
      <w:r w:rsidR="004E741C">
        <w:rPr>
          <w:rFonts w:ascii="Arial Narrow" w:hAnsi="Arial Narrow"/>
        </w:rPr>
        <w:t>, heading meetings when the President is unable to attend</w:t>
      </w:r>
      <w:r w:rsidR="00862637">
        <w:rPr>
          <w:rFonts w:ascii="Arial Narrow" w:hAnsi="Arial Narrow"/>
        </w:rPr>
        <w:t xml:space="preserve">, </w:t>
      </w:r>
      <w:r w:rsidRPr="000407FA">
        <w:rPr>
          <w:rFonts w:ascii="Arial Narrow" w:hAnsi="Arial Narrow"/>
        </w:rPr>
        <w:t xml:space="preserve">and the </w:t>
      </w:r>
      <w:r w:rsidR="00475542">
        <w:rPr>
          <w:rFonts w:ascii="Arial Narrow" w:hAnsi="Arial Narrow"/>
        </w:rPr>
        <w:t>Treasurer</w:t>
      </w:r>
      <w:r w:rsidRPr="000407FA">
        <w:rPr>
          <w:rFonts w:ascii="Arial Narrow" w:hAnsi="Arial Narrow"/>
        </w:rPr>
        <w:t xml:space="preserve"> shall be in charge of </w:t>
      </w:r>
      <w:r w:rsidR="00475542">
        <w:rPr>
          <w:rFonts w:ascii="Arial Narrow" w:hAnsi="Arial Narrow"/>
        </w:rPr>
        <w:t>the financial aspects of the organization</w:t>
      </w:r>
      <w:r w:rsidR="00ED1803">
        <w:rPr>
          <w:rFonts w:ascii="Arial Narrow" w:hAnsi="Arial Narrow"/>
        </w:rPr>
        <w:t>, including banking records, check writing and reimbursements</w:t>
      </w:r>
      <w:r w:rsidR="00475542">
        <w:rPr>
          <w:rFonts w:ascii="Arial Narrow" w:hAnsi="Arial Narrow"/>
        </w:rPr>
        <w:t xml:space="preserve">. </w:t>
      </w:r>
      <w:r w:rsidRPr="000407FA">
        <w:rPr>
          <w:rFonts w:ascii="Arial Narrow" w:hAnsi="Arial Narrow"/>
        </w:rPr>
        <w:t xml:space="preserve"> </w:t>
      </w:r>
      <w:r>
        <w:rPr>
          <w:rFonts w:ascii="Arial Narrow" w:hAnsi="Arial Narrow"/>
        </w:rPr>
        <w:t xml:space="preserve">These leaders shall serve a one-year term; therefore, elections will take place each year.  A person may serve more than one term if </w:t>
      </w:r>
      <w:r w:rsidRPr="00ED1803">
        <w:rPr>
          <w:rFonts w:ascii="Arial Narrow" w:hAnsi="Arial Narrow"/>
        </w:rPr>
        <w:t>he/she</w:t>
      </w:r>
      <w:r>
        <w:rPr>
          <w:rFonts w:ascii="Arial Narrow" w:hAnsi="Arial Narrow"/>
        </w:rPr>
        <w:t xml:space="preserve"> is elected to do so.  </w:t>
      </w:r>
    </w:p>
    <w:p w14:paraId="52A1930D" w14:textId="77777777" w:rsidR="007843A7" w:rsidRDefault="007843A7" w:rsidP="007843A7">
      <w:pPr>
        <w:rPr>
          <w:rFonts w:ascii="Arial Narrow" w:hAnsi="Arial Narrow"/>
        </w:rPr>
      </w:pPr>
    </w:p>
    <w:p w14:paraId="1B9330CB" w14:textId="77777777" w:rsidR="00A97021" w:rsidRDefault="00A97021" w:rsidP="007843A7">
      <w:pPr>
        <w:rPr>
          <w:rFonts w:ascii="Arial Narrow" w:hAnsi="Arial Narrow"/>
        </w:rPr>
      </w:pPr>
      <w:r>
        <w:rPr>
          <w:rFonts w:ascii="Arial Narrow" w:hAnsi="Arial Narrow"/>
        </w:rPr>
        <w:t>Process for removal of an officer</w:t>
      </w:r>
      <w:r w:rsidRPr="00A97021">
        <w:rPr>
          <w:rFonts w:ascii="Arial Narrow" w:hAnsi="Arial Narrow"/>
        </w:rPr>
        <w:t xml:space="preserve">: </w:t>
      </w:r>
      <w:r>
        <w:rPr>
          <w:rFonts w:ascii="Arial Narrow" w:hAnsi="Arial Narrow"/>
        </w:rPr>
        <w:t>Officers</w:t>
      </w:r>
      <w:r w:rsidRPr="00A97021">
        <w:rPr>
          <w:rFonts w:ascii="Arial Narrow" w:hAnsi="Arial Narrow"/>
        </w:rPr>
        <w:t xml:space="preserve"> who are noted or reported to be in violation of the terms stated in this constitution or of the professionalism policy at the College of Medicine while representing Women in Medicine will be subject to removal </w:t>
      </w:r>
      <w:r>
        <w:rPr>
          <w:rFonts w:ascii="Arial Narrow" w:hAnsi="Arial Narrow"/>
        </w:rPr>
        <w:t>from positions of leadership</w:t>
      </w:r>
      <w:r w:rsidRPr="00A97021">
        <w:rPr>
          <w:rFonts w:ascii="Arial Narrow" w:hAnsi="Arial Narrow"/>
        </w:rPr>
        <w:t xml:space="preserve">. </w:t>
      </w:r>
      <w:r>
        <w:rPr>
          <w:rFonts w:ascii="Arial Narrow" w:hAnsi="Arial Narrow"/>
        </w:rPr>
        <w:t xml:space="preserve">All </w:t>
      </w:r>
      <w:r w:rsidRPr="00A97021">
        <w:rPr>
          <w:rFonts w:ascii="Arial Narrow" w:hAnsi="Arial Narrow"/>
        </w:rPr>
        <w:t>officers</w:t>
      </w:r>
      <w:r>
        <w:rPr>
          <w:rFonts w:ascii="Arial Narrow" w:hAnsi="Arial Narrow"/>
        </w:rPr>
        <w:t xml:space="preserve"> will meet with the advisor </w:t>
      </w:r>
      <w:r w:rsidRPr="00A97021">
        <w:rPr>
          <w:rFonts w:ascii="Arial Narrow" w:hAnsi="Arial Narrow"/>
        </w:rPr>
        <w:t>to discuss the situation and develop a plan of action, including, but not limited to, a probationary period</w:t>
      </w:r>
      <w:r>
        <w:rPr>
          <w:rFonts w:ascii="Arial Narrow" w:hAnsi="Arial Narrow"/>
        </w:rPr>
        <w:t>, removal of officer status</w:t>
      </w:r>
      <w:r w:rsidRPr="00A97021">
        <w:rPr>
          <w:rFonts w:ascii="Arial Narrow" w:hAnsi="Arial Narrow"/>
        </w:rPr>
        <w:t xml:space="preserve"> or removal from the organization.</w:t>
      </w:r>
      <w:r>
        <w:rPr>
          <w:rFonts w:ascii="Arial Narrow" w:hAnsi="Arial Narrow"/>
        </w:rPr>
        <w:t xml:space="preserve"> If removal of officer status or removal from the organization occur, the duties filled by that officer will be divided among the remaining officers.</w:t>
      </w:r>
    </w:p>
    <w:p w14:paraId="78C391C4" w14:textId="77777777" w:rsidR="00A97021" w:rsidRDefault="00A97021" w:rsidP="007843A7">
      <w:pPr>
        <w:rPr>
          <w:rFonts w:ascii="Arial Narrow" w:hAnsi="Arial Narrow"/>
        </w:rPr>
      </w:pPr>
    </w:p>
    <w:p w14:paraId="01BC0AFC" w14:textId="77777777" w:rsidR="007843A7" w:rsidRDefault="007843A7" w:rsidP="00B562C2">
      <w:pPr>
        <w:rPr>
          <w:rFonts w:ascii="Arial Narrow" w:hAnsi="Arial Narrow"/>
          <w:i/>
          <w:iCs/>
        </w:rPr>
      </w:pPr>
      <w:r>
        <w:rPr>
          <w:rFonts w:ascii="Arial Narrow" w:hAnsi="Arial Narrow"/>
          <w:b/>
          <w:bCs/>
          <w:i/>
          <w:iCs/>
        </w:rPr>
        <w:t xml:space="preserve">Article IV:  </w:t>
      </w:r>
      <w:r>
        <w:rPr>
          <w:rFonts w:ascii="Arial Narrow" w:hAnsi="Arial Narrow"/>
          <w:i/>
          <w:iCs/>
        </w:rPr>
        <w:t>Executive Committee:  Size and composition of the Committee:</w:t>
      </w:r>
    </w:p>
    <w:p w14:paraId="25FE25EA" w14:textId="43B6EC6C" w:rsidR="00AA41B4" w:rsidRPr="00FE62E9" w:rsidRDefault="00FE62E9" w:rsidP="00B96836">
      <w:pPr>
        <w:rPr>
          <w:rFonts w:ascii="Arial Narrow" w:hAnsi="Arial Narrow"/>
        </w:rPr>
      </w:pPr>
      <w:r>
        <w:rPr>
          <w:rFonts w:ascii="Arial Narrow" w:hAnsi="Arial Narrow"/>
        </w:rPr>
        <w:t xml:space="preserve">The Executive Committee shall consist of </w:t>
      </w:r>
      <w:r w:rsidR="004E57B5">
        <w:rPr>
          <w:rFonts w:ascii="Arial Narrow" w:hAnsi="Arial Narrow"/>
        </w:rPr>
        <w:t xml:space="preserve">the Leadership team, including the President, Vice President, </w:t>
      </w:r>
      <w:r w:rsidR="00862637">
        <w:rPr>
          <w:rFonts w:ascii="Arial Narrow" w:hAnsi="Arial Narrow"/>
        </w:rPr>
        <w:t xml:space="preserve">and Treasurer. Other executive roles include the Physician Coordinator, Mentorship Coordinators, Admissions and Events Coordinator, Advocacy/ SARNCO coordinator, Diversity Chair, and the Women’s Health Coordinator. </w:t>
      </w:r>
      <w:r w:rsidR="009E5FD9">
        <w:rPr>
          <w:rFonts w:ascii="Arial Narrow" w:hAnsi="Arial Narrow"/>
        </w:rPr>
        <w:t>The members of the Executive Committee shall be voted into office in the same manner as the Leadership Committee</w:t>
      </w:r>
      <w:r w:rsidR="00862637">
        <w:rPr>
          <w:rFonts w:ascii="Arial Narrow" w:hAnsi="Arial Narrow"/>
        </w:rPr>
        <w:t>.</w:t>
      </w:r>
    </w:p>
    <w:p w14:paraId="2201369D" w14:textId="77777777" w:rsidR="007843A7" w:rsidRPr="007843A7" w:rsidRDefault="007843A7" w:rsidP="007843A7">
      <w:pPr>
        <w:rPr>
          <w:rFonts w:ascii="Arial Narrow" w:hAnsi="Arial Narrow"/>
        </w:rPr>
      </w:pPr>
    </w:p>
    <w:p w14:paraId="2398DCC9" w14:textId="77777777" w:rsidR="007843A7" w:rsidRDefault="00AA41B4" w:rsidP="009E5FD9">
      <w:pPr>
        <w:rPr>
          <w:rFonts w:ascii="Arial Narrow" w:hAnsi="Arial Narrow"/>
          <w:i/>
          <w:iCs/>
        </w:rPr>
      </w:pPr>
      <w:r>
        <w:rPr>
          <w:rFonts w:ascii="Arial Narrow" w:hAnsi="Arial Narrow"/>
          <w:b/>
          <w:bCs/>
          <w:i/>
          <w:iCs/>
        </w:rPr>
        <w:t xml:space="preserve">Article V:  </w:t>
      </w:r>
      <w:r>
        <w:rPr>
          <w:rFonts w:ascii="Arial Narrow" w:hAnsi="Arial Narrow"/>
          <w:i/>
          <w:iCs/>
        </w:rPr>
        <w:t>Standing Committees</w:t>
      </w:r>
      <w:r w:rsidRPr="009E5FD9">
        <w:rPr>
          <w:rFonts w:ascii="Arial Narrow" w:hAnsi="Arial Narrow"/>
          <w:b/>
          <w:bCs/>
          <w:i/>
          <w:iCs/>
        </w:rPr>
        <w:t>:</w:t>
      </w:r>
      <w:r>
        <w:rPr>
          <w:rFonts w:ascii="Arial Narrow" w:hAnsi="Arial Narrow"/>
          <w:b/>
          <w:bCs/>
          <w:i/>
          <w:iCs/>
          <w:color w:val="FF0000"/>
        </w:rPr>
        <w:t xml:space="preserve">  </w:t>
      </w:r>
      <w:r>
        <w:rPr>
          <w:rFonts w:ascii="Arial Narrow" w:hAnsi="Arial Narrow"/>
          <w:i/>
          <w:iCs/>
        </w:rPr>
        <w:t>Names, purposes, and composition.</w:t>
      </w:r>
    </w:p>
    <w:p w14:paraId="3A5AC3E4" w14:textId="77777777" w:rsidR="009E5FD9" w:rsidRPr="009E5FD9" w:rsidRDefault="009E5FD9" w:rsidP="007F169A">
      <w:pPr>
        <w:rPr>
          <w:rFonts w:ascii="Arial Narrow" w:hAnsi="Arial Narrow"/>
        </w:rPr>
      </w:pPr>
      <w:r>
        <w:rPr>
          <w:rFonts w:ascii="Arial Narrow" w:hAnsi="Arial Narrow"/>
        </w:rPr>
        <w:t>Due to the small nature of this organization</w:t>
      </w:r>
      <w:r w:rsidR="007F169A">
        <w:rPr>
          <w:rFonts w:ascii="Arial Narrow" w:hAnsi="Arial Narrow"/>
        </w:rPr>
        <w:t>,</w:t>
      </w:r>
      <w:r>
        <w:rPr>
          <w:rFonts w:ascii="Arial Narrow" w:hAnsi="Arial Narrow"/>
        </w:rPr>
        <w:t xml:space="preserve"> the Leadership and Executive Committees </w:t>
      </w:r>
      <w:r w:rsidR="00A5034F">
        <w:rPr>
          <w:rFonts w:ascii="Arial Narrow" w:hAnsi="Arial Narrow"/>
        </w:rPr>
        <w:t xml:space="preserve">shall </w:t>
      </w:r>
      <w:r w:rsidR="007F169A">
        <w:rPr>
          <w:rFonts w:ascii="Arial Narrow" w:hAnsi="Arial Narrow"/>
        </w:rPr>
        <w:t>carry out the functions of this organization, without need for Standing Committees</w:t>
      </w:r>
      <w:r w:rsidR="00A5034F">
        <w:rPr>
          <w:rFonts w:ascii="Arial Narrow" w:hAnsi="Arial Narrow"/>
        </w:rPr>
        <w:t xml:space="preserve">.  </w:t>
      </w:r>
    </w:p>
    <w:p w14:paraId="4719D67F" w14:textId="77777777" w:rsidR="00AA41B4" w:rsidRDefault="00AA41B4" w:rsidP="007843A7">
      <w:pPr>
        <w:rPr>
          <w:rFonts w:ascii="Arial Narrow" w:hAnsi="Arial Narrow"/>
        </w:rPr>
      </w:pPr>
    </w:p>
    <w:p w14:paraId="4546A9B7" w14:textId="77777777" w:rsidR="00AA41B4" w:rsidRDefault="00AA41B4" w:rsidP="007843A7">
      <w:pPr>
        <w:rPr>
          <w:rFonts w:ascii="Arial Narrow" w:hAnsi="Arial Narrow"/>
          <w:i/>
          <w:iCs/>
        </w:rPr>
      </w:pPr>
      <w:r>
        <w:rPr>
          <w:rFonts w:ascii="Arial Narrow" w:hAnsi="Arial Narrow"/>
          <w:b/>
          <w:bCs/>
          <w:i/>
          <w:iCs/>
        </w:rPr>
        <w:t>Article VI:</w:t>
      </w:r>
      <w:r>
        <w:rPr>
          <w:rFonts w:ascii="Arial Narrow" w:hAnsi="Arial Narrow"/>
          <w:i/>
          <w:iCs/>
        </w:rPr>
        <w:t xml:space="preserve">  Adviser(s) or Advisory Board:  Qualification Criteria.</w:t>
      </w:r>
    </w:p>
    <w:p w14:paraId="42E9BAAE" w14:textId="77777777" w:rsidR="00F913C5" w:rsidRDefault="00CF6C85" w:rsidP="00CF6C85">
      <w:pPr>
        <w:rPr>
          <w:rFonts w:ascii="Arial Narrow" w:hAnsi="Arial Narrow"/>
        </w:rPr>
      </w:pPr>
      <w:r>
        <w:rPr>
          <w:rFonts w:ascii="Arial Narrow" w:hAnsi="Arial Narrow"/>
        </w:rPr>
        <w:t>The advise</w:t>
      </w:r>
      <w:r w:rsidR="00AA41B4">
        <w:rPr>
          <w:rFonts w:ascii="Arial Narrow" w:hAnsi="Arial Narrow"/>
        </w:rPr>
        <w:t>r(s</w:t>
      </w:r>
      <w:r w:rsidR="00BF1F54">
        <w:rPr>
          <w:rFonts w:ascii="Arial Narrow" w:hAnsi="Arial Narrow"/>
        </w:rPr>
        <w:t>) of Women in Medicine must be</w:t>
      </w:r>
      <w:r w:rsidR="00AA41B4">
        <w:rPr>
          <w:rFonts w:ascii="Arial Narrow" w:hAnsi="Arial Narrow"/>
        </w:rPr>
        <w:t xml:space="preserve"> </w:t>
      </w:r>
      <w:r w:rsidR="00BF1F54">
        <w:rPr>
          <w:rFonts w:ascii="Arial Narrow" w:hAnsi="Arial Narrow"/>
        </w:rPr>
        <w:t xml:space="preserve">a </w:t>
      </w:r>
      <w:r w:rsidR="00AA41B4">
        <w:rPr>
          <w:rFonts w:ascii="Arial Narrow" w:hAnsi="Arial Narrow"/>
        </w:rPr>
        <w:t xml:space="preserve">full-time member of </w:t>
      </w:r>
      <w:r w:rsidR="00AA41B4" w:rsidRPr="00AA41B4">
        <w:rPr>
          <w:rFonts w:ascii="Arial Narrow" w:hAnsi="Arial Narrow"/>
        </w:rPr>
        <w:t>The Ohio State University</w:t>
      </w:r>
      <w:r w:rsidR="00AA41B4">
        <w:rPr>
          <w:rFonts w:ascii="Arial Narrow" w:hAnsi="Arial Narrow"/>
        </w:rPr>
        <w:t xml:space="preserve"> </w:t>
      </w:r>
      <w:r w:rsidR="00BF1F54">
        <w:rPr>
          <w:rFonts w:ascii="Arial Narrow" w:hAnsi="Arial Narrow"/>
        </w:rPr>
        <w:t xml:space="preserve">College of Medicine and Public Health </w:t>
      </w:r>
      <w:r w:rsidR="00AA41B4">
        <w:rPr>
          <w:rFonts w:ascii="Arial Narrow" w:hAnsi="Arial Narrow"/>
        </w:rPr>
        <w:t xml:space="preserve">faculty or Administrative and Professional staff.  </w:t>
      </w:r>
      <w:r w:rsidR="00BF1F54" w:rsidRPr="00F913C5">
        <w:rPr>
          <w:rFonts w:ascii="Arial Narrow" w:hAnsi="Arial Narrow"/>
        </w:rPr>
        <w:t xml:space="preserve">The adviser(s) shall serve as a guide to the organization’s leaders and members when making critical decisions, and shall aid the organization when necessary.  </w:t>
      </w:r>
      <w:r>
        <w:rPr>
          <w:rFonts w:ascii="Arial Narrow" w:hAnsi="Arial Narrow"/>
        </w:rPr>
        <w:t>The adviser(s)</w:t>
      </w:r>
      <w:r w:rsidR="00F913C5">
        <w:rPr>
          <w:rFonts w:ascii="Arial Narrow" w:hAnsi="Arial Narrow"/>
        </w:rPr>
        <w:t xml:space="preserve"> must be willing to attend meetings.</w:t>
      </w:r>
    </w:p>
    <w:p w14:paraId="1BAB7FF4" w14:textId="77777777" w:rsidR="003D7C77" w:rsidRDefault="003D7C77" w:rsidP="00F913C5">
      <w:pPr>
        <w:rPr>
          <w:rFonts w:ascii="Arial Narrow" w:hAnsi="Arial Narrow"/>
          <w:b/>
          <w:bCs/>
          <w:i/>
          <w:iCs/>
        </w:rPr>
      </w:pPr>
    </w:p>
    <w:p w14:paraId="1D5865D8" w14:textId="77777777" w:rsidR="001B3D09" w:rsidRDefault="001B3D09" w:rsidP="00F913C5">
      <w:pPr>
        <w:rPr>
          <w:rFonts w:ascii="Arial Narrow" w:hAnsi="Arial Narrow"/>
        </w:rPr>
      </w:pPr>
      <w:r>
        <w:rPr>
          <w:rFonts w:ascii="Arial Narrow" w:hAnsi="Arial Narrow"/>
          <w:b/>
          <w:bCs/>
          <w:i/>
          <w:iCs/>
        </w:rPr>
        <w:t>Article VII:  Meetings of the Organization:  Required meetings and their frequency.</w:t>
      </w:r>
    </w:p>
    <w:p w14:paraId="6347DDC4" w14:textId="77777777" w:rsidR="001B3D09" w:rsidRDefault="00F913C5" w:rsidP="00F913C5">
      <w:pPr>
        <w:rPr>
          <w:rFonts w:ascii="Arial Narrow" w:hAnsi="Arial Narrow"/>
        </w:rPr>
      </w:pPr>
      <w:r>
        <w:rPr>
          <w:rFonts w:ascii="Arial Narrow" w:hAnsi="Arial Narrow"/>
        </w:rPr>
        <w:t xml:space="preserve">There should be a general body meeting once each term, except summer quarter, and if more are deemed necessary, more than one may take place.  These meetings should involve an update by the leadership team as to the state of each area of the organization.  </w:t>
      </w:r>
    </w:p>
    <w:p w14:paraId="5713A149" w14:textId="77777777" w:rsidR="003D7C77" w:rsidRDefault="003D7C77" w:rsidP="00F913C5">
      <w:pPr>
        <w:rPr>
          <w:rFonts w:ascii="Arial Narrow" w:hAnsi="Arial Narrow"/>
        </w:rPr>
      </w:pPr>
    </w:p>
    <w:p w14:paraId="271F5BBE" w14:textId="77777777" w:rsidR="003D7C77" w:rsidRDefault="003D7C77" w:rsidP="00F913C5">
      <w:pPr>
        <w:rPr>
          <w:rFonts w:ascii="Arial Narrow" w:hAnsi="Arial Narrow"/>
          <w:b/>
          <w:bCs/>
          <w:i/>
          <w:iCs/>
        </w:rPr>
      </w:pPr>
      <w:r>
        <w:rPr>
          <w:rFonts w:ascii="Arial Narrow" w:hAnsi="Arial Narrow"/>
          <w:b/>
          <w:bCs/>
          <w:i/>
          <w:iCs/>
        </w:rPr>
        <w:t>Article VIII:  Method of Amending the Constitution:  Proposals, notice, and voting requirements.</w:t>
      </w:r>
    </w:p>
    <w:p w14:paraId="790F42EA" w14:textId="77777777" w:rsidR="003D7C77" w:rsidRPr="003D7C77" w:rsidRDefault="003D7C77" w:rsidP="006C6157">
      <w:pPr>
        <w:rPr>
          <w:rFonts w:ascii="Arial Narrow" w:hAnsi="Arial Narrow"/>
        </w:rPr>
      </w:pPr>
      <w:r>
        <w:rPr>
          <w:rFonts w:ascii="Arial Narrow" w:hAnsi="Arial Narrow"/>
        </w:rPr>
        <w:t>Amendments should be proposed in writing and read aloud at a general body meeting</w:t>
      </w:r>
      <w:r w:rsidR="006C6157">
        <w:rPr>
          <w:rFonts w:ascii="Arial Narrow" w:hAnsi="Arial Narrow"/>
        </w:rPr>
        <w:t xml:space="preserve">.  The notice will then be distributed via email to all members before the </w:t>
      </w:r>
      <w:r w:rsidR="00EF3099">
        <w:rPr>
          <w:rFonts w:ascii="Arial Narrow" w:hAnsi="Arial Narrow"/>
        </w:rPr>
        <w:t xml:space="preserve">very </w:t>
      </w:r>
      <w:r w:rsidR="006C6157">
        <w:rPr>
          <w:rFonts w:ascii="Arial Narrow" w:hAnsi="Arial Narrow"/>
        </w:rPr>
        <w:t xml:space="preserve">next meeting, at which point voting will take place.  </w:t>
      </w:r>
      <w:r w:rsidR="00695EE6">
        <w:rPr>
          <w:rFonts w:ascii="Arial Narrow" w:hAnsi="Arial Narrow"/>
        </w:rPr>
        <w:t xml:space="preserve">Key points must be discussed and the effect on the organization must be made clear to all members.  </w:t>
      </w:r>
      <w:r w:rsidR="006C6157">
        <w:rPr>
          <w:rFonts w:ascii="Arial Narrow" w:hAnsi="Arial Narrow"/>
        </w:rPr>
        <w:t>The amendment must be approved by 2/3 majority of voting members.  An amendment cannot be proposed and voted upon in the same meeting</w:t>
      </w:r>
      <w:r w:rsidR="00695EE6">
        <w:rPr>
          <w:rFonts w:ascii="Arial Narrow" w:hAnsi="Arial Narrow"/>
        </w:rPr>
        <w:t>; rather, the process shall occur in two consecutive meetings</w:t>
      </w:r>
      <w:r w:rsidR="006C6157">
        <w:rPr>
          <w:rFonts w:ascii="Arial Narrow" w:hAnsi="Arial Narrow"/>
        </w:rPr>
        <w:t>.</w:t>
      </w:r>
      <w:r w:rsidR="00695EE6">
        <w:rPr>
          <w:rFonts w:ascii="Arial Narrow" w:hAnsi="Arial Narrow"/>
        </w:rPr>
        <w:t xml:space="preserve">  </w:t>
      </w:r>
      <w:r w:rsidR="006C6157">
        <w:rPr>
          <w:rFonts w:ascii="Arial Narrow" w:hAnsi="Arial Narrow"/>
        </w:rPr>
        <w:t xml:space="preserve">  </w:t>
      </w:r>
    </w:p>
    <w:p w14:paraId="5987025E" w14:textId="77777777" w:rsidR="00AA41B4" w:rsidRPr="00AA41B4" w:rsidRDefault="00AA41B4" w:rsidP="007843A7">
      <w:pPr>
        <w:rPr>
          <w:rFonts w:ascii="Arial Narrow" w:hAnsi="Arial Narrow"/>
          <w:i/>
          <w:iCs/>
        </w:rPr>
      </w:pPr>
    </w:p>
    <w:p w14:paraId="2B72B7A0" w14:textId="77777777" w:rsidR="007843A7" w:rsidRDefault="00480EC9" w:rsidP="007843A7">
      <w:pPr>
        <w:rPr>
          <w:rFonts w:ascii="Arial Narrow" w:hAnsi="Arial Narrow"/>
          <w:b/>
          <w:bCs/>
          <w:i/>
          <w:iCs/>
        </w:rPr>
      </w:pPr>
      <w:r>
        <w:rPr>
          <w:rFonts w:ascii="Arial Narrow" w:hAnsi="Arial Narrow"/>
          <w:b/>
          <w:bCs/>
          <w:i/>
          <w:iCs/>
        </w:rPr>
        <w:t>Article IX:  Method of Dissolution of Organization.</w:t>
      </w:r>
    </w:p>
    <w:p w14:paraId="6AFB490B" w14:textId="77777777" w:rsidR="00480EC9" w:rsidRDefault="00480EC9" w:rsidP="004328A1">
      <w:pPr>
        <w:rPr>
          <w:rFonts w:ascii="Arial Narrow" w:hAnsi="Arial Narrow"/>
        </w:rPr>
      </w:pPr>
      <w:r>
        <w:rPr>
          <w:rFonts w:ascii="Arial Narrow" w:hAnsi="Arial Narrow"/>
        </w:rPr>
        <w:t xml:space="preserve">When there is no longer interest or leadership for this organization, dissolution may occur.  All debts must be paid, and if fundraising is required to pay debts before dissolution, it must be done.  If there is an excess of funds after all debts are paid, the remainder shall be given to </w:t>
      </w:r>
      <w:r w:rsidR="004328A1">
        <w:rPr>
          <w:rFonts w:ascii="Arial Narrow" w:hAnsi="Arial Narrow"/>
        </w:rPr>
        <w:t>a charity of choice, as elected by</w:t>
      </w:r>
      <w:r w:rsidR="00865799">
        <w:rPr>
          <w:rFonts w:ascii="Arial Narrow" w:hAnsi="Arial Narrow"/>
        </w:rPr>
        <w:t xml:space="preserve"> majority vote of</w:t>
      </w:r>
      <w:r w:rsidR="004328A1">
        <w:rPr>
          <w:rFonts w:ascii="Arial Narrow" w:hAnsi="Arial Narrow"/>
        </w:rPr>
        <w:t xml:space="preserve"> the Leadership and Executive Committees.</w:t>
      </w:r>
    </w:p>
    <w:p w14:paraId="452E159E" w14:textId="77777777" w:rsidR="0065658D" w:rsidRDefault="0065658D" w:rsidP="004328A1">
      <w:pPr>
        <w:rPr>
          <w:rFonts w:ascii="Arial Narrow" w:hAnsi="Arial Narrow"/>
        </w:rPr>
      </w:pPr>
    </w:p>
    <w:p w14:paraId="14003A86" w14:textId="77777777" w:rsidR="0065658D" w:rsidRDefault="0065658D" w:rsidP="0065658D">
      <w:pPr>
        <w:jc w:val="center"/>
        <w:rPr>
          <w:rFonts w:ascii="Arial Narrow" w:hAnsi="Arial Narrow"/>
          <w:b/>
          <w:bCs/>
          <w:i/>
          <w:iCs/>
        </w:rPr>
      </w:pPr>
      <w:r>
        <w:rPr>
          <w:rFonts w:ascii="Arial Narrow" w:hAnsi="Arial Narrow"/>
          <w:b/>
          <w:bCs/>
          <w:i/>
          <w:iCs/>
        </w:rPr>
        <w:t>By-Laws</w:t>
      </w:r>
    </w:p>
    <w:p w14:paraId="67D1DE46" w14:textId="77777777" w:rsidR="0065658D" w:rsidRDefault="0065658D" w:rsidP="0065658D">
      <w:pPr>
        <w:jc w:val="center"/>
        <w:rPr>
          <w:rFonts w:ascii="Arial Narrow" w:hAnsi="Arial Narrow"/>
          <w:b/>
          <w:bCs/>
          <w:i/>
          <w:iCs/>
        </w:rPr>
      </w:pPr>
    </w:p>
    <w:p w14:paraId="79491B16" w14:textId="77777777" w:rsidR="0065658D" w:rsidRPr="0065658D" w:rsidRDefault="0065658D" w:rsidP="00136814">
      <w:pPr>
        <w:rPr>
          <w:rFonts w:ascii="Arial Narrow" w:hAnsi="Arial Narrow"/>
        </w:rPr>
      </w:pPr>
      <w:r>
        <w:rPr>
          <w:rFonts w:ascii="Arial Narrow" w:hAnsi="Arial Narrow"/>
        </w:rPr>
        <w:t xml:space="preserve">Due to the small size of this organization, the by-laws are covered in appropriate detail in the Constitution.  Therefore, the Constitution shall be the governing </w:t>
      </w:r>
      <w:r w:rsidR="00136814">
        <w:rPr>
          <w:rFonts w:ascii="Arial Narrow" w:hAnsi="Arial Narrow"/>
        </w:rPr>
        <w:t>article</w:t>
      </w:r>
      <w:r>
        <w:rPr>
          <w:rFonts w:ascii="Arial Narrow" w:hAnsi="Arial Narrow"/>
        </w:rPr>
        <w:t xml:space="preserve">.  </w:t>
      </w:r>
    </w:p>
    <w:p w14:paraId="04A11E45" w14:textId="77777777" w:rsidR="00D64885" w:rsidRPr="008F4E9D" w:rsidRDefault="00D64885" w:rsidP="00D64885">
      <w:pPr>
        <w:rPr>
          <w:rFonts w:ascii="Arial Narrow" w:hAnsi="Arial Narrow"/>
          <w:b/>
          <w:bCs/>
        </w:rPr>
      </w:pPr>
      <w:r w:rsidRPr="008F4E9D">
        <w:rPr>
          <w:rFonts w:ascii="Arial Narrow" w:hAnsi="Arial Narrow"/>
          <w:b/>
          <w:bCs/>
        </w:rPr>
        <w:lastRenderedPageBreak/>
        <w:t xml:space="preserve"> </w:t>
      </w:r>
    </w:p>
    <w:sectPr w:rsidR="00D64885" w:rsidRPr="008F4E9D" w:rsidSect="0051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852"/>
    <w:multiLevelType w:val="hybridMultilevel"/>
    <w:tmpl w:val="DBBC3F38"/>
    <w:lvl w:ilvl="0" w:tplc="7A4E6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538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1C"/>
    <w:rsid w:val="000407FA"/>
    <w:rsid w:val="000634B7"/>
    <w:rsid w:val="000A68A4"/>
    <w:rsid w:val="00136814"/>
    <w:rsid w:val="0017261C"/>
    <w:rsid w:val="00184E99"/>
    <w:rsid w:val="001B3D09"/>
    <w:rsid w:val="001D2E3A"/>
    <w:rsid w:val="002C7516"/>
    <w:rsid w:val="00323969"/>
    <w:rsid w:val="003D7C77"/>
    <w:rsid w:val="004328A1"/>
    <w:rsid w:val="00475542"/>
    <w:rsid w:val="00480EC9"/>
    <w:rsid w:val="00492472"/>
    <w:rsid w:val="004C45F4"/>
    <w:rsid w:val="004E57B5"/>
    <w:rsid w:val="004E741C"/>
    <w:rsid w:val="00514D85"/>
    <w:rsid w:val="0054631E"/>
    <w:rsid w:val="00551F99"/>
    <w:rsid w:val="00607C34"/>
    <w:rsid w:val="0065658D"/>
    <w:rsid w:val="00695EE6"/>
    <w:rsid w:val="006C6157"/>
    <w:rsid w:val="007843A7"/>
    <w:rsid w:val="007F169A"/>
    <w:rsid w:val="007F58E1"/>
    <w:rsid w:val="008126C5"/>
    <w:rsid w:val="00862637"/>
    <w:rsid w:val="00865799"/>
    <w:rsid w:val="008C5F84"/>
    <w:rsid w:val="008E081C"/>
    <w:rsid w:val="008F4E9D"/>
    <w:rsid w:val="009809C5"/>
    <w:rsid w:val="009E5FD9"/>
    <w:rsid w:val="00A010CB"/>
    <w:rsid w:val="00A5034F"/>
    <w:rsid w:val="00A86306"/>
    <w:rsid w:val="00A97021"/>
    <w:rsid w:val="00AA41B4"/>
    <w:rsid w:val="00B47DE1"/>
    <w:rsid w:val="00B562C2"/>
    <w:rsid w:val="00B96836"/>
    <w:rsid w:val="00BF1F54"/>
    <w:rsid w:val="00C917BA"/>
    <w:rsid w:val="00CF6C85"/>
    <w:rsid w:val="00CF7021"/>
    <w:rsid w:val="00D64885"/>
    <w:rsid w:val="00E34827"/>
    <w:rsid w:val="00ED1803"/>
    <w:rsid w:val="00EE1B73"/>
    <w:rsid w:val="00EF3099"/>
    <w:rsid w:val="00F21FA5"/>
    <w:rsid w:val="00F825EA"/>
    <w:rsid w:val="00F913C5"/>
    <w:rsid w:val="00F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BC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2C7516"/>
    <w:pPr>
      <w:spacing w:before="100" w:beforeAutospacing="1" w:after="100" w:afterAutospacing="1"/>
    </w:pPr>
  </w:style>
  <w:style w:type="character" w:customStyle="1" w:styleId="xnormaltextrun">
    <w:name w:val="x_normaltextrun"/>
    <w:basedOn w:val="DefaultParagraphFont"/>
    <w:rsid w:val="002C7516"/>
  </w:style>
  <w:style w:type="character" w:customStyle="1" w:styleId="mark8cx7zlrz3">
    <w:name w:val="mark8cx7zlrz3"/>
    <w:basedOn w:val="DefaultParagraphFont"/>
    <w:rsid w:val="002C7516"/>
  </w:style>
  <w:style w:type="character" w:customStyle="1" w:styleId="xeop">
    <w:name w:val="x_eop"/>
    <w:basedOn w:val="DefaultParagraphFont"/>
    <w:rsid w:val="002C7516"/>
  </w:style>
  <w:style w:type="character" w:customStyle="1" w:styleId="xscxw232062008">
    <w:name w:val="x_scxw232062008"/>
    <w:basedOn w:val="DefaultParagraphFont"/>
    <w:rsid w:val="002C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Women In Medicine</vt:lpstr>
    </vt:vector>
  </TitlesOfParts>
  <Company>The Ohio State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Medicine</dc:title>
  <dc:creator>Melissa Fortman Benbow</dc:creator>
  <cp:lastModifiedBy>Microsoft Office User</cp:lastModifiedBy>
  <cp:revision>2</cp:revision>
  <dcterms:created xsi:type="dcterms:W3CDTF">2022-05-17T16:23:00Z</dcterms:created>
  <dcterms:modified xsi:type="dcterms:W3CDTF">2022-05-17T16:23:00Z</dcterms:modified>
</cp:coreProperties>
</file>