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84EEA9" w14:textId="77777777" w:rsidR="008A5D71" w:rsidRPr="00B20012" w:rsidRDefault="008A5D71" w:rsidP="008A5D71">
      <w:pPr>
        <w:pStyle w:val="Body"/>
        <w:jc w:val="center"/>
        <w:rPr>
          <w:rFonts w:ascii="Times New Roman" w:hAnsi="Times New Roman"/>
          <w:b/>
          <w:szCs w:val="24"/>
        </w:rPr>
      </w:pPr>
      <w:r w:rsidRPr="00B20012">
        <w:rPr>
          <w:rFonts w:ascii="Times New Roman" w:hAnsi="Times New Roman"/>
          <w:b/>
          <w:szCs w:val="24"/>
        </w:rPr>
        <w:t xml:space="preserve">Constitution of </w:t>
      </w:r>
    </w:p>
    <w:p w14:paraId="6EC48017" w14:textId="77FF9CF6" w:rsidR="008A5D71" w:rsidRDefault="008A5D71" w:rsidP="008A5D71">
      <w:pPr>
        <w:pStyle w:val="Body"/>
        <w:jc w:val="center"/>
        <w:rPr>
          <w:rFonts w:ascii="Times New Roman" w:hAnsi="Times New Roman"/>
          <w:b/>
          <w:sz w:val="28"/>
          <w:szCs w:val="28"/>
        </w:rPr>
      </w:pPr>
    </w:p>
    <w:p w14:paraId="0372E320" w14:textId="38EDFFBA" w:rsidR="008A5D71" w:rsidRPr="00B20012" w:rsidRDefault="008A5D71" w:rsidP="008A5D71">
      <w:pPr>
        <w:pStyle w:val="Body"/>
        <w:jc w:val="center"/>
        <w:rPr>
          <w:rFonts w:ascii="Times New Roman" w:hAnsi="Times New Roman"/>
          <w:b/>
          <w:color w:val="000000" w:themeColor="text1"/>
          <w:sz w:val="36"/>
          <w:szCs w:val="36"/>
        </w:rPr>
      </w:pPr>
      <w:r w:rsidRPr="00B20012">
        <w:rPr>
          <w:rFonts w:ascii="Times New Roman" w:hAnsi="Times New Roman"/>
          <w:b/>
          <w:color w:val="000000" w:themeColor="text1"/>
          <w:sz w:val="36"/>
          <w:szCs w:val="36"/>
        </w:rPr>
        <w:t>The Africana Graduate Study Association</w:t>
      </w:r>
    </w:p>
    <w:p w14:paraId="69800456" w14:textId="77777777" w:rsidR="008A5D71" w:rsidRPr="00B20012" w:rsidRDefault="008A5D71" w:rsidP="008A5D71">
      <w:pPr>
        <w:pStyle w:val="Body"/>
        <w:jc w:val="both"/>
        <w:rPr>
          <w:rFonts w:ascii="Times New Roman" w:hAnsi="Times New Roman"/>
          <w:sz w:val="32"/>
          <w:szCs w:val="32"/>
          <w:u w:val="single"/>
        </w:rPr>
      </w:pPr>
    </w:p>
    <w:p w14:paraId="6F333C8B" w14:textId="77777777" w:rsidR="008A5D71" w:rsidRPr="00A85FF1" w:rsidRDefault="008A5D71" w:rsidP="008A5D71">
      <w:pPr>
        <w:pStyle w:val="Body"/>
        <w:jc w:val="both"/>
        <w:rPr>
          <w:rFonts w:ascii="Times New Roman" w:hAnsi="Times New Roman"/>
          <w:szCs w:val="24"/>
        </w:rPr>
      </w:pPr>
    </w:p>
    <w:p w14:paraId="1BA69084" w14:textId="77777777" w:rsidR="008A5D71" w:rsidRPr="003F4610" w:rsidRDefault="008A5D71" w:rsidP="008A5D71">
      <w:pPr>
        <w:pStyle w:val="Body"/>
        <w:jc w:val="both"/>
        <w:rPr>
          <w:rFonts w:ascii="Times New Roman" w:hAnsi="Times New Roman"/>
          <w:b/>
          <w:bCs/>
          <w:szCs w:val="24"/>
        </w:rPr>
      </w:pPr>
      <w:r w:rsidRPr="003F4610">
        <w:rPr>
          <w:rFonts w:ascii="Times New Roman" w:hAnsi="Times New Roman"/>
          <w:b/>
          <w:bCs/>
          <w:szCs w:val="24"/>
        </w:rPr>
        <w:t>ARTICLE I - Name, Purpose</w:t>
      </w:r>
      <w:r>
        <w:rPr>
          <w:rFonts w:ascii="Times New Roman" w:hAnsi="Times New Roman"/>
          <w:b/>
          <w:bCs/>
          <w:szCs w:val="24"/>
        </w:rPr>
        <w:t>,</w:t>
      </w:r>
      <w:r w:rsidRPr="003F4610">
        <w:rPr>
          <w:rFonts w:ascii="Times New Roman" w:hAnsi="Times New Roman"/>
          <w:b/>
          <w:bCs/>
          <w:szCs w:val="24"/>
        </w:rPr>
        <w:t xml:space="preserve"> And Non-Discrimination Policy </w:t>
      </w:r>
      <w:r>
        <w:rPr>
          <w:rFonts w:ascii="Times New Roman" w:hAnsi="Times New Roman"/>
          <w:b/>
          <w:bCs/>
          <w:szCs w:val="24"/>
        </w:rPr>
        <w:t>o</w:t>
      </w:r>
      <w:r w:rsidRPr="003F4610">
        <w:rPr>
          <w:rFonts w:ascii="Times New Roman" w:hAnsi="Times New Roman"/>
          <w:b/>
          <w:bCs/>
          <w:szCs w:val="24"/>
        </w:rPr>
        <w:t>f The Organization</w:t>
      </w:r>
    </w:p>
    <w:p w14:paraId="6002E0B5" w14:textId="77777777" w:rsidR="008A5D71" w:rsidRPr="00A85FF1" w:rsidRDefault="008A5D71" w:rsidP="008A5D71">
      <w:pPr>
        <w:pStyle w:val="Body"/>
        <w:jc w:val="both"/>
        <w:rPr>
          <w:rFonts w:ascii="Times New Roman" w:hAnsi="Times New Roman"/>
          <w:szCs w:val="24"/>
        </w:rPr>
      </w:pPr>
    </w:p>
    <w:p w14:paraId="697367E7" w14:textId="77777777" w:rsidR="008A5D71" w:rsidRPr="002D18E5" w:rsidRDefault="008A5D71" w:rsidP="008A5D71">
      <w:pPr>
        <w:pStyle w:val="Body"/>
        <w:jc w:val="both"/>
        <w:rPr>
          <w:rFonts w:ascii="Times New Roman" w:hAnsi="Times New Roman"/>
          <w:szCs w:val="24"/>
          <w:u w:val="single"/>
        </w:rPr>
      </w:pPr>
      <w:r w:rsidRPr="002D18E5">
        <w:rPr>
          <w:rFonts w:ascii="Times New Roman" w:hAnsi="Times New Roman"/>
          <w:szCs w:val="24"/>
          <w:u w:val="single"/>
        </w:rPr>
        <w:t xml:space="preserve">Section I </w:t>
      </w:r>
      <w:r>
        <w:rPr>
          <w:rFonts w:ascii="Times New Roman" w:hAnsi="Times New Roman"/>
          <w:szCs w:val="24"/>
          <w:u w:val="single"/>
        </w:rPr>
        <w:t>-</w:t>
      </w:r>
      <w:r w:rsidRPr="002D18E5">
        <w:rPr>
          <w:rFonts w:ascii="Times New Roman" w:hAnsi="Times New Roman"/>
          <w:szCs w:val="24"/>
          <w:u w:val="single"/>
        </w:rPr>
        <w:t xml:space="preserve"> Name: </w:t>
      </w:r>
    </w:p>
    <w:p w14:paraId="0B65F531" w14:textId="0A300156" w:rsidR="008A5D71" w:rsidRPr="00CC6BB2" w:rsidRDefault="008A5D71" w:rsidP="008A5D71">
      <w:pPr>
        <w:pStyle w:val="Body"/>
        <w:jc w:val="both"/>
        <w:rPr>
          <w:rFonts w:ascii="Times New Roman" w:hAnsi="Times New Roman"/>
          <w:bCs/>
          <w:color w:val="000000" w:themeColor="text1"/>
          <w:szCs w:val="24"/>
        </w:rPr>
      </w:pPr>
      <w:r>
        <w:rPr>
          <w:rFonts w:ascii="Times New Roman" w:hAnsi="Times New Roman"/>
          <w:color w:val="000000" w:themeColor="text1"/>
          <w:szCs w:val="24"/>
        </w:rPr>
        <w:t xml:space="preserve">The name of the organization shall be: </w:t>
      </w:r>
      <w:r w:rsidR="00CC6BB2" w:rsidRPr="001841F8">
        <w:rPr>
          <w:rFonts w:ascii="Times New Roman" w:hAnsi="Times New Roman"/>
          <w:bCs/>
          <w:color w:val="000000" w:themeColor="text1"/>
          <w:szCs w:val="24"/>
        </w:rPr>
        <w:t xml:space="preserve">The Africana Graduate Study Association </w:t>
      </w:r>
      <w:r w:rsidRPr="001841F8">
        <w:rPr>
          <w:rFonts w:ascii="Times New Roman" w:hAnsi="Times New Roman"/>
          <w:bCs/>
          <w:color w:val="000000" w:themeColor="text1"/>
          <w:szCs w:val="24"/>
        </w:rPr>
        <w:t>(AGS</w:t>
      </w:r>
      <w:r w:rsidR="00CC6BB2" w:rsidRPr="001841F8">
        <w:rPr>
          <w:rFonts w:ascii="Times New Roman" w:hAnsi="Times New Roman"/>
          <w:bCs/>
          <w:color w:val="000000" w:themeColor="text1"/>
          <w:szCs w:val="24"/>
        </w:rPr>
        <w:t>A</w:t>
      </w:r>
      <w:r w:rsidRPr="001841F8">
        <w:rPr>
          <w:rFonts w:ascii="Times New Roman" w:hAnsi="Times New Roman"/>
          <w:bCs/>
          <w:color w:val="000000" w:themeColor="text1"/>
          <w:szCs w:val="24"/>
        </w:rPr>
        <w:t>)</w:t>
      </w:r>
      <w:r w:rsidR="00704510">
        <w:rPr>
          <w:rFonts w:ascii="Times New Roman" w:hAnsi="Times New Roman"/>
          <w:bCs/>
          <w:color w:val="000000" w:themeColor="text1"/>
          <w:szCs w:val="24"/>
        </w:rPr>
        <w:t>.</w:t>
      </w:r>
    </w:p>
    <w:p w14:paraId="617C1E55" w14:textId="77777777" w:rsidR="008A5D71" w:rsidRPr="002D18E5" w:rsidRDefault="008A5D71" w:rsidP="008A5D71">
      <w:pPr>
        <w:pStyle w:val="Body"/>
        <w:jc w:val="both"/>
        <w:rPr>
          <w:rFonts w:ascii="Times New Roman" w:hAnsi="Times New Roman"/>
          <w:bCs/>
          <w:color w:val="FF0000"/>
          <w:szCs w:val="24"/>
        </w:rPr>
      </w:pPr>
    </w:p>
    <w:p w14:paraId="71A4924B" w14:textId="77777777" w:rsidR="008A5D71" w:rsidRDefault="008A5D71" w:rsidP="008A5D71">
      <w:pPr>
        <w:pStyle w:val="Body"/>
        <w:jc w:val="both"/>
        <w:rPr>
          <w:rFonts w:ascii="Times New Roman" w:hAnsi="Times New Roman"/>
          <w:szCs w:val="24"/>
        </w:rPr>
      </w:pPr>
      <w:r w:rsidRPr="002D18E5">
        <w:rPr>
          <w:rFonts w:ascii="Times New Roman" w:hAnsi="Times New Roman"/>
          <w:szCs w:val="24"/>
          <w:u w:val="single"/>
        </w:rPr>
        <w:t xml:space="preserve">Section II - </w:t>
      </w:r>
      <w:r w:rsidRPr="002D18E5">
        <w:rPr>
          <w:rFonts w:ascii="Times New Roman" w:hAnsi="Times New Roman"/>
          <w:bCs/>
          <w:szCs w:val="24"/>
          <w:u w:val="single"/>
        </w:rPr>
        <w:t>Purpose</w:t>
      </w:r>
      <w:r w:rsidRPr="003F4610">
        <w:rPr>
          <w:rFonts w:ascii="Times New Roman" w:hAnsi="Times New Roman"/>
          <w:bCs/>
          <w:szCs w:val="24"/>
          <w:u w:val="single"/>
        </w:rPr>
        <w:t xml:space="preserve"> statement</w:t>
      </w:r>
      <w:r w:rsidRPr="003F4610">
        <w:rPr>
          <w:rFonts w:ascii="Times New Roman" w:hAnsi="Times New Roman"/>
          <w:bCs/>
          <w:szCs w:val="24"/>
        </w:rPr>
        <w:t>:</w:t>
      </w:r>
      <w:r w:rsidRPr="00A85FF1">
        <w:rPr>
          <w:rFonts w:ascii="Times New Roman" w:hAnsi="Times New Roman"/>
          <w:szCs w:val="24"/>
        </w:rPr>
        <w:t xml:space="preserve"> </w:t>
      </w:r>
    </w:p>
    <w:p w14:paraId="518D4B45" w14:textId="77777777" w:rsidR="008A5D71" w:rsidRDefault="008A5D71" w:rsidP="008A5D71">
      <w:pPr>
        <w:pStyle w:val="Body"/>
        <w:jc w:val="both"/>
        <w:rPr>
          <w:rFonts w:ascii="Times New Roman" w:hAnsi="Times New Roman"/>
          <w:szCs w:val="24"/>
        </w:rPr>
      </w:pPr>
      <w:r>
        <w:rPr>
          <w:rFonts w:ascii="Times New Roman" w:hAnsi="Times New Roman"/>
          <w:szCs w:val="24"/>
        </w:rPr>
        <w:t>The purpose of the organization shall be:</w:t>
      </w:r>
    </w:p>
    <w:p w14:paraId="348D7201" w14:textId="30BC1C55" w:rsidR="008A5D71" w:rsidRDefault="008A5D71" w:rsidP="008A5D71">
      <w:pPr>
        <w:pStyle w:val="Body"/>
        <w:numPr>
          <w:ilvl w:val="0"/>
          <w:numId w:val="1"/>
        </w:numPr>
        <w:jc w:val="both"/>
        <w:rPr>
          <w:rFonts w:ascii="Times New Roman" w:hAnsi="Times New Roman"/>
          <w:szCs w:val="24"/>
        </w:rPr>
      </w:pPr>
      <w:r>
        <w:rPr>
          <w:rFonts w:ascii="Times New Roman" w:hAnsi="Times New Roman"/>
          <w:szCs w:val="24"/>
        </w:rPr>
        <w:t xml:space="preserve">To </w:t>
      </w:r>
      <w:r w:rsidRPr="00A85FF1">
        <w:rPr>
          <w:rFonts w:ascii="Times New Roman" w:hAnsi="Times New Roman"/>
          <w:szCs w:val="24"/>
        </w:rPr>
        <w:t xml:space="preserve">foster an intellectual space for graduate students </w:t>
      </w:r>
      <w:r>
        <w:rPr>
          <w:rFonts w:ascii="Times New Roman" w:hAnsi="Times New Roman"/>
          <w:szCs w:val="24"/>
        </w:rPr>
        <w:t>whose research work/interest revolves around</w:t>
      </w:r>
      <w:r w:rsidRPr="00A85FF1">
        <w:rPr>
          <w:rFonts w:ascii="Times New Roman" w:hAnsi="Times New Roman"/>
          <w:szCs w:val="24"/>
        </w:rPr>
        <w:t xml:space="preserve"> </w:t>
      </w:r>
      <w:r>
        <w:rPr>
          <w:rFonts w:ascii="Times New Roman" w:hAnsi="Times New Roman"/>
          <w:szCs w:val="24"/>
        </w:rPr>
        <w:t>Africana Studies for them</w:t>
      </w:r>
      <w:r w:rsidRPr="00A85FF1">
        <w:rPr>
          <w:rFonts w:ascii="Times New Roman" w:hAnsi="Times New Roman"/>
          <w:szCs w:val="24"/>
        </w:rPr>
        <w:t xml:space="preserve"> to discuss their research, coursework, writing</w:t>
      </w:r>
      <w:r w:rsidR="001E4DD9">
        <w:rPr>
          <w:rFonts w:ascii="Times New Roman" w:hAnsi="Times New Roman"/>
          <w:szCs w:val="24"/>
        </w:rPr>
        <w:t>, and general professionalization matters</w:t>
      </w:r>
      <w:r w:rsidRPr="00A85FF1">
        <w:rPr>
          <w:rFonts w:ascii="Times New Roman" w:hAnsi="Times New Roman"/>
          <w:szCs w:val="24"/>
        </w:rPr>
        <w:t xml:space="preserve">. </w:t>
      </w:r>
    </w:p>
    <w:p w14:paraId="315B6555" w14:textId="15D5AA3D" w:rsidR="008A5D71" w:rsidRDefault="008A5D71" w:rsidP="008A5D71">
      <w:pPr>
        <w:pStyle w:val="Body"/>
        <w:numPr>
          <w:ilvl w:val="0"/>
          <w:numId w:val="1"/>
        </w:numPr>
        <w:jc w:val="both"/>
        <w:rPr>
          <w:rFonts w:ascii="Times New Roman" w:hAnsi="Times New Roman"/>
          <w:szCs w:val="24"/>
        </w:rPr>
      </w:pPr>
      <w:r>
        <w:rPr>
          <w:rFonts w:ascii="Times New Roman" w:hAnsi="Times New Roman"/>
          <w:szCs w:val="24"/>
        </w:rPr>
        <w:t>T</w:t>
      </w:r>
      <w:r w:rsidRPr="00A85FF1">
        <w:rPr>
          <w:rFonts w:ascii="Times New Roman" w:hAnsi="Times New Roman"/>
          <w:szCs w:val="24"/>
        </w:rPr>
        <w:t xml:space="preserve">o further the awareness of </w:t>
      </w:r>
      <w:r>
        <w:rPr>
          <w:rFonts w:ascii="Times New Roman" w:hAnsi="Times New Roman"/>
          <w:szCs w:val="24"/>
        </w:rPr>
        <w:t>Africana Studies</w:t>
      </w:r>
      <w:r w:rsidRPr="00A85FF1">
        <w:rPr>
          <w:rFonts w:ascii="Times New Roman" w:hAnsi="Times New Roman"/>
          <w:szCs w:val="24"/>
        </w:rPr>
        <w:t xml:space="preserve"> on campus </w:t>
      </w:r>
      <w:r w:rsidR="00CC6BB2">
        <w:rPr>
          <w:rFonts w:ascii="Times New Roman" w:hAnsi="Times New Roman"/>
          <w:szCs w:val="24"/>
        </w:rPr>
        <w:t>by</w:t>
      </w:r>
      <w:r w:rsidRPr="00A85FF1">
        <w:rPr>
          <w:rFonts w:ascii="Times New Roman" w:hAnsi="Times New Roman"/>
          <w:szCs w:val="24"/>
        </w:rPr>
        <w:t xml:space="preserve"> supporting academic events and lectures that closely align with the interests and goals of our association and its members.</w:t>
      </w:r>
    </w:p>
    <w:p w14:paraId="1A4B46F9" w14:textId="77777777" w:rsidR="008A5D71" w:rsidRPr="002D18E5" w:rsidRDefault="008A5D71" w:rsidP="008A5D71">
      <w:pPr>
        <w:pStyle w:val="Body"/>
        <w:ind w:left="720"/>
        <w:jc w:val="both"/>
        <w:rPr>
          <w:rFonts w:ascii="Times New Roman" w:hAnsi="Times New Roman"/>
          <w:szCs w:val="24"/>
        </w:rPr>
      </w:pPr>
    </w:p>
    <w:p w14:paraId="54EE70CF" w14:textId="429F0959" w:rsidR="00B20012" w:rsidRDefault="008A5D71" w:rsidP="00B20012">
      <w:pPr>
        <w:pStyle w:val="Body"/>
        <w:jc w:val="both"/>
        <w:rPr>
          <w:rFonts w:ascii="Times New Roman" w:hAnsi="Times New Roman"/>
          <w:szCs w:val="24"/>
        </w:rPr>
      </w:pPr>
      <w:r w:rsidRPr="002D18E5">
        <w:rPr>
          <w:rFonts w:ascii="Times New Roman" w:hAnsi="Times New Roman"/>
          <w:szCs w:val="24"/>
          <w:u w:val="single"/>
        </w:rPr>
        <w:t>Section III -</w:t>
      </w:r>
      <w:r>
        <w:rPr>
          <w:rFonts w:ascii="Times New Roman" w:hAnsi="Times New Roman"/>
          <w:szCs w:val="24"/>
          <w:u w:val="single"/>
        </w:rPr>
        <w:t xml:space="preserve"> </w:t>
      </w:r>
      <w:r w:rsidRPr="002D18E5">
        <w:rPr>
          <w:rFonts w:ascii="Times New Roman" w:hAnsi="Times New Roman"/>
          <w:bCs/>
          <w:szCs w:val="24"/>
          <w:u w:val="single"/>
        </w:rPr>
        <w:t>Anti</w:t>
      </w:r>
      <w:r w:rsidRPr="003F4610">
        <w:rPr>
          <w:rFonts w:ascii="Times New Roman" w:hAnsi="Times New Roman"/>
          <w:bCs/>
          <w:szCs w:val="24"/>
          <w:u w:val="single"/>
        </w:rPr>
        <w:t>-discrimination statement</w:t>
      </w:r>
      <w:r w:rsidRPr="003F4610">
        <w:rPr>
          <w:rFonts w:ascii="Times New Roman" w:hAnsi="Times New Roman"/>
          <w:bCs/>
          <w:szCs w:val="24"/>
        </w:rPr>
        <w:t>:</w:t>
      </w:r>
      <w:r w:rsidRPr="00A85FF1">
        <w:rPr>
          <w:rFonts w:ascii="Times New Roman" w:hAnsi="Times New Roman"/>
          <w:szCs w:val="24"/>
        </w:rPr>
        <w:t xml:space="preserve"> This organization and its members shall not discriminate against any individual(s) for reasons of age, </w:t>
      </w:r>
      <w:r w:rsidR="00B20012">
        <w:rPr>
          <w:rFonts w:ascii="Times New Roman" w:hAnsi="Times New Roman"/>
          <w:szCs w:val="24"/>
        </w:rPr>
        <w:t xml:space="preserve">ancestry, </w:t>
      </w:r>
      <w:r w:rsidRPr="00A85FF1">
        <w:rPr>
          <w:rFonts w:ascii="Times New Roman" w:hAnsi="Times New Roman"/>
          <w:szCs w:val="24"/>
        </w:rPr>
        <w:t xml:space="preserve">color, disability, gender identity or expression, </w:t>
      </w:r>
      <w:r w:rsidR="00B20012">
        <w:rPr>
          <w:rFonts w:ascii="Times New Roman" w:hAnsi="Times New Roman"/>
          <w:szCs w:val="24"/>
        </w:rPr>
        <w:t xml:space="preserve">genetic information, HIV/AIDS status, military status, </w:t>
      </w:r>
      <w:r w:rsidRPr="00A85FF1">
        <w:rPr>
          <w:rFonts w:ascii="Times New Roman" w:hAnsi="Times New Roman"/>
          <w:szCs w:val="24"/>
        </w:rPr>
        <w:t xml:space="preserve">national origin, race, religion, sex, sexual orientation, </w:t>
      </w:r>
      <w:r w:rsidR="00B20012">
        <w:rPr>
          <w:rFonts w:ascii="Times New Roman" w:hAnsi="Times New Roman"/>
          <w:szCs w:val="24"/>
        </w:rPr>
        <w:t>protected</w:t>
      </w:r>
      <w:r w:rsidRPr="00A85FF1">
        <w:rPr>
          <w:rFonts w:ascii="Times New Roman" w:hAnsi="Times New Roman"/>
          <w:szCs w:val="24"/>
        </w:rPr>
        <w:t xml:space="preserve"> veteran status</w:t>
      </w:r>
      <w:r w:rsidR="00B20012">
        <w:rPr>
          <w:rFonts w:ascii="Times New Roman" w:hAnsi="Times New Roman"/>
          <w:szCs w:val="24"/>
        </w:rPr>
        <w:t>, or any other bases under the law, in its activities, programs, admission, and employment</w:t>
      </w:r>
    </w:p>
    <w:p w14:paraId="0403817B" w14:textId="77777777" w:rsidR="00B20012" w:rsidRDefault="00B20012" w:rsidP="00B20012">
      <w:pPr>
        <w:pStyle w:val="Body"/>
        <w:jc w:val="both"/>
      </w:pPr>
    </w:p>
    <w:p w14:paraId="3E11FE0B" w14:textId="20418A00" w:rsidR="00B20012" w:rsidRDefault="00B20012" w:rsidP="00B20012">
      <w:r>
        <w:t xml:space="preserve">As a student organization at The Ohio State University, Africana Graduate Study Association expects its members to conduct themselves in a manner that maintains an environment free from sexual misconduct. All members are responsible for adhering to University Policy 1.15, which can be found here: </w:t>
      </w:r>
      <w:hyperlink r:id="rId7" w:history="1">
        <w:r w:rsidRPr="00677D3C">
          <w:rPr>
            <w:rStyle w:val="Hyperlink"/>
          </w:rPr>
          <w:t>https://hr.osu.edu/public/documents/policy/policy115.pdf</w:t>
        </w:r>
      </w:hyperlink>
      <w:r>
        <w:t xml:space="preserve">. If you or someone you know has been sexually harassed or assaulted, you may find the appropriate resources at </w:t>
      </w:r>
      <w:hyperlink r:id="rId8" w:history="1">
        <w:r w:rsidRPr="00677D3C">
          <w:rPr>
            <w:rStyle w:val="Hyperlink"/>
          </w:rPr>
          <w:t>http://titleIX.osu.edu</w:t>
        </w:r>
      </w:hyperlink>
      <w:r>
        <w:t xml:space="preserve"> or by contacting the Ohio State Title IX Coordinator at </w:t>
      </w:r>
      <w:hyperlink r:id="rId9" w:history="1">
        <w:r w:rsidRPr="00677D3C">
          <w:rPr>
            <w:rStyle w:val="Hyperlink"/>
          </w:rPr>
          <w:t>titleIX@osu.edu</w:t>
        </w:r>
      </w:hyperlink>
      <w:r>
        <w:t xml:space="preserve">.  </w:t>
      </w:r>
    </w:p>
    <w:p w14:paraId="3C9635C3" w14:textId="77777777" w:rsidR="00B20012" w:rsidRPr="00A85FF1" w:rsidRDefault="00B20012" w:rsidP="008A5D71">
      <w:pPr>
        <w:pStyle w:val="Body"/>
        <w:jc w:val="both"/>
        <w:rPr>
          <w:rFonts w:ascii="Times New Roman" w:hAnsi="Times New Roman"/>
          <w:szCs w:val="24"/>
        </w:rPr>
      </w:pPr>
    </w:p>
    <w:p w14:paraId="455A402B" w14:textId="77777777" w:rsidR="008A5D71" w:rsidRDefault="008A5D71" w:rsidP="008A5D71">
      <w:pPr>
        <w:widowControl w:val="0"/>
        <w:autoSpaceDE w:val="0"/>
        <w:autoSpaceDN w:val="0"/>
        <w:adjustRightInd w:val="0"/>
        <w:jc w:val="both"/>
        <w:rPr>
          <w:rFonts w:eastAsia="ヒラギノ角ゴ Pro W3"/>
          <w:b/>
          <w:bCs/>
        </w:rPr>
      </w:pPr>
    </w:p>
    <w:p w14:paraId="325C7A3A" w14:textId="65271344" w:rsidR="008A5D71" w:rsidRPr="003F4610" w:rsidRDefault="008A5D71" w:rsidP="008A5D71">
      <w:pPr>
        <w:widowControl w:val="0"/>
        <w:autoSpaceDE w:val="0"/>
        <w:autoSpaceDN w:val="0"/>
        <w:adjustRightInd w:val="0"/>
        <w:jc w:val="both"/>
        <w:rPr>
          <w:b/>
          <w:bCs/>
          <w:u w:color="0000FF"/>
        </w:rPr>
      </w:pPr>
      <w:r w:rsidRPr="003F4610">
        <w:rPr>
          <w:rFonts w:eastAsia="ヒラギノ角ゴ Pro W3"/>
          <w:b/>
          <w:bCs/>
        </w:rPr>
        <w:t xml:space="preserve">ARTICLE II - </w:t>
      </w:r>
      <w:r w:rsidRPr="003F4610">
        <w:rPr>
          <w:b/>
          <w:bCs/>
        </w:rPr>
        <w:t xml:space="preserve">Member Selection </w:t>
      </w:r>
    </w:p>
    <w:p w14:paraId="20C9DD49" w14:textId="77777777" w:rsidR="008A5D71" w:rsidRPr="00A85FF1" w:rsidRDefault="008A5D71" w:rsidP="008A5D71">
      <w:pPr>
        <w:pStyle w:val="Body"/>
        <w:jc w:val="both"/>
        <w:rPr>
          <w:rFonts w:ascii="Times New Roman" w:hAnsi="Times New Roman"/>
          <w:szCs w:val="24"/>
        </w:rPr>
      </w:pPr>
    </w:p>
    <w:p w14:paraId="7B3B07AB" w14:textId="50A751C9" w:rsidR="008A5D71" w:rsidRPr="00A85FF1" w:rsidRDefault="008A5D71" w:rsidP="008A5D71">
      <w:pPr>
        <w:pStyle w:val="Body"/>
        <w:jc w:val="both"/>
        <w:rPr>
          <w:rFonts w:ascii="Times New Roman" w:hAnsi="Times New Roman"/>
          <w:szCs w:val="24"/>
        </w:rPr>
      </w:pPr>
      <w:r w:rsidRPr="002D18E5">
        <w:rPr>
          <w:rFonts w:ascii="Times New Roman" w:hAnsi="Times New Roman"/>
          <w:szCs w:val="24"/>
          <w:u w:val="single"/>
        </w:rPr>
        <w:t>Section I - Qualifications</w:t>
      </w:r>
      <w:r w:rsidRPr="003F4610">
        <w:rPr>
          <w:rFonts w:ascii="Times New Roman" w:hAnsi="Times New Roman"/>
          <w:szCs w:val="24"/>
          <w:u w:val="single"/>
        </w:rPr>
        <w:t xml:space="preserve"> for Membership</w:t>
      </w:r>
      <w:r w:rsidRPr="00A85FF1">
        <w:rPr>
          <w:rFonts w:ascii="Times New Roman" w:hAnsi="Times New Roman"/>
          <w:szCs w:val="24"/>
        </w:rPr>
        <w:t xml:space="preserve">: Membership of </w:t>
      </w:r>
      <w:r>
        <w:rPr>
          <w:rFonts w:ascii="Times New Roman" w:hAnsi="Times New Roman"/>
          <w:szCs w:val="24"/>
        </w:rPr>
        <w:t>AGS</w:t>
      </w:r>
      <w:r w:rsidR="00CC6BB2">
        <w:rPr>
          <w:rFonts w:ascii="Times New Roman" w:hAnsi="Times New Roman"/>
          <w:szCs w:val="24"/>
        </w:rPr>
        <w:t>A</w:t>
      </w:r>
      <w:r w:rsidRPr="00A85FF1">
        <w:rPr>
          <w:rFonts w:ascii="Times New Roman" w:hAnsi="Times New Roman"/>
          <w:szCs w:val="24"/>
        </w:rPr>
        <w:t xml:space="preserve"> is open to graduate students, post</w:t>
      </w:r>
      <w:r>
        <w:rPr>
          <w:rFonts w:ascii="Times New Roman" w:hAnsi="Times New Roman"/>
          <w:szCs w:val="24"/>
        </w:rPr>
        <w:t>-</w:t>
      </w:r>
      <w:r w:rsidRPr="00A85FF1">
        <w:rPr>
          <w:rFonts w:ascii="Times New Roman" w:hAnsi="Times New Roman"/>
          <w:szCs w:val="24"/>
        </w:rPr>
        <w:t>doctoral students</w:t>
      </w:r>
      <w:r>
        <w:rPr>
          <w:rFonts w:ascii="Times New Roman" w:hAnsi="Times New Roman"/>
          <w:szCs w:val="24"/>
        </w:rPr>
        <w:t>,</w:t>
      </w:r>
      <w:r w:rsidRPr="00A85FF1">
        <w:rPr>
          <w:rFonts w:ascii="Times New Roman" w:hAnsi="Times New Roman"/>
          <w:szCs w:val="24"/>
        </w:rPr>
        <w:t xml:space="preserve"> and faculty members working on </w:t>
      </w:r>
      <w:r>
        <w:rPr>
          <w:rFonts w:ascii="Times New Roman" w:hAnsi="Times New Roman"/>
          <w:szCs w:val="24"/>
        </w:rPr>
        <w:t>Africana Studies.</w:t>
      </w:r>
      <w:r w:rsidRPr="00A85FF1">
        <w:rPr>
          <w:rFonts w:ascii="Times New Roman" w:hAnsi="Times New Roman"/>
          <w:szCs w:val="24"/>
        </w:rPr>
        <w:t xml:space="preserve"> </w:t>
      </w:r>
      <w:r>
        <w:rPr>
          <w:rFonts w:ascii="Times New Roman" w:hAnsi="Times New Roman"/>
          <w:szCs w:val="24"/>
        </w:rPr>
        <w:t>F</w:t>
      </w:r>
      <w:r w:rsidRPr="00A85FF1">
        <w:rPr>
          <w:rFonts w:ascii="Times New Roman" w:hAnsi="Times New Roman"/>
          <w:szCs w:val="24"/>
        </w:rPr>
        <w:t xml:space="preserve">ocused undergraduates are also welcome at most meetings.  To be a voting member of the group, one needs to be currently enrolled as a graduate student at The Ohio State University.  Faculty, staff, and individuals not currently enrolled are welcome, but cannot be officers or voting members of the organization. </w:t>
      </w:r>
    </w:p>
    <w:p w14:paraId="22A21645" w14:textId="77777777" w:rsidR="008A5D71" w:rsidRDefault="008A5D71" w:rsidP="008A5D71">
      <w:pPr>
        <w:pStyle w:val="Body"/>
        <w:jc w:val="both"/>
        <w:rPr>
          <w:rFonts w:ascii="Times New Roman" w:hAnsi="Times New Roman"/>
          <w:szCs w:val="24"/>
        </w:rPr>
      </w:pPr>
    </w:p>
    <w:p w14:paraId="3F3D2551" w14:textId="77777777" w:rsidR="008A5D71" w:rsidRDefault="008A5D71" w:rsidP="008A5D71">
      <w:pPr>
        <w:pStyle w:val="Body"/>
        <w:jc w:val="both"/>
        <w:rPr>
          <w:rFonts w:ascii="Times New Roman" w:hAnsi="Times New Roman"/>
          <w:szCs w:val="24"/>
        </w:rPr>
      </w:pPr>
    </w:p>
    <w:p w14:paraId="27CD5C82" w14:textId="5E0726C1" w:rsidR="008A5D71" w:rsidRPr="003F4610" w:rsidRDefault="008A5D71" w:rsidP="008A5D71">
      <w:pPr>
        <w:pStyle w:val="Body"/>
        <w:jc w:val="both"/>
        <w:rPr>
          <w:rFonts w:ascii="Times New Roman" w:hAnsi="Times New Roman"/>
          <w:b/>
          <w:bCs/>
          <w:szCs w:val="24"/>
        </w:rPr>
      </w:pPr>
      <w:r w:rsidRPr="003F4610">
        <w:rPr>
          <w:rFonts w:ascii="Times New Roman" w:hAnsi="Times New Roman"/>
          <w:b/>
          <w:bCs/>
          <w:szCs w:val="24"/>
        </w:rPr>
        <w:t>ARTICLE III - Officer Selection</w:t>
      </w:r>
      <w:r w:rsidRPr="00A85FF1">
        <w:rPr>
          <w:rFonts w:ascii="Times New Roman" w:hAnsi="Times New Roman"/>
          <w:szCs w:val="24"/>
        </w:rPr>
        <w:t>:</w:t>
      </w:r>
      <w:r w:rsidRPr="003F4610">
        <w:rPr>
          <w:rFonts w:ascii="Times New Roman" w:hAnsi="Times New Roman"/>
          <w:b/>
          <w:bCs/>
          <w:szCs w:val="24"/>
        </w:rPr>
        <w:t xml:space="preserve"> Titles, Terms </w:t>
      </w:r>
      <w:r>
        <w:rPr>
          <w:rFonts w:ascii="Times New Roman" w:hAnsi="Times New Roman"/>
          <w:b/>
          <w:bCs/>
          <w:szCs w:val="24"/>
        </w:rPr>
        <w:t>o</w:t>
      </w:r>
      <w:r w:rsidRPr="003F4610">
        <w:rPr>
          <w:rFonts w:ascii="Times New Roman" w:hAnsi="Times New Roman"/>
          <w:b/>
          <w:bCs/>
          <w:szCs w:val="24"/>
        </w:rPr>
        <w:t xml:space="preserve">f Office, Type </w:t>
      </w:r>
      <w:r>
        <w:rPr>
          <w:rFonts w:ascii="Times New Roman" w:hAnsi="Times New Roman"/>
          <w:b/>
          <w:bCs/>
          <w:szCs w:val="24"/>
        </w:rPr>
        <w:t>o</w:t>
      </w:r>
      <w:r w:rsidRPr="003F4610">
        <w:rPr>
          <w:rFonts w:ascii="Times New Roman" w:hAnsi="Times New Roman"/>
          <w:b/>
          <w:bCs/>
          <w:szCs w:val="24"/>
        </w:rPr>
        <w:t xml:space="preserve">f Selection, </w:t>
      </w:r>
      <w:r>
        <w:rPr>
          <w:rFonts w:ascii="Times New Roman" w:hAnsi="Times New Roman"/>
          <w:b/>
          <w:bCs/>
          <w:szCs w:val="24"/>
        </w:rPr>
        <w:t>a</w:t>
      </w:r>
      <w:r w:rsidRPr="003F4610">
        <w:rPr>
          <w:rFonts w:ascii="Times New Roman" w:hAnsi="Times New Roman"/>
          <w:b/>
          <w:bCs/>
          <w:szCs w:val="24"/>
        </w:rPr>
        <w:t xml:space="preserve">nd Duties </w:t>
      </w:r>
      <w:r>
        <w:rPr>
          <w:rFonts w:ascii="Times New Roman" w:hAnsi="Times New Roman"/>
          <w:b/>
          <w:bCs/>
          <w:szCs w:val="24"/>
        </w:rPr>
        <w:t>o</w:t>
      </w:r>
      <w:r w:rsidRPr="003F4610">
        <w:rPr>
          <w:rFonts w:ascii="Times New Roman" w:hAnsi="Times New Roman"/>
          <w:b/>
          <w:bCs/>
          <w:szCs w:val="24"/>
        </w:rPr>
        <w:t xml:space="preserve">f </w:t>
      </w:r>
      <w:r>
        <w:rPr>
          <w:rFonts w:ascii="Times New Roman" w:hAnsi="Times New Roman"/>
          <w:b/>
          <w:bCs/>
          <w:szCs w:val="24"/>
        </w:rPr>
        <w:t>t</w:t>
      </w:r>
      <w:r w:rsidRPr="003F4610">
        <w:rPr>
          <w:rFonts w:ascii="Times New Roman" w:hAnsi="Times New Roman"/>
          <w:b/>
          <w:bCs/>
          <w:szCs w:val="24"/>
        </w:rPr>
        <w:t>he Leaders.</w:t>
      </w:r>
    </w:p>
    <w:p w14:paraId="0C62B707" w14:textId="77777777" w:rsidR="008A5D71" w:rsidRPr="00A85FF1" w:rsidRDefault="008A5D71" w:rsidP="008A5D71">
      <w:pPr>
        <w:pStyle w:val="Body"/>
        <w:jc w:val="both"/>
        <w:rPr>
          <w:rFonts w:ascii="Times New Roman" w:hAnsi="Times New Roman"/>
          <w:szCs w:val="24"/>
        </w:rPr>
      </w:pPr>
    </w:p>
    <w:p w14:paraId="42144C2D" w14:textId="77777777" w:rsidR="008A5D71" w:rsidRPr="00A85FF1" w:rsidRDefault="008A5D71" w:rsidP="008A5D71">
      <w:pPr>
        <w:pStyle w:val="Body"/>
        <w:jc w:val="both"/>
        <w:rPr>
          <w:rFonts w:ascii="Times New Roman" w:hAnsi="Times New Roman"/>
          <w:szCs w:val="24"/>
        </w:rPr>
      </w:pPr>
      <w:r w:rsidRPr="002D18E5">
        <w:rPr>
          <w:rFonts w:ascii="Times New Roman" w:hAnsi="Times New Roman"/>
          <w:szCs w:val="24"/>
          <w:u w:val="single"/>
        </w:rPr>
        <w:t>Section I - Titles</w:t>
      </w:r>
      <w:r w:rsidRPr="003F4610">
        <w:rPr>
          <w:rFonts w:ascii="Times New Roman" w:hAnsi="Times New Roman"/>
          <w:szCs w:val="24"/>
          <w:u w:val="single"/>
        </w:rPr>
        <w:t>:</w:t>
      </w:r>
      <w:r w:rsidRPr="00A85FF1">
        <w:rPr>
          <w:rFonts w:ascii="Times New Roman" w:hAnsi="Times New Roman"/>
          <w:szCs w:val="24"/>
        </w:rPr>
        <w:t xml:space="preserve"> Within the organization, there will be a President, a Treasurer, a</w:t>
      </w:r>
      <w:r>
        <w:rPr>
          <w:rFonts w:ascii="Times New Roman" w:hAnsi="Times New Roman"/>
          <w:szCs w:val="24"/>
        </w:rPr>
        <w:t xml:space="preserve">n </w:t>
      </w:r>
      <w:r w:rsidRPr="00A85FF1">
        <w:rPr>
          <w:rFonts w:ascii="Times New Roman" w:hAnsi="Times New Roman"/>
          <w:szCs w:val="24"/>
        </w:rPr>
        <w:t>Event Coordinator</w:t>
      </w:r>
      <w:r>
        <w:rPr>
          <w:rFonts w:ascii="Times New Roman" w:hAnsi="Times New Roman"/>
          <w:szCs w:val="24"/>
        </w:rPr>
        <w:t>,</w:t>
      </w:r>
      <w:r w:rsidRPr="00A85FF1">
        <w:rPr>
          <w:rFonts w:ascii="Times New Roman" w:hAnsi="Times New Roman"/>
          <w:szCs w:val="24"/>
        </w:rPr>
        <w:t xml:space="preserve"> and </w:t>
      </w:r>
      <w:r>
        <w:rPr>
          <w:rFonts w:ascii="Times New Roman" w:hAnsi="Times New Roman"/>
          <w:szCs w:val="24"/>
        </w:rPr>
        <w:t>a Secretary</w:t>
      </w:r>
      <w:r w:rsidRPr="00A85FF1">
        <w:rPr>
          <w:rFonts w:ascii="Times New Roman" w:hAnsi="Times New Roman"/>
          <w:szCs w:val="24"/>
        </w:rPr>
        <w:t xml:space="preserve">. </w:t>
      </w:r>
    </w:p>
    <w:p w14:paraId="1FBB42E0" w14:textId="77777777" w:rsidR="008A5D71" w:rsidRPr="00A85FF1" w:rsidRDefault="008A5D71" w:rsidP="008A5D71">
      <w:pPr>
        <w:pStyle w:val="Body"/>
        <w:jc w:val="both"/>
        <w:rPr>
          <w:rFonts w:ascii="Times New Roman" w:hAnsi="Times New Roman"/>
          <w:szCs w:val="24"/>
        </w:rPr>
      </w:pPr>
    </w:p>
    <w:p w14:paraId="6E014DC2" w14:textId="77777777" w:rsidR="008A5D71" w:rsidRPr="00B20012" w:rsidRDefault="008A5D71" w:rsidP="008A5D71">
      <w:pPr>
        <w:pStyle w:val="Body"/>
        <w:jc w:val="both"/>
        <w:rPr>
          <w:rFonts w:ascii="Times New Roman" w:hAnsi="Times New Roman"/>
          <w:color w:val="000000" w:themeColor="text1"/>
          <w:szCs w:val="24"/>
        </w:rPr>
      </w:pPr>
      <w:r w:rsidRPr="002D18E5">
        <w:rPr>
          <w:rFonts w:ascii="Times New Roman" w:hAnsi="Times New Roman"/>
          <w:szCs w:val="24"/>
          <w:u w:val="single"/>
        </w:rPr>
        <w:t>Section II - Terms</w:t>
      </w:r>
      <w:r w:rsidRPr="003F4610">
        <w:rPr>
          <w:rFonts w:ascii="Times New Roman" w:hAnsi="Times New Roman"/>
          <w:szCs w:val="24"/>
          <w:u w:val="single"/>
        </w:rPr>
        <w:t xml:space="preserve"> of Office</w:t>
      </w:r>
      <w:r w:rsidRPr="00A85FF1">
        <w:rPr>
          <w:rFonts w:ascii="Times New Roman" w:hAnsi="Times New Roman"/>
          <w:szCs w:val="24"/>
        </w:rPr>
        <w:t xml:space="preserve">: </w:t>
      </w:r>
      <w:r>
        <w:rPr>
          <w:rFonts w:ascii="Times New Roman" w:hAnsi="Times New Roman"/>
          <w:szCs w:val="24"/>
        </w:rPr>
        <w:t>All</w:t>
      </w:r>
      <w:r w:rsidRPr="00A85FF1">
        <w:rPr>
          <w:rFonts w:ascii="Times New Roman" w:hAnsi="Times New Roman"/>
          <w:szCs w:val="24"/>
        </w:rPr>
        <w:t xml:space="preserve"> officers of the organization</w:t>
      </w:r>
      <w:r>
        <w:rPr>
          <w:rFonts w:ascii="Times New Roman" w:hAnsi="Times New Roman"/>
          <w:szCs w:val="24"/>
        </w:rPr>
        <w:t xml:space="preserve"> </w:t>
      </w:r>
      <w:r w:rsidRPr="00A85FF1">
        <w:rPr>
          <w:rFonts w:ascii="Times New Roman" w:hAnsi="Times New Roman"/>
          <w:szCs w:val="24"/>
        </w:rPr>
        <w:t>will have term lengths of one year, beginning in Autumn of the school year and end</w:t>
      </w:r>
      <w:r>
        <w:rPr>
          <w:rFonts w:ascii="Times New Roman" w:hAnsi="Times New Roman"/>
          <w:szCs w:val="24"/>
        </w:rPr>
        <w:t xml:space="preserve">ing </w:t>
      </w:r>
      <w:r w:rsidRPr="00A85FF1">
        <w:rPr>
          <w:rFonts w:ascii="Times New Roman" w:hAnsi="Times New Roman"/>
          <w:szCs w:val="24"/>
        </w:rPr>
        <w:t xml:space="preserve">at the commencement of the following school year.  </w:t>
      </w:r>
      <w:r w:rsidRPr="00B20012">
        <w:rPr>
          <w:rFonts w:ascii="Times New Roman" w:hAnsi="Times New Roman"/>
          <w:color w:val="000000" w:themeColor="text1"/>
          <w:szCs w:val="24"/>
        </w:rPr>
        <w:t xml:space="preserve">The new president will keep the organization going in the summer (however minimally necessary).  </w:t>
      </w:r>
    </w:p>
    <w:p w14:paraId="43110922" w14:textId="77777777" w:rsidR="008A5D71" w:rsidRPr="00A85FF1" w:rsidRDefault="008A5D71" w:rsidP="008A5D71">
      <w:pPr>
        <w:pStyle w:val="Body"/>
        <w:jc w:val="both"/>
        <w:rPr>
          <w:rFonts w:ascii="Times New Roman" w:hAnsi="Times New Roman"/>
          <w:szCs w:val="24"/>
        </w:rPr>
      </w:pPr>
    </w:p>
    <w:p w14:paraId="7F98285A" w14:textId="38D1E2F1" w:rsidR="008A5D71" w:rsidRPr="00A85FF1" w:rsidRDefault="008A5D71" w:rsidP="008A5D71">
      <w:pPr>
        <w:pStyle w:val="Body"/>
        <w:jc w:val="both"/>
        <w:rPr>
          <w:rFonts w:ascii="Times New Roman" w:hAnsi="Times New Roman"/>
          <w:szCs w:val="24"/>
        </w:rPr>
      </w:pPr>
      <w:r w:rsidRPr="002D18E5">
        <w:rPr>
          <w:rFonts w:ascii="Times New Roman" w:hAnsi="Times New Roman"/>
          <w:szCs w:val="24"/>
          <w:u w:val="single"/>
        </w:rPr>
        <w:t xml:space="preserve">Section III </w:t>
      </w:r>
      <w:r w:rsidR="00CC6BB2">
        <w:rPr>
          <w:rFonts w:ascii="Times New Roman" w:hAnsi="Times New Roman"/>
          <w:szCs w:val="24"/>
          <w:u w:val="single"/>
        </w:rPr>
        <w:t>–</w:t>
      </w:r>
      <w:r w:rsidRPr="002D18E5">
        <w:rPr>
          <w:rFonts w:ascii="Times New Roman" w:hAnsi="Times New Roman"/>
          <w:szCs w:val="24"/>
          <w:u w:val="single"/>
        </w:rPr>
        <w:t xml:space="preserve"> </w:t>
      </w:r>
      <w:r w:rsidR="00CC6BB2">
        <w:rPr>
          <w:rFonts w:ascii="Times New Roman" w:hAnsi="Times New Roman"/>
          <w:szCs w:val="24"/>
          <w:u w:val="single"/>
        </w:rPr>
        <w:t>Election of Officers</w:t>
      </w:r>
      <w:r w:rsidRPr="003F4610">
        <w:rPr>
          <w:rFonts w:ascii="Times New Roman" w:hAnsi="Times New Roman"/>
          <w:szCs w:val="24"/>
          <w:u w:val="single"/>
        </w:rPr>
        <w:t>:</w:t>
      </w:r>
      <w:r w:rsidRPr="00A85FF1">
        <w:rPr>
          <w:rFonts w:ascii="Times New Roman" w:hAnsi="Times New Roman"/>
          <w:szCs w:val="24"/>
        </w:rPr>
        <w:t xml:space="preserve"> The election of the officers will be held in a democratic </w:t>
      </w:r>
      <w:r w:rsidR="0097727A">
        <w:rPr>
          <w:rFonts w:ascii="Times New Roman" w:hAnsi="Times New Roman"/>
          <w:szCs w:val="24"/>
        </w:rPr>
        <w:t>manner, toward the end of the Spring semester</w:t>
      </w:r>
      <w:r w:rsidRPr="00A85FF1">
        <w:rPr>
          <w:rFonts w:ascii="Times New Roman" w:hAnsi="Times New Roman"/>
          <w:szCs w:val="24"/>
        </w:rPr>
        <w:t>.  All voting members, having been member</w:t>
      </w:r>
      <w:r>
        <w:rPr>
          <w:rFonts w:ascii="Times New Roman" w:hAnsi="Times New Roman"/>
          <w:szCs w:val="24"/>
        </w:rPr>
        <w:t>s</w:t>
      </w:r>
      <w:r w:rsidRPr="00A85FF1">
        <w:rPr>
          <w:rFonts w:ascii="Times New Roman" w:hAnsi="Times New Roman"/>
          <w:szCs w:val="24"/>
        </w:rPr>
        <w:t xml:space="preserve"> fo</w:t>
      </w:r>
      <w:r>
        <w:rPr>
          <w:rFonts w:ascii="Times New Roman" w:hAnsi="Times New Roman"/>
          <w:szCs w:val="24"/>
        </w:rPr>
        <w:t>r one semester at least, are eligible to r</w:t>
      </w:r>
      <w:r w:rsidRPr="00A85FF1">
        <w:rPr>
          <w:rFonts w:ascii="Times New Roman" w:hAnsi="Times New Roman"/>
          <w:szCs w:val="24"/>
        </w:rPr>
        <w:t xml:space="preserve">un for an office.  There will be no nominations for candidates. </w:t>
      </w:r>
    </w:p>
    <w:p w14:paraId="0B50FE15" w14:textId="77777777" w:rsidR="008A5D71" w:rsidRPr="00A85FF1" w:rsidRDefault="008A5D71" w:rsidP="008A5D71">
      <w:pPr>
        <w:pStyle w:val="Body"/>
        <w:jc w:val="both"/>
        <w:rPr>
          <w:rFonts w:ascii="Times New Roman" w:hAnsi="Times New Roman"/>
          <w:szCs w:val="24"/>
        </w:rPr>
      </w:pPr>
    </w:p>
    <w:p w14:paraId="44E04169" w14:textId="77777777" w:rsidR="0014718D" w:rsidRDefault="008A5D71" w:rsidP="0014718D">
      <w:pPr>
        <w:pStyle w:val="Body"/>
        <w:jc w:val="both"/>
        <w:rPr>
          <w:rFonts w:ascii="Times New Roman" w:hAnsi="Times New Roman"/>
          <w:szCs w:val="24"/>
        </w:rPr>
      </w:pPr>
      <w:r w:rsidRPr="002D18E5">
        <w:rPr>
          <w:rFonts w:ascii="Times New Roman" w:hAnsi="Times New Roman"/>
          <w:szCs w:val="24"/>
          <w:u w:val="single"/>
        </w:rPr>
        <w:t xml:space="preserve">Section IV – </w:t>
      </w:r>
      <w:r w:rsidRPr="002D18E5">
        <w:rPr>
          <w:rFonts w:ascii="Times New Roman" w:hAnsi="Times New Roman"/>
          <w:bCs/>
          <w:szCs w:val="24"/>
          <w:u w:val="single"/>
        </w:rPr>
        <w:t>Officer</w:t>
      </w:r>
      <w:r w:rsidRPr="003F4610">
        <w:rPr>
          <w:rFonts w:ascii="Times New Roman" w:hAnsi="Times New Roman"/>
          <w:bCs/>
          <w:szCs w:val="24"/>
          <w:u w:val="single"/>
        </w:rPr>
        <w:t xml:space="preserve"> </w:t>
      </w:r>
      <w:r w:rsidR="00CC6BB2">
        <w:rPr>
          <w:rFonts w:ascii="Times New Roman" w:hAnsi="Times New Roman"/>
          <w:bCs/>
          <w:szCs w:val="24"/>
          <w:u w:val="single"/>
        </w:rPr>
        <w:t>T</w:t>
      </w:r>
      <w:r w:rsidRPr="003F4610">
        <w:rPr>
          <w:rFonts w:ascii="Times New Roman" w:hAnsi="Times New Roman"/>
          <w:bCs/>
          <w:szCs w:val="24"/>
          <w:u w:val="single"/>
        </w:rPr>
        <w:t xml:space="preserve">itles and </w:t>
      </w:r>
      <w:r w:rsidR="00CC6BB2">
        <w:rPr>
          <w:rFonts w:ascii="Times New Roman" w:hAnsi="Times New Roman"/>
          <w:bCs/>
          <w:szCs w:val="24"/>
          <w:u w:val="single"/>
        </w:rPr>
        <w:t>D</w:t>
      </w:r>
      <w:r w:rsidRPr="003F4610">
        <w:rPr>
          <w:rFonts w:ascii="Times New Roman" w:hAnsi="Times New Roman"/>
          <w:bCs/>
          <w:szCs w:val="24"/>
          <w:u w:val="single"/>
        </w:rPr>
        <w:t>uties</w:t>
      </w:r>
      <w:r w:rsidRPr="003F4610">
        <w:rPr>
          <w:rFonts w:ascii="Times New Roman" w:hAnsi="Times New Roman"/>
          <w:bCs/>
          <w:szCs w:val="24"/>
        </w:rPr>
        <w:t>:</w:t>
      </w:r>
      <w:r w:rsidRPr="00A85FF1">
        <w:rPr>
          <w:rFonts w:ascii="Times New Roman" w:hAnsi="Times New Roman"/>
          <w:szCs w:val="24"/>
        </w:rPr>
        <w:t xml:space="preserve"> The officers of the organization will be responsible for the following duties: </w:t>
      </w:r>
    </w:p>
    <w:p w14:paraId="07622D4D" w14:textId="285D81A7" w:rsidR="0014718D" w:rsidRDefault="008A5D71" w:rsidP="0014718D">
      <w:pPr>
        <w:pStyle w:val="ListParagraph"/>
        <w:numPr>
          <w:ilvl w:val="0"/>
          <w:numId w:val="3"/>
        </w:numPr>
        <w:outlineLvl w:val="0"/>
      </w:pPr>
      <w:r w:rsidRPr="00A85FF1">
        <w:t>President</w:t>
      </w:r>
      <w:r>
        <w:t>:</w:t>
      </w:r>
      <w:r w:rsidR="0014718D">
        <w:t xml:space="preserve"> It shall be the duty of the President to be the official representative of this organization on The Ohio State University campus; actively promoting the organization’s purpose; ensuring that student group organizational and reporting requirements are fulfilled; assisting with planning and execution of meetings, events and activities.</w:t>
      </w:r>
    </w:p>
    <w:p w14:paraId="000781A5" w14:textId="26439DAA" w:rsidR="008A5D71" w:rsidRPr="0014718D" w:rsidRDefault="008A5D71" w:rsidP="008A5D71">
      <w:pPr>
        <w:pStyle w:val="Body"/>
        <w:numPr>
          <w:ilvl w:val="0"/>
          <w:numId w:val="3"/>
        </w:numPr>
        <w:jc w:val="both"/>
        <w:rPr>
          <w:rFonts w:ascii="Times New Roman" w:hAnsi="Times New Roman"/>
          <w:szCs w:val="24"/>
        </w:rPr>
      </w:pPr>
      <w:r w:rsidRPr="0014718D">
        <w:rPr>
          <w:rFonts w:ascii="Times New Roman" w:hAnsi="Times New Roman"/>
          <w:szCs w:val="24"/>
        </w:rPr>
        <w:t>Treasurer:</w:t>
      </w:r>
      <w:r w:rsidR="0014718D">
        <w:rPr>
          <w:rFonts w:ascii="Times New Roman" w:hAnsi="Times New Roman"/>
          <w:szCs w:val="24"/>
        </w:rPr>
        <w:t xml:space="preserve"> </w:t>
      </w:r>
      <w:r w:rsidR="0014718D" w:rsidRPr="0014718D">
        <w:rPr>
          <w:rFonts w:ascii="Times New Roman" w:hAnsi="Times New Roman"/>
        </w:rPr>
        <w:t>It shall be the duty of the Treasurer to attend to any financial responsibilities with Ohio State</w:t>
      </w:r>
      <w:r w:rsidR="0014718D">
        <w:rPr>
          <w:rFonts w:ascii="Times New Roman" w:hAnsi="Times New Roman"/>
        </w:rPr>
        <w:t>,</w:t>
      </w:r>
      <w:r w:rsidR="0014718D" w:rsidRPr="0014718D">
        <w:rPr>
          <w:rFonts w:ascii="Times New Roman" w:hAnsi="Times New Roman"/>
        </w:rPr>
        <w:t xml:space="preserve"> actively promoting the organization’s purpose.</w:t>
      </w:r>
    </w:p>
    <w:p w14:paraId="3B0549F8" w14:textId="10EC965D" w:rsidR="008A5D71" w:rsidRDefault="008A5D71" w:rsidP="008A5D71">
      <w:pPr>
        <w:pStyle w:val="Body"/>
        <w:numPr>
          <w:ilvl w:val="0"/>
          <w:numId w:val="3"/>
        </w:numPr>
        <w:jc w:val="both"/>
        <w:rPr>
          <w:rFonts w:ascii="Times New Roman" w:hAnsi="Times New Roman"/>
          <w:szCs w:val="24"/>
        </w:rPr>
      </w:pPr>
      <w:r w:rsidRPr="0014718D">
        <w:rPr>
          <w:rFonts w:ascii="Times New Roman" w:hAnsi="Times New Roman"/>
          <w:szCs w:val="24"/>
        </w:rPr>
        <w:t>Events Coordinator:</w:t>
      </w:r>
      <w:r w:rsidR="0014718D">
        <w:rPr>
          <w:rFonts w:ascii="Times New Roman" w:hAnsi="Times New Roman"/>
          <w:szCs w:val="24"/>
        </w:rPr>
        <w:t xml:space="preserve"> It shall be the duty of the Events Coordinator to organize all the events of the Association, including the regular monthly meetings and any special events hosted by the Association.</w:t>
      </w:r>
    </w:p>
    <w:p w14:paraId="506361C7" w14:textId="77D0F433" w:rsidR="0014718D" w:rsidRPr="0014718D" w:rsidRDefault="008A5D71" w:rsidP="0014718D">
      <w:pPr>
        <w:pStyle w:val="Body"/>
        <w:numPr>
          <w:ilvl w:val="0"/>
          <w:numId w:val="3"/>
        </w:numPr>
        <w:jc w:val="both"/>
        <w:rPr>
          <w:rFonts w:ascii="Times New Roman" w:hAnsi="Times New Roman"/>
          <w:szCs w:val="24"/>
        </w:rPr>
      </w:pPr>
      <w:r w:rsidRPr="0014718D">
        <w:rPr>
          <w:rFonts w:ascii="Times New Roman" w:hAnsi="Times New Roman"/>
          <w:szCs w:val="24"/>
        </w:rPr>
        <w:t>Secretary:</w:t>
      </w:r>
      <w:r w:rsidR="0014718D">
        <w:rPr>
          <w:rFonts w:ascii="Times New Roman" w:hAnsi="Times New Roman"/>
          <w:szCs w:val="24"/>
        </w:rPr>
        <w:t xml:space="preserve"> It shall be the duty of the Secretary to take the minutes of meetings and oversee the general record-keeping of the Association.</w:t>
      </w:r>
    </w:p>
    <w:p w14:paraId="45AEC8C9" w14:textId="60448066" w:rsidR="0014718D" w:rsidRDefault="0014718D" w:rsidP="008A5D71">
      <w:pPr>
        <w:pStyle w:val="Body"/>
        <w:jc w:val="both"/>
        <w:rPr>
          <w:rFonts w:ascii="Times New Roman" w:hAnsi="Times New Roman"/>
          <w:szCs w:val="24"/>
        </w:rPr>
      </w:pPr>
    </w:p>
    <w:p w14:paraId="27FCC052" w14:textId="65A0AF70" w:rsidR="00FA1956" w:rsidRDefault="00FA1956" w:rsidP="00FA1956">
      <w:pPr>
        <w:pStyle w:val="Body"/>
        <w:jc w:val="both"/>
        <w:rPr>
          <w:rFonts w:ascii="Times New Roman" w:hAnsi="Times New Roman"/>
          <w:b/>
          <w:bCs/>
          <w:color w:val="000000" w:themeColor="text1"/>
          <w:szCs w:val="24"/>
        </w:rPr>
      </w:pPr>
      <w:r w:rsidRPr="004D1C24">
        <w:rPr>
          <w:rFonts w:ascii="Times New Roman" w:hAnsi="Times New Roman"/>
          <w:b/>
          <w:bCs/>
          <w:color w:val="000000" w:themeColor="text1"/>
          <w:szCs w:val="24"/>
        </w:rPr>
        <w:t>Article IV – Methods for Removing Members and Executive Officers</w:t>
      </w:r>
    </w:p>
    <w:p w14:paraId="0C21A427" w14:textId="77777777" w:rsidR="004D1C24" w:rsidRDefault="004D1C24" w:rsidP="00FA1956">
      <w:pPr>
        <w:pStyle w:val="Body"/>
        <w:jc w:val="both"/>
        <w:rPr>
          <w:rFonts w:ascii="Times New Roman" w:hAnsi="Times New Roman"/>
          <w:color w:val="000000" w:themeColor="text1"/>
          <w:szCs w:val="24"/>
        </w:rPr>
      </w:pPr>
    </w:p>
    <w:p w14:paraId="60773D8B" w14:textId="7DB6CEB4" w:rsidR="004D1C24" w:rsidRDefault="004D1C24" w:rsidP="00FA1956">
      <w:pPr>
        <w:pStyle w:val="Body"/>
        <w:jc w:val="both"/>
        <w:rPr>
          <w:rFonts w:ascii="Times New Roman" w:hAnsi="Times New Roman"/>
          <w:color w:val="000000" w:themeColor="text1"/>
          <w:szCs w:val="24"/>
        </w:rPr>
      </w:pPr>
      <w:r>
        <w:rPr>
          <w:rFonts w:ascii="Times New Roman" w:hAnsi="Times New Roman"/>
          <w:color w:val="000000" w:themeColor="text1"/>
          <w:szCs w:val="24"/>
        </w:rPr>
        <w:t>A voting member or an officer of the organization can be removed from their position for any of the following reasons:</w:t>
      </w:r>
    </w:p>
    <w:p w14:paraId="28E08E77" w14:textId="47A4E8ED" w:rsidR="004D1C24" w:rsidRPr="004D1C24" w:rsidRDefault="004D1C24" w:rsidP="004D1C24">
      <w:pPr>
        <w:pStyle w:val="Body"/>
        <w:numPr>
          <w:ilvl w:val="0"/>
          <w:numId w:val="4"/>
        </w:numPr>
        <w:jc w:val="both"/>
        <w:rPr>
          <w:rFonts w:ascii="Times New Roman" w:hAnsi="Times New Roman"/>
          <w:szCs w:val="24"/>
        </w:rPr>
      </w:pPr>
      <w:r>
        <w:rPr>
          <w:rFonts w:ascii="Times New Roman" w:hAnsi="Times New Roman"/>
          <w:color w:val="000000" w:themeColor="text1"/>
          <w:szCs w:val="24"/>
        </w:rPr>
        <w:t xml:space="preserve">If a member </w:t>
      </w:r>
      <w:r w:rsidRPr="004D1C24">
        <w:rPr>
          <w:rFonts w:ascii="Times New Roman" w:hAnsi="Times New Roman"/>
          <w:szCs w:val="24"/>
        </w:rPr>
        <w:t>engages in behavior that is detrimental to advancing the purpose of th</w:t>
      </w:r>
      <w:r>
        <w:rPr>
          <w:rFonts w:ascii="Times New Roman" w:hAnsi="Times New Roman"/>
          <w:szCs w:val="24"/>
        </w:rPr>
        <w:t>e</w:t>
      </w:r>
      <w:r w:rsidRPr="004D1C24">
        <w:rPr>
          <w:rFonts w:ascii="Times New Roman" w:hAnsi="Times New Roman"/>
          <w:szCs w:val="24"/>
        </w:rPr>
        <w:t xml:space="preserve"> organization, violates the organization’s constitution or by-laws, or violates the Code of Student Conduct, university policy, or federal, state, or local law, the member</w:t>
      </w:r>
      <w:r>
        <w:rPr>
          <w:rFonts w:ascii="Times New Roman" w:hAnsi="Times New Roman"/>
          <w:szCs w:val="24"/>
        </w:rPr>
        <w:t xml:space="preserve"> </w:t>
      </w:r>
      <w:r w:rsidRPr="004D1C24">
        <w:rPr>
          <w:rFonts w:ascii="Times New Roman" w:hAnsi="Times New Roman"/>
          <w:szCs w:val="24"/>
        </w:rPr>
        <w:t>may be removed through a majority vote of the officers in consultation with the organization’s advisor.</w:t>
      </w:r>
    </w:p>
    <w:p w14:paraId="2636D902" w14:textId="008955AA" w:rsidR="004D1C24" w:rsidRPr="004D1C24" w:rsidRDefault="004D1C24" w:rsidP="004D1C24">
      <w:pPr>
        <w:pStyle w:val="Body"/>
        <w:numPr>
          <w:ilvl w:val="0"/>
          <w:numId w:val="4"/>
        </w:numPr>
        <w:jc w:val="both"/>
        <w:rPr>
          <w:rFonts w:ascii="Times New Roman" w:hAnsi="Times New Roman"/>
          <w:szCs w:val="24"/>
        </w:rPr>
      </w:pPr>
      <w:r w:rsidRPr="004D1C24">
        <w:rPr>
          <w:rFonts w:ascii="Times New Roman" w:hAnsi="Times New Roman"/>
          <w:szCs w:val="24"/>
        </w:rPr>
        <w:t>An elected officer of the organization may be removed from their position for cause. Cause for removal includes but is not limited to violation of the constitution or by-laws, failure to perform duties, or any behavior that is detrimental to advancing the purpose of this organization, including violations of the Student Code of Conduct, university policy, or federal, state, or local laws. The Executive Committee may act for removal upon a two-thirds affirmative vote of the executive board in consultation with the organization’s advisor.</w:t>
      </w:r>
    </w:p>
    <w:p w14:paraId="59D73358" w14:textId="7A323536" w:rsidR="004D1C24" w:rsidRDefault="004D1C24" w:rsidP="004D1C24">
      <w:pPr>
        <w:pStyle w:val="Body"/>
        <w:numPr>
          <w:ilvl w:val="0"/>
          <w:numId w:val="5"/>
        </w:numPr>
        <w:jc w:val="both"/>
        <w:rPr>
          <w:rFonts w:ascii="Times New Roman" w:hAnsi="Times New Roman"/>
          <w:color w:val="000000" w:themeColor="text1"/>
          <w:szCs w:val="24"/>
        </w:rPr>
      </w:pPr>
      <w:r w:rsidRPr="004D1C24">
        <w:rPr>
          <w:rFonts w:ascii="Times New Roman" w:hAnsi="Times New Roman"/>
          <w:szCs w:val="24"/>
        </w:rPr>
        <w:t>In the event that the reason for member</w:t>
      </w:r>
      <w:r>
        <w:rPr>
          <w:rFonts w:ascii="Times New Roman" w:hAnsi="Times New Roman"/>
          <w:szCs w:val="24"/>
        </w:rPr>
        <w:t xml:space="preserve"> or officer</w:t>
      </w:r>
      <w:r w:rsidRPr="004D1C24">
        <w:rPr>
          <w:rFonts w:ascii="Times New Roman" w:hAnsi="Times New Roman"/>
          <w:szCs w:val="24"/>
        </w:rPr>
        <w:t xml:space="preserve"> removal is protected by the Family Educational Rights and Privacy Act (FERPA) or cannot otherwise be shared with members </w:t>
      </w:r>
      <w:r w:rsidRPr="004D1C24">
        <w:rPr>
          <w:rFonts w:ascii="Times New Roman" w:hAnsi="Times New Roman"/>
          <w:szCs w:val="24"/>
        </w:rPr>
        <w:lastRenderedPageBreak/>
        <w:t>(e.g., while an investigation is pending), the executive board, in consultation with the organization’s advisor, may vote to temporarily suspend a member or executive officer.</w:t>
      </w:r>
    </w:p>
    <w:p w14:paraId="72970E8C" w14:textId="28161449" w:rsidR="004D1C24" w:rsidRPr="004D1C24" w:rsidRDefault="004D1C24" w:rsidP="00FA1956">
      <w:pPr>
        <w:pStyle w:val="Body"/>
        <w:jc w:val="both"/>
        <w:rPr>
          <w:rFonts w:ascii="Times New Roman" w:hAnsi="Times New Roman"/>
          <w:color w:val="000000" w:themeColor="text1"/>
          <w:szCs w:val="24"/>
        </w:rPr>
      </w:pPr>
      <w:r>
        <w:rPr>
          <w:rFonts w:ascii="Times New Roman" w:hAnsi="Times New Roman"/>
          <w:color w:val="000000" w:themeColor="text1"/>
          <w:szCs w:val="24"/>
        </w:rPr>
        <w:t xml:space="preserve"> </w:t>
      </w:r>
    </w:p>
    <w:p w14:paraId="67DD8EEF" w14:textId="77777777" w:rsidR="008A5D71" w:rsidRDefault="008A5D71" w:rsidP="008A5D71">
      <w:pPr>
        <w:pStyle w:val="Body"/>
        <w:jc w:val="both"/>
        <w:rPr>
          <w:rFonts w:ascii="Times New Roman" w:hAnsi="Times New Roman"/>
          <w:szCs w:val="24"/>
        </w:rPr>
      </w:pPr>
    </w:p>
    <w:p w14:paraId="39C158F1" w14:textId="7F52AD59" w:rsidR="008A5D71" w:rsidRPr="003F4610" w:rsidRDefault="008A5D71" w:rsidP="008A5D71">
      <w:pPr>
        <w:pStyle w:val="Body"/>
        <w:jc w:val="both"/>
        <w:rPr>
          <w:rFonts w:ascii="Times New Roman" w:hAnsi="Times New Roman"/>
          <w:b/>
          <w:bCs/>
          <w:szCs w:val="24"/>
        </w:rPr>
      </w:pPr>
      <w:r w:rsidRPr="003F4610">
        <w:rPr>
          <w:rFonts w:ascii="Times New Roman" w:hAnsi="Times New Roman"/>
          <w:b/>
          <w:bCs/>
          <w:szCs w:val="24"/>
        </w:rPr>
        <w:t>ARTICLE V - Meetings of the Organization: Required meetings and their frequency</w:t>
      </w:r>
    </w:p>
    <w:p w14:paraId="497DE187" w14:textId="77777777" w:rsidR="008A5D71" w:rsidRDefault="008A5D71" w:rsidP="008A5D71">
      <w:pPr>
        <w:pStyle w:val="Body"/>
        <w:jc w:val="both"/>
        <w:rPr>
          <w:rFonts w:ascii="Times New Roman" w:hAnsi="Times New Roman"/>
          <w:szCs w:val="24"/>
        </w:rPr>
      </w:pPr>
      <w:r w:rsidRPr="00A85FF1">
        <w:rPr>
          <w:rFonts w:ascii="Times New Roman" w:hAnsi="Times New Roman"/>
          <w:szCs w:val="24"/>
        </w:rPr>
        <w:tab/>
      </w:r>
    </w:p>
    <w:p w14:paraId="7D41D8EC" w14:textId="77777777" w:rsidR="008A5D71" w:rsidRPr="00A85FF1" w:rsidRDefault="008A5D71" w:rsidP="008A5D71">
      <w:pPr>
        <w:pStyle w:val="Body"/>
        <w:jc w:val="both"/>
        <w:rPr>
          <w:rFonts w:ascii="Times New Roman" w:hAnsi="Times New Roman"/>
          <w:szCs w:val="24"/>
        </w:rPr>
      </w:pPr>
      <w:r w:rsidRPr="002D18E5">
        <w:rPr>
          <w:rFonts w:ascii="Times New Roman" w:hAnsi="Times New Roman"/>
          <w:szCs w:val="24"/>
          <w:u w:val="single"/>
        </w:rPr>
        <w:t>Section I - Meetings</w:t>
      </w:r>
      <w:r w:rsidRPr="003F4610">
        <w:rPr>
          <w:rFonts w:ascii="Times New Roman" w:hAnsi="Times New Roman"/>
          <w:szCs w:val="24"/>
          <w:u w:val="single"/>
        </w:rPr>
        <w:t xml:space="preserve"> Times:</w:t>
      </w:r>
      <w:r w:rsidRPr="00A85FF1">
        <w:rPr>
          <w:rFonts w:ascii="Times New Roman" w:hAnsi="Times New Roman"/>
          <w:szCs w:val="24"/>
        </w:rPr>
        <w:t xml:space="preserve"> </w:t>
      </w:r>
      <w:r>
        <w:rPr>
          <w:rFonts w:ascii="Times New Roman" w:hAnsi="Times New Roman"/>
          <w:szCs w:val="24"/>
        </w:rPr>
        <w:t>Members of the organization shall meet once in a month.</w:t>
      </w:r>
      <w:r w:rsidRPr="00A85FF1">
        <w:rPr>
          <w:rFonts w:ascii="Times New Roman" w:hAnsi="Times New Roman"/>
          <w:szCs w:val="24"/>
        </w:rPr>
        <w:t xml:space="preserve"> </w:t>
      </w:r>
      <w:r>
        <w:rPr>
          <w:rFonts w:ascii="Times New Roman" w:hAnsi="Times New Roman"/>
          <w:szCs w:val="24"/>
        </w:rPr>
        <w:t xml:space="preserve">The </w:t>
      </w:r>
      <w:r w:rsidRPr="00A85FF1">
        <w:rPr>
          <w:rFonts w:ascii="Times New Roman" w:hAnsi="Times New Roman"/>
          <w:szCs w:val="24"/>
        </w:rPr>
        <w:t xml:space="preserve">first meeting of each </w:t>
      </w:r>
      <w:r>
        <w:rPr>
          <w:rFonts w:ascii="Times New Roman" w:hAnsi="Times New Roman"/>
          <w:szCs w:val="24"/>
        </w:rPr>
        <w:t>semeste</w:t>
      </w:r>
      <w:r w:rsidRPr="00A85FF1">
        <w:rPr>
          <w:rFonts w:ascii="Times New Roman" w:hAnsi="Times New Roman"/>
          <w:szCs w:val="24"/>
        </w:rPr>
        <w:t xml:space="preserve">r shall be arranged by the </w:t>
      </w:r>
      <w:r>
        <w:rPr>
          <w:rFonts w:ascii="Times New Roman" w:hAnsi="Times New Roman"/>
          <w:szCs w:val="24"/>
        </w:rPr>
        <w:t>officers</w:t>
      </w:r>
      <w:r w:rsidRPr="00A85FF1">
        <w:rPr>
          <w:rFonts w:ascii="Times New Roman" w:hAnsi="Times New Roman"/>
          <w:szCs w:val="24"/>
        </w:rPr>
        <w:t xml:space="preserve"> of the previous semester. At this meeting</w:t>
      </w:r>
      <w:r>
        <w:rPr>
          <w:rFonts w:ascii="Times New Roman" w:hAnsi="Times New Roman"/>
          <w:szCs w:val="24"/>
        </w:rPr>
        <w:t>,</w:t>
      </w:r>
      <w:r w:rsidRPr="00A85FF1">
        <w:rPr>
          <w:rFonts w:ascii="Times New Roman" w:hAnsi="Times New Roman"/>
          <w:szCs w:val="24"/>
        </w:rPr>
        <w:t xml:space="preserve"> members will </w:t>
      </w:r>
      <w:r>
        <w:rPr>
          <w:rFonts w:ascii="Times New Roman" w:hAnsi="Times New Roman"/>
          <w:szCs w:val="24"/>
        </w:rPr>
        <w:t xml:space="preserve">vote on and decide </w:t>
      </w:r>
      <w:r w:rsidRPr="00A85FF1">
        <w:rPr>
          <w:rFonts w:ascii="Times New Roman" w:hAnsi="Times New Roman"/>
          <w:szCs w:val="24"/>
        </w:rPr>
        <w:t xml:space="preserve">the frequency of meeting times for the current semester. </w:t>
      </w:r>
    </w:p>
    <w:p w14:paraId="622BD09D" w14:textId="77777777" w:rsidR="008A5D71" w:rsidRPr="00A85FF1" w:rsidRDefault="008A5D71" w:rsidP="008A5D71">
      <w:pPr>
        <w:pStyle w:val="Body"/>
        <w:jc w:val="both"/>
        <w:rPr>
          <w:rFonts w:ascii="Times New Roman" w:hAnsi="Times New Roman"/>
          <w:szCs w:val="24"/>
        </w:rPr>
      </w:pPr>
    </w:p>
    <w:p w14:paraId="45EF130B" w14:textId="77777777" w:rsidR="008A5D71" w:rsidRDefault="008A5D71" w:rsidP="008A5D71">
      <w:pPr>
        <w:pStyle w:val="Body"/>
        <w:jc w:val="both"/>
        <w:rPr>
          <w:rFonts w:ascii="Times New Roman" w:hAnsi="Times New Roman"/>
          <w:szCs w:val="24"/>
        </w:rPr>
      </w:pPr>
    </w:p>
    <w:p w14:paraId="7FBA5812" w14:textId="7FE53800" w:rsidR="008A5D71" w:rsidRPr="003F4610" w:rsidRDefault="004D1C24" w:rsidP="008A5D71">
      <w:pPr>
        <w:pStyle w:val="Body"/>
        <w:jc w:val="both"/>
        <w:rPr>
          <w:rFonts w:ascii="Times New Roman" w:hAnsi="Times New Roman"/>
          <w:b/>
          <w:bCs/>
          <w:szCs w:val="24"/>
        </w:rPr>
      </w:pPr>
      <w:r>
        <w:rPr>
          <w:rFonts w:ascii="Times New Roman" w:hAnsi="Times New Roman"/>
          <w:b/>
          <w:bCs/>
          <w:szCs w:val="24"/>
        </w:rPr>
        <w:t xml:space="preserve">Article </w:t>
      </w:r>
      <w:r w:rsidR="008A5D71" w:rsidRPr="003F4610">
        <w:rPr>
          <w:rFonts w:ascii="Times New Roman" w:hAnsi="Times New Roman"/>
          <w:b/>
          <w:bCs/>
          <w:szCs w:val="24"/>
        </w:rPr>
        <w:t>V</w:t>
      </w:r>
      <w:r>
        <w:rPr>
          <w:rFonts w:ascii="Times New Roman" w:hAnsi="Times New Roman"/>
          <w:b/>
          <w:bCs/>
          <w:szCs w:val="24"/>
        </w:rPr>
        <w:t>I</w:t>
      </w:r>
      <w:r w:rsidR="008A5D71" w:rsidRPr="003F4610">
        <w:rPr>
          <w:rFonts w:ascii="Times New Roman" w:hAnsi="Times New Roman"/>
          <w:b/>
          <w:bCs/>
          <w:szCs w:val="24"/>
        </w:rPr>
        <w:t xml:space="preserve"> - Method </w:t>
      </w:r>
      <w:r w:rsidR="008A5D71">
        <w:rPr>
          <w:rFonts w:ascii="Times New Roman" w:hAnsi="Times New Roman"/>
          <w:b/>
          <w:bCs/>
          <w:szCs w:val="24"/>
        </w:rPr>
        <w:t>o</w:t>
      </w:r>
      <w:r w:rsidR="008A5D71" w:rsidRPr="003F4610">
        <w:rPr>
          <w:rFonts w:ascii="Times New Roman" w:hAnsi="Times New Roman"/>
          <w:b/>
          <w:bCs/>
          <w:szCs w:val="24"/>
        </w:rPr>
        <w:t xml:space="preserve">f Amending Constitution: Proposals, Notice, </w:t>
      </w:r>
      <w:r w:rsidR="008A5D71">
        <w:rPr>
          <w:rFonts w:ascii="Times New Roman" w:hAnsi="Times New Roman"/>
          <w:b/>
          <w:bCs/>
          <w:szCs w:val="24"/>
        </w:rPr>
        <w:t>a</w:t>
      </w:r>
      <w:r w:rsidR="008A5D71" w:rsidRPr="003F4610">
        <w:rPr>
          <w:rFonts w:ascii="Times New Roman" w:hAnsi="Times New Roman"/>
          <w:b/>
          <w:bCs/>
          <w:szCs w:val="24"/>
        </w:rPr>
        <w:t xml:space="preserve">nd Voting Requirements. </w:t>
      </w:r>
    </w:p>
    <w:p w14:paraId="2AD1AAE5" w14:textId="77777777" w:rsidR="008A5D71" w:rsidRPr="00A85FF1" w:rsidRDefault="008A5D71" w:rsidP="008A5D71">
      <w:pPr>
        <w:pStyle w:val="Body"/>
        <w:jc w:val="both"/>
        <w:rPr>
          <w:rFonts w:ascii="Times New Roman" w:hAnsi="Times New Roman"/>
          <w:szCs w:val="24"/>
        </w:rPr>
      </w:pPr>
    </w:p>
    <w:p w14:paraId="4895CC83" w14:textId="77777777" w:rsidR="008A5D71" w:rsidRPr="00A85FF1" w:rsidRDefault="008A5D71" w:rsidP="008A5D71">
      <w:pPr>
        <w:pStyle w:val="Body"/>
        <w:jc w:val="both"/>
        <w:rPr>
          <w:rFonts w:ascii="Times New Roman" w:hAnsi="Times New Roman"/>
          <w:szCs w:val="24"/>
        </w:rPr>
      </w:pPr>
      <w:r w:rsidRPr="003F4610">
        <w:rPr>
          <w:rFonts w:ascii="Times New Roman" w:hAnsi="Times New Roman"/>
          <w:szCs w:val="24"/>
          <w:u w:val="single"/>
        </w:rPr>
        <w:t>Section I - Proposals:</w:t>
      </w:r>
      <w:r w:rsidRPr="00A85FF1">
        <w:rPr>
          <w:rFonts w:ascii="Times New Roman" w:hAnsi="Times New Roman"/>
          <w:szCs w:val="24"/>
        </w:rPr>
        <w:t xml:space="preserve"> Proposed amendments to the Constitution should be submitted in writing to the Executive Committee for review at least one week prior to the time when such amendment shall be voted on by the organization. </w:t>
      </w:r>
    </w:p>
    <w:p w14:paraId="35D395B5" w14:textId="77777777" w:rsidR="008A5D71" w:rsidRPr="00A85FF1" w:rsidRDefault="008A5D71" w:rsidP="008A5D71">
      <w:pPr>
        <w:pStyle w:val="Body"/>
        <w:jc w:val="both"/>
        <w:rPr>
          <w:rFonts w:ascii="Times New Roman" w:hAnsi="Times New Roman"/>
          <w:szCs w:val="24"/>
        </w:rPr>
      </w:pPr>
    </w:p>
    <w:p w14:paraId="11230B9C" w14:textId="77777777" w:rsidR="008A5D71" w:rsidRPr="00A85FF1" w:rsidRDefault="008A5D71" w:rsidP="008A5D71">
      <w:pPr>
        <w:pStyle w:val="Body"/>
        <w:jc w:val="both"/>
        <w:rPr>
          <w:rFonts w:ascii="Times New Roman" w:hAnsi="Times New Roman"/>
          <w:szCs w:val="24"/>
        </w:rPr>
      </w:pPr>
      <w:r w:rsidRPr="003F4610">
        <w:rPr>
          <w:rFonts w:ascii="Times New Roman" w:hAnsi="Times New Roman"/>
          <w:szCs w:val="24"/>
          <w:u w:val="single"/>
        </w:rPr>
        <w:t>Section II - Notice:</w:t>
      </w:r>
      <w:r w:rsidRPr="00A85FF1">
        <w:rPr>
          <w:rFonts w:ascii="Times New Roman" w:hAnsi="Times New Roman"/>
          <w:szCs w:val="24"/>
        </w:rPr>
        <w:t xml:space="preserve"> Proposed amendments will be disclosed to the general membership upon the next meeting time.  Members will vote in an unambiguous manner on the amendment at hand and such amendment will be drafted into the Constitution, if it passes the discretion of the members. </w:t>
      </w:r>
    </w:p>
    <w:p w14:paraId="088124C2" w14:textId="77777777" w:rsidR="008A5D71" w:rsidRPr="00A85FF1" w:rsidRDefault="008A5D71" w:rsidP="008A5D71">
      <w:pPr>
        <w:pStyle w:val="Body"/>
        <w:jc w:val="both"/>
        <w:rPr>
          <w:rFonts w:ascii="Times New Roman" w:hAnsi="Times New Roman"/>
          <w:szCs w:val="24"/>
        </w:rPr>
      </w:pPr>
    </w:p>
    <w:p w14:paraId="5D6BEC15" w14:textId="77777777" w:rsidR="008A5D71" w:rsidRPr="00A85FF1" w:rsidRDefault="008A5D71" w:rsidP="008A5D71">
      <w:pPr>
        <w:pStyle w:val="Body"/>
        <w:jc w:val="both"/>
        <w:rPr>
          <w:rFonts w:ascii="Times New Roman" w:hAnsi="Times New Roman"/>
          <w:szCs w:val="24"/>
        </w:rPr>
      </w:pPr>
      <w:r w:rsidRPr="003F4610">
        <w:rPr>
          <w:rFonts w:ascii="Times New Roman" w:hAnsi="Times New Roman"/>
          <w:szCs w:val="24"/>
          <w:u w:val="single"/>
        </w:rPr>
        <w:t>Section III - Voting Requirement:</w:t>
      </w:r>
      <w:r w:rsidRPr="00A85FF1">
        <w:rPr>
          <w:rFonts w:ascii="Times New Roman" w:hAnsi="Times New Roman"/>
          <w:szCs w:val="24"/>
        </w:rPr>
        <w:t xml:space="preserve"> </w:t>
      </w:r>
      <w:r w:rsidRPr="00750972">
        <w:rPr>
          <w:rFonts w:ascii="Times New Roman" w:hAnsi="Times New Roman"/>
          <w:color w:val="000000" w:themeColor="text1"/>
          <w:szCs w:val="24"/>
        </w:rPr>
        <w:t xml:space="preserve">The voting requirements will stand for the members needing to be enrolled as students. </w:t>
      </w:r>
      <w:r w:rsidRPr="00A85FF1">
        <w:rPr>
          <w:rFonts w:ascii="Times New Roman" w:hAnsi="Times New Roman"/>
          <w:szCs w:val="24"/>
        </w:rPr>
        <w:t>Another note, the vote has to be a 3/4</w:t>
      </w:r>
      <w:r>
        <w:rPr>
          <w:rFonts w:ascii="Times New Roman" w:hAnsi="Times New Roman"/>
          <w:szCs w:val="24"/>
        </w:rPr>
        <w:t>-</w:t>
      </w:r>
      <w:r w:rsidRPr="00A85FF1">
        <w:rPr>
          <w:rFonts w:ascii="Times New Roman" w:hAnsi="Times New Roman"/>
          <w:szCs w:val="24"/>
        </w:rPr>
        <w:t xml:space="preserve">majority decision before it can become an official addition to the Constitution of the organization.  </w:t>
      </w:r>
    </w:p>
    <w:p w14:paraId="104CD805" w14:textId="77777777" w:rsidR="008A5D71" w:rsidRPr="00A85FF1" w:rsidRDefault="008A5D71" w:rsidP="008A5D71">
      <w:pPr>
        <w:pStyle w:val="Body"/>
        <w:jc w:val="both"/>
        <w:rPr>
          <w:rFonts w:ascii="Times New Roman" w:hAnsi="Times New Roman"/>
          <w:szCs w:val="24"/>
        </w:rPr>
      </w:pPr>
    </w:p>
    <w:p w14:paraId="6F07EAFD" w14:textId="77777777" w:rsidR="008A5D71" w:rsidRDefault="008A5D71" w:rsidP="008A5D71">
      <w:pPr>
        <w:pStyle w:val="Body"/>
        <w:jc w:val="both"/>
        <w:rPr>
          <w:rFonts w:ascii="Times New Roman" w:hAnsi="Times New Roman"/>
          <w:szCs w:val="24"/>
        </w:rPr>
      </w:pPr>
    </w:p>
    <w:p w14:paraId="1DCEEE70" w14:textId="17A25D13" w:rsidR="008A5D71" w:rsidRPr="003F4610" w:rsidRDefault="008A5D71" w:rsidP="008A5D71">
      <w:pPr>
        <w:pStyle w:val="Body"/>
        <w:jc w:val="both"/>
        <w:rPr>
          <w:rFonts w:ascii="Times New Roman" w:hAnsi="Times New Roman"/>
          <w:b/>
          <w:bCs/>
          <w:szCs w:val="24"/>
        </w:rPr>
      </w:pPr>
      <w:r w:rsidRPr="003F4610">
        <w:rPr>
          <w:rFonts w:ascii="Times New Roman" w:hAnsi="Times New Roman"/>
          <w:b/>
          <w:bCs/>
          <w:szCs w:val="24"/>
        </w:rPr>
        <w:t xml:space="preserve">ARTICLE </w:t>
      </w:r>
      <w:r>
        <w:rPr>
          <w:rFonts w:ascii="Times New Roman" w:hAnsi="Times New Roman"/>
          <w:b/>
          <w:bCs/>
          <w:szCs w:val="24"/>
        </w:rPr>
        <w:t>VI</w:t>
      </w:r>
      <w:r w:rsidR="004D1C24">
        <w:rPr>
          <w:rFonts w:ascii="Times New Roman" w:hAnsi="Times New Roman"/>
          <w:b/>
          <w:bCs/>
          <w:szCs w:val="24"/>
        </w:rPr>
        <w:t>I</w:t>
      </w:r>
      <w:r w:rsidRPr="003F4610">
        <w:rPr>
          <w:rFonts w:ascii="Times New Roman" w:hAnsi="Times New Roman"/>
          <w:b/>
          <w:bCs/>
          <w:szCs w:val="24"/>
        </w:rPr>
        <w:t xml:space="preserve"> - Method </w:t>
      </w:r>
      <w:r>
        <w:rPr>
          <w:rFonts w:ascii="Times New Roman" w:hAnsi="Times New Roman"/>
          <w:b/>
          <w:bCs/>
          <w:szCs w:val="24"/>
        </w:rPr>
        <w:t>o</w:t>
      </w:r>
      <w:r w:rsidRPr="003F4610">
        <w:rPr>
          <w:rFonts w:ascii="Times New Roman" w:hAnsi="Times New Roman"/>
          <w:b/>
          <w:bCs/>
          <w:szCs w:val="24"/>
        </w:rPr>
        <w:t xml:space="preserve">f Dissolution </w:t>
      </w:r>
      <w:r>
        <w:rPr>
          <w:rFonts w:ascii="Times New Roman" w:hAnsi="Times New Roman"/>
          <w:b/>
          <w:bCs/>
          <w:szCs w:val="24"/>
        </w:rPr>
        <w:t>o</w:t>
      </w:r>
      <w:r w:rsidRPr="003F4610">
        <w:rPr>
          <w:rFonts w:ascii="Times New Roman" w:hAnsi="Times New Roman"/>
          <w:b/>
          <w:bCs/>
          <w:szCs w:val="24"/>
        </w:rPr>
        <w:t>f Organization</w:t>
      </w:r>
    </w:p>
    <w:p w14:paraId="269E025A" w14:textId="77777777" w:rsidR="008A5D71" w:rsidRPr="00A85FF1" w:rsidRDefault="008A5D71" w:rsidP="008A5D71">
      <w:pPr>
        <w:pStyle w:val="Body"/>
        <w:jc w:val="both"/>
        <w:rPr>
          <w:rFonts w:ascii="Times New Roman" w:hAnsi="Times New Roman"/>
          <w:szCs w:val="24"/>
        </w:rPr>
      </w:pPr>
    </w:p>
    <w:p w14:paraId="16CCEB00" w14:textId="77777777" w:rsidR="008A5D71" w:rsidRDefault="008A5D71" w:rsidP="008A5D71">
      <w:pPr>
        <w:pStyle w:val="Body"/>
        <w:jc w:val="both"/>
        <w:rPr>
          <w:rFonts w:ascii="Times New Roman" w:hAnsi="Times New Roman"/>
          <w:szCs w:val="24"/>
        </w:rPr>
      </w:pPr>
      <w:r w:rsidRPr="000674BA">
        <w:rPr>
          <w:rFonts w:ascii="Times New Roman" w:hAnsi="Times New Roman"/>
          <w:szCs w:val="24"/>
          <w:u w:val="single"/>
        </w:rPr>
        <w:t>Section I - Reasons for Dissolution:</w:t>
      </w:r>
      <w:r w:rsidRPr="00A85FF1">
        <w:rPr>
          <w:rFonts w:ascii="Times New Roman" w:hAnsi="Times New Roman"/>
          <w:szCs w:val="24"/>
        </w:rPr>
        <w:t xml:space="preserve"> The organization can be dissolved on the unanimous vote of the members at any</w:t>
      </w:r>
      <w:r>
        <w:rPr>
          <w:rFonts w:ascii="Times New Roman" w:hAnsi="Times New Roman"/>
          <w:szCs w:val="24"/>
        </w:rPr>
        <w:t xml:space="preserve"> </w:t>
      </w:r>
      <w:r w:rsidRPr="00A85FF1">
        <w:rPr>
          <w:rFonts w:ascii="Times New Roman" w:hAnsi="Times New Roman"/>
          <w:szCs w:val="24"/>
        </w:rPr>
        <w:t>time during its existence or by failing to renew its recognition as a Student Organization at The Ohio State University</w:t>
      </w:r>
      <w:r>
        <w:rPr>
          <w:rFonts w:ascii="Times New Roman" w:hAnsi="Times New Roman"/>
          <w:szCs w:val="24"/>
        </w:rPr>
        <w:t>.</w:t>
      </w:r>
    </w:p>
    <w:p w14:paraId="4E600A3C" w14:textId="77777777" w:rsidR="008A5D71" w:rsidRPr="00A85FF1" w:rsidRDefault="008A5D71" w:rsidP="008A5D71">
      <w:pPr>
        <w:pStyle w:val="Body"/>
        <w:jc w:val="both"/>
        <w:rPr>
          <w:rFonts w:ascii="Times New Roman" w:hAnsi="Times New Roman"/>
          <w:szCs w:val="24"/>
        </w:rPr>
      </w:pPr>
    </w:p>
    <w:p w14:paraId="55757238" w14:textId="77777777" w:rsidR="008A5D71" w:rsidRPr="00462BDD" w:rsidRDefault="008A5D71" w:rsidP="008A5D71">
      <w:pPr>
        <w:pStyle w:val="Body"/>
        <w:jc w:val="both"/>
        <w:rPr>
          <w:rFonts w:ascii="Times New Roman" w:hAnsi="Times New Roman"/>
          <w:szCs w:val="24"/>
        </w:rPr>
      </w:pPr>
      <w:r w:rsidRPr="000674BA">
        <w:rPr>
          <w:rFonts w:ascii="Times New Roman" w:hAnsi="Times New Roman"/>
          <w:szCs w:val="24"/>
          <w:u w:val="single"/>
        </w:rPr>
        <w:t>Section II: Disposing of Assets &amp; Debts Upon Dissolution:</w:t>
      </w:r>
      <w:r w:rsidRPr="00A85FF1">
        <w:rPr>
          <w:rFonts w:ascii="Times New Roman" w:hAnsi="Times New Roman"/>
          <w:szCs w:val="24"/>
        </w:rPr>
        <w:t xml:space="preserve"> Should the organization be dissolved</w:t>
      </w:r>
      <w:r>
        <w:rPr>
          <w:rFonts w:ascii="Times New Roman" w:hAnsi="Times New Roman"/>
          <w:szCs w:val="24"/>
        </w:rPr>
        <w:t>,</w:t>
      </w:r>
      <w:r w:rsidRPr="00A85FF1">
        <w:rPr>
          <w:rFonts w:ascii="Times New Roman" w:hAnsi="Times New Roman"/>
          <w:szCs w:val="24"/>
        </w:rPr>
        <w:t xml:space="preserve"> all remaining financial assets allotted to the organization shall be returned. All funds and/or equipment/merchandise that belong solely to the organization shall be dispersed amongst the member as the members see fit, through a democratic system for deciding who is awarded what.  All remaining financial matters then become the responsibility of the treasurer and the Advisor to close the organization’s bank account and other financial type concerns of the said organization.</w:t>
      </w:r>
    </w:p>
    <w:p w14:paraId="7416C516" w14:textId="77777777" w:rsidR="008A5D71" w:rsidRDefault="008A5D71"/>
    <w:sectPr w:rsidR="008A5D71">
      <w:headerReference w:type="even" r:id="rId10"/>
      <w:headerReference w:type="default" r:id="rId11"/>
      <w:footerReference w:type="even" r:id="rId12"/>
      <w:footerReference w:type="default" r:id="rId13"/>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69821D" w14:textId="77777777" w:rsidR="00BF76CB" w:rsidRDefault="00BF76CB">
      <w:r>
        <w:separator/>
      </w:r>
    </w:p>
  </w:endnote>
  <w:endnote w:type="continuationSeparator" w:id="0">
    <w:p w14:paraId="3D8F5377" w14:textId="77777777" w:rsidR="00BF76CB" w:rsidRDefault="00BF76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ヒラギノ角ゴ Pro W3">
    <w:charset w:val="80"/>
    <w:family w:val="swiss"/>
    <w:pitch w:val="variable"/>
    <w:sig w:usb0="E00002FF" w:usb1="7AC7FFFF" w:usb2="00000012" w:usb3="00000000" w:csb0="0002000D"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2450A" w14:textId="77777777" w:rsidR="007150F1" w:rsidRDefault="00BF76CB">
    <w:pPr>
      <w:pStyle w:val="HeaderFooter"/>
      <w:rPr>
        <w:rFonts w:ascii="Times New Roman" w:eastAsia="Times New Roman" w:hAnsi="Times New Roman"/>
        <w:color w:val="auto"/>
        <w:lang w:bidi="x-non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8E599" w14:textId="77777777" w:rsidR="007150F1" w:rsidRDefault="00BF76CB">
    <w:pPr>
      <w:pStyle w:val="HeaderFooter"/>
      <w:rPr>
        <w:rFonts w:ascii="Times New Roman" w:eastAsia="Times New Roman" w:hAnsi="Times New Roman"/>
        <w:color w:val="auto"/>
        <w:lang w:bidi="x-non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E65450" w14:textId="77777777" w:rsidR="00BF76CB" w:rsidRDefault="00BF76CB">
      <w:r>
        <w:separator/>
      </w:r>
    </w:p>
  </w:footnote>
  <w:footnote w:type="continuationSeparator" w:id="0">
    <w:p w14:paraId="4DF599B7" w14:textId="77777777" w:rsidR="00BF76CB" w:rsidRDefault="00BF76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BA0B1" w14:textId="77777777" w:rsidR="007150F1" w:rsidRDefault="00BF76CB">
    <w:pPr>
      <w:pStyle w:val="HeaderFooter"/>
      <w:rPr>
        <w:rFonts w:ascii="Times New Roman" w:eastAsia="Times New Roman" w:hAnsi="Times New Roman"/>
        <w:color w:val="auto"/>
        <w:lang w:bidi="x-non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5EFB5" w14:textId="77777777" w:rsidR="007150F1" w:rsidRDefault="00BF76CB">
    <w:pPr>
      <w:pStyle w:val="HeaderFooter"/>
      <w:rPr>
        <w:rFonts w:ascii="Times New Roman" w:eastAsia="Times New Roman" w:hAnsi="Times New Roman"/>
        <w:color w:val="auto"/>
        <w:lang w:bidi="x-non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A1A8F"/>
    <w:multiLevelType w:val="hybridMultilevel"/>
    <w:tmpl w:val="D8ACD2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D94C15"/>
    <w:multiLevelType w:val="hybridMultilevel"/>
    <w:tmpl w:val="05A4A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7F7A4B"/>
    <w:multiLevelType w:val="hybridMultilevel"/>
    <w:tmpl w:val="50F08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A395424"/>
    <w:multiLevelType w:val="hybridMultilevel"/>
    <w:tmpl w:val="C206F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54D60F4"/>
    <w:multiLevelType w:val="hybridMultilevel"/>
    <w:tmpl w:val="84C295B8"/>
    <w:lvl w:ilvl="0" w:tplc="04090001">
      <w:start w:val="1"/>
      <w:numFmt w:val="bullet"/>
      <w:lvlText w:val=""/>
      <w:lvlJc w:val="left"/>
      <w:pPr>
        <w:ind w:left="1448" w:hanging="360"/>
      </w:pPr>
      <w:rPr>
        <w:rFonts w:ascii="Symbol" w:hAnsi="Symbol" w:hint="default"/>
      </w:rPr>
    </w:lvl>
    <w:lvl w:ilvl="1" w:tplc="04090003" w:tentative="1">
      <w:start w:val="1"/>
      <w:numFmt w:val="bullet"/>
      <w:lvlText w:val="o"/>
      <w:lvlJc w:val="left"/>
      <w:pPr>
        <w:ind w:left="2168" w:hanging="360"/>
      </w:pPr>
      <w:rPr>
        <w:rFonts w:ascii="Courier New" w:hAnsi="Courier New" w:cs="Courier New"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cs="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cs="Courier New" w:hint="default"/>
      </w:rPr>
    </w:lvl>
    <w:lvl w:ilvl="8" w:tplc="04090005" w:tentative="1">
      <w:start w:val="1"/>
      <w:numFmt w:val="bullet"/>
      <w:lvlText w:val=""/>
      <w:lvlJc w:val="left"/>
      <w:pPr>
        <w:ind w:left="7208" w:hanging="360"/>
      </w:pPr>
      <w:rPr>
        <w:rFonts w:ascii="Wingdings" w:hAnsi="Wingdings" w:hint="default"/>
      </w:rPr>
    </w:lvl>
  </w:abstractNum>
  <w:num w:numId="1" w16cid:durableId="620838607">
    <w:abstractNumId w:val="0"/>
  </w:num>
  <w:num w:numId="2" w16cid:durableId="1394692296">
    <w:abstractNumId w:val="4"/>
  </w:num>
  <w:num w:numId="3" w16cid:durableId="1532839816">
    <w:abstractNumId w:val="3"/>
  </w:num>
  <w:num w:numId="4" w16cid:durableId="843011527">
    <w:abstractNumId w:val="2"/>
  </w:num>
  <w:num w:numId="5" w16cid:durableId="12961770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5D71"/>
    <w:rsid w:val="0014718D"/>
    <w:rsid w:val="001841F8"/>
    <w:rsid w:val="001E4DD9"/>
    <w:rsid w:val="00251BD8"/>
    <w:rsid w:val="00266AD9"/>
    <w:rsid w:val="004D1C24"/>
    <w:rsid w:val="005608F7"/>
    <w:rsid w:val="005631EA"/>
    <w:rsid w:val="00704510"/>
    <w:rsid w:val="00750972"/>
    <w:rsid w:val="007D12A7"/>
    <w:rsid w:val="00804BF1"/>
    <w:rsid w:val="0082430B"/>
    <w:rsid w:val="008A5D71"/>
    <w:rsid w:val="008B626A"/>
    <w:rsid w:val="0097727A"/>
    <w:rsid w:val="00B20012"/>
    <w:rsid w:val="00B534CE"/>
    <w:rsid w:val="00BF76CB"/>
    <w:rsid w:val="00CC6BB2"/>
    <w:rsid w:val="00D41C0E"/>
    <w:rsid w:val="00FA19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D9D0D"/>
  <w15:chartTrackingRefBased/>
  <w15:docId w15:val="{B52416D5-DE62-4A49-AD64-F9FC087EA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0012"/>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8A5D71"/>
    <w:pPr>
      <w:tabs>
        <w:tab w:val="right" w:pos="9360"/>
      </w:tabs>
    </w:pPr>
    <w:rPr>
      <w:rFonts w:ascii="Helvetica" w:eastAsia="ヒラギノ角ゴ Pro W3" w:hAnsi="Helvetica" w:cs="Times New Roman"/>
      <w:color w:val="000000"/>
      <w:sz w:val="20"/>
      <w:szCs w:val="20"/>
    </w:rPr>
  </w:style>
  <w:style w:type="paragraph" w:customStyle="1" w:styleId="Body">
    <w:name w:val="Body"/>
    <w:rsid w:val="008A5D71"/>
    <w:rPr>
      <w:rFonts w:ascii="Helvetica" w:eastAsia="ヒラギノ角ゴ Pro W3" w:hAnsi="Helvetica" w:cs="Times New Roman"/>
      <w:color w:val="000000"/>
      <w:szCs w:val="20"/>
    </w:rPr>
  </w:style>
  <w:style w:type="character" w:styleId="Hyperlink">
    <w:name w:val="Hyperlink"/>
    <w:basedOn w:val="DefaultParagraphFont"/>
    <w:uiPriority w:val="99"/>
    <w:unhideWhenUsed/>
    <w:rsid w:val="00B20012"/>
    <w:rPr>
      <w:color w:val="0563C1" w:themeColor="hyperlink"/>
      <w:u w:val="single"/>
    </w:rPr>
  </w:style>
  <w:style w:type="character" w:styleId="UnresolvedMention">
    <w:name w:val="Unresolved Mention"/>
    <w:basedOn w:val="DefaultParagraphFont"/>
    <w:uiPriority w:val="99"/>
    <w:semiHidden/>
    <w:unhideWhenUsed/>
    <w:rsid w:val="00B20012"/>
    <w:rPr>
      <w:color w:val="605E5C"/>
      <w:shd w:val="clear" w:color="auto" w:fill="E1DFDD"/>
    </w:rPr>
  </w:style>
  <w:style w:type="paragraph" w:styleId="ListParagraph">
    <w:name w:val="List Paragraph"/>
    <w:basedOn w:val="Normal"/>
    <w:uiPriority w:val="34"/>
    <w:qFormat/>
    <w:rsid w:val="001471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5154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itleIX.osu.ed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hr.osu.edu/public/documents/policy/policy115.pdf"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titleIX@osu.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3</Pages>
  <Words>1152</Words>
  <Characters>6569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Odumboni, Kayode</dc:creator>
  <cp:keywords/>
  <dc:description/>
  <cp:lastModifiedBy>Ayodeji Olugbuyiro</cp:lastModifiedBy>
  <cp:revision>13</cp:revision>
  <dcterms:created xsi:type="dcterms:W3CDTF">2021-01-19T23:10:00Z</dcterms:created>
  <dcterms:modified xsi:type="dcterms:W3CDTF">2022-04-22T14:59:00Z</dcterms:modified>
</cp:coreProperties>
</file>