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C4E91B" w14:textId="77777777" w:rsidR="00A97D19" w:rsidRDefault="00A97D19">
      <w:pPr>
        <w:spacing w:line="200" w:lineRule="exact"/>
        <w:rPr>
          <w:rFonts w:ascii="Times New Roman" w:eastAsia="Times New Roman" w:hAnsi="Times New Roman"/>
          <w:sz w:val="24"/>
        </w:rPr>
      </w:pPr>
    </w:p>
    <w:p w14:paraId="502F9D9B" w14:textId="77777777" w:rsidR="00A97D19" w:rsidRDefault="00A97D19">
      <w:pPr>
        <w:spacing w:line="200" w:lineRule="exact"/>
        <w:rPr>
          <w:rFonts w:ascii="Times New Roman" w:eastAsia="Times New Roman" w:hAnsi="Times New Roman"/>
          <w:sz w:val="24"/>
        </w:rPr>
      </w:pPr>
    </w:p>
    <w:p w14:paraId="4DBE1342" w14:textId="77777777" w:rsidR="00A97D19" w:rsidRDefault="00A97D19">
      <w:pPr>
        <w:spacing w:line="200" w:lineRule="exact"/>
        <w:rPr>
          <w:rFonts w:ascii="Times New Roman" w:eastAsia="Times New Roman" w:hAnsi="Times New Roman"/>
          <w:sz w:val="24"/>
        </w:rPr>
      </w:pPr>
    </w:p>
    <w:p w14:paraId="0FF59D8D" w14:textId="77777777" w:rsidR="00A97D19" w:rsidRDefault="00A97D19">
      <w:pPr>
        <w:spacing w:line="200" w:lineRule="exact"/>
        <w:rPr>
          <w:rFonts w:ascii="Times New Roman" w:eastAsia="Times New Roman" w:hAnsi="Times New Roman"/>
          <w:sz w:val="24"/>
        </w:rPr>
      </w:pPr>
    </w:p>
    <w:p w14:paraId="5CA9E424" w14:textId="77777777" w:rsidR="00A97D19" w:rsidRDefault="00A97D19">
      <w:pPr>
        <w:spacing w:line="200" w:lineRule="exact"/>
        <w:rPr>
          <w:rFonts w:ascii="Times New Roman" w:eastAsia="Times New Roman" w:hAnsi="Times New Roman"/>
          <w:sz w:val="24"/>
        </w:rPr>
      </w:pPr>
    </w:p>
    <w:p w14:paraId="7CA22293" w14:textId="77777777" w:rsidR="00A97D19" w:rsidRDefault="00A97D19">
      <w:pPr>
        <w:spacing w:line="200" w:lineRule="exact"/>
        <w:rPr>
          <w:rFonts w:ascii="Times New Roman" w:eastAsia="Times New Roman" w:hAnsi="Times New Roman"/>
          <w:sz w:val="24"/>
        </w:rPr>
      </w:pPr>
    </w:p>
    <w:p w14:paraId="73155803" w14:textId="77777777" w:rsidR="00A97D19" w:rsidRDefault="00A97D19">
      <w:pPr>
        <w:spacing w:line="200" w:lineRule="exact"/>
        <w:rPr>
          <w:rFonts w:ascii="Times New Roman" w:eastAsia="Times New Roman" w:hAnsi="Times New Roman"/>
          <w:sz w:val="24"/>
        </w:rPr>
      </w:pPr>
    </w:p>
    <w:p w14:paraId="14DE599D" w14:textId="77777777" w:rsidR="00A97D19" w:rsidRDefault="00A97D19">
      <w:pPr>
        <w:spacing w:line="200" w:lineRule="exact"/>
        <w:rPr>
          <w:rFonts w:ascii="Times New Roman" w:eastAsia="Times New Roman" w:hAnsi="Times New Roman"/>
          <w:sz w:val="24"/>
        </w:rPr>
      </w:pPr>
    </w:p>
    <w:p w14:paraId="31208C84" w14:textId="77777777" w:rsidR="00A97D19" w:rsidRDefault="00A97D19">
      <w:pPr>
        <w:spacing w:line="269" w:lineRule="exact"/>
        <w:rPr>
          <w:rFonts w:ascii="Times New Roman" w:eastAsia="Times New Roman" w:hAnsi="Times New Roman"/>
          <w:sz w:val="24"/>
        </w:rPr>
      </w:pPr>
    </w:p>
    <w:p w14:paraId="48BB6B6F" w14:textId="77777777" w:rsidR="00A97D19" w:rsidRDefault="003C4B39">
      <w:pPr>
        <w:spacing w:line="0" w:lineRule="atLeast"/>
        <w:ind w:right="8"/>
        <w:jc w:val="center"/>
        <w:rPr>
          <w:rFonts w:ascii="Baskerville Old Face" w:eastAsia="Baskerville Old Face" w:hAnsi="Baskerville Old Face"/>
          <w:b/>
          <w:sz w:val="24"/>
        </w:rPr>
      </w:pPr>
      <w:r w:rsidRPr="003C4B39">
        <w:rPr>
          <w:rFonts w:ascii="Baskerville Old Face" w:eastAsia="Baskerville Old Face" w:hAnsi="Baskerville Old Face"/>
          <w:b/>
          <w:sz w:val="24"/>
        </w:rPr>
        <w:t xml:space="preserve">Academic Writing Group for Chinese Studies </w:t>
      </w:r>
      <w:r w:rsidR="00A97D19">
        <w:rPr>
          <w:rFonts w:ascii="Baskerville Old Face" w:eastAsia="Baskerville Old Face" w:hAnsi="Baskerville Old Face"/>
          <w:b/>
          <w:sz w:val="24"/>
        </w:rPr>
        <w:t>(</w:t>
      </w:r>
      <w:r>
        <w:rPr>
          <w:rFonts w:ascii="Baskerville Old Face" w:eastAsia="Baskerville Old Face" w:hAnsi="Baskerville Old Face"/>
          <w:b/>
          <w:sz w:val="24"/>
        </w:rPr>
        <w:t>AWGCS</w:t>
      </w:r>
      <w:r w:rsidR="00A97D19">
        <w:rPr>
          <w:rFonts w:ascii="Baskerville Old Face" w:eastAsia="Baskerville Old Face" w:hAnsi="Baskerville Old Face"/>
          <w:b/>
          <w:sz w:val="24"/>
        </w:rPr>
        <w:t>)</w:t>
      </w:r>
    </w:p>
    <w:p w14:paraId="5915661A" w14:textId="77777777" w:rsidR="00A97D19" w:rsidRDefault="00A97D19">
      <w:pPr>
        <w:spacing w:line="38" w:lineRule="exact"/>
        <w:rPr>
          <w:rFonts w:ascii="Times New Roman" w:eastAsia="Times New Roman" w:hAnsi="Times New Roman"/>
          <w:sz w:val="24"/>
        </w:rPr>
      </w:pPr>
    </w:p>
    <w:p w14:paraId="24FAD90D" w14:textId="77777777" w:rsidR="00A97D19" w:rsidRDefault="00A97D19">
      <w:pPr>
        <w:spacing w:line="0" w:lineRule="atLeast"/>
        <w:ind w:right="-11"/>
        <w:jc w:val="center"/>
        <w:rPr>
          <w:rFonts w:ascii="Baskerville Old Face" w:eastAsia="Baskerville Old Face" w:hAnsi="Baskerville Old Face"/>
          <w:b/>
          <w:sz w:val="24"/>
        </w:rPr>
      </w:pPr>
      <w:r>
        <w:rPr>
          <w:rFonts w:ascii="Baskerville Old Face" w:eastAsia="Baskerville Old Face" w:hAnsi="Baskerville Old Face"/>
          <w:b/>
          <w:sz w:val="24"/>
        </w:rPr>
        <w:t>Constitution and By-laws</w:t>
      </w:r>
    </w:p>
    <w:p w14:paraId="466586E3" w14:textId="77777777" w:rsidR="00A97D19" w:rsidRDefault="00A97D19">
      <w:pPr>
        <w:spacing w:line="350" w:lineRule="exact"/>
        <w:rPr>
          <w:rFonts w:ascii="Times New Roman" w:eastAsia="Times New Roman" w:hAnsi="Times New Roman"/>
          <w:sz w:val="24"/>
        </w:rPr>
      </w:pPr>
    </w:p>
    <w:p w14:paraId="3FF49106" w14:textId="77777777" w:rsidR="00A97D19" w:rsidRDefault="00A97D19">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Article I - Name, Purpose, and Non-Discrimination Policy</w:t>
      </w:r>
    </w:p>
    <w:p w14:paraId="246C75DD" w14:textId="77777777" w:rsidR="00A97D19" w:rsidRDefault="00A97D19">
      <w:pPr>
        <w:spacing w:line="368" w:lineRule="exact"/>
        <w:rPr>
          <w:rFonts w:ascii="Times New Roman" w:eastAsia="Times New Roman" w:hAnsi="Times New Roman"/>
          <w:sz w:val="24"/>
        </w:rPr>
      </w:pPr>
    </w:p>
    <w:p w14:paraId="6FF25B3A" w14:textId="77777777" w:rsidR="00A97D19" w:rsidRDefault="00A97D19">
      <w:pPr>
        <w:spacing w:line="0" w:lineRule="atLeast"/>
        <w:ind w:left="360"/>
        <w:rPr>
          <w:rFonts w:ascii="Times New Roman" w:eastAsia="Times New Roman" w:hAnsi="Times New Roman"/>
          <w:sz w:val="24"/>
        </w:rPr>
      </w:pPr>
      <w:r>
        <w:rPr>
          <w:rFonts w:ascii="Times New Roman" w:eastAsia="Times New Roman" w:hAnsi="Times New Roman"/>
          <w:sz w:val="24"/>
        </w:rPr>
        <w:t>Section 1- Name</w:t>
      </w:r>
    </w:p>
    <w:p w14:paraId="3FA2A5E6" w14:textId="77777777" w:rsidR="00A97D19" w:rsidRDefault="00A97D19">
      <w:pPr>
        <w:spacing w:line="48" w:lineRule="exact"/>
        <w:rPr>
          <w:rFonts w:ascii="Times New Roman" w:eastAsia="Times New Roman" w:hAnsi="Times New Roman"/>
          <w:sz w:val="24"/>
        </w:rPr>
      </w:pPr>
    </w:p>
    <w:p w14:paraId="5DC33CB3" w14:textId="5DEE61B9" w:rsidR="00A97D19" w:rsidRDefault="00A97D19">
      <w:pPr>
        <w:spacing w:line="268" w:lineRule="auto"/>
        <w:ind w:left="360" w:right="368"/>
        <w:jc w:val="both"/>
        <w:rPr>
          <w:rFonts w:ascii="Times New Roman" w:eastAsia="Times New Roman" w:hAnsi="Times New Roman"/>
          <w:sz w:val="24"/>
        </w:rPr>
      </w:pPr>
      <w:r>
        <w:rPr>
          <w:rFonts w:ascii="Times New Roman" w:eastAsia="Times New Roman" w:hAnsi="Times New Roman"/>
          <w:sz w:val="24"/>
        </w:rPr>
        <w:t xml:space="preserve">Starting from </w:t>
      </w:r>
      <w:r w:rsidR="003C4B39">
        <w:rPr>
          <w:rFonts w:ascii="Times New Roman" w:eastAsia="Times New Roman" w:hAnsi="Times New Roman"/>
          <w:sz w:val="24"/>
        </w:rPr>
        <w:t>April 9, 2018</w:t>
      </w:r>
      <w:r>
        <w:rPr>
          <w:rFonts w:ascii="Times New Roman" w:eastAsia="Times New Roman" w:hAnsi="Times New Roman"/>
          <w:sz w:val="24"/>
        </w:rPr>
        <w:t xml:space="preserve"> the group </w:t>
      </w:r>
      <w:r w:rsidR="003C4B39">
        <w:rPr>
          <w:rFonts w:ascii="Times New Roman" w:eastAsia="Times New Roman" w:hAnsi="Times New Roman"/>
          <w:sz w:val="24"/>
        </w:rPr>
        <w:t>was named</w:t>
      </w:r>
      <w:r>
        <w:rPr>
          <w:rFonts w:ascii="Times New Roman" w:eastAsia="Times New Roman" w:hAnsi="Times New Roman"/>
          <w:sz w:val="24"/>
        </w:rPr>
        <w:t xml:space="preserve"> "</w:t>
      </w:r>
      <w:r w:rsidR="003C4B39" w:rsidRPr="003C4B39">
        <w:rPr>
          <w:rFonts w:ascii="Times New Roman" w:eastAsia="Times New Roman" w:hAnsi="Times New Roman"/>
          <w:sz w:val="24"/>
        </w:rPr>
        <w:t>Academic Writing Group for Chinese Studies (AWGCS)</w:t>
      </w:r>
      <w:r w:rsidR="003C4B39">
        <w:rPr>
          <w:rFonts w:ascii="Times New Roman" w:eastAsia="Times New Roman" w:hAnsi="Times New Roman"/>
          <w:sz w:val="24"/>
        </w:rPr>
        <w:t>,</w:t>
      </w:r>
      <w:r>
        <w:rPr>
          <w:rFonts w:ascii="Times New Roman" w:eastAsia="Times New Roman" w:hAnsi="Times New Roman"/>
          <w:sz w:val="24"/>
        </w:rPr>
        <w:t>"</w:t>
      </w:r>
      <w:r w:rsidR="003C4B39">
        <w:rPr>
          <w:rFonts w:ascii="Times New Roman" w:eastAsia="Times New Roman" w:hAnsi="Times New Roman"/>
          <w:sz w:val="24"/>
        </w:rPr>
        <w:t xml:space="preserve"> a name that reflects the purpose of the group itself.</w:t>
      </w:r>
    </w:p>
    <w:p w14:paraId="25FC7832" w14:textId="77777777" w:rsidR="00A97D19" w:rsidRDefault="00A97D19">
      <w:pPr>
        <w:spacing w:line="320" w:lineRule="exact"/>
        <w:rPr>
          <w:rFonts w:ascii="Times New Roman" w:eastAsia="Times New Roman" w:hAnsi="Times New Roman"/>
          <w:sz w:val="24"/>
        </w:rPr>
      </w:pPr>
    </w:p>
    <w:p w14:paraId="619BCF7C" w14:textId="77777777" w:rsidR="00A97D19" w:rsidRDefault="00A97D19">
      <w:pPr>
        <w:spacing w:line="0" w:lineRule="atLeast"/>
        <w:ind w:left="360"/>
        <w:rPr>
          <w:rFonts w:ascii="Times New Roman" w:eastAsia="Times New Roman" w:hAnsi="Times New Roman"/>
          <w:sz w:val="24"/>
        </w:rPr>
      </w:pPr>
      <w:r>
        <w:rPr>
          <w:rFonts w:ascii="Times New Roman" w:eastAsia="Times New Roman" w:hAnsi="Times New Roman"/>
          <w:sz w:val="24"/>
        </w:rPr>
        <w:t>Section 2 - Purpose</w:t>
      </w:r>
    </w:p>
    <w:p w14:paraId="3173A02A" w14:textId="77777777" w:rsidR="00A97D19" w:rsidRDefault="00A97D19">
      <w:pPr>
        <w:spacing w:line="48" w:lineRule="exact"/>
        <w:rPr>
          <w:rFonts w:ascii="Times New Roman" w:eastAsia="Times New Roman" w:hAnsi="Times New Roman"/>
          <w:sz w:val="24"/>
        </w:rPr>
      </w:pPr>
    </w:p>
    <w:p w14:paraId="3BD4361D" w14:textId="77777777" w:rsidR="00A97D19" w:rsidRDefault="003C4B39">
      <w:pPr>
        <w:spacing w:line="267" w:lineRule="auto"/>
        <w:ind w:left="360" w:right="368"/>
        <w:jc w:val="both"/>
        <w:rPr>
          <w:rFonts w:ascii="Times New Roman" w:eastAsia="Times New Roman" w:hAnsi="Times New Roman"/>
          <w:sz w:val="24"/>
        </w:rPr>
      </w:pPr>
      <w:r w:rsidRPr="003C4B39">
        <w:rPr>
          <w:rFonts w:ascii="Times New Roman" w:eastAsia="Times New Roman" w:hAnsi="Times New Roman"/>
          <w:sz w:val="24"/>
        </w:rPr>
        <w:t>AWGCS</w:t>
      </w:r>
      <w:r>
        <w:rPr>
          <w:rFonts w:ascii="Times New Roman" w:eastAsia="Times New Roman" w:hAnsi="Times New Roman"/>
          <w:sz w:val="24"/>
        </w:rPr>
        <w:t xml:space="preserve"> </w:t>
      </w:r>
      <w:r w:rsidR="001E2B3C">
        <w:rPr>
          <w:rFonts w:ascii="Times New Roman" w:eastAsia="Times New Roman" w:hAnsi="Times New Roman"/>
          <w:sz w:val="24"/>
        </w:rPr>
        <w:t xml:space="preserve">helps members to form </w:t>
      </w:r>
      <w:r w:rsidR="00C55734">
        <w:rPr>
          <w:rFonts w:ascii="Times New Roman" w:eastAsia="Times New Roman" w:hAnsi="Times New Roman"/>
          <w:sz w:val="24"/>
        </w:rPr>
        <w:t>writing groups and feedback groups.</w:t>
      </w:r>
      <w:r w:rsidR="001E2B3C">
        <w:rPr>
          <w:rFonts w:ascii="Times New Roman" w:eastAsia="Times New Roman" w:hAnsi="Times New Roman"/>
          <w:sz w:val="24"/>
        </w:rPr>
        <w:t xml:space="preserve"> It also organizes round-table</w:t>
      </w:r>
      <w:r w:rsidR="00A97D19">
        <w:rPr>
          <w:rFonts w:ascii="Times New Roman" w:eastAsia="Times New Roman" w:hAnsi="Times New Roman"/>
          <w:sz w:val="24"/>
        </w:rPr>
        <w:t xml:space="preserve"> discussions, research workshops and guest lectures for graduate students </w:t>
      </w:r>
      <w:r w:rsidR="00C55734">
        <w:rPr>
          <w:rFonts w:ascii="Times New Roman" w:eastAsia="Times New Roman" w:hAnsi="Times New Roman"/>
          <w:sz w:val="24"/>
        </w:rPr>
        <w:t xml:space="preserve">in Chinese studies </w:t>
      </w:r>
      <w:r w:rsidR="00A97D19">
        <w:rPr>
          <w:rFonts w:ascii="Times New Roman" w:eastAsia="Times New Roman" w:hAnsi="Times New Roman"/>
          <w:sz w:val="24"/>
        </w:rPr>
        <w:t xml:space="preserve">across departments. </w:t>
      </w:r>
      <w:r w:rsidRPr="003C4B39">
        <w:rPr>
          <w:rFonts w:ascii="Times New Roman" w:eastAsia="Times New Roman" w:hAnsi="Times New Roman"/>
          <w:sz w:val="24"/>
        </w:rPr>
        <w:t>AWGCS</w:t>
      </w:r>
      <w:r>
        <w:rPr>
          <w:rFonts w:ascii="Times New Roman" w:eastAsia="Times New Roman" w:hAnsi="Times New Roman"/>
          <w:sz w:val="24"/>
        </w:rPr>
        <w:t xml:space="preserve"> </w:t>
      </w:r>
      <w:r w:rsidR="00A97D19">
        <w:rPr>
          <w:rFonts w:ascii="Times New Roman" w:eastAsia="Times New Roman" w:hAnsi="Times New Roman"/>
          <w:sz w:val="24"/>
        </w:rPr>
        <w:t xml:space="preserve">sponsors events that focus on </w:t>
      </w:r>
      <w:r>
        <w:rPr>
          <w:rFonts w:ascii="Times New Roman" w:eastAsia="Times New Roman" w:hAnsi="Times New Roman"/>
          <w:sz w:val="24"/>
        </w:rPr>
        <w:t>improving academic writing</w:t>
      </w:r>
      <w:r w:rsidR="00A97D19">
        <w:rPr>
          <w:rFonts w:ascii="Times New Roman" w:eastAsia="Times New Roman" w:hAnsi="Times New Roman"/>
          <w:sz w:val="24"/>
        </w:rPr>
        <w:t>.</w:t>
      </w:r>
    </w:p>
    <w:p w14:paraId="572CBB9E" w14:textId="77777777" w:rsidR="00A97D19" w:rsidRDefault="00A97D19">
      <w:pPr>
        <w:spacing w:line="320" w:lineRule="exact"/>
        <w:rPr>
          <w:rFonts w:ascii="Times New Roman" w:eastAsia="Times New Roman" w:hAnsi="Times New Roman"/>
          <w:sz w:val="24"/>
        </w:rPr>
      </w:pPr>
    </w:p>
    <w:p w14:paraId="6A26885E" w14:textId="77777777" w:rsidR="00A97D19" w:rsidRDefault="00A97D19">
      <w:pPr>
        <w:spacing w:line="0" w:lineRule="atLeast"/>
        <w:ind w:left="360"/>
        <w:rPr>
          <w:rFonts w:ascii="Times New Roman" w:eastAsia="Times New Roman" w:hAnsi="Times New Roman"/>
          <w:sz w:val="24"/>
        </w:rPr>
      </w:pPr>
      <w:r>
        <w:rPr>
          <w:rFonts w:ascii="Times New Roman" w:eastAsia="Times New Roman" w:hAnsi="Times New Roman"/>
          <w:sz w:val="24"/>
        </w:rPr>
        <w:t>Section 3 - Non-Discrimination Policy</w:t>
      </w:r>
    </w:p>
    <w:p w14:paraId="634A7489" w14:textId="77777777" w:rsidR="00A97D19" w:rsidRDefault="00A97D19">
      <w:pPr>
        <w:spacing w:line="48" w:lineRule="exact"/>
        <w:rPr>
          <w:rFonts w:ascii="Times New Roman" w:eastAsia="Times New Roman" w:hAnsi="Times New Roman"/>
          <w:sz w:val="24"/>
        </w:rPr>
      </w:pPr>
    </w:p>
    <w:p w14:paraId="3136C48E" w14:textId="73A11E9A" w:rsidR="0050623E" w:rsidRDefault="003C4B39" w:rsidP="0050623E">
      <w:pPr>
        <w:spacing w:line="266" w:lineRule="auto"/>
        <w:ind w:left="360" w:right="368"/>
        <w:jc w:val="both"/>
        <w:rPr>
          <w:rFonts w:ascii="Times New Roman" w:eastAsia="Times New Roman" w:hAnsi="Times New Roman"/>
          <w:sz w:val="24"/>
        </w:rPr>
      </w:pPr>
      <w:r w:rsidRPr="003C4B39">
        <w:rPr>
          <w:rFonts w:ascii="Times New Roman" w:eastAsia="Times New Roman" w:hAnsi="Times New Roman"/>
          <w:sz w:val="24"/>
        </w:rPr>
        <w:t>AWGCS</w:t>
      </w:r>
      <w:r>
        <w:rPr>
          <w:rFonts w:ascii="Times New Roman" w:eastAsia="Times New Roman" w:hAnsi="Times New Roman"/>
          <w:sz w:val="24"/>
        </w:rPr>
        <w:t xml:space="preserve"> </w:t>
      </w:r>
      <w:r w:rsidR="00A97D19">
        <w:rPr>
          <w:rFonts w:ascii="Times New Roman" w:eastAsia="Times New Roman" w:hAnsi="Times New Roman"/>
          <w:sz w:val="24"/>
        </w:rPr>
        <w:t xml:space="preserve">and its members shall not discriminate against any individual(s) </w:t>
      </w:r>
      <w:r w:rsidR="0050623E" w:rsidRPr="0050623E">
        <w:rPr>
          <w:rFonts w:ascii="Times New Roman" w:eastAsia="Times New Roman" w:hAnsi="Times New Roman"/>
          <w:sz w:val="24"/>
        </w:rPr>
        <w:t xml:space="preserve">on the basis of age, ancestry, color, disability, gender identity or expression, genetic information, HIV/AIDS status, military status, national origin, race, religion, sex, sexual orientation, protected veteran status or any other basis in accordance with the </w:t>
      </w:r>
      <w:r w:rsidR="0050623E" w:rsidRPr="0050623E">
        <w:rPr>
          <w:rFonts w:ascii="Times New Roman" w:eastAsia="Times New Roman" w:hAnsi="Times New Roman"/>
          <w:sz w:val="24"/>
        </w:rPr>
        <w:t xml:space="preserve">Registration Guidelines </w:t>
      </w:r>
      <w:r w:rsidR="0050623E">
        <w:rPr>
          <w:rFonts w:ascii="Times New Roman" w:eastAsia="Times New Roman" w:hAnsi="Times New Roman" w:hint="eastAsia"/>
          <w:sz w:val="24"/>
        </w:rPr>
        <w:t>f</w:t>
      </w:r>
      <w:r w:rsidR="0050623E" w:rsidRPr="0050623E">
        <w:rPr>
          <w:rFonts w:ascii="Times New Roman" w:eastAsia="Times New Roman" w:hAnsi="Times New Roman"/>
          <w:sz w:val="24"/>
        </w:rPr>
        <w:t>or Student</w:t>
      </w:r>
      <w:r w:rsidR="0050623E">
        <w:rPr>
          <w:rFonts w:ascii="Times New Roman" w:eastAsia="Times New Roman" w:hAnsi="Times New Roman"/>
          <w:sz w:val="24"/>
        </w:rPr>
        <w:t xml:space="preserve"> </w:t>
      </w:r>
      <w:r w:rsidR="0050623E" w:rsidRPr="0050623E">
        <w:rPr>
          <w:rFonts w:ascii="Times New Roman" w:eastAsia="Times New Roman" w:hAnsi="Times New Roman"/>
          <w:sz w:val="24"/>
        </w:rPr>
        <w:t xml:space="preserve">Organizations </w:t>
      </w:r>
      <w:r w:rsidR="0050623E">
        <w:rPr>
          <w:rFonts w:ascii="Times New Roman" w:eastAsia="Times New Roman" w:hAnsi="Times New Roman"/>
          <w:sz w:val="24"/>
        </w:rPr>
        <w:t>a</w:t>
      </w:r>
      <w:r w:rsidR="0050623E" w:rsidRPr="0050623E">
        <w:rPr>
          <w:rFonts w:ascii="Times New Roman" w:eastAsia="Times New Roman" w:hAnsi="Times New Roman"/>
          <w:sz w:val="24"/>
        </w:rPr>
        <w:t>t Ohio State</w:t>
      </w:r>
      <w:r w:rsidR="0050623E" w:rsidRPr="0050623E">
        <w:rPr>
          <w:rFonts w:ascii="Times New Roman" w:eastAsia="Times New Roman" w:hAnsi="Times New Roman"/>
          <w:sz w:val="24"/>
        </w:rPr>
        <w:t>.</w:t>
      </w:r>
    </w:p>
    <w:p w14:paraId="651AA1E9" w14:textId="77777777" w:rsidR="0050623E" w:rsidRDefault="0050623E">
      <w:pPr>
        <w:spacing w:line="266" w:lineRule="auto"/>
        <w:ind w:left="360" w:right="368"/>
        <w:jc w:val="both"/>
        <w:rPr>
          <w:rFonts w:ascii="Times New Roman" w:eastAsia="Times New Roman" w:hAnsi="Times New Roman"/>
          <w:sz w:val="24"/>
        </w:rPr>
      </w:pPr>
    </w:p>
    <w:p w14:paraId="63B803DC" w14:textId="77777777" w:rsidR="00A97D19" w:rsidRDefault="00A97D19">
      <w:pPr>
        <w:spacing w:line="300" w:lineRule="exact"/>
        <w:rPr>
          <w:rFonts w:ascii="Times New Roman" w:eastAsia="Times New Roman" w:hAnsi="Times New Roman"/>
          <w:sz w:val="24"/>
        </w:rPr>
      </w:pPr>
    </w:p>
    <w:p w14:paraId="2578F8CC" w14:textId="77777777" w:rsidR="00A97D19" w:rsidRDefault="00A97D19">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Article II - Membership</w:t>
      </w:r>
    </w:p>
    <w:p w14:paraId="2CED76D6" w14:textId="77777777" w:rsidR="00A97D19" w:rsidRDefault="00A97D19">
      <w:pPr>
        <w:spacing w:line="381" w:lineRule="exact"/>
        <w:rPr>
          <w:rFonts w:ascii="Times New Roman" w:eastAsia="Times New Roman" w:hAnsi="Times New Roman"/>
          <w:sz w:val="24"/>
        </w:rPr>
      </w:pPr>
    </w:p>
    <w:p w14:paraId="2CF4C995" w14:textId="77777777" w:rsidR="00A97D19" w:rsidRDefault="00A97D19">
      <w:pPr>
        <w:spacing w:line="267" w:lineRule="auto"/>
        <w:ind w:left="360" w:right="348"/>
        <w:jc w:val="both"/>
        <w:rPr>
          <w:rFonts w:ascii="Times New Roman" w:eastAsia="Times New Roman" w:hAnsi="Times New Roman"/>
          <w:sz w:val="24"/>
        </w:rPr>
      </w:pPr>
      <w:r>
        <w:rPr>
          <w:rFonts w:ascii="Times New Roman" w:eastAsia="Times New Roman" w:hAnsi="Times New Roman"/>
          <w:sz w:val="24"/>
        </w:rPr>
        <w:t xml:space="preserve">Currently enrolled Ohio State graduate students staying active in </w:t>
      </w:r>
      <w:r w:rsidR="003C4B39" w:rsidRPr="003C4B39">
        <w:rPr>
          <w:rFonts w:ascii="Times New Roman" w:eastAsia="Times New Roman" w:hAnsi="Times New Roman"/>
          <w:sz w:val="24"/>
        </w:rPr>
        <w:t>AWGCS</w:t>
      </w:r>
      <w:r w:rsidR="003C4B39">
        <w:rPr>
          <w:rFonts w:ascii="Times New Roman" w:eastAsia="Times New Roman" w:hAnsi="Times New Roman"/>
          <w:sz w:val="24"/>
        </w:rPr>
        <w:t xml:space="preserve"> </w:t>
      </w:r>
      <w:r>
        <w:rPr>
          <w:rFonts w:ascii="Times New Roman" w:eastAsia="Times New Roman" w:hAnsi="Times New Roman"/>
          <w:sz w:val="24"/>
        </w:rPr>
        <w:t>community automatically become voting members. They will lose membership after they have graduated. Faculty, alumni and visiting scholars are encouraged to become non-voting honorary members.</w:t>
      </w:r>
    </w:p>
    <w:p w14:paraId="45E62ACD" w14:textId="77777777" w:rsidR="00A97D19" w:rsidRDefault="00A97D19">
      <w:pPr>
        <w:spacing w:line="302" w:lineRule="exact"/>
        <w:rPr>
          <w:rFonts w:ascii="Times New Roman" w:eastAsia="Times New Roman" w:hAnsi="Times New Roman"/>
          <w:sz w:val="24"/>
        </w:rPr>
      </w:pPr>
    </w:p>
    <w:p w14:paraId="1B0331CD" w14:textId="77777777" w:rsidR="00E87F43" w:rsidRDefault="00E87F43" w:rsidP="0050623E">
      <w:pPr>
        <w:spacing w:line="0" w:lineRule="atLeast"/>
        <w:ind w:left="360"/>
        <w:rPr>
          <w:rFonts w:ascii="Baskerville Old Face" w:eastAsia="Baskerville Old Face" w:hAnsi="Baskerville Old Face"/>
          <w:b/>
          <w:sz w:val="24"/>
        </w:rPr>
      </w:pPr>
    </w:p>
    <w:p w14:paraId="0DCA06F4" w14:textId="0C1EF755" w:rsidR="0050623E" w:rsidRDefault="0050623E" w:rsidP="0050623E">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 xml:space="preserve">Article </w:t>
      </w:r>
      <w:r>
        <w:rPr>
          <w:rFonts w:ascii="Baskerville Old Face" w:eastAsia="Baskerville Old Face" w:hAnsi="Baskerville Old Face"/>
          <w:b/>
          <w:sz w:val="24"/>
        </w:rPr>
        <w:t>III</w:t>
      </w:r>
      <w:r>
        <w:rPr>
          <w:rFonts w:ascii="Baskerville Old Face" w:eastAsia="Baskerville Old Face" w:hAnsi="Baskerville Old Face"/>
          <w:b/>
          <w:sz w:val="24"/>
        </w:rPr>
        <w:t xml:space="preserve"> - </w:t>
      </w:r>
      <w:r w:rsidRPr="0050623E">
        <w:rPr>
          <w:rFonts w:ascii="Baskerville Old Face" w:eastAsia="Baskerville Old Face" w:hAnsi="Baskerville Old Face"/>
          <w:b/>
          <w:bCs/>
          <w:sz w:val="24"/>
        </w:rPr>
        <w:t>Methods for Removing Members and Executive Officers</w:t>
      </w:r>
    </w:p>
    <w:p w14:paraId="1A798381" w14:textId="77777777" w:rsidR="0050623E" w:rsidRDefault="0050623E" w:rsidP="0050623E">
      <w:pPr>
        <w:spacing w:line="381" w:lineRule="exact"/>
        <w:rPr>
          <w:rFonts w:ascii="Times New Roman" w:eastAsia="Times New Roman" w:hAnsi="Times New Roman"/>
          <w:sz w:val="24"/>
        </w:rPr>
      </w:pPr>
    </w:p>
    <w:p w14:paraId="42B69C91" w14:textId="639C9DAE" w:rsidR="0050623E" w:rsidRDefault="0050623E" w:rsidP="0050623E">
      <w:pPr>
        <w:spacing w:line="267" w:lineRule="auto"/>
        <w:ind w:left="360" w:right="348"/>
        <w:jc w:val="both"/>
        <w:rPr>
          <w:rFonts w:ascii="Times New Roman" w:eastAsia="Times New Roman" w:hAnsi="Times New Roman"/>
          <w:sz w:val="24"/>
        </w:rPr>
      </w:pPr>
      <w:r>
        <w:rPr>
          <w:rFonts w:ascii="Times New Roman" w:eastAsia="Times New Roman" w:hAnsi="Times New Roman"/>
          <w:sz w:val="24"/>
        </w:rPr>
        <w:t xml:space="preserve">III. </w:t>
      </w:r>
      <w:r>
        <w:rPr>
          <w:rFonts w:ascii="Times New Roman" w:eastAsia="Times New Roman" w:hAnsi="Times New Roman" w:hint="eastAsia"/>
          <w:sz w:val="24"/>
        </w:rPr>
        <w:t>a</w:t>
      </w:r>
      <w:r>
        <w:rPr>
          <w:rFonts w:ascii="Times New Roman" w:eastAsia="Times New Roman" w:hAnsi="Times New Roman"/>
          <w:sz w:val="24"/>
        </w:rPr>
        <w:t>. Members</w:t>
      </w:r>
      <w:r>
        <w:rPr>
          <w:rFonts w:ascii="Times New Roman" w:eastAsia="Times New Roman" w:hAnsi="Times New Roman"/>
          <w:sz w:val="24"/>
        </w:rPr>
        <w:t xml:space="preserve"> will lose membership after they have graduated. </w:t>
      </w:r>
    </w:p>
    <w:p w14:paraId="42346879" w14:textId="63436DE2" w:rsidR="00520D96" w:rsidRDefault="0050623E" w:rsidP="00520D96">
      <w:pPr>
        <w:spacing w:line="269" w:lineRule="auto"/>
        <w:ind w:left="360" w:right="368"/>
        <w:jc w:val="both"/>
        <w:rPr>
          <w:rFonts w:ascii="Times New Roman" w:eastAsia="Times New Roman" w:hAnsi="Times New Roman"/>
          <w:sz w:val="24"/>
        </w:rPr>
      </w:pPr>
      <w:r>
        <w:rPr>
          <w:rFonts w:ascii="Times New Roman" w:eastAsia="Times New Roman" w:hAnsi="Times New Roman"/>
          <w:sz w:val="24"/>
        </w:rPr>
        <w:lastRenderedPageBreak/>
        <w:t xml:space="preserve">III. b. </w:t>
      </w:r>
      <w:r w:rsidR="00520D96">
        <w:rPr>
          <w:rFonts w:ascii="Times New Roman" w:eastAsia="Times New Roman" w:hAnsi="Times New Roman"/>
          <w:sz w:val="24"/>
        </w:rPr>
        <w:t>General members and elected or appointed leaders are expected to meet certain standards and conduct themselves in a way that reflects well on the organization. In the event that a member or leader does not meet those expectations, fails to fulfill his or her duties, or in the case of academic misconduct, the committee may discuss the possibility of probation or removal from office. All other committee members must agree unanimously upon appropriate actions to be taken depending on the individual case.</w:t>
      </w:r>
    </w:p>
    <w:p w14:paraId="51D303D5" w14:textId="77777777" w:rsidR="00520D96" w:rsidRDefault="00520D96" w:rsidP="0050623E">
      <w:pPr>
        <w:spacing w:line="267" w:lineRule="auto"/>
        <w:ind w:left="360" w:right="348"/>
        <w:jc w:val="both"/>
        <w:rPr>
          <w:rFonts w:ascii="Times New Roman" w:eastAsia="Times New Roman" w:hAnsi="Times New Roman"/>
          <w:sz w:val="24"/>
        </w:rPr>
      </w:pPr>
    </w:p>
    <w:p w14:paraId="7549BCF0" w14:textId="2CDB6F23" w:rsidR="0050623E" w:rsidRDefault="00520D96" w:rsidP="0050623E">
      <w:pPr>
        <w:spacing w:line="267" w:lineRule="auto"/>
        <w:ind w:left="360" w:right="348"/>
        <w:jc w:val="both"/>
        <w:rPr>
          <w:rFonts w:ascii="Times New Roman" w:eastAsia="Times New Roman" w:hAnsi="Times New Roman"/>
          <w:sz w:val="24"/>
        </w:rPr>
      </w:pPr>
      <w:r>
        <w:rPr>
          <w:rFonts w:ascii="Times New Roman" w:eastAsia="Times New Roman" w:hAnsi="Times New Roman"/>
          <w:sz w:val="24"/>
        </w:rPr>
        <w:t xml:space="preserve">III. c. </w:t>
      </w:r>
      <w:r w:rsidR="0050623E" w:rsidRPr="0050623E">
        <w:rPr>
          <w:rFonts w:ascii="Times New Roman" w:eastAsia="Times New Roman" w:hAnsi="Times New Roman"/>
          <w:sz w:val="24"/>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79436B1A" w14:textId="77777777" w:rsidR="00520D96" w:rsidRPr="0050623E" w:rsidRDefault="00520D96" w:rsidP="0050623E">
      <w:pPr>
        <w:spacing w:line="267" w:lineRule="auto"/>
        <w:ind w:left="360" w:right="348"/>
        <w:jc w:val="both"/>
        <w:rPr>
          <w:rFonts w:ascii="Times New Roman" w:eastAsia="Times New Roman" w:hAnsi="Times New Roman"/>
          <w:sz w:val="24"/>
        </w:rPr>
      </w:pPr>
    </w:p>
    <w:p w14:paraId="28E23C46" w14:textId="41775A06" w:rsidR="0050623E" w:rsidRDefault="0050623E" w:rsidP="0050623E">
      <w:pPr>
        <w:spacing w:line="267" w:lineRule="auto"/>
        <w:ind w:left="360" w:right="348"/>
        <w:jc w:val="both"/>
        <w:rPr>
          <w:rFonts w:ascii="Times New Roman" w:eastAsia="Times New Roman" w:hAnsi="Times New Roman"/>
          <w:sz w:val="24"/>
        </w:rPr>
      </w:pPr>
      <w:r w:rsidRPr="0050623E">
        <w:rPr>
          <w:rFonts w:ascii="Times New Roman" w:eastAsia="Times New Roman" w:hAnsi="Times New Roman"/>
          <w:sz w:val="24"/>
        </w:rPr>
        <w:t>III.</w:t>
      </w:r>
      <w:r w:rsidR="002C65D1">
        <w:rPr>
          <w:rFonts w:ascii="Times New Roman" w:eastAsia="Times New Roman" w:hAnsi="Times New Roman"/>
          <w:sz w:val="24"/>
        </w:rPr>
        <w:t xml:space="preserve"> </w:t>
      </w:r>
      <w:r w:rsidR="00520D96">
        <w:rPr>
          <w:rFonts w:ascii="Times New Roman" w:eastAsia="Times New Roman" w:hAnsi="Times New Roman"/>
          <w:sz w:val="24"/>
        </w:rPr>
        <w:t>d</w:t>
      </w:r>
      <w:r w:rsidRPr="0050623E">
        <w:rPr>
          <w:rFonts w:ascii="Times New Roman" w:eastAsia="Times New Roman" w:hAnsi="Times New Roman"/>
          <w:sz w:val="24"/>
        </w:rPr>
        <w:t>. Any elected officer of the chapter may be removed from their position for cause. Cause for removal includes</w:t>
      </w:r>
      <w:r w:rsidR="002C65D1">
        <w:rPr>
          <w:rFonts w:ascii="Times New Roman" w:eastAsia="Times New Roman" w:hAnsi="Times New Roman"/>
          <w:sz w:val="24"/>
        </w:rPr>
        <w:t xml:space="preserve"> </w:t>
      </w:r>
      <w:r w:rsidRPr="0050623E">
        <w:rPr>
          <w:rFonts w:ascii="Times New Roman" w:eastAsia="Times New Roman" w:hAnsi="Times New Roman"/>
          <w:sz w:val="24"/>
        </w:rPr>
        <w:t xml:space="preserve">but is not limited </w:t>
      </w:r>
      <w:proofErr w:type="gramStart"/>
      <w:r w:rsidRPr="0050623E">
        <w:rPr>
          <w:rFonts w:ascii="Times New Roman" w:eastAsia="Times New Roman" w:hAnsi="Times New Roman"/>
          <w:sz w:val="24"/>
        </w:rPr>
        <w:t>to:</w:t>
      </w:r>
      <w:proofErr w:type="gramEnd"/>
      <w:r w:rsidRPr="0050623E">
        <w:rPr>
          <w:rFonts w:ascii="Times New Roman" w:eastAsia="Times New Roman" w:hAnsi="Times New Roman"/>
          <w:sz w:val="24"/>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93CBD70" w14:textId="77777777" w:rsidR="00520D96" w:rsidRPr="0050623E" w:rsidRDefault="00520D96" w:rsidP="0050623E">
      <w:pPr>
        <w:spacing w:line="267" w:lineRule="auto"/>
        <w:ind w:left="360" w:right="348"/>
        <w:jc w:val="both"/>
        <w:rPr>
          <w:rFonts w:ascii="Times New Roman" w:eastAsia="Times New Roman" w:hAnsi="Times New Roman"/>
          <w:sz w:val="24"/>
        </w:rPr>
      </w:pPr>
    </w:p>
    <w:p w14:paraId="0A5A07F6" w14:textId="21A0336A" w:rsidR="0050623E" w:rsidRDefault="0050623E" w:rsidP="002C65D1">
      <w:pPr>
        <w:spacing w:line="267" w:lineRule="auto"/>
        <w:ind w:left="360" w:right="348"/>
        <w:jc w:val="both"/>
        <w:rPr>
          <w:rFonts w:ascii="Times New Roman" w:eastAsia="Times New Roman" w:hAnsi="Times New Roman" w:hint="eastAsia"/>
          <w:sz w:val="24"/>
        </w:rPr>
      </w:pPr>
      <w:r w:rsidRPr="0050623E">
        <w:rPr>
          <w:rFonts w:ascii="Times New Roman" w:eastAsia="Times New Roman" w:hAnsi="Times New Roman"/>
          <w:sz w:val="24"/>
        </w:rPr>
        <w:t>III.</w:t>
      </w:r>
      <w:r w:rsidR="002C65D1">
        <w:rPr>
          <w:rFonts w:ascii="Times New Roman" w:eastAsia="Times New Roman" w:hAnsi="Times New Roman"/>
          <w:sz w:val="24"/>
        </w:rPr>
        <w:t xml:space="preserve"> </w:t>
      </w:r>
      <w:r w:rsidR="00520D96">
        <w:rPr>
          <w:rFonts w:ascii="Times New Roman" w:eastAsia="Times New Roman" w:hAnsi="Times New Roman"/>
          <w:sz w:val="24"/>
        </w:rPr>
        <w:t>e</w:t>
      </w:r>
      <w:r w:rsidRPr="0050623E">
        <w:rPr>
          <w:rFonts w:ascii="Times New Roman" w:eastAsia="Times New Roman" w:hAnsi="Times New Roman"/>
          <w:sz w:val="24"/>
        </w:rPr>
        <w:t>. In the event that the reason for member removal is protected by the Family Educational Rights and Privacy Act (FERPA) or cannot otherwise be shared with members (e.g., while an investigation is pending),</w:t>
      </w:r>
      <w:r w:rsidR="002C65D1">
        <w:rPr>
          <w:rFonts w:ascii="Times New Roman" w:eastAsia="Times New Roman" w:hAnsi="Times New Roman"/>
          <w:sz w:val="24"/>
        </w:rPr>
        <w:t xml:space="preserve"> </w:t>
      </w:r>
      <w:r w:rsidRPr="0050623E">
        <w:rPr>
          <w:rFonts w:ascii="Times New Roman" w:eastAsia="Times New Roman" w:hAnsi="Times New Roman"/>
          <w:sz w:val="24"/>
        </w:rPr>
        <w:t>the executive board, in consultation with the organization’s advisor, may vote to temporarily suspend a member or executive officer.</w:t>
      </w:r>
    </w:p>
    <w:p w14:paraId="48DD3BC6" w14:textId="77777777" w:rsidR="0050623E" w:rsidRDefault="0050623E">
      <w:pPr>
        <w:spacing w:line="0" w:lineRule="atLeast"/>
        <w:ind w:left="360"/>
        <w:rPr>
          <w:rFonts w:ascii="Baskerville Old Face" w:eastAsia="Baskerville Old Face" w:hAnsi="Baskerville Old Face"/>
          <w:b/>
          <w:sz w:val="24"/>
        </w:rPr>
      </w:pPr>
    </w:p>
    <w:p w14:paraId="7115682F" w14:textId="77777777" w:rsidR="00520D96" w:rsidRDefault="00520D96">
      <w:pPr>
        <w:spacing w:line="0" w:lineRule="atLeast"/>
        <w:ind w:left="360"/>
        <w:rPr>
          <w:rFonts w:ascii="Baskerville Old Face" w:eastAsia="Baskerville Old Face" w:hAnsi="Baskerville Old Face"/>
          <w:b/>
          <w:sz w:val="24"/>
        </w:rPr>
      </w:pPr>
    </w:p>
    <w:p w14:paraId="2A04D3DD" w14:textId="19E13E08" w:rsidR="00A97D19" w:rsidRDefault="00A97D19">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 xml:space="preserve">Article </w:t>
      </w:r>
      <w:r w:rsidR="00520D96">
        <w:rPr>
          <w:rFonts w:ascii="Baskerville Old Face" w:eastAsia="Baskerville Old Face" w:hAnsi="Baskerville Old Face"/>
          <w:b/>
          <w:sz w:val="24"/>
        </w:rPr>
        <w:t>I</w:t>
      </w:r>
      <w:r w:rsidR="00E87F43">
        <w:rPr>
          <w:rFonts w:ascii="Baskerville Old Face" w:eastAsia="Baskerville Old Face" w:hAnsi="Baskerville Old Face"/>
          <w:b/>
          <w:sz w:val="24"/>
        </w:rPr>
        <w:t>V</w:t>
      </w:r>
      <w:r>
        <w:rPr>
          <w:rFonts w:ascii="Baskerville Old Face" w:eastAsia="Baskerville Old Face" w:hAnsi="Baskerville Old Face"/>
          <w:b/>
          <w:sz w:val="24"/>
        </w:rPr>
        <w:t xml:space="preserve"> - Organization Leadership</w:t>
      </w:r>
    </w:p>
    <w:p w14:paraId="16409383" w14:textId="77777777" w:rsidR="00A97D19" w:rsidRDefault="00A97D19">
      <w:pPr>
        <w:spacing w:line="368" w:lineRule="exact"/>
        <w:rPr>
          <w:rFonts w:ascii="Times New Roman" w:eastAsia="Times New Roman" w:hAnsi="Times New Roman"/>
          <w:sz w:val="24"/>
        </w:rPr>
      </w:pPr>
    </w:p>
    <w:p w14:paraId="4667D458" w14:textId="77777777" w:rsidR="00A97D19" w:rsidRDefault="00A97D19">
      <w:pPr>
        <w:spacing w:line="0" w:lineRule="atLeast"/>
        <w:ind w:left="360"/>
        <w:rPr>
          <w:rFonts w:ascii="Times New Roman" w:eastAsia="Times New Roman" w:hAnsi="Times New Roman"/>
          <w:sz w:val="24"/>
        </w:rPr>
      </w:pPr>
      <w:r>
        <w:rPr>
          <w:rFonts w:ascii="Times New Roman" w:eastAsia="Times New Roman" w:hAnsi="Times New Roman"/>
          <w:sz w:val="24"/>
        </w:rPr>
        <w:t>Section 1 - Titles and Duties</w:t>
      </w:r>
    </w:p>
    <w:p w14:paraId="1849FFF3" w14:textId="77777777" w:rsidR="00A97D19" w:rsidRDefault="00A97D19">
      <w:pPr>
        <w:spacing w:line="48" w:lineRule="exact"/>
        <w:rPr>
          <w:rFonts w:ascii="Times New Roman" w:eastAsia="Times New Roman" w:hAnsi="Times New Roman"/>
          <w:sz w:val="24"/>
        </w:rPr>
      </w:pPr>
    </w:p>
    <w:p w14:paraId="4E0B2250" w14:textId="77777777" w:rsidR="00E87F43" w:rsidRDefault="003C4B39" w:rsidP="00E87F43">
      <w:pPr>
        <w:spacing w:line="260" w:lineRule="auto"/>
        <w:ind w:left="360" w:right="368"/>
        <w:jc w:val="both"/>
        <w:rPr>
          <w:rFonts w:ascii="Times New Roman" w:eastAsia="Times New Roman" w:hAnsi="Times New Roman"/>
          <w:sz w:val="24"/>
        </w:rPr>
      </w:pPr>
      <w:r w:rsidRPr="003C4B39">
        <w:rPr>
          <w:rFonts w:ascii="Times New Roman" w:eastAsia="Times New Roman" w:hAnsi="Times New Roman"/>
          <w:sz w:val="24"/>
        </w:rPr>
        <w:t>AWGCS</w:t>
      </w:r>
      <w:r>
        <w:rPr>
          <w:rFonts w:ascii="Times New Roman" w:eastAsia="Times New Roman" w:hAnsi="Times New Roman"/>
          <w:sz w:val="24"/>
        </w:rPr>
        <w:t xml:space="preserve"> </w:t>
      </w:r>
      <w:r w:rsidR="00A97D19">
        <w:rPr>
          <w:rFonts w:ascii="Times New Roman" w:eastAsia="Times New Roman" w:hAnsi="Times New Roman"/>
          <w:sz w:val="24"/>
        </w:rPr>
        <w:t>officers work closely as a team and share responsibility for the administration of activities, with only the exception of the treasurer’s control over financial matters.</w:t>
      </w:r>
    </w:p>
    <w:p w14:paraId="7DE275D5" w14:textId="77777777" w:rsidR="00E87F43" w:rsidRDefault="00E87F43" w:rsidP="00E87F43">
      <w:pPr>
        <w:spacing w:line="260" w:lineRule="auto"/>
        <w:ind w:left="360" w:right="368"/>
        <w:jc w:val="both"/>
        <w:rPr>
          <w:rFonts w:ascii="Times New Roman" w:eastAsia="Times New Roman" w:hAnsi="Times New Roman"/>
          <w:sz w:val="24"/>
        </w:rPr>
      </w:pPr>
    </w:p>
    <w:p w14:paraId="6A4F4DC1" w14:textId="1C302404" w:rsidR="00E87F43" w:rsidRDefault="00A97D19" w:rsidP="00E87F43">
      <w:pPr>
        <w:spacing w:line="260" w:lineRule="auto"/>
        <w:ind w:left="360" w:right="368"/>
        <w:jc w:val="both"/>
        <w:rPr>
          <w:rFonts w:ascii="Times New Roman" w:eastAsia="Times New Roman" w:hAnsi="Times New Roman"/>
          <w:sz w:val="24"/>
        </w:rPr>
      </w:pPr>
      <w:r>
        <w:rPr>
          <w:rFonts w:ascii="Times New Roman" w:eastAsia="Times New Roman" w:hAnsi="Times New Roman"/>
          <w:sz w:val="24"/>
          <w:u w:val="single"/>
        </w:rPr>
        <w:t>The president</w:t>
      </w:r>
      <w:r>
        <w:rPr>
          <w:rFonts w:ascii="Times New Roman" w:eastAsia="Times New Roman" w:hAnsi="Times New Roman"/>
          <w:sz w:val="24"/>
        </w:rPr>
        <w:t xml:space="preserve"> schedules and presides over leadership meetings, </w:t>
      </w:r>
      <w:r w:rsidR="001E2B3C">
        <w:rPr>
          <w:rFonts w:ascii="Times New Roman" w:eastAsia="Times New Roman" w:hAnsi="Times New Roman"/>
          <w:sz w:val="24"/>
        </w:rPr>
        <w:t>member meetings, and round-table discussions</w:t>
      </w:r>
      <w:r>
        <w:rPr>
          <w:rFonts w:ascii="Times New Roman" w:eastAsia="Times New Roman" w:hAnsi="Times New Roman"/>
          <w:sz w:val="24"/>
        </w:rPr>
        <w:t xml:space="preserve">; </w:t>
      </w:r>
      <w:r w:rsidR="001E2B3C">
        <w:rPr>
          <w:rFonts w:ascii="Times New Roman" w:eastAsia="Times New Roman" w:hAnsi="Times New Roman" w:hint="eastAsia"/>
          <w:sz w:val="24"/>
        </w:rPr>
        <w:t>coordinate</w:t>
      </w:r>
      <w:r w:rsidR="001E2B3C">
        <w:rPr>
          <w:rFonts w:ascii="Times New Roman" w:eastAsia="Times New Roman" w:hAnsi="Times New Roman"/>
          <w:sz w:val="24"/>
        </w:rPr>
        <w:t>s different writing/feedback groups</w:t>
      </w:r>
      <w:r>
        <w:rPr>
          <w:rFonts w:ascii="Times New Roman" w:eastAsia="Times New Roman" w:hAnsi="Times New Roman"/>
          <w:sz w:val="24"/>
        </w:rPr>
        <w:t>; communicates wit</w:t>
      </w:r>
      <w:r w:rsidR="00E87F43">
        <w:rPr>
          <w:rFonts w:ascii="Times New Roman" w:eastAsia="Times New Roman" w:hAnsi="Times New Roman" w:hint="eastAsia"/>
          <w:sz w:val="24"/>
        </w:rPr>
        <w:t>h</w:t>
      </w:r>
      <w:r w:rsidR="00E87F43">
        <w:rPr>
          <w:rFonts w:ascii="Times New Roman" w:eastAsia="Times New Roman" w:hAnsi="Times New Roman"/>
          <w:sz w:val="24"/>
        </w:rPr>
        <w:t xml:space="preserve"> </w:t>
      </w:r>
      <w:r w:rsidR="00E87F43">
        <w:rPr>
          <w:rFonts w:ascii="Times New Roman" w:eastAsia="Times New Roman" w:hAnsi="Times New Roman"/>
          <w:sz w:val="24"/>
        </w:rPr>
        <w:t>the advisor; writes email updates; manages AWGCS website; oversees all organizational activities.</w:t>
      </w:r>
    </w:p>
    <w:p w14:paraId="7F66C7CA" w14:textId="77777777" w:rsidR="00E87F43" w:rsidRDefault="00E87F43" w:rsidP="00E87F43">
      <w:pPr>
        <w:spacing w:line="338" w:lineRule="exact"/>
        <w:rPr>
          <w:rFonts w:ascii="Times New Roman" w:eastAsia="Times New Roman" w:hAnsi="Times New Roman"/>
        </w:rPr>
      </w:pPr>
    </w:p>
    <w:p w14:paraId="250B990E" w14:textId="77777777" w:rsidR="00E87F43" w:rsidRDefault="00E87F43" w:rsidP="00E87F43">
      <w:pPr>
        <w:spacing w:line="266" w:lineRule="auto"/>
        <w:ind w:left="360" w:right="368"/>
        <w:jc w:val="both"/>
        <w:rPr>
          <w:rFonts w:ascii="Times New Roman" w:eastAsia="Times New Roman" w:hAnsi="Times New Roman"/>
          <w:sz w:val="24"/>
        </w:rPr>
      </w:pPr>
      <w:r>
        <w:rPr>
          <w:rFonts w:ascii="Times New Roman" w:eastAsia="Times New Roman" w:hAnsi="Times New Roman"/>
          <w:sz w:val="24"/>
          <w:u w:val="single"/>
        </w:rPr>
        <w:t>The vice president</w:t>
      </w:r>
      <w:r>
        <w:rPr>
          <w:rFonts w:ascii="Times New Roman" w:eastAsia="Times New Roman" w:hAnsi="Times New Roman"/>
          <w:sz w:val="24"/>
        </w:rPr>
        <w:t xml:space="preserve"> helps to facilitate </w:t>
      </w:r>
      <w:r>
        <w:rPr>
          <w:rFonts w:ascii="Times New Roman" w:eastAsia="Times New Roman" w:hAnsi="Times New Roman" w:hint="eastAsia"/>
          <w:sz w:val="24"/>
        </w:rPr>
        <w:t>group</w:t>
      </w:r>
      <w:r>
        <w:rPr>
          <w:rFonts w:ascii="Times New Roman" w:eastAsia="Times New Roman" w:hAnsi="Times New Roman"/>
          <w:sz w:val="24"/>
        </w:rPr>
        <w:t xml:space="preserve"> </w:t>
      </w:r>
      <w:r>
        <w:rPr>
          <w:rFonts w:ascii="Times New Roman" w:eastAsia="Times New Roman" w:hAnsi="Times New Roman" w:hint="eastAsia"/>
          <w:sz w:val="24"/>
        </w:rPr>
        <w:t>events</w:t>
      </w:r>
      <w:r>
        <w:rPr>
          <w:rFonts w:ascii="Times New Roman" w:eastAsia="Times New Roman" w:hAnsi="Times New Roman"/>
          <w:sz w:val="24"/>
        </w:rPr>
        <w:t>, research workshops and guest lectures; creates and prints flyers (using the $250 annual printing quota in the Resource Room in Ohio Union); supports the president as needed.</w:t>
      </w:r>
    </w:p>
    <w:p w14:paraId="48FB6D8D" w14:textId="77777777" w:rsidR="00E87F43" w:rsidRDefault="00E87F43" w:rsidP="00E87F43">
      <w:pPr>
        <w:spacing w:line="331" w:lineRule="exact"/>
        <w:rPr>
          <w:rFonts w:ascii="Times New Roman" w:eastAsia="Times New Roman" w:hAnsi="Times New Roman"/>
        </w:rPr>
      </w:pPr>
    </w:p>
    <w:p w14:paraId="70A68E4A" w14:textId="77777777" w:rsidR="00E87F43" w:rsidRDefault="00E87F43" w:rsidP="00E87F43">
      <w:pPr>
        <w:spacing w:line="266" w:lineRule="auto"/>
        <w:ind w:left="360" w:right="368"/>
        <w:jc w:val="both"/>
        <w:rPr>
          <w:rFonts w:ascii="Times New Roman" w:eastAsia="Times New Roman" w:hAnsi="Times New Roman"/>
          <w:sz w:val="24"/>
        </w:rPr>
      </w:pPr>
      <w:r>
        <w:rPr>
          <w:rFonts w:ascii="Times New Roman" w:eastAsia="Times New Roman" w:hAnsi="Times New Roman"/>
          <w:sz w:val="24"/>
          <w:u w:val="single"/>
        </w:rPr>
        <w:lastRenderedPageBreak/>
        <w:t>The treasurer</w:t>
      </w:r>
      <w:r>
        <w:rPr>
          <w:rFonts w:ascii="Times New Roman" w:eastAsia="Times New Roman" w:hAnsi="Times New Roman"/>
          <w:sz w:val="24"/>
        </w:rPr>
        <w:t xml:space="preserve"> controls and keeps account of organization funds and ensures they are used according to the needs of the organization and the rules set forth by the Council on Student Affairs and the Ohio Union.</w:t>
      </w:r>
    </w:p>
    <w:p w14:paraId="40ADA571" w14:textId="77777777" w:rsidR="00E87F43" w:rsidRDefault="00E87F43" w:rsidP="00E87F43">
      <w:pPr>
        <w:spacing w:line="319" w:lineRule="exact"/>
        <w:rPr>
          <w:rFonts w:ascii="Times New Roman" w:eastAsia="Times New Roman" w:hAnsi="Times New Roman"/>
        </w:rPr>
      </w:pPr>
    </w:p>
    <w:p w14:paraId="60B0C3EE" w14:textId="77777777" w:rsidR="00E87F43" w:rsidRDefault="00E87F43" w:rsidP="00E87F43">
      <w:pPr>
        <w:spacing w:line="0" w:lineRule="atLeast"/>
        <w:ind w:left="360"/>
        <w:rPr>
          <w:rFonts w:ascii="Times New Roman" w:eastAsia="Times New Roman" w:hAnsi="Times New Roman"/>
          <w:sz w:val="24"/>
        </w:rPr>
      </w:pPr>
      <w:r>
        <w:rPr>
          <w:rFonts w:ascii="Times New Roman" w:eastAsia="Times New Roman" w:hAnsi="Times New Roman"/>
          <w:sz w:val="24"/>
        </w:rPr>
        <w:t>Section 2 - Terms of Office</w:t>
      </w:r>
    </w:p>
    <w:p w14:paraId="7859602B" w14:textId="77777777" w:rsidR="00E87F43" w:rsidRDefault="00E87F43" w:rsidP="00E87F43">
      <w:pPr>
        <w:spacing w:line="48" w:lineRule="exact"/>
        <w:rPr>
          <w:rFonts w:ascii="Times New Roman" w:eastAsia="Times New Roman" w:hAnsi="Times New Roman"/>
        </w:rPr>
      </w:pPr>
    </w:p>
    <w:p w14:paraId="17CB423E" w14:textId="77777777" w:rsidR="00E87F43" w:rsidRDefault="00E87F43" w:rsidP="00E87F43">
      <w:pPr>
        <w:spacing w:line="267" w:lineRule="auto"/>
        <w:ind w:left="360" w:right="348"/>
        <w:jc w:val="both"/>
        <w:rPr>
          <w:rFonts w:ascii="Times New Roman" w:eastAsia="Times New Roman" w:hAnsi="Times New Roman"/>
          <w:sz w:val="24"/>
        </w:rPr>
      </w:pPr>
      <w:r>
        <w:rPr>
          <w:rFonts w:ascii="Times New Roman" w:eastAsia="Times New Roman" w:hAnsi="Times New Roman"/>
          <w:sz w:val="24"/>
        </w:rPr>
        <w:t xml:space="preserve">Officers for the following academic year are elected by </w:t>
      </w:r>
      <w:r w:rsidRPr="003C4B39">
        <w:rPr>
          <w:rFonts w:ascii="Times New Roman" w:eastAsia="Times New Roman" w:hAnsi="Times New Roman"/>
          <w:sz w:val="24"/>
        </w:rPr>
        <w:t>AWGCS</w:t>
      </w:r>
      <w:r>
        <w:rPr>
          <w:rFonts w:ascii="Times New Roman" w:eastAsia="Times New Roman" w:hAnsi="Times New Roman"/>
          <w:sz w:val="24"/>
        </w:rPr>
        <w:t xml:space="preserve"> members in February (at the beginning of spring semester). Ideally, an officer only serves one term (one academic year</w:t>
      </w:r>
      <w:proofErr w:type="gramStart"/>
      <w:r>
        <w:rPr>
          <w:rFonts w:ascii="Times New Roman" w:eastAsia="Times New Roman" w:hAnsi="Times New Roman"/>
          <w:sz w:val="24"/>
        </w:rPr>
        <w:t>), but</w:t>
      </w:r>
      <w:proofErr w:type="gramEnd"/>
      <w:r>
        <w:rPr>
          <w:rFonts w:ascii="Times New Roman" w:eastAsia="Times New Roman" w:hAnsi="Times New Roman"/>
          <w:sz w:val="24"/>
        </w:rPr>
        <w:t xml:space="preserve"> may serve again if no other members run for election to his or her position, as long as he or she is enrolled in the following academic year.</w:t>
      </w:r>
    </w:p>
    <w:p w14:paraId="6BB8F84C" w14:textId="77777777" w:rsidR="00E87F43" w:rsidRDefault="00E87F43" w:rsidP="00E87F43">
      <w:pPr>
        <w:spacing w:line="320" w:lineRule="exact"/>
        <w:rPr>
          <w:rFonts w:ascii="Times New Roman" w:eastAsia="Times New Roman" w:hAnsi="Times New Roman"/>
        </w:rPr>
      </w:pPr>
    </w:p>
    <w:p w14:paraId="321A6928" w14:textId="77777777" w:rsidR="00E87F43" w:rsidRDefault="00E87F43" w:rsidP="00E87F43">
      <w:pPr>
        <w:spacing w:line="0" w:lineRule="atLeast"/>
        <w:ind w:left="360"/>
        <w:rPr>
          <w:rFonts w:ascii="Times New Roman" w:eastAsia="Times New Roman" w:hAnsi="Times New Roman"/>
          <w:sz w:val="24"/>
        </w:rPr>
      </w:pPr>
      <w:r>
        <w:rPr>
          <w:rFonts w:ascii="Times New Roman" w:eastAsia="Times New Roman" w:hAnsi="Times New Roman"/>
          <w:sz w:val="24"/>
        </w:rPr>
        <w:t>Section 3 - Election Procedures</w:t>
      </w:r>
    </w:p>
    <w:p w14:paraId="3A40EC96" w14:textId="77777777" w:rsidR="00E87F43" w:rsidRDefault="00E87F43" w:rsidP="00E87F43">
      <w:pPr>
        <w:spacing w:line="48" w:lineRule="exact"/>
        <w:rPr>
          <w:rFonts w:ascii="Times New Roman" w:eastAsia="Times New Roman" w:hAnsi="Times New Roman"/>
        </w:rPr>
      </w:pPr>
    </w:p>
    <w:p w14:paraId="67C11427" w14:textId="77777777" w:rsidR="00E87F43" w:rsidRDefault="00E87F43" w:rsidP="00E87F43">
      <w:pPr>
        <w:spacing w:line="269" w:lineRule="auto"/>
        <w:ind w:left="360" w:right="368"/>
        <w:jc w:val="both"/>
        <w:rPr>
          <w:rFonts w:ascii="Times New Roman" w:eastAsia="Times New Roman" w:hAnsi="Times New Roman"/>
          <w:sz w:val="24"/>
        </w:rPr>
      </w:pPr>
      <w:r>
        <w:rPr>
          <w:rFonts w:ascii="Times New Roman" w:eastAsia="Times New Roman" w:hAnsi="Times New Roman"/>
          <w:sz w:val="24"/>
        </w:rPr>
        <w:t xml:space="preserve">During the spring semester, the current leadership will ask for nominations for the new officers serving the following academic year. All voting members can self-nominate or nominate other member(s) for certain position(s). Nominees must accept their nomination to run for a position. There is no limit on how many people one may </w:t>
      </w:r>
      <w:proofErr w:type="gramStart"/>
      <w:r>
        <w:rPr>
          <w:rFonts w:ascii="Times New Roman" w:eastAsia="Times New Roman" w:hAnsi="Times New Roman"/>
          <w:sz w:val="24"/>
        </w:rPr>
        <w:t>nominate</w:t>
      </w:r>
      <w:proofErr w:type="gramEnd"/>
      <w:r>
        <w:rPr>
          <w:rFonts w:ascii="Times New Roman" w:eastAsia="Times New Roman" w:hAnsi="Times New Roman"/>
          <w:sz w:val="24"/>
        </w:rPr>
        <w:t xml:space="preserve"> and one may nominate one person for multiple positions. However, each member will only be able to vote for one person per each position.</w:t>
      </w:r>
    </w:p>
    <w:p w14:paraId="752EF7F4" w14:textId="77777777" w:rsidR="00E87F43" w:rsidRDefault="00E87F43" w:rsidP="00E87F43">
      <w:pPr>
        <w:spacing w:line="329" w:lineRule="exact"/>
        <w:rPr>
          <w:rFonts w:ascii="Times New Roman" w:eastAsia="Times New Roman" w:hAnsi="Times New Roman"/>
        </w:rPr>
      </w:pPr>
    </w:p>
    <w:p w14:paraId="25EB390A" w14:textId="77777777" w:rsidR="00E87F43" w:rsidRDefault="00E87F43" w:rsidP="00E87F43">
      <w:pPr>
        <w:spacing w:line="266" w:lineRule="auto"/>
        <w:ind w:left="360" w:right="368"/>
        <w:jc w:val="both"/>
        <w:rPr>
          <w:rFonts w:ascii="Times New Roman" w:eastAsia="Times New Roman" w:hAnsi="Times New Roman"/>
          <w:sz w:val="24"/>
        </w:rPr>
      </w:pPr>
      <w:r>
        <w:rPr>
          <w:rFonts w:ascii="Times New Roman" w:eastAsia="Times New Roman" w:hAnsi="Times New Roman"/>
          <w:sz w:val="24"/>
        </w:rPr>
        <w:t xml:space="preserve">Each candidate is encouraged to write a brief statement as to his or her goals for </w:t>
      </w:r>
      <w:r w:rsidRPr="003C4B39">
        <w:rPr>
          <w:rFonts w:ascii="Times New Roman" w:eastAsia="Times New Roman" w:hAnsi="Times New Roman"/>
          <w:sz w:val="24"/>
        </w:rPr>
        <w:t>AWGCS</w:t>
      </w:r>
      <w:r>
        <w:rPr>
          <w:rFonts w:ascii="Times New Roman" w:eastAsia="Times New Roman" w:hAnsi="Times New Roman"/>
          <w:sz w:val="24"/>
        </w:rPr>
        <w:t xml:space="preserve"> and how he or she would work to reach those goals in the position he or she is running for. Officer positions are decided by a majority of anonymously cast ballots.</w:t>
      </w:r>
    </w:p>
    <w:p w14:paraId="4BF7EF9A" w14:textId="77777777" w:rsidR="00E87F43" w:rsidRDefault="00E87F43" w:rsidP="00E87F43">
      <w:pPr>
        <w:spacing w:line="318" w:lineRule="exact"/>
        <w:rPr>
          <w:rFonts w:ascii="Times New Roman" w:eastAsia="Times New Roman" w:hAnsi="Times New Roman"/>
        </w:rPr>
      </w:pPr>
    </w:p>
    <w:p w14:paraId="2C704976" w14:textId="77777777" w:rsidR="00E87F43" w:rsidRDefault="00E87F43" w:rsidP="00E87F43">
      <w:pPr>
        <w:spacing w:line="301" w:lineRule="exact"/>
        <w:rPr>
          <w:rFonts w:ascii="Times New Roman" w:eastAsia="Times New Roman" w:hAnsi="Times New Roman"/>
        </w:rPr>
      </w:pPr>
    </w:p>
    <w:p w14:paraId="6ABF01DE" w14:textId="22C9F341" w:rsidR="00E87F43" w:rsidRDefault="00E87F43" w:rsidP="00E87F43">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Article V - Advisor</w:t>
      </w:r>
    </w:p>
    <w:p w14:paraId="3CB77EDC" w14:textId="77777777" w:rsidR="00E87F43" w:rsidRDefault="00E87F43" w:rsidP="00E87F43">
      <w:pPr>
        <w:spacing w:line="380" w:lineRule="exact"/>
        <w:rPr>
          <w:rFonts w:ascii="Times New Roman" w:eastAsia="Times New Roman" w:hAnsi="Times New Roman"/>
        </w:rPr>
      </w:pPr>
    </w:p>
    <w:p w14:paraId="668A9643" w14:textId="29FDE856" w:rsidR="00E87F43" w:rsidRDefault="00E87F43" w:rsidP="00E87F43">
      <w:pPr>
        <w:spacing w:line="260" w:lineRule="auto"/>
        <w:ind w:left="360" w:right="368"/>
        <w:jc w:val="both"/>
        <w:rPr>
          <w:rFonts w:ascii="Times New Roman" w:eastAsia="Times New Roman" w:hAnsi="Times New Roman"/>
          <w:sz w:val="24"/>
        </w:rPr>
      </w:pPr>
      <w:r>
        <w:rPr>
          <w:rFonts w:ascii="Times New Roman" w:eastAsia="Times New Roman" w:hAnsi="Times New Roman"/>
          <w:sz w:val="24"/>
        </w:rPr>
        <w:t xml:space="preserve">The </w:t>
      </w:r>
      <w:r w:rsidRPr="003C4B39">
        <w:rPr>
          <w:rFonts w:ascii="Times New Roman" w:eastAsia="Times New Roman" w:hAnsi="Times New Roman"/>
          <w:sz w:val="24"/>
        </w:rPr>
        <w:t>AWGCS</w:t>
      </w:r>
      <w:r>
        <w:rPr>
          <w:rFonts w:ascii="Times New Roman" w:eastAsia="Times New Roman" w:hAnsi="Times New Roman"/>
          <w:sz w:val="24"/>
        </w:rPr>
        <w:t xml:space="preserve"> advisor may be a lecturer or faculty member whose expertise is related to China.</w:t>
      </w:r>
    </w:p>
    <w:p w14:paraId="0CC6EE02" w14:textId="46A57022" w:rsidR="00E87F43" w:rsidRDefault="00E87F43" w:rsidP="00E87F43">
      <w:pPr>
        <w:spacing w:line="260" w:lineRule="auto"/>
        <w:ind w:left="360" w:right="368"/>
        <w:jc w:val="both"/>
        <w:rPr>
          <w:rFonts w:ascii="Times New Roman" w:eastAsia="Times New Roman" w:hAnsi="Times New Roman"/>
          <w:sz w:val="24"/>
        </w:rPr>
      </w:pPr>
    </w:p>
    <w:p w14:paraId="46873E8F" w14:textId="77777777" w:rsidR="00E87F43" w:rsidRDefault="00E87F43" w:rsidP="00E87F43">
      <w:pPr>
        <w:spacing w:line="309" w:lineRule="exact"/>
        <w:rPr>
          <w:rFonts w:ascii="Times New Roman" w:eastAsia="Times New Roman" w:hAnsi="Times New Roman"/>
        </w:rPr>
      </w:pPr>
    </w:p>
    <w:p w14:paraId="4D77CA31" w14:textId="5FF31F49" w:rsidR="00E87F43" w:rsidRDefault="00E87F43" w:rsidP="00E87F43">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 xml:space="preserve">Article </w:t>
      </w:r>
      <w:r w:rsidR="00A261D8">
        <w:rPr>
          <w:rFonts w:ascii="Baskerville Old Face" w:eastAsia="Baskerville Old Face" w:hAnsi="Baskerville Old Face"/>
          <w:b/>
          <w:sz w:val="24"/>
        </w:rPr>
        <w:t>VI</w:t>
      </w:r>
      <w:r>
        <w:rPr>
          <w:rFonts w:ascii="Baskerville Old Face" w:eastAsia="Baskerville Old Face" w:hAnsi="Baskerville Old Face"/>
          <w:b/>
          <w:sz w:val="24"/>
        </w:rPr>
        <w:t xml:space="preserve"> - Meetings</w:t>
      </w:r>
    </w:p>
    <w:p w14:paraId="069F4174" w14:textId="77777777" w:rsidR="00E87F43" w:rsidRDefault="00E87F43" w:rsidP="00E87F43">
      <w:pPr>
        <w:spacing w:line="0" w:lineRule="atLeast"/>
        <w:rPr>
          <w:rFonts w:ascii="Baskerville Old Face" w:eastAsia="Baskerville Old Face" w:hAnsi="Baskerville Old Face"/>
          <w:b/>
          <w:sz w:val="24"/>
        </w:rPr>
      </w:pPr>
    </w:p>
    <w:p w14:paraId="269EC3C7" w14:textId="77777777" w:rsidR="00520D96" w:rsidRDefault="00520D96" w:rsidP="00520D96">
      <w:pPr>
        <w:spacing w:line="267" w:lineRule="auto"/>
        <w:ind w:left="360" w:right="348"/>
        <w:jc w:val="both"/>
        <w:rPr>
          <w:rFonts w:ascii="Times New Roman" w:eastAsia="Times New Roman" w:hAnsi="Times New Roman"/>
          <w:sz w:val="24"/>
        </w:rPr>
      </w:pPr>
      <w:r>
        <w:rPr>
          <w:rFonts w:ascii="Times New Roman" w:eastAsia="Times New Roman" w:hAnsi="Times New Roman"/>
          <w:sz w:val="24"/>
        </w:rPr>
        <w:t>Leadership meetings, writing/feedback group meetings and round-table discussions should be held on a regular basis, with the exception of the summer semester, according to the needs of AWGCS members. The primary purpose of meetings is to strengthen the sense of community among graduate writers and to help them reach their writing goals.</w:t>
      </w:r>
    </w:p>
    <w:p w14:paraId="41584E70" w14:textId="77777777" w:rsidR="00520D96" w:rsidRDefault="00520D96" w:rsidP="00E87F43">
      <w:pPr>
        <w:spacing w:line="0" w:lineRule="atLeast"/>
        <w:rPr>
          <w:rFonts w:ascii="Baskerville Old Face" w:eastAsia="Baskerville Old Face" w:hAnsi="Baskerville Old Face"/>
          <w:b/>
          <w:sz w:val="24"/>
        </w:rPr>
      </w:pPr>
    </w:p>
    <w:p w14:paraId="73C5F2AE" w14:textId="4B2CCFA8" w:rsidR="00520D96" w:rsidRDefault="00520D96" w:rsidP="00520D96">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 xml:space="preserve">Article </w:t>
      </w:r>
      <w:r w:rsidR="00A261D8">
        <w:rPr>
          <w:rFonts w:ascii="Baskerville Old Face" w:eastAsia="Baskerville Old Face" w:hAnsi="Baskerville Old Face"/>
          <w:b/>
          <w:sz w:val="24"/>
        </w:rPr>
        <w:t>VII</w:t>
      </w:r>
      <w:r>
        <w:rPr>
          <w:rFonts w:ascii="Baskerville Old Face" w:eastAsia="Baskerville Old Face" w:hAnsi="Baskerville Old Face"/>
          <w:b/>
          <w:sz w:val="24"/>
        </w:rPr>
        <w:t xml:space="preserve"> – Use of Funding and Resolution to Disagreement </w:t>
      </w:r>
    </w:p>
    <w:p w14:paraId="0BFBEECE" w14:textId="77777777" w:rsidR="00520D96" w:rsidRDefault="00520D96" w:rsidP="00520D96">
      <w:pPr>
        <w:spacing w:line="0" w:lineRule="atLeast"/>
        <w:ind w:left="360"/>
        <w:rPr>
          <w:rFonts w:ascii="Baskerville Old Face" w:eastAsia="Baskerville Old Face" w:hAnsi="Baskerville Old Face"/>
          <w:b/>
          <w:sz w:val="24"/>
        </w:rPr>
      </w:pPr>
    </w:p>
    <w:p w14:paraId="5B051666" w14:textId="77777777" w:rsidR="00520D96" w:rsidRPr="00696946" w:rsidRDefault="00520D96" w:rsidP="00520D96">
      <w:pPr>
        <w:spacing w:line="0" w:lineRule="atLeast"/>
        <w:ind w:left="360"/>
        <w:rPr>
          <w:rFonts w:ascii="Baskerville Old Face" w:eastAsia="Baskerville Old Face" w:hAnsi="Baskerville Old Face"/>
          <w:sz w:val="24"/>
        </w:rPr>
      </w:pPr>
      <w:r>
        <w:rPr>
          <w:rFonts w:ascii="Baskerville Old Face" w:eastAsia="Baskerville Old Face" w:hAnsi="Baskerville Old Face"/>
          <w:sz w:val="24"/>
        </w:rPr>
        <w:t xml:space="preserve">The use of funding is decided by the three officers. </w:t>
      </w:r>
      <w:r w:rsidRPr="00696946">
        <w:rPr>
          <w:rFonts w:ascii="Baskerville Old Face" w:eastAsia="Baskerville Old Face" w:hAnsi="Baskerville Old Face"/>
          <w:sz w:val="24"/>
        </w:rPr>
        <w:t xml:space="preserve">For all issues not prescribed in the constitution, </w:t>
      </w:r>
      <w:r>
        <w:rPr>
          <w:rFonts w:ascii="Baskerville Old Face" w:eastAsia="Baskerville Old Face" w:hAnsi="Baskerville Old Face"/>
          <w:sz w:val="24"/>
        </w:rPr>
        <w:t xml:space="preserve">including those related to the use of funding, </w:t>
      </w:r>
      <w:r w:rsidRPr="00696946">
        <w:rPr>
          <w:rFonts w:ascii="Baskerville Old Face" w:eastAsia="Baskerville Old Face" w:hAnsi="Baskerville Old Face"/>
          <w:sz w:val="24"/>
        </w:rPr>
        <w:t>a decision is made</w:t>
      </w:r>
      <w:r>
        <w:rPr>
          <w:rFonts w:ascii="Baskerville Old Face" w:eastAsia="Baskerville Old Face" w:hAnsi="Baskerville Old Face"/>
          <w:sz w:val="24"/>
        </w:rPr>
        <w:t xml:space="preserve"> by a two-thirds vote among officers if there is disagreement. </w:t>
      </w:r>
    </w:p>
    <w:p w14:paraId="6D391E6B" w14:textId="77777777" w:rsidR="00520D96" w:rsidRDefault="00520D96" w:rsidP="00520D96">
      <w:pPr>
        <w:spacing w:line="0" w:lineRule="atLeast"/>
        <w:ind w:left="360"/>
        <w:rPr>
          <w:rFonts w:ascii="Baskerville Old Face" w:eastAsia="Baskerville Old Face" w:hAnsi="Baskerville Old Face"/>
          <w:b/>
          <w:sz w:val="24"/>
        </w:rPr>
      </w:pPr>
    </w:p>
    <w:p w14:paraId="4350E722" w14:textId="77777777" w:rsidR="00520D96" w:rsidRDefault="00520D96" w:rsidP="00520D96">
      <w:pPr>
        <w:spacing w:line="0" w:lineRule="atLeast"/>
        <w:ind w:left="360"/>
        <w:rPr>
          <w:rFonts w:ascii="Baskerville Old Face" w:eastAsia="Baskerville Old Face" w:hAnsi="Baskerville Old Face"/>
          <w:b/>
          <w:sz w:val="24"/>
        </w:rPr>
      </w:pPr>
    </w:p>
    <w:p w14:paraId="11BFCB5C" w14:textId="0DF43213" w:rsidR="00520D96" w:rsidRDefault="00520D96" w:rsidP="00520D96">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 xml:space="preserve">Article </w:t>
      </w:r>
      <w:r w:rsidR="00A261D8">
        <w:rPr>
          <w:rFonts w:ascii="Baskerville Old Face" w:eastAsia="Baskerville Old Face" w:hAnsi="Baskerville Old Face"/>
          <w:b/>
          <w:sz w:val="24"/>
        </w:rPr>
        <w:t>VIII</w:t>
      </w:r>
      <w:r>
        <w:rPr>
          <w:rFonts w:ascii="Baskerville Old Face" w:eastAsia="Baskerville Old Face" w:hAnsi="Baskerville Old Face"/>
          <w:b/>
          <w:sz w:val="24"/>
        </w:rPr>
        <w:t xml:space="preserve"> - Method of Amending Constitution</w:t>
      </w:r>
    </w:p>
    <w:p w14:paraId="05E95142" w14:textId="77777777" w:rsidR="00520D96" w:rsidRDefault="00520D96" w:rsidP="00520D96">
      <w:pPr>
        <w:spacing w:line="381" w:lineRule="exact"/>
        <w:rPr>
          <w:rFonts w:ascii="Times New Roman" w:eastAsia="Times New Roman" w:hAnsi="Times New Roman"/>
        </w:rPr>
      </w:pPr>
    </w:p>
    <w:p w14:paraId="62DEF35E" w14:textId="77777777" w:rsidR="00520D96" w:rsidRDefault="00520D96" w:rsidP="00520D96">
      <w:pPr>
        <w:spacing w:line="266" w:lineRule="auto"/>
        <w:ind w:left="360" w:right="368"/>
        <w:jc w:val="both"/>
        <w:rPr>
          <w:rFonts w:ascii="Times New Roman" w:eastAsia="Times New Roman" w:hAnsi="Times New Roman"/>
          <w:sz w:val="24"/>
        </w:rPr>
      </w:pPr>
      <w:r>
        <w:rPr>
          <w:rFonts w:ascii="Times New Roman" w:eastAsia="Times New Roman" w:hAnsi="Times New Roman"/>
          <w:sz w:val="24"/>
        </w:rPr>
        <w:t xml:space="preserve">Proposed amendments must be in writing, must not be acted upon but read in the committee or general </w:t>
      </w:r>
      <w:proofErr w:type="gramStart"/>
      <w:r>
        <w:rPr>
          <w:rFonts w:ascii="Times New Roman" w:eastAsia="Times New Roman" w:hAnsi="Times New Roman"/>
          <w:sz w:val="24"/>
        </w:rPr>
        <w:t>meeting</w:t>
      </w:r>
      <w:proofErr w:type="gramEnd"/>
      <w:r>
        <w:rPr>
          <w:rFonts w:ascii="Times New Roman" w:eastAsia="Times New Roman" w:hAnsi="Times New Roman"/>
          <w:sz w:val="24"/>
        </w:rPr>
        <w:t xml:space="preserve"> in which they are proposed. Approval requires at least two-thirds of voting members present.</w:t>
      </w:r>
    </w:p>
    <w:p w14:paraId="1E2B454D" w14:textId="77777777" w:rsidR="00520D96" w:rsidRDefault="00520D96" w:rsidP="00520D96">
      <w:pPr>
        <w:spacing w:line="301" w:lineRule="exact"/>
        <w:rPr>
          <w:rFonts w:ascii="Times New Roman" w:eastAsia="Times New Roman" w:hAnsi="Times New Roman"/>
        </w:rPr>
      </w:pPr>
    </w:p>
    <w:p w14:paraId="7D0E60E1" w14:textId="058815BF" w:rsidR="00520D96" w:rsidRDefault="00520D96" w:rsidP="00520D96">
      <w:pPr>
        <w:spacing w:line="0" w:lineRule="atLeast"/>
        <w:ind w:left="360"/>
        <w:rPr>
          <w:rFonts w:ascii="Baskerville Old Face" w:eastAsia="Baskerville Old Face" w:hAnsi="Baskerville Old Face"/>
          <w:b/>
          <w:sz w:val="24"/>
        </w:rPr>
      </w:pPr>
      <w:r>
        <w:rPr>
          <w:rFonts w:ascii="Baskerville Old Face" w:eastAsia="Baskerville Old Face" w:hAnsi="Baskerville Old Face"/>
          <w:b/>
          <w:sz w:val="24"/>
        </w:rPr>
        <w:t xml:space="preserve">Article </w:t>
      </w:r>
      <w:r w:rsidR="00A261D8">
        <w:rPr>
          <w:rFonts w:ascii="Baskerville Old Face" w:eastAsia="Baskerville Old Face" w:hAnsi="Baskerville Old Face"/>
          <w:b/>
          <w:sz w:val="24"/>
        </w:rPr>
        <w:t>IX</w:t>
      </w:r>
      <w:r>
        <w:rPr>
          <w:rFonts w:ascii="Baskerville Old Face" w:eastAsia="Baskerville Old Face" w:hAnsi="Baskerville Old Face"/>
          <w:b/>
          <w:sz w:val="24"/>
        </w:rPr>
        <w:t xml:space="preserve"> - Method of Dissolution</w:t>
      </w:r>
    </w:p>
    <w:p w14:paraId="2BA783A3" w14:textId="77777777" w:rsidR="00520D96" w:rsidRDefault="00520D96" w:rsidP="00520D96">
      <w:pPr>
        <w:spacing w:line="261" w:lineRule="auto"/>
        <w:ind w:right="348"/>
        <w:jc w:val="both"/>
        <w:rPr>
          <w:rFonts w:ascii="Times New Roman" w:eastAsia="Times New Roman" w:hAnsi="Times New Roman"/>
          <w:sz w:val="24"/>
        </w:rPr>
      </w:pPr>
    </w:p>
    <w:p w14:paraId="5471CD45" w14:textId="77777777" w:rsidR="00520D96" w:rsidRDefault="00520D96" w:rsidP="00520D96">
      <w:pPr>
        <w:spacing w:line="27" w:lineRule="exact"/>
        <w:rPr>
          <w:rFonts w:ascii="Times New Roman" w:eastAsia="Times New Roman" w:hAnsi="Times New Roman"/>
        </w:rPr>
      </w:pPr>
    </w:p>
    <w:p w14:paraId="021667C9" w14:textId="77777777" w:rsidR="00520D96" w:rsidRDefault="00520D96" w:rsidP="00520D96">
      <w:pPr>
        <w:spacing w:line="265" w:lineRule="auto"/>
        <w:ind w:left="360" w:right="368"/>
        <w:jc w:val="both"/>
        <w:rPr>
          <w:rFonts w:ascii="Times New Roman" w:eastAsia="Times New Roman" w:hAnsi="Times New Roman"/>
          <w:sz w:val="24"/>
        </w:rPr>
      </w:pPr>
      <w:r>
        <w:rPr>
          <w:rFonts w:ascii="Times New Roman" w:eastAsia="Times New Roman" w:hAnsi="Times New Roman"/>
          <w:sz w:val="24"/>
        </w:rPr>
        <w:t>Dissolution of the organization must be agreed upon by a two-thirds vote among general members. All debts must be paid before AWGCS’s dissolution. All assets must be relinquished to the Ohio Union.</w:t>
      </w:r>
    </w:p>
    <w:p w14:paraId="58572705" w14:textId="77777777" w:rsidR="00520D96" w:rsidRDefault="00520D96" w:rsidP="00520D96">
      <w:pPr>
        <w:spacing w:line="265" w:lineRule="auto"/>
        <w:ind w:left="360" w:right="368"/>
        <w:jc w:val="both"/>
        <w:rPr>
          <w:rFonts w:ascii="Times New Roman" w:eastAsia="Times New Roman" w:hAnsi="Times New Roman"/>
          <w:sz w:val="24"/>
        </w:rPr>
      </w:pPr>
    </w:p>
    <w:p w14:paraId="31FD4825" w14:textId="77777777" w:rsidR="00A261D8" w:rsidRDefault="00A261D8" w:rsidP="00A261D8">
      <w:pPr>
        <w:spacing w:line="261" w:lineRule="auto"/>
        <w:ind w:left="360" w:right="368"/>
        <w:jc w:val="both"/>
        <w:rPr>
          <w:rFonts w:ascii="Times New Roman" w:eastAsia="Times New Roman" w:hAnsi="Times New Roman"/>
          <w:sz w:val="24"/>
        </w:rPr>
      </w:pPr>
      <w:r>
        <w:rPr>
          <w:rFonts w:ascii="Times New Roman" w:eastAsia="Times New Roman" w:hAnsi="Times New Roman"/>
          <w:sz w:val="24"/>
        </w:rPr>
        <w:t>It is in keeping with the goals and responsibilities here stated that the AWGCS leadership adopts this constitution.</w:t>
      </w:r>
    </w:p>
    <w:p w14:paraId="0C93BD62" w14:textId="77777777" w:rsidR="00520D96" w:rsidRPr="00520D96" w:rsidRDefault="00520D96" w:rsidP="00520D96"/>
    <w:sectPr w:rsidR="00520D96" w:rsidRPr="00520D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F2B6" w14:textId="77777777" w:rsidR="00603383" w:rsidRDefault="00603383" w:rsidP="00C55734">
      <w:r>
        <w:separator/>
      </w:r>
    </w:p>
  </w:endnote>
  <w:endnote w:type="continuationSeparator" w:id="0">
    <w:p w14:paraId="209F6E53" w14:textId="77777777" w:rsidR="00603383" w:rsidRDefault="00603383" w:rsidP="00C5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skerville Old Face">
    <w:panose1 w:val="02020602080505020303"/>
    <w:charset w:val="4D"/>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0113" w14:textId="77777777" w:rsidR="00C55734" w:rsidRDefault="00C55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4AA1" w14:textId="77777777" w:rsidR="00C55734" w:rsidRDefault="00C55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ED42" w14:textId="77777777" w:rsidR="00C55734" w:rsidRDefault="00C55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35E7A" w14:textId="77777777" w:rsidR="00603383" w:rsidRDefault="00603383" w:rsidP="00C55734">
      <w:r>
        <w:separator/>
      </w:r>
    </w:p>
  </w:footnote>
  <w:footnote w:type="continuationSeparator" w:id="0">
    <w:p w14:paraId="76D16B8F" w14:textId="77777777" w:rsidR="00603383" w:rsidRDefault="00603383" w:rsidP="00C5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EA0B" w14:textId="77777777" w:rsidR="00C55734" w:rsidRDefault="00C55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55AE" w14:textId="77777777" w:rsidR="00C55734" w:rsidRDefault="00C55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A608" w14:textId="77777777" w:rsidR="00C55734" w:rsidRDefault="00C55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08CD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39"/>
    <w:rsid w:val="0007696C"/>
    <w:rsid w:val="001E2B3C"/>
    <w:rsid w:val="00233416"/>
    <w:rsid w:val="002C65D1"/>
    <w:rsid w:val="003C4B39"/>
    <w:rsid w:val="003E0C74"/>
    <w:rsid w:val="0050623E"/>
    <w:rsid w:val="00520D96"/>
    <w:rsid w:val="00603383"/>
    <w:rsid w:val="00655D2A"/>
    <w:rsid w:val="00696946"/>
    <w:rsid w:val="00821071"/>
    <w:rsid w:val="009E5B71"/>
    <w:rsid w:val="00A261D8"/>
    <w:rsid w:val="00A97D19"/>
    <w:rsid w:val="00BA0787"/>
    <w:rsid w:val="00BD5604"/>
    <w:rsid w:val="00C402BB"/>
    <w:rsid w:val="00C52A81"/>
    <w:rsid w:val="00C55734"/>
    <w:rsid w:val="00E8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F51F2"/>
  <w14:defaultImageDpi w14:val="300"/>
  <w15:chartTrackingRefBased/>
  <w15:docId w15:val="{539F407A-B39A-584F-BC1D-9F1B16F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D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734"/>
    <w:pPr>
      <w:tabs>
        <w:tab w:val="center" w:pos="4680"/>
        <w:tab w:val="right" w:pos="9360"/>
      </w:tabs>
    </w:pPr>
  </w:style>
  <w:style w:type="character" w:customStyle="1" w:styleId="HeaderChar">
    <w:name w:val="Header Char"/>
    <w:basedOn w:val="DefaultParagraphFont"/>
    <w:link w:val="Header"/>
    <w:uiPriority w:val="99"/>
    <w:rsid w:val="00C55734"/>
  </w:style>
  <w:style w:type="paragraph" w:styleId="Footer">
    <w:name w:val="footer"/>
    <w:basedOn w:val="Normal"/>
    <w:link w:val="FooterChar"/>
    <w:uiPriority w:val="99"/>
    <w:unhideWhenUsed/>
    <w:rsid w:val="00C55734"/>
    <w:pPr>
      <w:tabs>
        <w:tab w:val="center" w:pos="4680"/>
        <w:tab w:val="right" w:pos="9360"/>
      </w:tabs>
    </w:pPr>
  </w:style>
  <w:style w:type="character" w:customStyle="1" w:styleId="FooterChar">
    <w:name w:val="Footer Char"/>
    <w:basedOn w:val="DefaultParagraphFont"/>
    <w:link w:val="Footer"/>
    <w:uiPriority w:val="99"/>
    <w:rsid w:val="00C55734"/>
  </w:style>
  <w:style w:type="paragraph" w:styleId="BalloonText">
    <w:name w:val="Balloon Text"/>
    <w:basedOn w:val="Normal"/>
    <w:link w:val="BalloonTextChar"/>
    <w:uiPriority w:val="99"/>
    <w:semiHidden/>
    <w:unhideWhenUsed/>
    <w:rsid w:val="00C55734"/>
    <w:rPr>
      <w:rFonts w:ascii="Times New Roman" w:hAnsi="Times New Roman" w:cs="Times New Roman"/>
      <w:sz w:val="18"/>
      <w:szCs w:val="18"/>
    </w:rPr>
  </w:style>
  <w:style w:type="character" w:customStyle="1" w:styleId="BalloonTextChar">
    <w:name w:val="Balloon Text Char"/>
    <w:link w:val="BalloonText"/>
    <w:uiPriority w:val="99"/>
    <w:semiHidden/>
    <w:rsid w:val="00C55734"/>
    <w:rPr>
      <w:rFonts w:ascii="Times New Roman" w:hAnsi="Times New Roman" w:cs="Times New Roman"/>
      <w:sz w:val="18"/>
      <w:szCs w:val="18"/>
    </w:rPr>
  </w:style>
  <w:style w:type="paragraph" w:styleId="NoSpacing">
    <w:name w:val="No Spacing"/>
    <w:uiPriority w:val="1"/>
    <w:qFormat/>
    <w:rsid w:val="00520D96"/>
  </w:style>
  <w:style w:type="character" w:customStyle="1" w:styleId="Heading1Char">
    <w:name w:val="Heading 1 Char"/>
    <w:basedOn w:val="DefaultParagraphFont"/>
    <w:link w:val="Heading1"/>
    <w:uiPriority w:val="9"/>
    <w:rsid w:val="00520D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29956">
      <w:bodyDiv w:val="1"/>
      <w:marLeft w:val="0"/>
      <w:marRight w:val="0"/>
      <w:marTop w:val="0"/>
      <w:marBottom w:val="0"/>
      <w:divBdr>
        <w:top w:val="none" w:sz="0" w:space="0" w:color="auto"/>
        <w:left w:val="none" w:sz="0" w:space="0" w:color="auto"/>
        <w:bottom w:val="none" w:sz="0" w:space="0" w:color="auto"/>
        <w:right w:val="none" w:sz="0" w:space="0" w:color="auto"/>
      </w:divBdr>
    </w:div>
    <w:div w:id="1636596340">
      <w:bodyDiv w:val="1"/>
      <w:marLeft w:val="0"/>
      <w:marRight w:val="0"/>
      <w:marTop w:val="0"/>
      <w:marBottom w:val="0"/>
      <w:divBdr>
        <w:top w:val="none" w:sz="0" w:space="0" w:color="auto"/>
        <w:left w:val="none" w:sz="0" w:space="0" w:color="auto"/>
        <w:bottom w:val="none" w:sz="0" w:space="0" w:color="auto"/>
        <w:right w:val="none" w:sz="0" w:space="0" w:color="auto"/>
      </w:divBdr>
    </w:div>
    <w:div w:id="1725521487">
      <w:bodyDiv w:val="1"/>
      <w:marLeft w:val="0"/>
      <w:marRight w:val="0"/>
      <w:marTop w:val="0"/>
      <w:marBottom w:val="0"/>
      <w:divBdr>
        <w:top w:val="none" w:sz="0" w:space="0" w:color="auto"/>
        <w:left w:val="none" w:sz="0" w:space="0" w:color="auto"/>
        <w:bottom w:val="none" w:sz="0" w:space="0" w:color="auto"/>
        <w:right w:val="none" w:sz="0" w:space="0" w:color="auto"/>
      </w:divBdr>
    </w:div>
    <w:div w:id="1865049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F9A5-5667-2D4C-95CF-1B20EE62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Erxin Wang</cp:lastModifiedBy>
  <cp:revision>2</cp:revision>
  <dcterms:created xsi:type="dcterms:W3CDTF">2021-04-20T21:31:00Z</dcterms:created>
  <dcterms:modified xsi:type="dcterms:W3CDTF">2021-04-20T21:31:00Z</dcterms:modified>
</cp:coreProperties>
</file>