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8339" w14:textId="30A40C76" w:rsidR="000F77D9" w:rsidRDefault="000F77D9" w:rsidP="000F77D9">
      <w:pPr>
        <w:jc w:val="center"/>
        <w:rPr>
          <w:rFonts w:eastAsia="Times New Roman"/>
          <w:b/>
          <w:bCs/>
        </w:rPr>
      </w:pPr>
      <w:r w:rsidRPr="000F77D9">
        <w:rPr>
          <w:rFonts w:eastAsia="Times New Roman"/>
          <w:b/>
          <w:bCs/>
        </w:rPr>
        <w:t>Constitution</w:t>
      </w:r>
    </w:p>
    <w:p w14:paraId="207ED98B" w14:textId="77777777" w:rsidR="00423C97" w:rsidRPr="000F77D9" w:rsidRDefault="00423C97" w:rsidP="000F77D9">
      <w:pPr>
        <w:jc w:val="center"/>
        <w:rPr>
          <w:rFonts w:eastAsia="Times New Roman"/>
          <w:b/>
          <w:bCs/>
        </w:rPr>
      </w:pPr>
    </w:p>
    <w:p w14:paraId="365575DA" w14:textId="77777777" w:rsidR="000F77D9" w:rsidRDefault="000F77D9" w:rsidP="000F77D9">
      <w:pPr>
        <w:rPr>
          <w:rFonts w:eastAsia="Times New Roman"/>
        </w:rPr>
      </w:pPr>
      <w:r w:rsidRPr="000F77D9">
        <w:rPr>
          <w:rFonts w:eastAsia="Times New Roman"/>
          <w:b/>
          <w:bCs/>
          <w:i/>
          <w:iCs/>
        </w:rPr>
        <w:t>Article l - Name, Purpose, and Non-Discrimination Policy of the Organization</w:t>
      </w:r>
      <w:r w:rsidRPr="000F77D9">
        <w:rPr>
          <w:rFonts w:eastAsia="Times New Roman"/>
        </w:rPr>
        <w:t xml:space="preserve">. </w:t>
      </w:r>
    </w:p>
    <w:p w14:paraId="4556F565" w14:textId="769A579F" w:rsidR="000F77D9" w:rsidRDefault="000F77D9" w:rsidP="007A4432">
      <w:pPr>
        <w:ind w:firstLine="720"/>
        <w:rPr>
          <w:rFonts w:eastAsia="Times New Roman"/>
        </w:rPr>
      </w:pPr>
      <w:r w:rsidRPr="000F77D9">
        <w:rPr>
          <w:rFonts w:eastAsia="Times New Roman"/>
          <w:b/>
          <w:bCs/>
        </w:rPr>
        <w:t>Section 1: Name:</w:t>
      </w:r>
      <w:r w:rsidRPr="000F77D9">
        <w:rPr>
          <w:rFonts w:eastAsia="Times New Roman"/>
        </w:rPr>
        <w:t xml:space="preserve"> </w:t>
      </w:r>
      <w:r>
        <w:rPr>
          <w:rFonts w:eastAsia="Times New Roman"/>
        </w:rPr>
        <w:t>Adaptive Sports and Wellness Student Group</w:t>
      </w:r>
    </w:p>
    <w:p w14:paraId="08AD752C" w14:textId="77777777" w:rsidR="000F77D9" w:rsidRDefault="000F77D9" w:rsidP="000F77D9">
      <w:pPr>
        <w:rPr>
          <w:rFonts w:eastAsia="Times New Roman"/>
        </w:rPr>
      </w:pPr>
    </w:p>
    <w:p w14:paraId="11B82C1A" w14:textId="636E2806" w:rsidR="000F77D9" w:rsidRDefault="000F77D9" w:rsidP="007A4432">
      <w:pPr>
        <w:ind w:firstLine="720"/>
        <w:rPr>
          <w:rFonts w:eastAsia="Times New Roman"/>
        </w:rPr>
      </w:pPr>
      <w:r w:rsidRPr="000F77D9">
        <w:rPr>
          <w:rFonts w:eastAsia="Times New Roman"/>
          <w:b/>
          <w:bCs/>
        </w:rPr>
        <w:t>Section 2 - Purpose:</w:t>
      </w:r>
      <w:r w:rsidRPr="000F77D9">
        <w:rPr>
          <w:rFonts w:eastAsia="Times New Roman"/>
        </w:rPr>
        <w:t xml:space="preserve"> The Adaptive Sports and Wellness Student Group</w:t>
      </w:r>
      <w:r w:rsidR="00F111DB">
        <w:rPr>
          <w:rFonts w:eastAsia="Times New Roman"/>
        </w:rPr>
        <w:t xml:space="preserve"> (ASWSG)</w:t>
      </w:r>
      <w:r w:rsidRPr="000F77D9">
        <w:rPr>
          <w:rFonts w:eastAsia="Times New Roman"/>
        </w:rPr>
        <w:t xml:space="preserve"> aims to increase the </w:t>
      </w:r>
      <w:r w:rsidR="0017486B">
        <w:rPr>
          <w:rFonts w:eastAsia="Times New Roman"/>
        </w:rPr>
        <w:t xml:space="preserve">awareness and </w:t>
      </w:r>
      <w:r w:rsidRPr="000F77D9">
        <w:rPr>
          <w:rFonts w:eastAsia="Times New Roman"/>
        </w:rPr>
        <w:t xml:space="preserve">involvement of </w:t>
      </w:r>
      <w:r w:rsidR="0017486B">
        <w:rPr>
          <w:rFonts w:eastAsia="Times New Roman"/>
        </w:rPr>
        <w:t xml:space="preserve">The </w:t>
      </w:r>
      <w:r w:rsidRPr="000F77D9">
        <w:rPr>
          <w:rFonts w:eastAsia="Times New Roman"/>
        </w:rPr>
        <w:t>Ohio State</w:t>
      </w:r>
      <w:r w:rsidR="0017486B">
        <w:rPr>
          <w:rFonts w:eastAsia="Times New Roman"/>
        </w:rPr>
        <w:t xml:space="preserve"> University</w:t>
      </w:r>
      <w:r w:rsidRPr="000F77D9">
        <w:rPr>
          <w:rFonts w:eastAsia="Times New Roman"/>
        </w:rPr>
        <w:t xml:space="preserve"> students with the </w:t>
      </w:r>
      <w:r w:rsidR="0017486B">
        <w:rPr>
          <w:rFonts w:eastAsia="Times New Roman"/>
        </w:rPr>
        <w:t>para/</w:t>
      </w:r>
      <w:r w:rsidRPr="000F77D9">
        <w:rPr>
          <w:rFonts w:eastAsia="Times New Roman"/>
        </w:rPr>
        <w:t xml:space="preserve">adaptive community of the greater Columbus area. Through volunteering at adaptive sporting events, </w:t>
      </w:r>
      <w:r w:rsidR="0017486B">
        <w:rPr>
          <w:rFonts w:eastAsia="Times New Roman"/>
        </w:rPr>
        <w:t xml:space="preserve">engaging with </w:t>
      </w:r>
      <w:r w:rsidRPr="000F77D9">
        <w:rPr>
          <w:rFonts w:eastAsia="Times New Roman"/>
        </w:rPr>
        <w:t xml:space="preserve">adaptive participant </w:t>
      </w:r>
      <w:r w:rsidR="0017486B">
        <w:rPr>
          <w:rFonts w:eastAsia="Times New Roman"/>
        </w:rPr>
        <w:t xml:space="preserve">and provider </w:t>
      </w:r>
      <w:r w:rsidRPr="000F77D9">
        <w:rPr>
          <w:rFonts w:eastAsia="Times New Roman"/>
        </w:rPr>
        <w:t xml:space="preserve">panels, and </w:t>
      </w:r>
      <w:r w:rsidR="0017486B">
        <w:rPr>
          <w:rFonts w:eastAsia="Times New Roman"/>
        </w:rPr>
        <w:t>learning through educational sessions</w:t>
      </w:r>
      <w:r w:rsidRPr="000F77D9">
        <w:rPr>
          <w:rFonts w:eastAsia="Times New Roman"/>
        </w:rPr>
        <w:t>, we will raise awareness</w:t>
      </w:r>
      <w:r w:rsidR="0017486B">
        <w:rPr>
          <w:rFonts w:eastAsia="Times New Roman"/>
        </w:rPr>
        <w:t>,</w:t>
      </w:r>
      <w:r w:rsidRPr="000F77D9">
        <w:rPr>
          <w:rFonts w:eastAsia="Times New Roman"/>
        </w:rPr>
        <w:t xml:space="preserve"> educate</w:t>
      </w:r>
      <w:r w:rsidR="0017486B">
        <w:rPr>
          <w:rFonts w:eastAsia="Times New Roman"/>
        </w:rPr>
        <w:t>, and increase the comfort of</w:t>
      </w:r>
      <w:r w:rsidRPr="000F77D9">
        <w:rPr>
          <w:rFonts w:eastAsia="Times New Roman"/>
        </w:rPr>
        <w:t xml:space="preserve"> the student body </w:t>
      </w:r>
      <w:r w:rsidR="0017486B">
        <w:rPr>
          <w:rFonts w:eastAsia="Times New Roman"/>
        </w:rPr>
        <w:t>in better understanding and engaging with</w:t>
      </w:r>
      <w:r w:rsidR="0017486B" w:rsidRPr="000F77D9">
        <w:rPr>
          <w:rFonts w:eastAsia="Times New Roman"/>
        </w:rPr>
        <w:t xml:space="preserve"> </w:t>
      </w:r>
      <w:r w:rsidR="0017486B">
        <w:rPr>
          <w:rFonts w:eastAsia="Times New Roman"/>
        </w:rPr>
        <w:t xml:space="preserve">the population of individuals with disabilities. </w:t>
      </w:r>
    </w:p>
    <w:p w14:paraId="30756646" w14:textId="77777777" w:rsidR="000F77D9" w:rsidRDefault="000F77D9" w:rsidP="000F77D9">
      <w:pPr>
        <w:rPr>
          <w:rFonts w:eastAsia="Times New Roman"/>
        </w:rPr>
      </w:pPr>
    </w:p>
    <w:p w14:paraId="6818EE85" w14:textId="77777777" w:rsidR="007A4432" w:rsidRDefault="000F77D9" w:rsidP="007A4432">
      <w:pPr>
        <w:ind w:firstLine="720"/>
        <w:rPr>
          <w:rFonts w:eastAsia="Times New Roman"/>
        </w:rPr>
      </w:pPr>
      <w:r w:rsidRPr="000F77D9">
        <w:rPr>
          <w:rFonts w:eastAsia="Times New Roman"/>
          <w:b/>
          <w:bCs/>
        </w:rPr>
        <w:t>Section 3</w:t>
      </w:r>
      <w:r w:rsidRPr="000F77D9">
        <w:rPr>
          <w:rFonts w:eastAsia="Times New Roman"/>
        </w:rPr>
        <w:t xml:space="preserve"> - Non-Discrimination Policy:</w:t>
      </w:r>
      <w:r>
        <w:rPr>
          <w:rFonts w:eastAsia="Times New Roman"/>
        </w:rPr>
        <w:t xml:space="preserve"> The Adap</w:t>
      </w:r>
      <w:r w:rsidR="007A4432">
        <w:rPr>
          <w:rFonts w:eastAsia="Times New Roman"/>
        </w:rPr>
        <w:t>tive Sports and Wellness Student Group as an</w:t>
      </w:r>
      <w:r w:rsidRPr="000F77D9">
        <w:rPr>
          <w:rFonts w:eastAsia="Times New Roman"/>
        </w:rPr>
        <w:t xml:space="preserve"> organization does not discriminate </w:t>
      </w:r>
      <w:proofErr w:type="gramStart"/>
      <w:r w:rsidRPr="000F77D9">
        <w:rPr>
          <w:rFonts w:eastAsia="Times New Roman"/>
        </w:rPr>
        <w:t>on the basis of</w:t>
      </w:r>
      <w:proofErr w:type="gramEnd"/>
      <w:r w:rsidRPr="000F77D9">
        <w:rPr>
          <w:rFonts w:eastAsia="Times New Roman"/>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09BAAD49" w14:textId="77777777" w:rsidR="007A4432" w:rsidRDefault="007A4432" w:rsidP="000F77D9">
      <w:pPr>
        <w:rPr>
          <w:rFonts w:eastAsia="Times New Roman"/>
        </w:rPr>
      </w:pPr>
    </w:p>
    <w:p w14:paraId="398464CF" w14:textId="77777777" w:rsidR="007A4432" w:rsidRDefault="000F77D9" w:rsidP="000F77D9">
      <w:pPr>
        <w:rPr>
          <w:rFonts w:eastAsia="Times New Roman"/>
        </w:rPr>
      </w:pPr>
      <w:r w:rsidRPr="000F77D9">
        <w:rPr>
          <w:rFonts w:eastAsia="Times New Roman"/>
        </w:rPr>
        <w:t xml:space="preserve">As a student organization at The Ohio State University, </w:t>
      </w:r>
      <w:r w:rsidR="007A4432">
        <w:rPr>
          <w:rFonts w:eastAsia="Times New Roman"/>
        </w:rPr>
        <w:t>Adaptive Sports and Wellness Student Group</w:t>
      </w:r>
      <w:r w:rsidR="007A4432" w:rsidRPr="000F77D9">
        <w:rPr>
          <w:rFonts w:eastAsia="Times New Roman"/>
        </w:rPr>
        <w:t xml:space="preserve"> </w:t>
      </w:r>
      <w:r w:rsidRPr="000F77D9">
        <w:rPr>
          <w:rFonts w:eastAsia="Times New Roman"/>
        </w:rPr>
        <w:t xml:space="preserve">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 </w:t>
      </w:r>
    </w:p>
    <w:p w14:paraId="00F88BA3" w14:textId="77777777" w:rsidR="007A4432" w:rsidRDefault="007A4432" w:rsidP="000F77D9">
      <w:pPr>
        <w:rPr>
          <w:rFonts w:eastAsia="Times New Roman"/>
        </w:rPr>
      </w:pPr>
    </w:p>
    <w:p w14:paraId="7329687E" w14:textId="77777777" w:rsidR="00B43B9B" w:rsidRDefault="000F77D9" w:rsidP="000F77D9">
      <w:pPr>
        <w:rPr>
          <w:rFonts w:eastAsia="Times New Roman"/>
        </w:rPr>
      </w:pPr>
      <w:r w:rsidRPr="000F77D9">
        <w:rPr>
          <w:rFonts w:eastAsia="Times New Roman"/>
          <w:b/>
          <w:bCs/>
          <w:i/>
          <w:iCs/>
        </w:rPr>
        <w:t>Article II - Membership: Qualifications and categories of membership.</w:t>
      </w:r>
      <w:r w:rsidRPr="000F77D9">
        <w:rPr>
          <w:rFonts w:eastAsia="Times New Roman"/>
        </w:rPr>
        <w:t xml:space="preserve"> </w:t>
      </w:r>
    </w:p>
    <w:p w14:paraId="1E29A474" w14:textId="69F6BA54" w:rsidR="00B42B18" w:rsidRDefault="000F77D9" w:rsidP="00B42B18">
      <w:pPr>
        <w:ind w:firstLine="720"/>
        <w:rPr>
          <w:rFonts w:eastAsia="Times New Roman"/>
        </w:rPr>
      </w:pPr>
      <w:proofErr w:type="spellStart"/>
      <w:r w:rsidRPr="000F77D9">
        <w:rPr>
          <w:rFonts w:eastAsia="Times New Roman"/>
        </w:rPr>
        <w:t>II.a</w:t>
      </w:r>
      <w:proofErr w:type="spellEnd"/>
      <w:r w:rsidRPr="000F77D9">
        <w:rPr>
          <w:rFonts w:eastAsia="Times New Roman"/>
        </w:rPr>
        <w:t xml:space="preserve">. As required by the Guidelines for Student Organizations, 90% of the membership of a student organization must include current Ohio State University students. Active members and Executive Committee </w:t>
      </w:r>
      <w:proofErr w:type="gramStart"/>
      <w:r w:rsidRPr="000F77D9">
        <w:rPr>
          <w:rFonts w:eastAsia="Times New Roman"/>
        </w:rPr>
        <w:t>are able to</w:t>
      </w:r>
      <w:proofErr w:type="gramEnd"/>
      <w:r w:rsidRPr="000F77D9">
        <w:rPr>
          <w:rFonts w:eastAsia="Times New Roman"/>
        </w:rPr>
        <w:t xml:space="preserve"> make decisions regarding the membership of community and other non-student members of an organization. Community or other non-student members may be </w:t>
      </w:r>
      <w:proofErr w:type="gramStart"/>
      <w:r w:rsidRPr="000F77D9">
        <w:rPr>
          <w:rFonts w:eastAsia="Times New Roman"/>
        </w:rPr>
        <w:t>temporarily suspended</w:t>
      </w:r>
      <w:proofErr w:type="gramEnd"/>
      <w:r w:rsidRPr="000F77D9">
        <w:rPr>
          <w:rFonts w:eastAsia="Times New Roman"/>
        </w:rPr>
        <w:t xml:space="preserve"> with a majority vote of the Executive Committee. </w:t>
      </w:r>
      <w:r w:rsidR="000E3663">
        <w:rPr>
          <w:rFonts w:eastAsia="Times New Roman"/>
        </w:rPr>
        <w:t>Members will primarily be composed of the Ohio State College of Medicine but accepted from undergraduate and other professional schools.</w:t>
      </w:r>
    </w:p>
    <w:p w14:paraId="7D96F29F" w14:textId="77777777" w:rsidR="00B42B18" w:rsidRDefault="00B42B18" w:rsidP="00B42B18">
      <w:pPr>
        <w:ind w:firstLine="720"/>
        <w:rPr>
          <w:rFonts w:eastAsia="Times New Roman"/>
        </w:rPr>
      </w:pPr>
    </w:p>
    <w:p w14:paraId="05976692" w14:textId="77777777" w:rsidR="00B42B18" w:rsidRPr="00B42B18" w:rsidRDefault="000F77D9" w:rsidP="00B42B18">
      <w:pPr>
        <w:rPr>
          <w:rFonts w:eastAsia="Times New Roman"/>
          <w:b/>
          <w:bCs/>
          <w:i/>
          <w:iCs/>
        </w:rPr>
      </w:pPr>
      <w:r w:rsidRPr="000F77D9">
        <w:rPr>
          <w:rFonts w:eastAsia="Times New Roman"/>
          <w:b/>
          <w:bCs/>
          <w:i/>
          <w:iCs/>
        </w:rPr>
        <w:t xml:space="preserve">Article III – Methods for Removing Members and Executive Officers </w:t>
      </w:r>
    </w:p>
    <w:p w14:paraId="540B4A2A" w14:textId="77777777" w:rsidR="00B42B18" w:rsidRDefault="000F77D9" w:rsidP="00B42B18">
      <w:pPr>
        <w:ind w:firstLine="720"/>
        <w:rPr>
          <w:rFonts w:eastAsia="Times New Roman"/>
        </w:rPr>
      </w:pPr>
      <w:proofErr w:type="spellStart"/>
      <w:r w:rsidRPr="000F77D9">
        <w:rPr>
          <w:rFonts w:eastAsia="Times New Roman"/>
        </w:rPr>
        <w:t>III.a</w:t>
      </w:r>
      <w:proofErr w:type="spellEnd"/>
      <w:r w:rsidRPr="000F77D9">
        <w:rPr>
          <w:rFonts w:eastAsia="Times New Roman"/>
        </w:rPr>
        <w:t xml:space="preserve">. If a member engages in behavior that is detrimental to advancing the purpose of this organization, violates the organization’s constitution or by-laws, or violates the Code of Student Conduct, university policy, or federal, </w:t>
      </w:r>
      <w:proofErr w:type="gramStart"/>
      <w:r w:rsidRPr="000F77D9">
        <w:rPr>
          <w:rFonts w:eastAsia="Times New Roman"/>
        </w:rPr>
        <w:t>state</w:t>
      </w:r>
      <w:proofErr w:type="gramEnd"/>
      <w:r w:rsidRPr="000F77D9">
        <w:rPr>
          <w:rFonts w:eastAsia="Times New Roman"/>
        </w:rPr>
        <w:t xml:space="preserve"> or local law, the member may be removed through a majority vote of the officers in consultation with the organization’s advisor. </w:t>
      </w:r>
    </w:p>
    <w:p w14:paraId="514CD864" w14:textId="77777777" w:rsidR="00B42B18" w:rsidRDefault="000F77D9" w:rsidP="00B42B18">
      <w:pPr>
        <w:ind w:firstLine="720"/>
        <w:rPr>
          <w:rFonts w:eastAsia="Times New Roman"/>
        </w:rPr>
      </w:pPr>
      <w:proofErr w:type="spellStart"/>
      <w:r w:rsidRPr="000F77D9">
        <w:rPr>
          <w:rFonts w:eastAsia="Times New Roman"/>
        </w:rPr>
        <w:t>III.b</w:t>
      </w:r>
      <w:proofErr w:type="spellEnd"/>
      <w:r w:rsidRPr="000F77D9">
        <w:rPr>
          <w:rFonts w:eastAsia="Times New Roman"/>
        </w:rPr>
        <w:t xml:space="preserve">. Any elected officer of the chapter may be removed from their position for cause. Cause for removal </w:t>
      </w:r>
      <w:proofErr w:type="gramStart"/>
      <w:r w:rsidRPr="000F77D9">
        <w:rPr>
          <w:rFonts w:eastAsia="Times New Roman"/>
        </w:rPr>
        <w:t>includes, but</w:t>
      </w:r>
      <w:proofErr w:type="gramEnd"/>
      <w:r w:rsidRPr="000F77D9">
        <w:rPr>
          <w:rFonts w:eastAsia="Times New Roman"/>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3AEEAEB8" w14:textId="5A07FE83" w:rsidR="00B42B18" w:rsidRDefault="000F77D9" w:rsidP="00B42B18">
      <w:pPr>
        <w:ind w:firstLine="720"/>
        <w:rPr>
          <w:rFonts w:eastAsia="Times New Roman"/>
        </w:rPr>
      </w:pPr>
      <w:proofErr w:type="spellStart"/>
      <w:r w:rsidRPr="000F77D9">
        <w:rPr>
          <w:rFonts w:eastAsia="Times New Roman"/>
        </w:rPr>
        <w:lastRenderedPageBreak/>
        <w:t>III.c</w:t>
      </w:r>
      <w:proofErr w:type="spellEnd"/>
      <w:r w:rsidRPr="000F77D9">
        <w:rPr>
          <w:rFonts w:eastAsia="Times New Roman"/>
        </w:rPr>
        <w:t xml:space="preserve">. </w:t>
      </w:r>
      <w:proofErr w:type="gramStart"/>
      <w:r w:rsidRPr="000F77D9">
        <w:rPr>
          <w:rFonts w:eastAsia="Times New Roman"/>
        </w:rPr>
        <w:t>In the event that</w:t>
      </w:r>
      <w:proofErr w:type="gramEnd"/>
      <w:r w:rsidRPr="000F77D9">
        <w:rPr>
          <w:rFonts w:eastAsia="Times New Roman"/>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7FBBC193" w14:textId="77777777" w:rsidR="00AE535D" w:rsidRDefault="00AE535D" w:rsidP="00B42B18">
      <w:pPr>
        <w:ind w:firstLine="720"/>
        <w:rPr>
          <w:rFonts w:eastAsia="Times New Roman"/>
        </w:rPr>
      </w:pPr>
    </w:p>
    <w:p w14:paraId="43960975" w14:textId="77777777" w:rsidR="00B42B18" w:rsidRPr="00B42B18" w:rsidRDefault="000F77D9" w:rsidP="00B42B18">
      <w:pPr>
        <w:rPr>
          <w:rFonts w:eastAsia="Times New Roman"/>
          <w:i/>
          <w:iCs/>
        </w:rPr>
      </w:pPr>
      <w:r w:rsidRPr="000F77D9">
        <w:rPr>
          <w:rFonts w:eastAsia="Times New Roman"/>
          <w:b/>
          <w:bCs/>
          <w:i/>
          <w:iCs/>
        </w:rPr>
        <w:t xml:space="preserve">Article IV - Organization Leadership: </w:t>
      </w:r>
      <w:r w:rsidRPr="000F77D9">
        <w:rPr>
          <w:rFonts w:eastAsia="Times New Roman"/>
          <w:i/>
          <w:iCs/>
        </w:rPr>
        <w:t xml:space="preserve">Titles, terms of office, type of selection, and duties of the leaders. </w:t>
      </w:r>
    </w:p>
    <w:p w14:paraId="0F932842" w14:textId="7E16899D" w:rsidR="00B42B18" w:rsidRDefault="000F77D9" w:rsidP="00B42B18">
      <w:pPr>
        <w:rPr>
          <w:rFonts w:eastAsia="Times New Roman"/>
        </w:rPr>
      </w:pPr>
      <w:r w:rsidRPr="000F77D9">
        <w:rPr>
          <w:rFonts w:eastAsia="Times New Roman"/>
        </w:rPr>
        <w:t>Required leadership positions</w:t>
      </w:r>
      <w:r w:rsidR="00E435BA">
        <w:rPr>
          <w:rFonts w:eastAsia="Times New Roman"/>
        </w:rPr>
        <w:t xml:space="preserve"> &amp; roles</w:t>
      </w:r>
      <w:r w:rsidRPr="000F77D9">
        <w:rPr>
          <w:rFonts w:eastAsia="Times New Roman"/>
        </w:rPr>
        <w:t xml:space="preserve">: </w:t>
      </w:r>
    </w:p>
    <w:p w14:paraId="024E4825" w14:textId="15636BA3" w:rsidR="00B42B18" w:rsidRDefault="000F77D9" w:rsidP="00B42B18">
      <w:pPr>
        <w:rPr>
          <w:rFonts w:eastAsia="Times New Roman"/>
        </w:rPr>
      </w:pPr>
      <w:r w:rsidRPr="000F77D9">
        <w:rPr>
          <w:rFonts w:eastAsia="Times New Roman"/>
          <w:i/>
          <w:iCs/>
        </w:rPr>
        <w:t>Primary Leader (President)</w:t>
      </w:r>
      <w:r w:rsidRPr="000F77D9">
        <w:rPr>
          <w:rFonts w:eastAsia="Times New Roman"/>
        </w:rPr>
        <w:t xml:space="preserve"> </w:t>
      </w:r>
      <w:r w:rsidR="00E435BA">
        <w:rPr>
          <w:rFonts w:eastAsia="Times New Roman"/>
        </w:rPr>
        <w:t xml:space="preserve">- </w:t>
      </w:r>
      <w:r w:rsidR="00E435BA" w:rsidRPr="00E435BA">
        <w:rPr>
          <w:rFonts w:eastAsia="Times New Roman"/>
        </w:rPr>
        <w:t>The Office of President open</w:t>
      </w:r>
      <w:r w:rsidR="00E435BA">
        <w:rPr>
          <w:rFonts w:eastAsia="Times New Roman"/>
        </w:rPr>
        <w:t>s</w:t>
      </w:r>
      <w:r w:rsidR="00E435BA" w:rsidRPr="00E435BA">
        <w:rPr>
          <w:rFonts w:eastAsia="Times New Roman"/>
        </w:rPr>
        <w:t xml:space="preserve"> all meetings and call meetings to order. The President determine</w:t>
      </w:r>
      <w:r w:rsidR="00E435BA">
        <w:rPr>
          <w:rFonts w:eastAsia="Times New Roman"/>
        </w:rPr>
        <w:t>s</w:t>
      </w:r>
      <w:r w:rsidR="00E435BA" w:rsidRPr="00E435BA">
        <w:rPr>
          <w:rFonts w:eastAsia="Times New Roman"/>
        </w:rPr>
        <w:t xml:space="preserve"> the agenda, both new </w:t>
      </w:r>
      <w:proofErr w:type="gramStart"/>
      <w:r w:rsidR="00E435BA" w:rsidRPr="00E435BA">
        <w:rPr>
          <w:rFonts w:eastAsia="Times New Roman"/>
        </w:rPr>
        <w:t>business</w:t>
      </w:r>
      <w:proofErr w:type="gramEnd"/>
      <w:r w:rsidR="00E435BA" w:rsidRPr="00E435BA">
        <w:rPr>
          <w:rFonts w:eastAsia="Times New Roman"/>
        </w:rPr>
        <w:t xml:space="preserve"> to be discussed or old business to be revisited. The President adjourn</w:t>
      </w:r>
      <w:r w:rsidR="00E435BA">
        <w:rPr>
          <w:rFonts w:eastAsia="Times New Roman"/>
        </w:rPr>
        <w:t>s</w:t>
      </w:r>
      <w:r w:rsidR="00E435BA" w:rsidRPr="00E435BA">
        <w:rPr>
          <w:rFonts w:eastAsia="Times New Roman"/>
        </w:rPr>
        <w:t xml:space="preserve"> all meetings. </w:t>
      </w:r>
      <w:r w:rsidR="00E435BA">
        <w:rPr>
          <w:rFonts w:eastAsia="Times New Roman"/>
        </w:rPr>
        <w:t>Additionally</w:t>
      </w:r>
      <w:r w:rsidR="00F111DB">
        <w:rPr>
          <w:rFonts w:eastAsia="Times New Roman"/>
        </w:rPr>
        <w:t>,</w:t>
      </w:r>
      <w:r w:rsidR="00E435BA">
        <w:rPr>
          <w:rFonts w:eastAsia="Times New Roman"/>
        </w:rPr>
        <w:t xml:space="preserve"> must a</w:t>
      </w:r>
      <w:r w:rsidR="00E435BA" w:rsidRPr="00E435BA">
        <w:rPr>
          <w:rFonts w:eastAsia="Times New Roman"/>
        </w:rPr>
        <w:t>ttend an OSU Office of Student Life training meeting</w:t>
      </w:r>
      <w:r w:rsidR="00E435BA">
        <w:rPr>
          <w:rFonts w:eastAsia="Times New Roman"/>
        </w:rPr>
        <w:t xml:space="preserve"> and is responsible for the renewal of active group status.</w:t>
      </w:r>
    </w:p>
    <w:p w14:paraId="46DFAE8B" w14:textId="77777777" w:rsidR="00E435BA" w:rsidRDefault="00E435BA" w:rsidP="00B42B18">
      <w:pPr>
        <w:rPr>
          <w:rFonts w:eastAsia="Times New Roman"/>
        </w:rPr>
      </w:pPr>
    </w:p>
    <w:p w14:paraId="0753B156" w14:textId="2224F700" w:rsidR="00B42B18" w:rsidRDefault="000F77D9" w:rsidP="00B42B18">
      <w:pPr>
        <w:rPr>
          <w:rFonts w:eastAsia="Times New Roman"/>
        </w:rPr>
      </w:pPr>
      <w:r w:rsidRPr="000F77D9">
        <w:rPr>
          <w:rFonts w:eastAsia="Times New Roman"/>
          <w:i/>
          <w:iCs/>
        </w:rPr>
        <w:t xml:space="preserve">Secondary Leader </w:t>
      </w:r>
      <w:r w:rsidR="00B42B18" w:rsidRPr="00E435BA">
        <w:rPr>
          <w:rFonts w:eastAsia="Times New Roman"/>
          <w:i/>
          <w:iCs/>
        </w:rPr>
        <w:t>(Vice President)</w:t>
      </w:r>
      <w:r w:rsidR="00E435BA">
        <w:rPr>
          <w:rFonts w:eastAsia="Times New Roman"/>
        </w:rPr>
        <w:t xml:space="preserve"> - </w:t>
      </w:r>
      <w:r w:rsidR="00E435BA" w:rsidRPr="00E435BA">
        <w:rPr>
          <w:rFonts w:eastAsia="Times New Roman"/>
        </w:rPr>
        <w:t>The Office of the Vice President assume</w:t>
      </w:r>
      <w:r w:rsidR="00E435BA">
        <w:rPr>
          <w:rFonts w:eastAsia="Times New Roman"/>
        </w:rPr>
        <w:t>s</w:t>
      </w:r>
      <w:r w:rsidR="00E435BA" w:rsidRPr="00E435BA">
        <w:rPr>
          <w:rFonts w:eastAsia="Times New Roman"/>
        </w:rPr>
        <w:t xml:space="preserve"> all responsibilities of the President in the absence of the President. The Vice President also assume</w:t>
      </w:r>
      <w:r w:rsidR="00E435BA">
        <w:rPr>
          <w:rFonts w:eastAsia="Times New Roman"/>
        </w:rPr>
        <w:t>s</w:t>
      </w:r>
      <w:r w:rsidR="00E435BA" w:rsidRPr="00E435BA">
        <w:rPr>
          <w:rFonts w:eastAsia="Times New Roman"/>
        </w:rPr>
        <w:t xml:space="preserve"> the title of President if the President resigns or is found by </w:t>
      </w:r>
      <w:proofErr w:type="gramStart"/>
      <w:r w:rsidR="00E435BA" w:rsidRPr="00E435BA">
        <w:rPr>
          <w:rFonts w:eastAsia="Times New Roman"/>
        </w:rPr>
        <w:t>a majority of</w:t>
      </w:r>
      <w:proofErr w:type="gramEnd"/>
      <w:r w:rsidR="00E435BA" w:rsidRPr="00E435BA">
        <w:rPr>
          <w:rFonts w:eastAsia="Times New Roman"/>
        </w:rPr>
        <w:t xml:space="preserve"> the membership unable to fulfill the duties of President. The Vice President shall additionally aid the President in any task</w:t>
      </w:r>
      <w:r w:rsidR="00F111DB">
        <w:rPr>
          <w:rFonts w:eastAsia="Times New Roman"/>
        </w:rPr>
        <w:t xml:space="preserve"> or duty</w:t>
      </w:r>
      <w:r w:rsidR="00E435BA" w:rsidRPr="00E435BA">
        <w:rPr>
          <w:rFonts w:eastAsia="Times New Roman"/>
        </w:rPr>
        <w:t xml:space="preserve"> </w:t>
      </w:r>
      <w:r w:rsidR="00F111DB">
        <w:rPr>
          <w:rFonts w:eastAsia="Times New Roman"/>
        </w:rPr>
        <w:t>assigned</w:t>
      </w:r>
      <w:r w:rsidR="00E435BA" w:rsidRPr="00E435BA">
        <w:rPr>
          <w:rFonts w:eastAsia="Times New Roman"/>
        </w:rPr>
        <w:t xml:space="preserve"> by the President</w:t>
      </w:r>
      <w:r w:rsidR="00F111DB">
        <w:rPr>
          <w:rFonts w:eastAsia="Times New Roman"/>
        </w:rPr>
        <w:t>.</w:t>
      </w:r>
    </w:p>
    <w:p w14:paraId="7F2489F9" w14:textId="77777777" w:rsidR="00F111DB" w:rsidRPr="00E435BA" w:rsidRDefault="00F111DB" w:rsidP="00B42B18">
      <w:pPr>
        <w:rPr>
          <w:rFonts w:eastAsia="Times New Roman"/>
        </w:rPr>
      </w:pPr>
    </w:p>
    <w:p w14:paraId="018731DA" w14:textId="6EDDD527" w:rsidR="00F111DB" w:rsidRDefault="000F77D9" w:rsidP="00F111DB">
      <w:pPr>
        <w:rPr>
          <w:rFonts w:eastAsia="Times New Roman"/>
        </w:rPr>
      </w:pPr>
      <w:r w:rsidRPr="000F77D9">
        <w:rPr>
          <w:rFonts w:eastAsia="Times New Roman"/>
          <w:i/>
          <w:iCs/>
        </w:rPr>
        <w:t>Treasurer</w:t>
      </w:r>
      <w:r w:rsidRPr="000F77D9">
        <w:rPr>
          <w:rFonts w:eastAsia="Times New Roman"/>
        </w:rPr>
        <w:t xml:space="preserve"> </w:t>
      </w:r>
      <w:r w:rsidR="00F111DB">
        <w:rPr>
          <w:rFonts w:eastAsia="Times New Roman"/>
        </w:rPr>
        <w:t xml:space="preserve">- </w:t>
      </w:r>
      <w:r w:rsidR="00F111DB" w:rsidRPr="00E435BA">
        <w:rPr>
          <w:rFonts w:eastAsia="Times New Roman"/>
        </w:rPr>
        <w:t xml:space="preserve">The Office of Treasurer </w:t>
      </w:r>
      <w:r w:rsidR="00F111DB">
        <w:rPr>
          <w:rFonts w:eastAsia="Times New Roman"/>
        </w:rPr>
        <w:t>is</w:t>
      </w:r>
      <w:r w:rsidR="00F111DB" w:rsidRPr="00E435BA">
        <w:rPr>
          <w:rFonts w:eastAsia="Times New Roman"/>
        </w:rPr>
        <w:t xml:space="preserve"> responsible for all </w:t>
      </w:r>
      <w:r w:rsidR="00F111DB">
        <w:rPr>
          <w:rFonts w:eastAsia="Times New Roman"/>
        </w:rPr>
        <w:t>ASWSG</w:t>
      </w:r>
      <w:r w:rsidR="00F111DB" w:rsidRPr="00E435BA">
        <w:rPr>
          <w:rFonts w:eastAsia="Times New Roman"/>
        </w:rPr>
        <w:t xml:space="preserve"> expenditures and monies received by depositing monies or writing checks. The Treasurer keep</w:t>
      </w:r>
      <w:r w:rsidR="00F111DB">
        <w:rPr>
          <w:rFonts w:eastAsia="Times New Roman"/>
        </w:rPr>
        <w:t>s</w:t>
      </w:r>
      <w:r w:rsidR="00F111DB" w:rsidRPr="00E435BA">
        <w:rPr>
          <w:rFonts w:eastAsia="Times New Roman"/>
        </w:rPr>
        <w:t xml:space="preserve"> a record of the accounts of the organization. The treasurer </w:t>
      </w:r>
      <w:r w:rsidR="00F111DB">
        <w:rPr>
          <w:rFonts w:eastAsia="Times New Roman"/>
        </w:rPr>
        <w:t>is</w:t>
      </w:r>
      <w:r w:rsidR="00F111DB" w:rsidRPr="00E435BA">
        <w:rPr>
          <w:rFonts w:eastAsia="Times New Roman"/>
        </w:rPr>
        <w:t xml:space="preserve"> responsible for proposing and organizing fundraising activities. </w:t>
      </w:r>
      <w:r w:rsidR="00F111DB">
        <w:rPr>
          <w:rFonts w:eastAsia="Times New Roman"/>
        </w:rPr>
        <w:t>Must attend OSU office of student life training meeting.</w:t>
      </w:r>
    </w:p>
    <w:p w14:paraId="5B7C4019" w14:textId="3A902873" w:rsidR="00B42B18" w:rsidRDefault="00B42B18" w:rsidP="00B42B18">
      <w:pPr>
        <w:rPr>
          <w:rFonts w:eastAsia="Times New Roman"/>
        </w:rPr>
      </w:pPr>
    </w:p>
    <w:p w14:paraId="37D1D92E" w14:textId="260ED5C2" w:rsidR="00B42B18" w:rsidRPr="00F111DB" w:rsidRDefault="000F77D9" w:rsidP="00B42B18">
      <w:pPr>
        <w:rPr>
          <w:rFonts w:eastAsia="Times New Roman"/>
        </w:rPr>
      </w:pPr>
      <w:r w:rsidRPr="000F77D9">
        <w:rPr>
          <w:rFonts w:eastAsia="Times New Roman"/>
          <w:i/>
          <w:iCs/>
        </w:rPr>
        <w:t xml:space="preserve">Advisor </w:t>
      </w:r>
      <w:r w:rsidR="00F111DB">
        <w:rPr>
          <w:rFonts w:eastAsia="Times New Roman"/>
        </w:rPr>
        <w:t xml:space="preserve">- Responsible for assisting the executive board with any questions or concerns that may arise. Must attend OSU office of student life training meeting. </w:t>
      </w:r>
    </w:p>
    <w:p w14:paraId="2383737E" w14:textId="282B4687" w:rsidR="00D1393B" w:rsidRDefault="00D1393B" w:rsidP="00B42B18">
      <w:pPr>
        <w:rPr>
          <w:rFonts w:eastAsia="Times New Roman"/>
        </w:rPr>
      </w:pPr>
    </w:p>
    <w:p w14:paraId="535E1A4E" w14:textId="77777777" w:rsidR="00B42B18" w:rsidRPr="00D1393B" w:rsidRDefault="000F77D9" w:rsidP="00B42B18">
      <w:pPr>
        <w:rPr>
          <w:rFonts w:eastAsia="Times New Roman"/>
          <w:b/>
          <w:bCs/>
          <w:i/>
          <w:iCs/>
        </w:rPr>
      </w:pPr>
      <w:r w:rsidRPr="000F77D9">
        <w:rPr>
          <w:rFonts w:eastAsia="Times New Roman"/>
          <w:b/>
          <w:bCs/>
          <w:i/>
          <w:iCs/>
        </w:rPr>
        <w:t xml:space="preserve">Article V- Election / Selection of Organization Leadership </w:t>
      </w:r>
    </w:p>
    <w:p w14:paraId="6050626F" w14:textId="1D0CA5F0" w:rsidR="00B42B18" w:rsidRDefault="00B42B18" w:rsidP="00F111DB">
      <w:pPr>
        <w:ind w:firstLine="720"/>
        <w:rPr>
          <w:rFonts w:eastAsia="Times New Roman"/>
        </w:rPr>
      </w:pPr>
      <w:r>
        <w:rPr>
          <w:rFonts w:eastAsia="Times New Roman"/>
        </w:rPr>
        <w:t xml:space="preserve">Organization leadership for upcoming years will be by application to the current executive committee. Current executives </w:t>
      </w:r>
      <w:proofErr w:type="gramStart"/>
      <w:r>
        <w:rPr>
          <w:rFonts w:eastAsia="Times New Roman"/>
        </w:rPr>
        <w:t>are able to</w:t>
      </w:r>
      <w:proofErr w:type="gramEnd"/>
      <w:r>
        <w:rPr>
          <w:rFonts w:eastAsia="Times New Roman"/>
        </w:rPr>
        <w:t xml:space="preserve"> apply for any position including the one that they currently possess. Applications will be </w:t>
      </w:r>
      <w:proofErr w:type="gramStart"/>
      <w:r>
        <w:rPr>
          <w:rFonts w:eastAsia="Times New Roman"/>
        </w:rPr>
        <w:t>reviewed</w:t>
      </w:r>
      <w:proofErr w:type="gramEnd"/>
      <w:r>
        <w:rPr>
          <w:rFonts w:eastAsia="Times New Roman"/>
        </w:rPr>
        <w:t xml:space="preserve"> and positions elected by majority vote</w:t>
      </w:r>
      <w:r w:rsidR="000E3663">
        <w:rPr>
          <w:rFonts w:eastAsia="Times New Roman"/>
        </w:rPr>
        <w:t xml:space="preserve"> of the standing executive board</w:t>
      </w:r>
      <w:r>
        <w:rPr>
          <w:rFonts w:eastAsia="Times New Roman"/>
        </w:rPr>
        <w:t xml:space="preserve">. </w:t>
      </w:r>
      <w:r w:rsidR="005434F4">
        <w:rPr>
          <w:rFonts w:eastAsia="Times New Roman"/>
        </w:rPr>
        <w:t>The faculty advisor will serve as the mediator for any contested or disputed elections and serve as a deciding vote when no clear majority is reached by executive committee</w:t>
      </w:r>
      <w:r w:rsidR="00BE3D9E">
        <w:rPr>
          <w:rFonts w:eastAsia="Times New Roman"/>
        </w:rPr>
        <w:t xml:space="preserve"> including ties. </w:t>
      </w:r>
    </w:p>
    <w:p w14:paraId="6E513C34" w14:textId="2CC084D7" w:rsidR="00B42B18" w:rsidRDefault="00B42B18" w:rsidP="00BE3D9E">
      <w:pPr>
        <w:ind w:firstLine="720"/>
        <w:rPr>
          <w:rFonts w:eastAsia="Times New Roman"/>
        </w:rPr>
      </w:pPr>
      <w:r>
        <w:rPr>
          <w:rFonts w:eastAsia="Times New Roman"/>
        </w:rPr>
        <w:t xml:space="preserve">In the situation of resignation of </w:t>
      </w:r>
      <w:r w:rsidR="00D1393B">
        <w:rPr>
          <w:rFonts w:eastAsia="Times New Roman"/>
        </w:rPr>
        <w:t>an executive, the primary leader shall assign the duties of the departed member to another member of the committee. If the leaving member is the primary leader, the secondary leader will assume the primary leader position.</w:t>
      </w:r>
    </w:p>
    <w:p w14:paraId="70B4ED97" w14:textId="77777777" w:rsidR="00D1393B" w:rsidRDefault="00D1393B" w:rsidP="00B42B18">
      <w:pPr>
        <w:rPr>
          <w:rFonts w:eastAsia="Times New Roman"/>
        </w:rPr>
      </w:pPr>
    </w:p>
    <w:p w14:paraId="64D7863C" w14:textId="3B458DA7" w:rsidR="00D1393B" w:rsidRPr="00D1393B" w:rsidRDefault="000F77D9" w:rsidP="00B42B18">
      <w:pPr>
        <w:rPr>
          <w:rFonts w:eastAsia="Times New Roman"/>
          <w:b/>
          <w:bCs/>
          <w:i/>
          <w:iCs/>
        </w:rPr>
      </w:pPr>
      <w:r w:rsidRPr="000F77D9">
        <w:rPr>
          <w:rFonts w:eastAsia="Times New Roman"/>
          <w:b/>
          <w:bCs/>
          <w:i/>
          <w:iCs/>
        </w:rPr>
        <w:t xml:space="preserve">Article VI - Executive Committee: Size and composition of the Committee </w:t>
      </w:r>
    </w:p>
    <w:p w14:paraId="2E1F1328" w14:textId="0E662ECE" w:rsidR="00D1393B" w:rsidRDefault="00F111DB" w:rsidP="00B42B18">
      <w:pPr>
        <w:rPr>
          <w:rFonts w:eastAsia="Times New Roman"/>
        </w:rPr>
      </w:pPr>
      <w:r>
        <w:rPr>
          <w:rFonts w:eastAsia="Times New Roman"/>
        </w:rPr>
        <w:t>The executive committee will consist of the primary leader, secondary leader, and treasurer. In addition to this the president has the power to create or eliminate executive position</w:t>
      </w:r>
      <w:r w:rsidR="00CE6E7B">
        <w:rPr>
          <w:rFonts w:eastAsia="Times New Roman"/>
        </w:rPr>
        <w:t>s</w:t>
      </w:r>
      <w:r>
        <w:rPr>
          <w:rFonts w:eastAsia="Times New Roman"/>
        </w:rPr>
        <w:t xml:space="preserve"> as they see fit. Pertinent roles for ASWSG will be liaisons to adaptive community organizations, event planning roles, and liaisons to different professional schools. </w:t>
      </w:r>
    </w:p>
    <w:p w14:paraId="0FF50242" w14:textId="77777777" w:rsidR="00D1393B" w:rsidRDefault="00D1393B" w:rsidP="00B42B18">
      <w:pPr>
        <w:rPr>
          <w:rFonts w:eastAsia="Times New Roman"/>
        </w:rPr>
      </w:pPr>
    </w:p>
    <w:p w14:paraId="4F3F69CB" w14:textId="77777777" w:rsidR="00E435BA" w:rsidRPr="00E435BA" w:rsidRDefault="000F77D9" w:rsidP="00B42B18">
      <w:pPr>
        <w:rPr>
          <w:rFonts w:eastAsia="Times New Roman"/>
          <w:b/>
          <w:bCs/>
          <w:i/>
          <w:iCs/>
        </w:rPr>
      </w:pPr>
      <w:r w:rsidRPr="000F77D9">
        <w:rPr>
          <w:rFonts w:eastAsia="Times New Roman"/>
          <w:b/>
          <w:bCs/>
          <w:i/>
          <w:iCs/>
        </w:rPr>
        <w:t xml:space="preserve">Article VII - Standing Committees (if needed): Names, purposes, and composition. </w:t>
      </w:r>
    </w:p>
    <w:p w14:paraId="3592956F" w14:textId="09469E84" w:rsidR="00D1393B" w:rsidRDefault="008B4729" w:rsidP="00B42B18">
      <w:pPr>
        <w:rPr>
          <w:rFonts w:eastAsia="Times New Roman"/>
        </w:rPr>
      </w:pPr>
      <w:r>
        <w:rPr>
          <w:rFonts w:eastAsia="Times New Roman"/>
        </w:rPr>
        <w:lastRenderedPageBreak/>
        <w:t xml:space="preserve">There will be no initial standing committee created for ASWSG. The </w:t>
      </w:r>
      <w:r w:rsidR="00AE535D">
        <w:rPr>
          <w:rFonts w:eastAsia="Times New Roman"/>
        </w:rPr>
        <w:t xml:space="preserve">executive committee </w:t>
      </w:r>
      <w:r>
        <w:rPr>
          <w:rFonts w:eastAsia="Times New Roman"/>
        </w:rPr>
        <w:t xml:space="preserve">has the power to create or eliminate standing committees as they see fit. </w:t>
      </w:r>
    </w:p>
    <w:p w14:paraId="459D04B6" w14:textId="77777777" w:rsidR="00D1393B" w:rsidRDefault="00D1393B" w:rsidP="00B42B18">
      <w:pPr>
        <w:rPr>
          <w:rFonts w:eastAsia="Times New Roman"/>
        </w:rPr>
      </w:pPr>
    </w:p>
    <w:p w14:paraId="06DD54F6" w14:textId="77777777" w:rsidR="00E435BA" w:rsidRPr="00E435BA" w:rsidRDefault="000F77D9" w:rsidP="00B42B18">
      <w:pPr>
        <w:rPr>
          <w:rFonts w:eastAsia="Times New Roman"/>
          <w:b/>
          <w:bCs/>
          <w:i/>
          <w:iCs/>
        </w:rPr>
      </w:pPr>
      <w:r w:rsidRPr="000F77D9">
        <w:rPr>
          <w:rFonts w:eastAsia="Times New Roman"/>
          <w:b/>
          <w:bCs/>
          <w:i/>
          <w:iCs/>
        </w:rPr>
        <w:t xml:space="preserve">Article VIII – Advisor(s) or Advisory Board: Qualification Criteria. </w:t>
      </w:r>
    </w:p>
    <w:p w14:paraId="05D869E6" w14:textId="53B964F4" w:rsidR="00E435BA" w:rsidRDefault="000F77D9" w:rsidP="008B4729">
      <w:pPr>
        <w:ind w:firstLine="720"/>
        <w:rPr>
          <w:rFonts w:eastAsia="Times New Roman"/>
        </w:rPr>
      </w:pPr>
      <w:r w:rsidRPr="000F77D9">
        <w:rPr>
          <w:rFonts w:eastAsia="Times New Roman"/>
        </w:rPr>
        <w:t>Advisors of</w:t>
      </w:r>
      <w:r w:rsidR="008B4729">
        <w:rPr>
          <w:rFonts w:eastAsia="Times New Roman"/>
        </w:rPr>
        <w:t xml:space="preserve"> </w:t>
      </w:r>
      <w:r w:rsidRPr="000F77D9">
        <w:rPr>
          <w:rFonts w:eastAsia="Times New Roman"/>
        </w:rPr>
        <w:t>student organizations must be full-time members of the University faculty or Administrative &amp; Professional staff. If a person is serving as an advisor who is not a member of the above classifications, a co-advisor must be chosen who is a member of these University classifications. Responsibilities and expectations of advisors should be clearly and adequately described</w:t>
      </w:r>
      <w:r w:rsidR="008B4729">
        <w:rPr>
          <w:rFonts w:eastAsia="Times New Roman"/>
        </w:rPr>
        <w:t xml:space="preserve"> to them at the time of assuming the position by the existing committee. </w:t>
      </w:r>
    </w:p>
    <w:p w14:paraId="0A62CB85" w14:textId="77777777" w:rsidR="008B4729" w:rsidRDefault="008B4729" w:rsidP="008B4729">
      <w:pPr>
        <w:ind w:firstLine="720"/>
        <w:rPr>
          <w:rFonts w:eastAsia="Times New Roman"/>
        </w:rPr>
      </w:pPr>
    </w:p>
    <w:p w14:paraId="545660E7" w14:textId="77777777" w:rsidR="00E435BA" w:rsidRPr="00E435BA" w:rsidRDefault="000F77D9" w:rsidP="00B42B18">
      <w:pPr>
        <w:rPr>
          <w:rFonts w:eastAsia="Times New Roman"/>
          <w:b/>
          <w:bCs/>
          <w:i/>
          <w:iCs/>
        </w:rPr>
      </w:pPr>
      <w:r w:rsidRPr="000F77D9">
        <w:rPr>
          <w:rFonts w:eastAsia="Times New Roman"/>
          <w:b/>
          <w:bCs/>
          <w:i/>
          <w:iCs/>
        </w:rPr>
        <w:t xml:space="preserve">Article IX – Meetings and events of the Organization: </w:t>
      </w:r>
      <w:r w:rsidRPr="000F77D9">
        <w:rPr>
          <w:rFonts w:eastAsia="Times New Roman"/>
          <w:i/>
          <w:iCs/>
        </w:rPr>
        <w:t>Required meetings and their frequency</w:t>
      </w:r>
      <w:r w:rsidRPr="000F77D9">
        <w:rPr>
          <w:rFonts w:eastAsia="Times New Roman"/>
          <w:b/>
          <w:bCs/>
          <w:i/>
          <w:iCs/>
        </w:rPr>
        <w:t xml:space="preserve">. </w:t>
      </w:r>
    </w:p>
    <w:p w14:paraId="3C1383F0" w14:textId="730B41DF" w:rsidR="008B4729" w:rsidRDefault="00AE535D" w:rsidP="008B4729">
      <w:pPr>
        <w:ind w:firstLine="720"/>
        <w:rPr>
          <w:rFonts w:eastAsia="Times New Roman"/>
        </w:rPr>
      </w:pPr>
      <w:r>
        <w:rPr>
          <w:rFonts w:eastAsia="Times New Roman"/>
        </w:rPr>
        <w:t xml:space="preserve">Executive committee meetings called by the president are required for all executive committee members. </w:t>
      </w:r>
      <w:r w:rsidR="008B4729">
        <w:rPr>
          <w:rFonts w:eastAsia="Times New Roman"/>
        </w:rPr>
        <w:t>There will be no</w:t>
      </w:r>
      <w:r>
        <w:rPr>
          <w:rFonts w:eastAsia="Times New Roman"/>
        </w:rPr>
        <w:t xml:space="preserve"> other</w:t>
      </w:r>
      <w:r w:rsidR="008B4729">
        <w:rPr>
          <w:rFonts w:eastAsia="Times New Roman"/>
        </w:rPr>
        <w:t xml:space="preserve"> required meetings unless otherwise determined by the president. </w:t>
      </w:r>
      <w:r w:rsidR="00CE6E7B">
        <w:rPr>
          <w:rFonts w:eastAsia="Times New Roman"/>
        </w:rPr>
        <w:t xml:space="preserve"> </w:t>
      </w:r>
      <w:r w:rsidR="008B4729">
        <w:rPr>
          <w:rFonts w:eastAsia="Times New Roman"/>
        </w:rPr>
        <w:t xml:space="preserve">Membership is given to any student who attends a general body or interest </w:t>
      </w:r>
      <w:proofErr w:type="gramStart"/>
      <w:r w:rsidR="008B4729">
        <w:rPr>
          <w:rFonts w:eastAsia="Times New Roman"/>
        </w:rPr>
        <w:t>meeting</w:t>
      </w:r>
      <w:proofErr w:type="gramEnd"/>
      <w:r w:rsidR="008B4729">
        <w:rPr>
          <w:rFonts w:eastAsia="Times New Roman"/>
        </w:rPr>
        <w:t xml:space="preserve"> or an event put on by ASWSG</w:t>
      </w:r>
      <w:r w:rsidR="000F77D9" w:rsidRPr="000F77D9">
        <w:rPr>
          <w:rFonts w:eastAsia="Times New Roman"/>
        </w:rPr>
        <w:t>.</w:t>
      </w:r>
      <w:r w:rsidR="008B4729">
        <w:rPr>
          <w:rFonts w:eastAsia="Times New Roman"/>
        </w:rPr>
        <w:t xml:space="preserve"> Students interested in leadership should attend &gt;50% of events.</w:t>
      </w:r>
    </w:p>
    <w:p w14:paraId="2E781ACA" w14:textId="4E555E67" w:rsidR="00E435BA" w:rsidRDefault="000F77D9" w:rsidP="008B4729">
      <w:pPr>
        <w:ind w:firstLine="720"/>
        <w:rPr>
          <w:rFonts w:eastAsia="Times New Roman"/>
        </w:rPr>
      </w:pPr>
      <w:r w:rsidRPr="000F77D9">
        <w:rPr>
          <w:rFonts w:eastAsia="Times New Roman"/>
        </w:rPr>
        <w:t xml:space="preserve"> </w:t>
      </w:r>
    </w:p>
    <w:p w14:paraId="68ED0205" w14:textId="77777777" w:rsidR="00E435BA" w:rsidRPr="00E435BA" w:rsidRDefault="000F77D9" w:rsidP="00B42B18">
      <w:pPr>
        <w:rPr>
          <w:rFonts w:eastAsia="Times New Roman"/>
          <w:i/>
          <w:iCs/>
        </w:rPr>
      </w:pPr>
      <w:r w:rsidRPr="000F77D9">
        <w:rPr>
          <w:rFonts w:eastAsia="Times New Roman"/>
          <w:b/>
          <w:bCs/>
          <w:i/>
          <w:iCs/>
        </w:rPr>
        <w:t xml:space="preserve">Article X – Attendees of Events of the Organization: </w:t>
      </w:r>
      <w:r w:rsidRPr="000F77D9">
        <w:rPr>
          <w:rFonts w:eastAsia="Times New Roman"/>
          <w:i/>
          <w:iCs/>
        </w:rPr>
        <w:t xml:space="preserve">Required events and their frequency. </w:t>
      </w:r>
    </w:p>
    <w:p w14:paraId="48B233C8" w14:textId="26674EEB" w:rsidR="00E435BA" w:rsidRDefault="008B4729" w:rsidP="00BE3D9E">
      <w:pPr>
        <w:ind w:firstLine="720"/>
        <w:rPr>
          <w:rFonts w:eastAsia="Times New Roman"/>
        </w:rPr>
      </w:pPr>
      <w:r>
        <w:rPr>
          <w:rFonts w:eastAsia="Times New Roman"/>
        </w:rPr>
        <w:t xml:space="preserve">There are no required events unless otherwise determined by the president. </w:t>
      </w:r>
      <w:r w:rsidR="000F77D9" w:rsidRPr="000F77D9">
        <w:rPr>
          <w:rFonts w:eastAsia="Times New Roman"/>
        </w:rPr>
        <w:t xml:space="preserve">The organization reserves the right to address member or event attendee behavior where the member or event attendee’s behavior is disruptive or otherwise not in alignment with the organization’s constitution. </w:t>
      </w:r>
    </w:p>
    <w:p w14:paraId="5C9DE36C" w14:textId="77777777" w:rsidR="008B4729" w:rsidRDefault="008B4729" w:rsidP="00B42B18">
      <w:pPr>
        <w:rPr>
          <w:rFonts w:eastAsia="Times New Roman"/>
        </w:rPr>
      </w:pPr>
    </w:p>
    <w:p w14:paraId="22D7C9C1" w14:textId="77777777" w:rsidR="00E435BA" w:rsidRPr="00E435BA" w:rsidRDefault="000F77D9" w:rsidP="00B42B18">
      <w:pPr>
        <w:rPr>
          <w:rFonts w:eastAsia="Times New Roman"/>
          <w:b/>
          <w:bCs/>
          <w:i/>
          <w:iCs/>
        </w:rPr>
      </w:pPr>
      <w:r w:rsidRPr="000F77D9">
        <w:rPr>
          <w:rFonts w:eastAsia="Times New Roman"/>
          <w:b/>
          <w:bCs/>
          <w:i/>
          <w:iCs/>
        </w:rPr>
        <w:t>Article XI – Method of Amending Constitution</w:t>
      </w:r>
      <w:r w:rsidRPr="000F77D9">
        <w:rPr>
          <w:rFonts w:eastAsia="Times New Roman"/>
          <w:b/>
          <w:bCs/>
        </w:rPr>
        <w:t xml:space="preserve">: </w:t>
      </w:r>
      <w:r w:rsidRPr="000F77D9">
        <w:rPr>
          <w:rFonts w:eastAsia="Times New Roman"/>
          <w:i/>
          <w:iCs/>
        </w:rPr>
        <w:t>Proposals, notice, and voting requirements.</w:t>
      </w:r>
      <w:r w:rsidRPr="000F77D9">
        <w:rPr>
          <w:rFonts w:eastAsia="Times New Roman"/>
          <w:b/>
          <w:bCs/>
          <w:i/>
          <w:iCs/>
        </w:rPr>
        <w:t xml:space="preserve"> </w:t>
      </w:r>
    </w:p>
    <w:p w14:paraId="2476C3C9" w14:textId="03172A99" w:rsidR="00340EAB" w:rsidRDefault="000F77D9" w:rsidP="00340EAB">
      <w:pPr>
        <w:ind w:firstLine="720"/>
        <w:rPr>
          <w:rFonts w:eastAsia="Times New Roman"/>
        </w:rPr>
      </w:pPr>
      <w:r w:rsidRPr="000F77D9">
        <w:rPr>
          <w:rFonts w:eastAsia="Times New Roman"/>
        </w:rPr>
        <w:t xml:space="preserve">Any proposed amendments should be presented to the organization in writing and should not be acted upon when initially introduced. Upon initial introduction, the proposed amendments should be read in the general meeting, votes will be taken, and require a two-third majority of </w:t>
      </w:r>
      <w:r w:rsidR="00340EAB">
        <w:rPr>
          <w:rFonts w:eastAsia="Times New Roman"/>
        </w:rPr>
        <w:t>executive board</w:t>
      </w:r>
      <w:r w:rsidRPr="000F77D9">
        <w:rPr>
          <w:rFonts w:eastAsia="Times New Roman"/>
        </w:rPr>
        <w:t xml:space="preserve"> members (a quorum being present</w:t>
      </w:r>
      <w:r w:rsidR="00340EAB">
        <w:rPr>
          <w:rFonts w:eastAsia="Times New Roman"/>
        </w:rPr>
        <w:t>.</w:t>
      </w:r>
      <w:r w:rsidRPr="000F77D9">
        <w:rPr>
          <w:rFonts w:eastAsia="Times New Roman"/>
        </w:rPr>
        <w:t xml:space="preserve">) The constitution should not be amended easily or frequently. </w:t>
      </w:r>
    </w:p>
    <w:p w14:paraId="24911676" w14:textId="77777777" w:rsidR="00340EAB" w:rsidRDefault="00340EAB" w:rsidP="00340EAB">
      <w:pPr>
        <w:ind w:firstLine="720"/>
        <w:rPr>
          <w:rFonts w:eastAsia="Times New Roman"/>
        </w:rPr>
      </w:pPr>
    </w:p>
    <w:p w14:paraId="37954216" w14:textId="77777777" w:rsidR="00340EAB" w:rsidRPr="00340EAB" w:rsidRDefault="000F77D9" w:rsidP="00340EAB">
      <w:pPr>
        <w:rPr>
          <w:rFonts w:eastAsia="Times New Roman"/>
          <w:b/>
          <w:bCs/>
          <w:i/>
          <w:iCs/>
        </w:rPr>
      </w:pPr>
      <w:r w:rsidRPr="000F77D9">
        <w:rPr>
          <w:rFonts w:eastAsia="Times New Roman"/>
          <w:b/>
          <w:bCs/>
          <w:i/>
          <w:iCs/>
        </w:rPr>
        <w:t>Article XII – Method of Dissolution of Organization</w:t>
      </w:r>
    </w:p>
    <w:p w14:paraId="04048D79" w14:textId="09CC1647" w:rsidR="00CE41E9" w:rsidRDefault="00F31B32">
      <w:r>
        <w:rPr>
          <w:rFonts w:eastAsia="Times New Roman"/>
        </w:rPr>
        <w:tab/>
        <w:t xml:space="preserve">A 100% majority must be present among executive committee and advisor to dissolve the organization. Any assets will be donated the organizations deemed appropriate by the president and treasurer. Any debts of the organization will be handled at the discretion of the president and treasurer. </w:t>
      </w:r>
    </w:p>
    <w:sectPr w:rsidR="00CE41E9" w:rsidSect="00497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D9"/>
    <w:rsid w:val="000E3663"/>
    <w:rsid w:val="000F77D9"/>
    <w:rsid w:val="0011088A"/>
    <w:rsid w:val="0017486B"/>
    <w:rsid w:val="00340EAB"/>
    <w:rsid w:val="00423C97"/>
    <w:rsid w:val="00483D19"/>
    <w:rsid w:val="00497712"/>
    <w:rsid w:val="005434F4"/>
    <w:rsid w:val="00715374"/>
    <w:rsid w:val="007A4432"/>
    <w:rsid w:val="008B4729"/>
    <w:rsid w:val="00A854BA"/>
    <w:rsid w:val="00AE535D"/>
    <w:rsid w:val="00B42B18"/>
    <w:rsid w:val="00B43B9B"/>
    <w:rsid w:val="00BE3D9E"/>
    <w:rsid w:val="00C100A6"/>
    <w:rsid w:val="00CE6E7B"/>
    <w:rsid w:val="00D1393B"/>
    <w:rsid w:val="00E435BA"/>
    <w:rsid w:val="00F111DB"/>
    <w:rsid w:val="00F3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8B08"/>
  <w15:chartTrackingRefBased/>
  <w15:docId w15:val="{CCB8E1E0-3583-D841-A475-B4FCE572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Brannan, Zach</dc:creator>
  <cp:keywords/>
  <dc:description/>
  <cp:lastModifiedBy>Brannan, Zach</cp:lastModifiedBy>
  <cp:revision>2</cp:revision>
  <dcterms:created xsi:type="dcterms:W3CDTF">2022-03-28T18:16:00Z</dcterms:created>
  <dcterms:modified xsi:type="dcterms:W3CDTF">2022-03-28T18:16:00Z</dcterms:modified>
</cp:coreProperties>
</file>