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65FE" w:rsidR="00137F99" w:rsidP="007F3494" w:rsidRDefault="00E665FE" w14:paraId="35ADDA9B" w14:textId="77777777">
      <w:pPr>
        <w:pStyle w:val="Head1"/>
        <w:spacing w:after="360"/>
        <w:rPr>
          <w:rFonts w:ascii="Arial" w:hAnsi="Arial" w:cs="Arial"/>
        </w:rPr>
      </w:pPr>
      <w:r w:rsidRPr="00E665FE">
        <w:rPr>
          <w:rFonts w:ascii="Arial" w:hAnsi="Arial" w:cs="Arial"/>
        </w:rPr>
        <w:t>CONSTITUTION OF THE LATTER-DAY SAINT STUDENT ASSOCIATION</w:t>
      </w:r>
    </w:p>
    <w:p w:rsidRPr="002661A2" w:rsidR="00137F99" w:rsidP="007F3494" w:rsidRDefault="00137F99" w14:paraId="69A84D30" w14:textId="77777777">
      <w:pPr>
        <w:pStyle w:val="Head1"/>
      </w:pPr>
      <w:r w:rsidRPr="002661A2">
        <w:t>PREAMBLE</w:t>
      </w:r>
    </w:p>
    <w:p w:rsidR="0096520B" w:rsidP="0096520B" w:rsidRDefault="0096520B" w14:paraId="78A62551" w14:textId="77777777">
      <w:r>
        <w:tab/>
      </w:r>
      <w:r>
        <w:t xml:space="preserve">The mission of </w:t>
      </w:r>
      <w:r w:rsidR="009664D2">
        <w:t xml:space="preserve">The Ohio State University </w:t>
      </w:r>
      <w:r>
        <w:t xml:space="preserve">Latter-day Saint Student Association is to </w:t>
      </w:r>
      <w:r w:rsidR="00993F21">
        <w:t>partake</w:t>
      </w:r>
      <w:r w:rsidR="009664D2">
        <w:t xml:space="preserve"> in </w:t>
      </w:r>
      <w:r w:rsidR="00993F21">
        <w:t>purposeful</w:t>
      </w:r>
      <w:r w:rsidR="009664D2">
        <w:t xml:space="preserve"> service, </w:t>
      </w:r>
      <w:r w:rsidR="00993F21">
        <w:t>communal</w:t>
      </w:r>
      <w:r w:rsidR="009664D2">
        <w:t xml:space="preserve"> and </w:t>
      </w:r>
      <w:r w:rsidR="00993F21">
        <w:t>spiritual</w:t>
      </w:r>
      <w:r w:rsidR="009664D2">
        <w:t xml:space="preserve"> activities where students can </w:t>
      </w:r>
      <w:r w:rsidR="00993F21">
        <w:t>engage with</w:t>
      </w:r>
      <w:r w:rsidR="009664D2">
        <w:t xml:space="preserve"> others who share </w:t>
      </w:r>
      <w:r w:rsidR="00993F21">
        <w:t>similar</w:t>
      </w:r>
      <w:r w:rsidR="009664D2">
        <w:t xml:space="preserve"> standards. </w:t>
      </w:r>
      <w:r w:rsidR="00FB3352">
        <w:t>Though</w:t>
      </w:r>
      <w:r w:rsidR="009664D2">
        <w:t xml:space="preserve"> we are affiliated with the Columbus Young Single Adult first and second wards of the Church of Jesus Christ of Latter-day Saints, we </w:t>
      </w:r>
      <w:r w:rsidR="00FB3352">
        <w:t>invite</w:t>
      </w:r>
      <w:r w:rsidR="009664D2">
        <w:t xml:space="preserve"> people of all backgrounds and </w:t>
      </w:r>
      <w:r w:rsidR="00FB3352">
        <w:t>viewpoints</w:t>
      </w:r>
      <w:r w:rsidR="009664D2">
        <w:t xml:space="preserve"> to our activities and worship services. </w:t>
      </w:r>
    </w:p>
    <w:p w:rsidRPr="002661A2" w:rsidR="00137F99" w:rsidP="007F3494" w:rsidRDefault="00137F99" w14:paraId="18F2906F" w14:textId="77777777">
      <w:pPr>
        <w:pStyle w:val="Head1"/>
        <w:tabs>
          <w:tab w:val="clear" w:pos="1166"/>
          <w:tab w:val="left" w:pos="1170"/>
        </w:tabs>
      </w:pPr>
      <w:r w:rsidRPr="005E632F">
        <w:t>ARTICLE</w:t>
      </w:r>
      <w:r w:rsidRPr="002661A2">
        <w:t xml:space="preserve"> I</w:t>
      </w:r>
    </w:p>
    <w:p w:rsidRPr="002661A2" w:rsidR="00137F99" w:rsidP="007F3494" w:rsidRDefault="00137F99" w14:paraId="2C9BBD7B" w14:textId="3E8B5059">
      <w:pPr>
        <w:pStyle w:val="Head2"/>
        <w:tabs>
          <w:tab w:val="clear" w:pos="1166"/>
          <w:tab w:val="left" w:pos="1170"/>
        </w:tabs>
      </w:pPr>
      <w:r w:rsidRPr="005E632F">
        <w:t>NAME</w:t>
      </w:r>
      <w:r w:rsidR="0063372D">
        <w:t xml:space="preserve">, </w:t>
      </w:r>
      <w:r w:rsidR="005360F2">
        <w:t>PURPOSES, NON-DISCRIMINATION POLICY</w:t>
      </w:r>
    </w:p>
    <w:p w:rsidRPr="002661A2" w:rsidR="00137F99" w:rsidP="0063372D" w:rsidRDefault="00137F99" w14:paraId="24E9A0C1" w14:textId="0A984782">
      <w:r w:rsidRPr="002661A2">
        <w:t>Section 1</w:t>
      </w:r>
      <w:r w:rsidRPr="002661A2">
        <w:tab/>
      </w:r>
      <w:r w:rsidRPr="002661A2">
        <w:t>The name of this organization is the Latter-day Saint Student Association (LDSSA)</w:t>
      </w:r>
      <w:r w:rsidRPr="002661A2" w:rsidR="002661A2">
        <w:t xml:space="preserve"> adjacent to</w:t>
      </w:r>
      <w:r w:rsidR="007F3494">
        <w:t xml:space="preserve"> The</w:t>
      </w:r>
      <w:r w:rsidRPr="002661A2" w:rsidR="002661A2">
        <w:t xml:space="preserve"> Ohio</w:t>
      </w:r>
      <w:r w:rsidR="00260A93">
        <w:t xml:space="preserve"> State</w:t>
      </w:r>
      <w:r w:rsidRPr="002661A2" w:rsidR="002661A2">
        <w:t xml:space="preserve"> U</w:t>
      </w:r>
      <w:r w:rsidR="00260A93">
        <w:t>niversity in Columbus</w:t>
      </w:r>
      <w:r w:rsidRPr="002661A2" w:rsidR="002661A2">
        <w:t>, Ohio</w:t>
      </w:r>
      <w:r w:rsidRPr="002661A2">
        <w:t>.</w:t>
      </w:r>
    </w:p>
    <w:p w:rsidR="0063372D" w:rsidP="0063372D" w:rsidRDefault="0063372D" w14:paraId="1938AC58" w14:textId="77777777">
      <w:pPr>
        <w:tabs>
          <w:tab w:val="clear" w:pos="1166"/>
          <w:tab w:val="left" w:pos="1170"/>
        </w:tabs>
      </w:pPr>
      <w:r>
        <w:t xml:space="preserve">Section 2     </w:t>
      </w:r>
      <w:r w:rsidRPr="002661A2" w:rsidR="00137F99">
        <w:t xml:space="preserve">The purposes of </w:t>
      </w:r>
      <w:r w:rsidRPr="005E632F" w:rsidR="00137F99">
        <w:t>LDSSA</w:t>
      </w:r>
      <w:r w:rsidRPr="002661A2" w:rsidR="00137F99">
        <w:t xml:space="preserve"> are as follows:</w:t>
      </w:r>
    </w:p>
    <w:p w:rsidR="0063372D" w:rsidP="753C7A14" w:rsidRDefault="0063372D" w14:paraId="3601B9B2" w14:textId="77777777">
      <w:pPr>
        <w:tabs>
          <w:tab w:val="clear" w:pos="1166"/>
          <w:tab w:val="left" w:pos="1170"/>
        </w:tabs>
        <w:ind w:hanging="0" w:firstLine="0"/>
      </w:pPr>
      <w:r w:rsidRPr="002661A2" w:rsidR="00137F99">
        <w:rPr/>
        <w:t>To encourage and support members of LDSSA in achieving their academic goals and maintaining a balanced life while on campus.</w:t>
      </w:r>
      <w:r w:rsidR="0096520B">
        <w:rPr/>
        <w:t xml:space="preserve">  This includes meaningful service, social activities, religious education, and university outreach and engagement. </w:t>
      </w:r>
    </w:p>
    <w:p w:rsidR="00137F99" w:rsidP="753C7A14" w:rsidRDefault="0063372D" w14:paraId="6E274A46" w14:textId="35596AA8">
      <w:pPr>
        <w:tabs>
          <w:tab w:val="clear" w:pos="1166"/>
          <w:tab w:val="left" w:pos="1170"/>
        </w:tabs>
        <w:ind w:hanging="0" w:firstLine="0"/>
      </w:pPr>
      <w:r w:rsidRPr="002661A2" w:rsidR="00137F99">
        <w:rPr/>
        <w:t xml:space="preserve">To encourage members of LDSSA to become an </w:t>
      </w:r>
      <w:r w:rsidRPr="0096520B" w:rsidR="00137F99">
        <w:rPr/>
        <w:t>influence for good</w:t>
      </w:r>
      <w:r w:rsidRPr="002661A2" w:rsidR="00137F99">
        <w:rPr/>
        <w:t xml:space="preserve"> by participating in activities and service </w:t>
      </w:r>
      <w:r w:rsidRPr="002661A2" w:rsidR="1A84129E">
        <w:rPr/>
        <w:t xml:space="preserve">in various Columbus </w:t>
      </w:r>
      <w:r w:rsidRPr="002661A2" w:rsidR="00137F99">
        <w:rPr/>
        <w:t xml:space="preserve">communit</w:t>
      </w:r>
      <w:r w:rsidRPr="002661A2" w:rsidR="08D29980">
        <w:rPr/>
        <w:t xml:space="preserve">ies</w:t>
      </w:r>
      <w:r w:rsidRPr="002661A2" w:rsidR="00137F99">
        <w:rPr/>
        <w:t xml:space="preserve">.</w:t>
      </w:r>
    </w:p>
    <w:p w:rsidR="0063372D" w:rsidP="00FD43FC" w:rsidRDefault="0063372D" w14:paraId="29300CC6" w14:textId="76AA1DA6">
      <w:pPr>
        <w:tabs>
          <w:tab w:val="clear" w:pos="1166"/>
          <w:tab w:val="left" w:pos="1170"/>
        </w:tabs>
        <w:spacing w:after="0"/>
      </w:pPr>
      <w:r w:rsidR="0063372D">
        <w:rPr/>
        <w:t>Section 3</w:t>
      </w:r>
      <w:r w:rsidR="6E774871">
        <w:rPr/>
        <w:t xml:space="preserve"> </w:t>
      </w:r>
      <w:r>
        <w:tab/>
      </w:r>
      <w:r w:rsidR="0063372D">
        <w:rPr/>
        <w:t>This organization does not discriminate on the basis of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</w:p>
    <w:p w:rsidRPr="0063372D" w:rsidR="00FD43FC" w:rsidP="00FD43FC" w:rsidRDefault="00FD43FC" w14:paraId="600D7743" w14:textId="77777777">
      <w:pPr>
        <w:tabs>
          <w:tab w:val="clear" w:pos="1166"/>
          <w:tab w:val="left" w:pos="1170"/>
        </w:tabs>
        <w:spacing w:after="0"/>
      </w:pPr>
    </w:p>
    <w:p w:rsidRPr="0063372D" w:rsidR="0063372D" w:rsidP="753C7A14" w:rsidRDefault="0063372D" w14:paraId="3F43BA03" w14:textId="4AF34F6C">
      <w:pPr>
        <w:pStyle w:val="Default"/>
        <w:ind w:left="1170" w:hanging="1170"/>
        <w:rPr>
          <w:color w:val="auto"/>
        </w:rPr>
      </w:pPr>
      <w:r w:rsidRPr="0063372D" w:rsidR="205AB040">
        <w:rPr>
          <w:color w:val="auto"/>
        </w:rPr>
        <w:t xml:space="preserve">Section 4 </w:t>
      </w:r>
      <w:r w:rsidRPr="0063372D" w:rsidR="0063372D">
        <w:rPr>
          <w:color w:val="auto"/>
        </w:rPr>
        <w:t xml:space="preserve">As a student organization at The Ohio State University, Latter-Day Saint Student Association expects its members to conduct themselves in a manner that maintains an environment free from sexual misconduct. All members are responsible for adhering to University Policy 1.15, which can be found here: https://hr.osu.edu/public/documents/policy/policy115.pdf. </w:t>
      </w:r>
    </w:p>
    <w:p w:rsidR="00FD43FC" w:rsidP="00FD43FC" w:rsidRDefault="00FD43FC" w14:paraId="1DC608D4" w14:textId="77777777">
      <w:pPr>
        <w:tabs>
          <w:tab w:val="clear" w:pos="1166"/>
          <w:tab w:val="left" w:pos="1170"/>
        </w:tabs>
        <w:spacing w:after="0"/>
        <w:ind w:firstLine="0"/>
      </w:pPr>
    </w:p>
    <w:p w:rsidRPr="0063372D" w:rsidR="0063372D" w:rsidP="753C7A14" w:rsidRDefault="0063372D" w14:paraId="61925F93" w14:textId="037B50F4">
      <w:pPr>
        <w:tabs>
          <w:tab w:val="clear" w:pos="1166"/>
          <w:tab w:val="left" w:pos="1170"/>
        </w:tabs>
        <w:spacing w:after="0"/>
        <w:ind w:left="1170" w:hanging="1170"/>
        <w:rPr>
          <w:sz w:val="32"/>
          <w:szCs w:val="32"/>
        </w:rPr>
      </w:pPr>
      <w:r w:rsidR="0FA907FB">
        <w:rPr/>
        <w:t xml:space="preserve">Section 5 </w:t>
      </w:r>
      <w:r w:rsidR="0063372D">
        <w:rPr/>
        <w:t xml:space="preserve">If you or someone you know has been sexually harassed or assaulted, you may find the appropriate resources at http://titleIX.osu.edu or by contacting the Ohio State Title IX Coordinator at </w:t>
      </w:r>
      <w:proofErr w:type="spellStart"/>
      <w:r w:rsidR="0063372D">
        <w:rPr/>
        <w:t>titleIX@osu</w:t>
      </w:r>
      <w:proofErr w:type="spellEnd"/>
      <w:r w:rsidR="0063372D">
        <w:rPr/>
        <w:t>.edu</w:t>
      </w:r>
      <w:r w:rsidRPr="753C7A14" w:rsidR="0063372D">
        <w:rPr>
          <w:b w:val="1"/>
          <w:bCs w:val="1"/>
        </w:rPr>
        <w:t>.</w:t>
      </w:r>
    </w:p>
    <w:p w:rsidRPr="002661A2" w:rsidR="00137F99" w:rsidP="007F3494" w:rsidRDefault="00137F99" w14:paraId="7459554B" w14:textId="7FA520C0">
      <w:pPr>
        <w:pStyle w:val="Head1"/>
        <w:tabs>
          <w:tab w:val="clear" w:pos="1166"/>
          <w:tab w:val="left" w:pos="1170"/>
        </w:tabs>
      </w:pPr>
      <w:r w:rsidRPr="002661A2">
        <w:t>ARTICLE II</w:t>
      </w:r>
    </w:p>
    <w:p w:rsidRPr="002661A2" w:rsidR="00137F99" w:rsidP="007F3494" w:rsidRDefault="00137F99" w14:paraId="222A0460" w14:textId="77777777" w14:noSpellErr="1">
      <w:pPr>
        <w:pStyle w:val="Head2"/>
        <w:tabs>
          <w:tab w:val="clear" w:pos="1166"/>
          <w:tab w:val="left" w:pos="1170"/>
        </w:tabs>
      </w:pPr>
      <w:commentRangeStart w:id="319667990"/>
      <w:r w:rsidR="00137F99">
        <w:rPr/>
        <w:t>MEMBERSHIP</w:t>
      </w:r>
      <w:commentRangeEnd w:id="319667990"/>
      <w:r>
        <w:rPr>
          <w:rStyle w:val="CommentReference"/>
        </w:rPr>
        <w:commentReference w:id="319667990"/>
      </w:r>
    </w:p>
    <w:p w:rsidRPr="002661A2" w:rsidR="00137F99" w:rsidP="007F3494" w:rsidRDefault="00137F99" w14:paraId="40F6A088" w14:textId="4E53F565">
      <w:pPr>
        <w:tabs>
          <w:tab w:val="clear" w:pos="1166"/>
          <w:tab w:val="left" w:pos="1170"/>
        </w:tabs>
      </w:pPr>
      <w:r w:rsidR="00137F99">
        <w:rPr/>
        <w:t>Section 1</w:t>
      </w:r>
      <w:r w:rsidR="6EFB7A93">
        <w:rPr/>
        <w:t xml:space="preserve"> </w:t>
      </w:r>
      <w:r>
        <w:tab/>
      </w:r>
      <w:r w:rsidR="00137F99">
        <w:rPr/>
        <w:t xml:space="preserve">Membership is open </w:t>
      </w:r>
      <w:r w:rsidR="002661A2">
        <w:rPr/>
        <w:t>to all students enrolled at</w:t>
      </w:r>
      <w:r w:rsidR="007F3494">
        <w:rPr/>
        <w:t xml:space="preserve"> The</w:t>
      </w:r>
      <w:r w:rsidR="002661A2">
        <w:rPr/>
        <w:t xml:space="preserve"> Ohio </w:t>
      </w:r>
      <w:r w:rsidR="00260A93">
        <w:rPr/>
        <w:t xml:space="preserve">State </w:t>
      </w:r>
      <w:r w:rsidR="002661A2">
        <w:rPr/>
        <w:t>University</w:t>
      </w:r>
      <w:r w:rsidR="00137F99">
        <w:rPr/>
        <w:t xml:space="preserve">, regardless </w:t>
      </w:r>
      <w:r w:rsidR="002313D1">
        <w:rPr/>
        <w:t>of age, color, disability, gender identity or expression, national origin, race, religion, sex, sexual orientation, or veteran status</w:t>
      </w:r>
      <w:r w:rsidR="00137F99">
        <w:rPr/>
        <w:t>, who espouse the purposes of LDSSA as state</w:t>
      </w:r>
      <w:r w:rsidR="0096520B">
        <w:rPr/>
        <w:t xml:space="preserve">d in this </w:t>
      </w:r>
      <w:r w:rsidR="0096520B">
        <w:rPr/>
        <w:t xml:space="preserve">constitution and commit to uphold </w:t>
      </w:r>
      <w:r w:rsidR="00CE7B9F">
        <w:rPr/>
        <w:t>behavior</w:t>
      </w:r>
      <w:r w:rsidR="0096520B">
        <w:rPr/>
        <w:t xml:space="preserve"> consistent with the standards of The Church of Jesus Christ of Latter-day Saints</w:t>
      </w:r>
      <w:r w:rsidR="00CE7B9F">
        <w:rPr/>
        <w:t xml:space="preserve"> while participating in LDSSA activities</w:t>
      </w:r>
      <w:r w:rsidR="00137F99">
        <w:rPr/>
        <w:t>.</w:t>
      </w:r>
    </w:p>
    <w:p w:rsidR="41794370" w:rsidP="75A83089" w:rsidRDefault="41794370" w14:paraId="333848C9" w14:textId="6AAFF225">
      <w:pPr>
        <w:pStyle w:val="Normal"/>
        <w:tabs>
          <w:tab w:val="clear" w:leader="none" w:pos="1166"/>
          <w:tab w:val="left" w:leader="none" w:pos="1170"/>
        </w:tabs>
        <w:rPr>
          <w:sz w:val="24"/>
          <w:szCs w:val="24"/>
        </w:rPr>
      </w:pPr>
      <w:r w:rsidRPr="75A83089" w:rsidR="41794370">
        <w:rPr>
          <w:sz w:val="24"/>
          <w:szCs w:val="24"/>
        </w:rPr>
        <w:t xml:space="preserve">Section 2 </w:t>
      </w:r>
      <w:r w:rsidRPr="75A83089" w:rsidR="68FC2FE5">
        <w:rPr>
          <w:sz w:val="24"/>
          <w:szCs w:val="24"/>
        </w:rPr>
        <w:t xml:space="preserve">Members who do not abide by the standards of the Church during LDSSA activities will be subject to removal from the organization. Such removal shall be decided by a majority </w:t>
      </w:r>
      <w:r w:rsidRPr="75A83089" w:rsidR="6BB995E0">
        <w:rPr>
          <w:sz w:val="24"/>
          <w:szCs w:val="24"/>
        </w:rPr>
        <w:t>vote of the current officers.</w:t>
      </w:r>
    </w:p>
    <w:p w:rsidRPr="002661A2" w:rsidR="00137F99" w:rsidP="007F3494" w:rsidRDefault="00137F99" w14:paraId="50794A16" w14:textId="4C650629">
      <w:pPr>
        <w:pStyle w:val="Head1"/>
        <w:tabs>
          <w:tab w:val="clear" w:pos="1166"/>
          <w:tab w:val="left" w:pos="1170"/>
        </w:tabs>
      </w:pPr>
      <w:r w:rsidRPr="002661A2">
        <w:t>ARTICLE I</w:t>
      </w:r>
      <w:r w:rsidR="005360F2">
        <w:t>II</w:t>
      </w:r>
    </w:p>
    <w:p w:rsidRPr="002661A2" w:rsidR="00137F99" w:rsidP="007F3494" w:rsidRDefault="00137F99" w14:paraId="581C0F2C" w14:textId="77777777">
      <w:pPr>
        <w:pStyle w:val="Head2"/>
        <w:tabs>
          <w:tab w:val="clear" w:pos="1166"/>
          <w:tab w:val="left" w:pos="1170"/>
        </w:tabs>
      </w:pPr>
      <w:r w:rsidRPr="002661A2">
        <w:t>ORGANIZATION</w:t>
      </w:r>
    </w:p>
    <w:p w:rsidR="005E632F" w:rsidP="007F3494" w:rsidRDefault="00137F99" w14:paraId="477EFB60" w14:textId="03372F45">
      <w:pPr>
        <w:tabs>
          <w:tab w:val="clear" w:pos="1166"/>
          <w:tab w:val="left" w:pos="1170"/>
        </w:tabs>
      </w:pPr>
      <w:r w:rsidR="00137F99">
        <w:rPr/>
        <w:t>Section 1</w:t>
      </w:r>
      <w:r w:rsidR="411FB40E">
        <w:rPr/>
        <w:t xml:space="preserve"> </w:t>
      </w:r>
      <w:r>
        <w:tab/>
      </w:r>
      <w:commentRangeStart w:id="1951751456"/>
      <w:commentRangeStart w:id="2000280705"/>
      <w:r w:rsidR="00137F99">
        <w:rPr/>
        <w:t xml:space="preserve">LDSSA shall have </w:t>
      </w:r>
      <w:r w:rsidR="590EC043">
        <w:rPr/>
        <w:t xml:space="preserve">an </w:t>
      </w:r>
      <w:r w:rsidR="00137F99">
        <w:rPr/>
        <w:t>advis</w:t>
      </w:r>
      <w:r w:rsidR="2A63367F">
        <w:rPr/>
        <w:t>or who is a member of The Church of Jesus Christ of Latter-day Saints in good standing</w:t>
      </w:r>
      <w:r w:rsidR="00137F99">
        <w:rPr/>
        <w:t>.</w:t>
      </w:r>
      <w:commentRangeEnd w:id="1951751456"/>
      <w:r>
        <w:rPr>
          <w:rStyle w:val="CommentReference"/>
        </w:rPr>
        <w:commentReference w:id="1951751456"/>
      </w:r>
      <w:commentRangeEnd w:id="2000280705"/>
      <w:r>
        <w:rPr>
          <w:rStyle w:val="CommentReference"/>
        </w:rPr>
        <w:commentReference w:id="2000280705"/>
      </w:r>
    </w:p>
    <w:p w:rsidR="00137F99" w:rsidP="007F3494" w:rsidRDefault="00137F99" w14:paraId="6D7E7D65" w14:textId="528EB729">
      <w:pPr>
        <w:tabs>
          <w:tab w:val="clear" w:pos="1166"/>
          <w:tab w:val="left" w:pos="1170"/>
        </w:tabs>
      </w:pPr>
      <w:r w:rsidR="00137F99">
        <w:rPr/>
        <w:t>Section 2</w:t>
      </w:r>
      <w:r w:rsidR="37C208A6">
        <w:rPr/>
        <w:t xml:space="preserve"> </w:t>
      </w:r>
      <w:r>
        <w:tab/>
      </w:r>
      <w:r w:rsidR="00137F99">
        <w:rPr/>
        <w:t>The leaders</w:t>
      </w:r>
      <w:r w:rsidR="007F3494">
        <w:rPr/>
        <w:t>hip</w:t>
      </w:r>
      <w:r w:rsidR="00980AA1">
        <w:rPr/>
        <w:t xml:space="preserve"> of LDSSA</w:t>
      </w:r>
      <w:r w:rsidR="007F3494">
        <w:rPr/>
        <w:t xml:space="preserve"> will consist of a</w:t>
      </w:r>
      <w:r w:rsidR="00137F99">
        <w:rPr/>
        <w:t xml:space="preserve"> president</w:t>
      </w:r>
      <w:r w:rsidR="009664D2">
        <w:rPr/>
        <w:t>, vice president,</w:t>
      </w:r>
      <w:r w:rsidR="00CE7B9F">
        <w:rPr/>
        <w:t xml:space="preserve"> </w:t>
      </w:r>
      <w:r w:rsidR="7418498E">
        <w:rPr/>
        <w:t xml:space="preserve">and </w:t>
      </w:r>
      <w:r w:rsidR="00CE7B9F">
        <w:rPr/>
        <w:t>treasurer</w:t>
      </w:r>
      <w:r w:rsidR="28870B2A">
        <w:rPr/>
        <w:t xml:space="preserve"> at a </w:t>
      </w:r>
      <w:r w:rsidR="27ABBA7A">
        <w:rPr/>
        <w:t>minimum</w:t>
      </w:r>
      <w:r w:rsidR="28870B2A">
        <w:rPr/>
        <w:t>. A secretary</w:t>
      </w:r>
      <w:r w:rsidR="00137F99">
        <w:rPr/>
        <w:t xml:space="preserve"> and other officers</w:t>
      </w:r>
      <w:r w:rsidR="005E632F">
        <w:rPr/>
        <w:t xml:space="preserve"> as</w:t>
      </w:r>
      <w:r w:rsidR="00137F99">
        <w:rPr/>
        <w:t xml:space="preserve"> the </w:t>
      </w:r>
      <w:r w:rsidR="206B730F">
        <w:rPr/>
        <w:t>officers deem necessary</w:t>
      </w:r>
      <w:r w:rsidR="00137F99">
        <w:rPr/>
        <w:t>.</w:t>
      </w:r>
      <w:r w:rsidR="007F3494">
        <w:rPr/>
        <w:t xml:space="preserve"> </w:t>
      </w:r>
      <w:r w:rsidR="00137F99">
        <w:rPr/>
        <w:t xml:space="preserve"> </w:t>
      </w:r>
      <w:r w:rsidR="00137F99">
        <w:rPr/>
        <w:t xml:space="preserve">All officers will </w:t>
      </w:r>
      <w:r w:rsidR="00137F99">
        <w:rPr/>
        <w:t>be</w:t>
      </w:r>
      <w:r w:rsidR="00137F99">
        <w:rPr/>
        <w:t xml:space="preserve"> students </w:t>
      </w:r>
      <w:r w:rsidR="007F3494">
        <w:rPr/>
        <w:t xml:space="preserve">enrolled </w:t>
      </w:r>
      <w:r w:rsidR="00137F99">
        <w:rPr/>
        <w:t xml:space="preserve">at </w:t>
      </w:r>
      <w:r w:rsidR="007F3494">
        <w:rPr/>
        <w:t xml:space="preserve">The </w:t>
      </w:r>
      <w:r w:rsidR="002661A2">
        <w:rPr/>
        <w:t xml:space="preserve">Ohio </w:t>
      </w:r>
      <w:r w:rsidR="00260A93">
        <w:rPr/>
        <w:t xml:space="preserve">State </w:t>
      </w:r>
      <w:r w:rsidR="002661A2">
        <w:rPr/>
        <w:t>University</w:t>
      </w:r>
      <w:r w:rsidR="78EBBAB1">
        <w:rPr/>
        <w:t>.</w:t>
      </w:r>
    </w:p>
    <w:p w:rsidR="002313D1" w:rsidP="007F3494" w:rsidRDefault="002313D1" w14:paraId="289D7EA2" w14:textId="5967DF40">
      <w:pPr>
        <w:tabs>
          <w:tab w:val="clear" w:pos="1166"/>
          <w:tab w:val="left" w:pos="1170"/>
        </w:tabs>
      </w:pPr>
      <w:r w:rsidR="002313D1">
        <w:rPr/>
        <w:t>Section 3</w:t>
      </w:r>
      <w:r w:rsidR="0CFEF49F">
        <w:rPr/>
        <w:t xml:space="preserve"> </w:t>
      </w:r>
      <w:r>
        <w:tab/>
      </w:r>
      <w:r w:rsidR="002313D1">
        <w:rPr/>
        <w:t xml:space="preserve">The president </w:t>
      </w:r>
      <w:r w:rsidR="009664D2">
        <w:rPr/>
        <w:t>will</w:t>
      </w:r>
      <w:r w:rsidR="002313D1">
        <w:rPr/>
        <w:t xml:space="preserve"> preside over meetings, delegate tasks, stay organized </w:t>
      </w:r>
      <w:r w:rsidR="009664D2">
        <w:rPr/>
        <w:t>and hold other officers accountable.</w:t>
      </w:r>
    </w:p>
    <w:p w:rsidR="009664D2" w:rsidP="007F3494" w:rsidRDefault="009664D2" w14:paraId="3D0FD8E7" w14:textId="01E69452">
      <w:pPr>
        <w:tabs>
          <w:tab w:val="clear" w:pos="1166"/>
          <w:tab w:val="left" w:pos="1170"/>
        </w:tabs>
      </w:pPr>
      <w:r w:rsidR="009664D2">
        <w:rPr/>
        <w:t>Section 4</w:t>
      </w:r>
      <w:r w:rsidR="6EB9FA03">
        <w:rPr/>
        <w:t xml:space="preserve"> </w:t>
      </w:r>
      <w:r>
        <w:tab/>
      </w:r>
      <w:r w:rsidR="009664D2">
        <w:rPr/>
        <w:t>The vice president will support and assist the president and preside when president is absent.</w:t>
      </w:r>
    </w:p>
    <w:p w:rsidRPr="002661A2" w:rsidR="009664D2" w:rsidP="007F3494" w:rsidRDefault="009664D2" w14:paraId="55143EF7" w14:textId="23540737">
      <w:pPr>
        <w:tabs>
          <w:tab w:val="clear" w:pos="1166"/>
          <w:tab w:val="left" w:pos="1170"/>
        </w:tabs>
      </w:pPr>
      <w:r w:rsidR="009664D2">
        <w:rPr/>
        <w:t>Section 5</w:t>
      </w:r>
      <w:r>
        <w:tab/>
      </w:r>
      <w:r w:rsidR="5CB7B2B5">
        <w:rPr/>
        <w:t xml:space="preserve"> </w:t>
      </w:r>
      <w:r w:rsidR="009664D2">
        <w:rPr/>
        <w:t xml:space="preserve">The treasurer will keep </w:t>
      </w:r>
      <w:r w:rsidR="103DEB9A">
        <w:rPr/>
        <w:t>financial records</w:t>
      </w:r>
      <w:r w:rsidR="009664D2">
        <w:rPr/>
        <w:t xml:space="preserve"> and </w:t>
      </w:r>
      <w:r w:rsidR="1FAC01F6">
        <w:rPr/>
        <w:t xml:space="preserve">will oversee </w:t>
      </w:r>
      <w:r w:rsidR="551F9011">
        <w:rPr/>
        <w:t xml:space="preserve">and approve </w:t>
      </w:r>
      <w:r w:rsidR="1FAC01F6">
        <w:rPr/>
        <w:t xml:space="preserve">all financial </w:t>
      </w:r>
      <w:commentRangeStart w:id="1210916625"/>
      <w:r w:rsidR="1FAC01F6">
        <w:rPr/>
        <w:t>transactions</w:t>
      </w:r>
      <w:commentRangeEnd w:id="1210916625"/>
      <w:r>
        <w:rPr>
          <w:rStyle w:val="CommentReference"/>
        </w:rPr>
        <w:commentReference w:id="1210916625"/>
      </w:r>
      <w:r w:rsidR="009664D2">
        <w:rPr/>
        <w:t>.</w:t>
      </w:r>
    </w:p>
    <w:p w:rsidRPr="002661A2" w:rsidR="00137F99" w:rsidP="007F3494" w:rsidRDefault="00137F99" w14:paraId="04C05FC1" w14:textId="637A27CE">
      <w:pPr>
        <w:pStyle w:val="Head1"/>
        <w:tabs>
          <w:tab w:val="clear" w:pos="1166"/>
          <w:tab w:val="left" w:pos="1170"/>
        </w:tabs>
      </w:pPr>
      <w:r w:rsidRPr="002661A2">
        <w:t xml:space="preserve">ARTICLE </w:t>
      </w:r>
      <w:r w:rsidR="00192335">
        <w:t>I</w:t>
      </w:r>
      <w:r w:rsidRPr="002661A2">
        <w:t>V</w:t>
      </w:r>
    </w:p>
    <w:p w:rsidRPr="002661A2" w:rsidR="00137F99" w:rsidP="007F3494" w:rsidRDefault="00137F99" w14:paraId="6326104E" w14:textId="77777777">
      <w:pPr>
        <w:pStyle w:val="Head2"/>
      </w:pPr>
      <w:r w:rsidR="00137F99">
        <w:rPr/>
        <w:t>ELECTIONS</w:t>
      </w:r>
    </w:p>
    <w:p w:rsidRPr="002661A2" w:rsidR="00137F99" w:rsidP="007F3494" w:rsidRDefault="00137F99" w14:paraId="7CDB431B" w14:textId="59C44753">
      <w:pPr>
        <w:tabs>
          <w:tab w:val="clear" w:pos="1166"/>
          <w:tab w:val="left" w:pos="1170"/>
        </w:tabs>
      </w:pPr>
      <w:r w:rsidR="00137F99">
        <w:rPr/>
        <w:t xml:space="preserve">Section </w:t>
      </w:r>
      <w:r w:rsidR="5BD5F081">
        <w:rPr/>
        <w:t xml:space="preserve">1 </w:t>
      </w:r>
      <w:r>
        <w:tab/>
      </w:r>
      <w:r w:rsidR="61B854C3">
        <w:rPr/>
        <w:t>Officers run for their desired position and are</w:t>
      </w:r>
      <w:r w:rsidR="00137F99">
        <w:rPr/>
        <w:t xml:space="preserve"> </w:t>
      </w:r>
      <w:r w:rsidR="00137F99">
        <w:rPr/>
        <w:t>confirmed by a vote of the members. Officers will be voted upon annually for each school year or more often if necessary.</w:t>
      </w:r>
    </w:p>
    <w:p w:rsidR="00137F99" w:rsidP="007F3494" w:rsidRDefault="00137F99" w14:paraId="02AA6F14" w14:textId="21E177A3">
      <w:pPr>
        <w:tabs>
          <w:tab w:val="clear" w:pos="1166"/>
          <w:tab w:val="left" w:pos="1170"/>
        </w:tabs>
      </w:pPr>
      <w:r w:rsidR="00137F99">
        <w:rPr/>
        <w:t xml:space="preserve">Section </w:t>
      </w:r>
      <w:r w:rsidR="617A9B58">
        <w:rPr/>
        <w:t xml:space="preserve">2 </w:t>
      </w:r>
      <w:r>
        <w:tab/>
      </w:r>
      <w:r w:rsidR="00137F99">
        <w:rPr/>
        <w:t>All voting requires a majority vote for confirmation and approval</w:t>
      </w:r>
      <w:r w:rsidR="00CE7B9F">
        <w:rPr/>
        <w:t>.</w:t>
      </w:r>
    </w:p>
    <w:p w:rsidRPr="002661A2" w:rsidR="00137F99" w:rsidP="007F3494" w:rsidRDefault="00137F99" w14:paraId="013B19A2" w14:textId="6055EC11">
      <w:pPr>
        <w:pStyle w:val="Head1"/>
      </w:pPr>
      <w:r w:rsidRPr="002661A2">
        <w:t>ARTICLE V</w:t>
      </w:r>
    </w:p>
    <w:p w:rsidRPr="002661A2" w:rsidR="00137F99" w:rsidP="00980AA1" w:rsidRDefault="00137F99" w14:paraId="53530A4E" w14:textId="77777777">
      <w:pPr>
        <w:pStyle w:val="Head2"/>
      </w:pPr>
      <w:r w:rsidRPr="002661A2">
        <w:t>MEETINGS</w:t>
      </w:r>
    </w:p>
    <w:p w:rsidR="00137F99" w:rsidP="00980AA1" w:rsidRDefault="00137F99" w14:paraId="33BF43DB" w14:textId="20C3F5DE">
      <w:r w:rsidR="00137F99">
        <w:rPr/>
        <w:t>Section 1</w:t>
      </w:r>
      <w:r w:rsidR="0358DCF7">
        <w:rPr/>
        <w:t xml:space="preserve"> </w:t>
      </w:r>
      <w:commentRangeStart w:id="1949356594"/>
      <w:commentRangeStart w:id="885681091"/>
      <w:r w:rsidR="00CE7B9F">
        <w:rPr/>
        <w:t>Leadership m</w:t>
      </w:r>
      <w:r w:rsidR="00137F99">
        <w:rPr/>
        <w:t>eeti</w:t>
      </w:r>
      <w:r w:rsidR="002661A2">
        <w:rPr/>
        <w:t xml:space="preserve">ngs will be conducted </w:t>
      </w:r>
      <w:r w:rsidR="000000FC">
        <w:rPr/>
        <w:t xml:space="preserve">in person </w:t>
      </w:r>
      <w:r w:rsidR="167E7ED3">
        <w:rPr/>
        <w:t xml:space="preserve">at least quarterly </w:t>
      </w:r>
      <w:r w:rsidR="000000FC">
        <w:rPr/>
        <w:t>or electronically when needed</w:t>
      </w:r>
      <w:r w:rsidR="00137F99">
        <w:rPr/>
        <w:t>.</w:t>
      </w:r>
      <w:commentRangeEnd w:id="1949356594"/>
      <w:r>
        <w:rPr>
          <w:rStyle w:val="CommentReference"/>
        </w:rPr>
        <w:commentReference w:id="1949356594"/>
      </w:r>
      <w:commentRangeEnd w:id="885681091"/>
      <w:r>
        <w:rPr>
          <w:rStyle w:val="CommentReference"/>
        </w:rPr>
        <w:commentReference w:id="885681091"/>
      </w:r>
    </w:p>
    <w:p w:rsidRPr="002661A2" w:rsidR="00CE7B9F" w:rsidP="00CE7B9F" w:rsidRDefault="00CE7B9F" w14:paraId="4B9AEE9E" w14:textId="276B0E2A">
      <w:pPr>
        <w:tabs>
          <w:tab w:val="clear" w:pos="1166"/>
          <w:tab w:val="left" w:pos="1170"/>
        </w:tabs>
      </w:pPr>
      <w:r w:rsidR="00CE7B9F">
        <w:rPr/>
        <w:t>Section 2</w:t>
      </w:r>
      <w:r w:rsidR="3BA042D3">
        <w:rPr/>
        <w:t xml:space="preserve"> </w:t>
      </w:r>
      <w:r>
        <w:tab/>
      </w:r>
      <w:r w:rsidR="084F76CB">
        <w:rPr/>
        <w:t>Organizational business and elections may take place at formal meetings or through polling.</w:t>
      </w:r>
    </w:p>
    <w:p w:rsidR="146515AE" w:rsidP="75A83089" w:rsidRDefault="146515AE" w14:paraId="403176D7" w14:textId="6E9440D5">
      <w:pPr>
        <w:pStyle w:val="Normal"/>
        <w:tabs>
          <w:tab w:val="clear" w:leader="none" w:pos="1166"/>
          <w:tab w:val="left" w:leader="none" w:pos="1170"/>
        </w:tabs>
        <w:rPr>
          <w:sz w:val="24"/>
          <w:szCs w:val="24"/>
        </w:rPr>
      </w:pPr>
      <w:r w:rsidRPr="75A83089" w:rsidR="146515AE">
        <w:rPr>
          <w:sz w:val="24"/>
          <w:szCs w:val="24"/>
        </w:rPr>
        <w:t xml:space="preserve">Section 3 Anyone participating in LDSSA activities who </w:t>
      </w:r>
      <w:proofErr w:type="gramStart"/>
      <w:r w:rsidRPr="75A83089" w:rsidR="146515AE">
        <w:rPr>
          <w:sz w:val="24"/>
          <w:szCs w:val="24"/>
        </w:rPr>
        <w:t>do</w:t>
      </w:r>
      <w:proofErr w:type="gramEnd"/>
      <w:r w:rsidRPr="75A83089" w:rsidR="146515AE">
        <w:rPr>
          <w:sz w:val="24"/>
          <w:szCs w:val="24"/>
        </w:rPr>
        <w:t xml:space="preserve"> not abide by the standards of the Church during the activity may be asked to cease such behavior or to leave the activity.</w:t>
      </w:r>
      <w:r w:rsidRPr="75A83089" w:rsidR="5C36337B">
        <w:rPr>
          <w:sz w:val="24"/>
          <w:szCs w:val="24"/>
        </w:rPr>
        <w:t xml:space="preserve"> All members are welcome to share concerns with an officer and request action.</w:t>
      </w:r>
    </w:p>
    <w:p w:rsidR="75A83089" w:rsidP="75A83089" w:rsidRDefault="75A83089" w14:paraId="20BF90C4" w14:textId="122DCED2">
      <w:pPr>
        <w:pStyle w:val="Normal"/>
        <w:tabs>
          <w:tab w:val="clear" w:leader="none" w:pos="1166"/>
          <w:tab w:val="left" w:leader="none" w:pos="1170"/>
        </w:tabs>
        <w:rPr>
          <w:sz w:val="24"/>
          <w:szCs w:val="24"/>
        </w:rPr>
      </w:pPr>
    </w:p>
    <w:p w:rsidRPr="002661A2" w:rsidR="00137F99" w:rsidP="00980AA1" w:rsidRDefault="00137F99" w14:paraId="11C0F6DF" w14:textId="5B4E2709">
      <w:pPr>
        <w:pStyle w:val="Head1"/>
      </w:pPr>
      <w:r w:rsidRPr="002661A2">
        <w:t>ARTICLE VI</w:t>
      </w:r>
    </w:p>
    <w:p w:rsidRPr="002661A2" w:rsidR="00137F99" w:rsidP="00980AA1" w:rsidRDefault="00137F99" w14:paraId="32CB89D3" w14:textId="77777777">
      <w:pPr>
        <w:pStyle w:val="Head2"/>
      </w:pPr>
      <w:r w:rsidRPr="002661A2">
        <w:lastRenderedPageBreak/>
        <w:t>FINANCES</w:t>
      </w:r>
    </w:p>
    <w:p w:rsidRPr="002661A2" w:rsidR="00137F99" w:rsidP="007F3494" w:rsidRDefault="00137F99" w14:paraId="45734210" w14:textId="19DF7B5A">
      <w:pPr>
        <w:tabs>
          <w:tab w:val="clear" w:pos="1166"/>
          <w:tab w:val="left" w:pos="1170"/>
        </w:tabs>
      </w:pPr>
      <w:r w:rsidR="00137F99">
        <w:rPr/>
        <w:t>Section 1</w:t>
      </w:r>
      <w:r>
        <w:tab/>
      </w:r>
      <w:r w:rsidR="0BDA199A">
        <w:rPr/>
        <w:t xml:space="preserve"> T</w:t>
      </w:r>
      <w:r w:rsidR="00137F99">
        <w:rPr/>
        <w:t>here may be a minimal charge for some activities.</w:t>
      </w:r>
      <w:r w:rsidR="6276E4AF">
        <w:rPr/>
        <w:t xml:space="preserve"> All such activities will be optional.</w:t>
      </w:r>
    </w:p>
    <w:p w:rsidR="09CEAA16" w:rsidP="78998C3E" w:rsidRDefault="09CEAA16" w14:paraId="4D2236CC" w14:textId="3F075D68">
      <w:pPr>
        <w:tabs>
          <w:tab w:val="clear" w:leader="none" w:pos="1166"/>
          <w:tab w:val="left" w:leader="none" w:pos="1170"/>
        </w:tabs>
      </w:pPr>
      <w:r w:rsidR="07EE261D">
        <w:rPr/>
        <w:t xml:space="preserve">Section 2 </w:t>
      </w:r>
      <w:r>
        <w:tab/>
      </w:r>
      <w:commentRangeStart w:id="1389426315"/>
      <w:commentRangeStart w:id="77045320"/>
      <w:r w:rsidR="07EE261D">
        <w:rPr/>
        <w:t>All fees collected from members will be recorded and the information made accessible to the organization leadership for auditing and review purposes.</w:t>
      </w:r>
      <w:commentRangeEnd w:id="1389426315"/>
      <w:r>
        <w:rPr>
          <w:rStyle w:val="CommentReference"/>
        </w:rPr>
        <w:commentReference w:id="1389426315"/>
      </w:r>
      <w:commentRangeEnd w:id="77045320"/>
      <w:r>
        <w:rPr>
          <w:rStyle w:val="CommentReference"/>
        </w:rPr>
        <w:commentReference w:id="77045320"/>
      </w:r>
    </w:p>
    <w:p w:rsidR="1E15F3AF" w:rsidP="09CEAA16" w:rsidRDefault="1E15F3AF" w14:paraId="48E10527" w14:textId="04D60103">
      <w:pPr>
        <w:pStyle w:val="Normal"/>
        <w:tabs>
          <w:tab w:val="clear" w:leader="none" w:pos="1166"/>
          <w:tab w:val="left" w:leader="none" w:pos="1170"/>
        </w:tabs>
        <w:rPr>
          <w:sz w:val="24"/>
          <w:szCs w:val="24"/>
        </w:rPr>
      </w:pPr>
      <w:r w:rsidRPr="75A83089" w:rsidR="1E15F3AF">
        <w:rPr>
          <w:sz w:val="24"/>
          <w:szCs w:val="24"/>
        </w:rPr>
        <w:t xml:space="preserve">Section </w:t>
      </w:r>
      <w:r w:rsidRPr="75A83089" w:rsidR="5AF79E0F">
        <w:rPr>
          <w:sz w:val="24"/>
          <w:szCs w:val="24"/>
        </w:rPr>
        <w:t>3</w:t>
      </w:r>
      <w:r w:rsidRPr="75A83089" w:rsidR="1E15F3AF">
        <w:rPr>
          <w:sz w:val="24"/>
          <w:szCs w:val="24"/>
        </w:rPr>
        <w:t xml:space="preserve"> </w:t>
      </w:r>
      <w:r w:rsidRPr="75A83089" w:rsidR="5A81A507">
        <w:rPr>
          <w:sz w:val="24"/>
          <w:szCs w:val="24"/>
        </w:rPr>
        <w:t>Funding requests</w:t>
      </w:r>
      <w:r w:rsidRPr="75A83089" w:rsidR="62F40F7A">
        <w:rPr>
          <w:sz w:val="24"/>
          <w:szCs w:val="24"/>
        </w:rPr>
        <w:t xml:space="preserve"> will be brought before </w:t>
      </w:r>
      <w:r w:rsidRPr="75A83089" w:rsidR="379AE3C7">
        <w:rPr>
          <w:sz w:val="24"/>
          <w:szCs w:val="24"/>
        </w:rPr>
        <w:t>a</w:t>
      </w:r>
      <w:r w:rsidRPr="75A83089" w:rsidR="62F40F7A">
        <w:rPr>
          <w:sz w:val="24"/>
          <w:szCs w:val="24"/>
        </w:rPr>
        <w:t xml:space="preserve"> representative of the Columbus YSA 1</w:t>
      </w:r>
      <w:r w:rsidRPr="75A83089" w:rsidR="62F40F7A">
        <w:rPr>
          <w:sz w:val="24"/>
          <w:szCs w:val="24"/>
          <w:vertAlign w:val="superscript"/>
        </w:rPr>
        <w:t>st</w:t>
      </w:r>
      <w:r w:rsidRPr="75A83089" w:rsidR="62F40F7A">
        <w:rPr>
          <w:sz w:val="24"/>
          <w:szCs w:val="24"/>
        </w:rPr>
        <w:t xml:space="preserve"> Ward, Columbus YSA 2</w:t>
      </w:r>
      <w:r w:rsidRPr="75A83089" w:rsidR="62F40F7A">
        <w:rPr>
          <w:sz w:val="24"/>
          <w:szCs w:val="24"/>
          <w:vertAlign w:val="superscript"/>
        </w:rPr>
        <w:t>nd</w:t>
      </w:r>
      <w:r w:rsidRPr="75A83089" w:rsidR="62F40F7A">
        <w:rPr>
          <w:sz w:val="24"/>
          <w:szCs w:val="24"/>
        </w:rPr>
        <w:t xml:space="preserve"> Ward</w:t>
      </w:r>
      <w:r w:rsidRPr="75A83089" w:rsidR="00419C89">
        <w:rPr>
          <w:sz w:val="24"/>
          <w:szCs w:val="24"/>
        </w:rPr>
        <w:t>, or the Columbus Ohio Institute of Religion.</w:t>
      </w:r>
      <w:r w:rsidRPr="75A83089" w:rsidR="04C1F778">
        <w:rPr>
          <w:sz w:val="24"/>
          <w:szCs w:val="24"/>
        </w:rPr>
        <w:t xml:space="preserve"> As an example, this could be done by presenting the idea at a meeting of the Institute Council.</w:t>
      </w:r>
      <w:r w:rsidRPr="75A83089" w:rsidR="5B0C489F">
        <w:rPr>
          <w:sz w:val="24"/>
          <w:szCs w:val="24"/>
        </w:rPr>
        <w:t xml:space="preserve"> Those organizations </w:t>
      </w:r>
      <w:r w:rsidRPr="75A83089" w:rsidR="1C52B8DE">
        <w:rPr>
          <w:sz w:val="24"/>
          <w:szCs w:val="24"/>
        </w:rPr>
        <w:t xml:space="preserve">offering funding </w:t>
      </w:r>
      <w:r w:rsidRPr="75A83089" w:rsidR="5B0C489F">
        <w:rPr>
          <w:sz w:val="24"/>
          <w:szCs w:val="24"/>
        </w:rPr>
        <w:t xml:space="preserve">have the authority to approve or deny </w:t>
      </w:r>
      <w:r w:rsidRPr="75A83089" w:rsidR="5B0C489F">
        <w:rPr>
          <w:sz w:val="24"/>
          <w:szCs w:val="24"/>
        </w:rPr>
        <w:t>funding</w:t>
      </w:r>
      <w:r w:rsidRPr="75A83089" w:rsidR="39EC9D10">
        <w:rPr>
          <w:sz w:val="24"/>
          <w:szCs w:val="24"/>
        </w:rPr>
        <w:t xml:space="preserve"> or</w:t>
      </w:r>
      <w:r w:rsidRPr="75A83089" w:rsidR="39EC9D10">
        <w:rPr>
          <w:sz w:val="24"/>
          <w:szCs w:val="24"/>
        </w:rPr>
        <w:t xml:space="preserve"> request changes to the</w:t>
      </w:r>
      <w:r w:rsidRPr="75A83089" w:rsidR="5B0C489F">
        <w:rPr>
          <w:sz w:val="24"/>
          <w:szCs w:val="24"/>
        </w:rPr>
        <w:t xml:space="preserve"> LDSSA activity</w:t>
      </w:r>
      <w:r w:rsidRPr="75A83089" w:rsidR="520515BE">
        <w:rPr>
          <w:sz w:val="24"/>
          <w:szCs w:val="24"/>
        </w:rPr>
        <w:t xml:space="preserve"> to meet the goals of their respective organizations</w:t>
      </w:r>
      <w:r w:rsidRPr="75A83089" w:rsidR="5B0C489F">
        <w:rPr>
          <w:sz w:val="24"/>
          <w:szCs w:val="24"/>
        </w:rPr>
        <w:t>.</w:t>
      </w:r>
    </w:p>
    <w:p w:rsidR="3EF25EFF" w:rsidP="78998C3E" w:rsidRDefault="3EF25EFF" w14:paraId="7490A678" w14:textId="03F45957">
      <w:pPr>
        <w:pStyle w:val="Normal"/>
        <w:tabs>
          <w:tab w:val="clear" w:leader="none" w:pos="1166"/>
          <w:tab w:val="left" w:leader="none" w:pos="1170"/>
        </w:tabs>
        <w:rPr>
          <w:sz w:val="24"/>
          <w:szCs w:val="24"/>
        </w:rPr>
      </w:pPr>
      <w:r w:rsidRPr="75A83089" w:rsidR="3EF25EFF">
        <w:rPr>
          <w:sz w:val="24"/>
          <w:szCs w:val="24"/>
        </w:rPr>
        <w:t>Section 4 All purchases made using funds from the Columbus YSA 1</w:t>
      </w:r>
      <w:r w:rsidRPr="75A83089" w:rsidR="3EF25EFF">
        <w:rPr>
          <w:sz w:val="24"/>
          <w:szCs w:val="24"/>
          <w:vertAlign w:val="superscript"/>
        </w:rPr>
        <w:t>st</w:t>
      </w:r>
      <w:r w:rsidRPr="75A83089" w:rsidR="3EF25EFF">
        <w:rPr>
          <w:sz w:val="24"/>
          <w:szCs w:val="24"/>
        </w:rPr>
        <w:t xml:space="preserve"> or 2</w:t>
      </w:r>
      <w:r w:rsidRPr="75A83089" w:rsidR="3EF25EFF">
        <w:rPr>
          <w:sz w:val="24"/>
          <w:szCs w:val="24"/>
          <w:vertAlign w:val="superscript"/>
        </w:rPr>
        <w:t>nd</w:t>
      </w:r>
      <w:r w:rsidRPr="75A83089" w:rsidR="3EF25EFF">
        <w:rPr>
          <w:sz w:val="24"/>
          <w:szCs w:val="24"/>
        </w:rPr>
        <w:t xml:space="preserve"> Wards should be approved by the respective </w:t>
      </w:r>
      <w:r w:rsidRPr="75A83089" w:rsidR="46930B4E">
        <w:rPr>
          <w:sz w:val="24"/>
          <w:szCs w:val="24"/>
        </w:rPr>
        <w:t xml:space="preserve">bishopric prior to the purchase, and </w:t>
      </w:r>
      <w:r w:rsidRPr="75A83089" w:rsidR="46930B4E">
        <w:rPr>
          <w:sz w:val="24"/>
          <w:szCs w:val="24"/>
        </w:rPr>
        <w:t>rec</w:t>
      </w:r>
      <w:r w:rsidRPr="75A83089" w:rsidR="0BE7AC93">
        <w:rPr>
          <w:sz w:val="24"/>
          <w:szCs w:val="24"/>
        </w:rPr>
        <w:t>e</w:t>
      </w:r>
      <w:r w:rsidRPr="75A83089" w:rsidR="46930B4E">
        <w:rPr>
          <w:sz w:val="24"/>
          <w:szCs w:val="24"/>
        </w:rPr>
        <w:t>ipts</w:t>
      </w:r>
      <w:r w:rsidRPr="75A83089" w:rsidR="46930B4E">
        <w:rPr>
          <w:sz w:val="24"/>
          <w:szCs w:val="24"/>
        </w:rPr>
        <w:t xml:space="preserve"> must be kept for reimbursement. All intended purchases using funds from the Institute of Religion should be made by someone authorized to use such funds.</w:t>
      </w:r>
    </w:p>
    <w:p w:rsidRPr="002661A2" w:rsidR="00137F99" w:rsidP="00980AA1" w:rsidRDefault="00137F99" w14:paraId="0F7F1623" w14:textId="603C5C75">
      <w:pPr>
        <w:pStyle w:val="Head1"/>
      </w:pPr>
      <w:r w:rsidRPr="002661A2">
        <w:t>ARTICLE VI</w:t>
      </w:r>
      <w:r w:rsidR="0008306A">
        <w:t>I</w:t>
      </w:r>
    </w:p>
    <w:p w:rsidRPr="002661A2" w:rsidR="00137F99" w:rsidP="00980AA1" w:rsidRDefault="00137F99" w14:paraId="1980FB95" w14:textId="77777777">
      <w:pPr>
        <w:pStyle w:val="Head2"/>
      </w:pPr>
      <w:r w:rsidRPr="002661A2">
        <w:t>ENABLING ACT</w:t>
      </w:r>
    </w:p>
    <w:p w:rsidRPr="002661A2" w:rsidR="00137F99" w:rsidP="007F3494" w:rsidRDefault="00137F99" w14:paraId="044045D2" w14:textId="45990C7A">
      <w:pPr>
        <w:tabs>
          <w:tab w:val="clear" w:pos="1166"/>
          <w:tab w:val="left" w:pos="1170"/>
        </w:tabs>
      </w:pPr>
      <w:r w:rsidR="00137F99">
        <w:rPr/>
        <w:t>Section 1</w:t>
      </w:r>
      <w:r w:rsidR="28D3EBCE">
        <w:rPr/>
        <w:t xml:space="preserve"> </w:t>
      </w:r>
      <w:r>
        <w:tab/>
      </w:r>
      <w:r w:rsidR="00137F99">
        <w:rPr/>
        <w:t xml:space="preserve">Upon approval of this constitution by </w:t>
      </w:r>
      <w:r w:rsidR="00980AA1">
        <w:rPr/>
        <w:t xml:space="preserve">The </w:t>
      </w:r>
      <w:r w:rsidR="002661A2">
        <w:rPr/>
        <w:t xml:space="preserve">Ohio </w:t>
      </w:r>
      <w:r w:rsidR="00260A93">
        <w:rPr/>
        <w:t xml:space="preserve">State </w:t>
      </w:r>
      <w:r w:rsidR="002661A2">
        <w:rPr/>
        <w:t>University</w:t>
      </w:r>
      <w:r w:rsidR="00137F99">
        <w:rPr/>
        <w:t>, it</w:t>
      </w:r>
      <w:r w:rsidR="002661A2">
        <w:rPr/>
        <w:t xml:space="preserve"> </w:t>
      </w:r>
      <w:r w:rsidR="00137F99">
        <w:rPr/>
        <w:t>shall become effective immediately.</w:t>
      </w:r>
    </w:p>
    <w:p w:rsidRPr="002661A2" w:rsidR="00137F99" w:rsidP="007F3494" w:rsidRDefault="007126C8" w14:paraId="30C32FBB" w14:textId="393BF3DA">
      <w:pPr>
        <w:tabs>
          <w:tab w:val="clear" w:pos="1166"/>
          <w:tab w:val="left" w:pos="1170"/>
        </w:tabs>
      </w:pPr>
      <w:r w:rsidR="007126C8">
        <w:rPr/>
        <w:t>Section 2</w:t>
      </w:r>
      <w:r w:rsidR="1699C581">
        <w:rPr/>
        <w:t xml:space="preserve"> </w:t>
      </w:r>
      <w:r>
        <w:tab/>
      </w:r>
      <w:r w:rsidR="00137F99">
        <w:rPr/>
        <w:t>LDSSA shall maintain a list of current officers</w:t>
      </w:r>
      <w:r w:rsidR="007126C8">
        <w:rPr/>
        <w:t xml:space="preserve"> and advisors, and the</w:t>
      </w:r>
      <w:r w:rsidR="00137F99">
        <w:rPr/>
        <w:t xml:space="preserve"> most recently amended constitution with the</w:t>
      </w:r>
      <w:r w:rsidR="00980AA1">
        <w:rPr/>
        <w:t xml:space="preserve"> </w:t>
      </w:r>
      <w:r w:rsidR="00137F99">
        <w:rPr/>
        <w:t>Student Activities Office.</w:t>
      </w:r>
    </w:p>
    <w:sectPr w:rsidRPr="002661A2" w:rsidR="00137F99" w:rsidSect="00980AA1">
      <w:footerReference w:type="default" r:id="rId7"/>
      <w:endnotePr>
        <w:numFmt w:val="decimal"/>
      </w:endnotePr>
      <w:type w:val="continuous"/>
      <w:pgSz w:w="12240" w:h="15840" w:orient="portrait"/>
      <w:pgMar w:top="1008" w:right="1008" w:bottom="1008" w:left="1008" w:header="1008" w:footer="1008" w:gutter="0"/>
      <w:cols w:space="720"/>
      <w:noEndnote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C" w:author="Casto, Mary C." w:date="2021-09-10T14:45:04" w:id="319667990">
    <w:p w:rsidR="2B737ED6" w:rsidRDefault="2B737ED6" w14:paraId="445FA51D" w14:textId="5173B798">
      <w:pPr>
        <w:pStyle w:val="CommentText"/>
      </w:pPr>
      <w:r w:rsidR="2B737ED6">
        <w:rPr/>
        <w:t>ask Brother Knowles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C" w:author="Casto, Mary C." w:date="2021-09-10T14:45:54" w:id="1951751456">
    <w:p w:rsidR="2B737ED6" w:rsidRDefault="2B737ED6" w14:paraId="55E3F9D4" w14:textId="50787B9C">
      <w:pPr>
        <w:pStyle w:val="CommentText"/>
      </w:pPr>
      <w:r w:rsidR="2B737ED6">
        <w:rPr/>
        <w:t>revise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C" w:author="Casto, Mary C." w:date="2021-09-10T14:52:23" w:id="1949356594">
    <w:p w:rsidR="2B737ED6" w:rsidRDefault="2B737ED6" w14:paraId="3158121C" w14:textId="3B413185">
      <w:pPr>
        <w:pStyle w:val="CommentText"/>
      </w:pPr>
      <w:r w:rsidR="2B737ED6">
        <w:rPr/>
        <w:t>revise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A" w:author="Casto, Anna" w:date="2021-09-23T16:58:39" w:id="2000280705">
    <w:p w:rsidR="753C7A14" w:rsidRDefault="753C7A14" w14:paraId="16CEAA8C" w14:textId="79C57796">
      <w:pPr>
        <w:pStyle w:val="CommentText"/>
      </w:pPr>
      <w:r w:rsidR="753C7A14">
        <w:rPr/>
        <w:t>LDSSA shall have advisors approved by OSU and who are members of The Church of Jesus Christ of Latter-day Saints in good standing.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A" w:author="Casto, Anna" w:date="2021-09-23T17:02:39" w:id="885681091">
    <w:p w:rsidR="753C7A14" w:rsidRDefault="753C7A14" w14:paraId="09A1C6C3" w14:textId="2E33A0F8">
      <w:pPr>
        <w:pStyle w:val="CommentText"/>
      </w:pPr>
      <w:r w:rsidR="753C7A14">
        <w:rPr/>
        <w:t>Leadership meetings will occur at least quarterly, and must be attended by a majority of the filled leadership positions to count.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C" w:author="Casto, Mary C." w:date="2021-09-10T14:54:49" w:id="1389426315">
    <w:p w:rsidR="09CEAA16" w:rsidRDefault="09CEAA16" w14:paraId="04DC995B" w14:textId="4725DBFC">
      <w:pPr>
        <w:pStyle w:val="CommentText"/>
      </w:pPr>
      <w:r w:rsidR="09CEAA16">
        <w:rPr/>
        <w:t>Anna talk to Brother Knowles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A" w:author="Casto, Anna" w:date="2021-09-30T15:32:16" w:id="77045320">
    <w:p w:rsidR="09CEAA16" w:rsidRDefault="09CEAA16" w14:paraId="1A4D7FD1" w14:textId="4AAAFDBC">
      <w:pPr>
        <w:pStyle w:val="CommentText"/>
      </w:pPr>
      <w:r w:rsidR="09CEAA16">
        <w:rPr/>
        <w:t>Go to Institute Council - Bishop or Knowles will decide who will cover costs. If it's Institute, let them do the purchasing, if Ward, keep receipts.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CA" w:author="Casto, Anna" w:date="2021-10-01T15:37:03" w:id="1210916625">
    <w:p w:rsidR="78998C3E" w:rsidRDefault="78998C3E" w14:paraId="00DA23BB" w14:textId="21E4376A">
      <w:pPr>
        <w:pStyle w:val="CommentText"/>
      </w:pPr>
      <w:r w:rsidR="78998C3E">
        <w:rPr/>
        <w:t>Should we say something about approving transactions?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45FA51D"/>
  <w15:commentEx w15:done="1" w15:paraId="55E3F9D4"/>
  <w15:commentEx w15:done="1" w15:paraId="3158121C"/>
  <w15:commentEx w15:done="1" w15:paraId="16CEAA8C" w15:paraIdParent="55E3F9D4"/>
  <w15:commentEx w15:done="1" w15:paraId="09A1C6C3" w15:paraIdParent="3158121C"/>
  <w15:commentEx w15:done="1" w15:paraId="04DC995B"/>
  <w15:commentEx w15:done="1" w15:paraId="1A4D7FD1" w15:paraIdParent="04DC995B"/>
  <w15:commentEx w15:done="1" w15:paraId="00DA23B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926F3A4" w16cex:dateUtc="2021-09-10T18:45:04.88Z"/>
  <w16cex:commentExtensible w16cex:durableId="4BA77120" w16cex:dateUtc="2021-09-10T18:45:54.539Z"/>
  <w16cex:commentExtensible w16cex:durableId="15860073" w16cex:dateUtc="2021-10-01T19:37:03.321Z"/>
  <w16cex:commentExtensible w16cex:durableId="242F2FE7" w16cex:dateUtc="2021-09-23T20:58:39.569Z"/>
  <w16cex:commentExtensible w16cex:durableId="48B3B432" w16cex:dateUtc="2021-09-10T18:52:23.962Z"/>
  <w16cex:commentExtensible w16cex:durableId="38F41B41" w16cex:dateUtc="2021-09-30T19:32:16.714Z"/>
  <w16cex:commentExtensible w16cex:durableId="5C500B8B" w16cex:dateUtc="2021-09-23T21:02:39.628Z"/>
  <w16cex:commentExtensible w16cex:durableId="549107AB" w16cex:dateUtc="2021-09-10T18:54:49.44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45FA51D" w16cid:durableId="5926F3A4"/>
  <w16cid:commentId w16cid:paraId="55E3F9D4" w16cid:durableId="4BA77120"/>
  <w16cid:commentId w16cid:paraId="3158121C" w16cid:durableId="48B3B432"/>
  <w16cid:commentId w16cid:paraId="16CEAA8C" w16cid:durableId="242F2FE7"/>
  <w16cid:commentId w16cid:paraId="09A1C6C3" w16cid:durableId="5C500B8B"/>
  <w16cid:commentId w16cid:paraId="04DC995B" w16cid:durableId="549107AB"/>
  <w16cid:commentId w16cid:paraId="1A4D7FD1" w16cid:durableId="38F41B41"/>
  <w16cid:commentId w16cid:paraId="00DA23BB" w16cid:durableId="158600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233C" w:rsidP="005E632F" w:rsidRDefault="00FF233C" w14:paraId="13247DC8" w14:textId="77777777">
      <w:r>
        <w:separator/>
      </w:r>
    </w:p>
  </w:endnote>
  <w:endnote w:type="continuationSeparator" w:id="0">
    <w:p w:rsidR="00FF233C" w:rsidP="005E632F" w:rsidRDefault="00FF233C" w14:paraId="0AB323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632F" w:rsidP="005E632F" w:rsidRDefault="005E632F" w14:paraId="31084478" w14:textId="77777777">
    <w:pPr>
      <w:jc w:val="right"/>
    </w:pPr>
  </w:p>
  <w:p w:rsidR="00137F99" w:rsidP="005E632F" w:rsidRDefault="002661A2" w14:paraId="25377C66" w14:textId="4D1D93ED">
    <w:pPr>
      <w:jc w:val="right"/>
    </w:pPr>
    <w:r>
      <w:t xml:space="preserve">Revised as of </w:t>
    </w:r>
    <w:r w:rsidR="00FD43FC">
      <w:t>04</w:t>
    </w:r>
    <w:r>
      <w:t xml:space="preserve"> </w:t>
    </w:r>
    <w:r w:rsidR="00192335">
      <w:t>Nov</w:t>
    </w:r>
    <w:r>
      <w:t xml:space="preserve"> 20</w:t>
    </w:r>
    <w:r w:rsidR="00FD43F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233C" w:rsidP="005E632F" w:rsidRDefault="00FF233C" w14:paraId="6475EB85" w14:textId="77777777">
      <w:r>
        <w:separator/>
      </w:r>
    </w:p>
  </w:footnote>
  <w:footnote w:type="continuationSeparator" w:id="0">
    <w:p w:rsidR="00FF233C" w:rsidP="005E632F" w:rsidRDefault="00FF233C" w14:paraId="188C1206" w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Casto, Mary C.">
    <w15:presenceInfo w15:providerId="AD" w15:userId="S::casto.134@buckeyemail.osu.edu::2a2628ef-2578-4177-b052-c58f3d403ca7"/>
  </w15:person>
  <w15:person w15:author="Casto, Anna">
    <w15:presenceInfo w15:providerId="AD" w15:userId="S::casto.137@buckeyemail.osu.edu::9a8c6c2d-1c2d-40d8-8fcd-d14aa7aeaec9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trackRevisions w:val="false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A2"/>
    <w:rsid w:val="000000FC"/>
    <w:rsid w:val="0008306A"/>
    <w:rsid w:val="000E7F6C"/>
    <w:rsid w:val="00137F99"/>
    <w:rsid w:val="0017349E"/>
    <w:rsid w:val="001829C9"/>
    <w:rsid w:val="00192335"/>
    <w:rsid w:val="001B2117"/>
    <w:rsid w:val="002313D1"/>
    <w:rsid w:val="0023322A"/>
    <w:rsid w:val="00260A93"/>
    <w:rsid w:val="002661A2"/>
    <w:rsid w:val="002B7712"/>
    <w:rsid w:val="00419C89"/>
    <w:rsid w:val="005360F2"/>
    <w:rsid w:val="005B75FA"/>
    <w:rsid w:val="005D78C0"/>
    <w:rsid w:val="005E632F"/>
    <w:rsid w:val="0063372D"/>
    <w:rsid w:val="00697C40"/>
    <w:rsid w:val="007126C8"/>
    <w:rsid w:val="007D56B7"/>
    <w:rsid w:val="007F3494"/>
    <w:rsid w:val="0096520B"/>
    <w:rsid w:val="009664D2"/>
    <w:rsid w:val="00980AA1"/>
    <w:rsid w:val="00993F21"/>
    <w:rsid w:val="00BA69A7"/>
    <w:rsid w:val="00CB5CC6"/>
    <w:rsid w:val="00CE7B9F"/>
    <w:rsid w:val="00D636AA"/>
    <w:rsid w:val="00E05341"/>
    <w:rsid w:val="00E665FE"/>
    <w:rsid w:val="00FB3352"/>
    <w:rsid w:val="00FD43FC"/>
    <w:rsid w:val="00FF233C"/>
    <w:rsid w:val="0358DCF7"/>
    <w:rsid w:val="04C1F778"/>
    <w:rsid w:val="0537F080"/>
    <w:rsid w:val="05FDD59F"/>
    <w:rsid w:val="065526EB"/>
    <w:rsid w:val="06E175E6"/>
    <w:rsid w:val="071A25F4"/>
    <w:rsid w:val="07EE261D"/>
    <w:rsid w:val="084F76CB"/>
    <w:rsid w:val="08D29980"/>
    <w:rsid w:val="09CEAA16"/>
    <w:rsid w:val="0B01C1AA"/>
    <w:rsid w:val="0BDA199A"/>
    <w:rsid w:val="0BE7AC93"/>
    <w:rsid w:val="0C145613"/>
    <w:rsid w:val="0CFEF49F"/>
    <w:rsid w:val="0D064AD8"/>
    <w:rsid w:val="0E203A0F"/>
    <w:rsid w:val="0FA907FB"/>
    <w:rsid w:val="103DEB9A"/>
    <w:rsid w:val="146515AE"/>
    <w:rsid w:val="166F13F3"/>
    <w:rsid w:val="167E7ED3"/>
    <w:rsid w:val="1699C581"/>
    <w:rsid w:val="1A84129E"/>
    <w:rsid w:val="1ABF6876"/>
    <w:rsid w:val="1BFEAF6C"/>
    <w:rsid w:val="1C245253"/>
    <w:rsid w:val="1C52B8DE"/>
    <w:rsid w:val="1C746134"/>
    <w:rsid w:val="1E15F3AF"/>
    <w:rsid w:val="1FAC01F6"/>
    <w:rsid w:val="2042D48D"/>
    <w:rsid w:val="205AB040"/>
    <w:rsid w:val="206B730F"/>
    <w:rsid w:val="220B780E"/>
    <w:rsid w:val="22F171B4"/>
    <w:rsid w:val="237C5AE5"/>
    <w:rsid w:val="242A7043"/>
    <w:rsid w:val="27ABBA7A"/>
    <w:rsid w:val="28870B2A"/>
    <w:rsid w:val="28D3EBCE"/>
    <w:rsid w:val="2A53AB16"/>
    <w:rsid w:val="2A63367F"/>
    <w:rsid w:val="2B404B98"/>
    <w:rsid w:val="2B737ED6"/>
    <w:rsid w:val="2BEF7B77"/>
    <w:rsid w:val="2EF410CE"/>
    <w:rsid w:val="30340789"/>
    <w:rsid w:val="30C2EC9A"/>
    <w:rsid w:val="35DB06E3"/>
    <w:rsid w:val="36B0F714"/>
    <w:rsid w:val="379AE3C7"/>
    <w:rsid w:val="37C208A6"/>
    <w:rsid w:val="3809AC71"/>
    <w:rsid w:val="39EC9D10"/>
    <w:rsid w:val="3BA042D3"/>
    <w:rsid w:val="3E1215F5"/>
    <w:rsid w:val="3E390D4E"/>
    <w:rsid w:val="3EF25EFF"/>
    <w:rsid w:val="3F24E2BB"/>
    <w:rsid w:val="3F62DD4F"/>
    <w:rsid w:val="411FB40E"/>
    <w:rsid w:val="41794370"/>
    <w:rsid w:val="44981EB8"/>
    <w:rsid w:val="467E62F4"/>
    <w:rsid w:val="46930B4E"/>
    <w:rsid w:val="46CF0864"/>
    <w:rsid w:val="47739967"/>
    <w:rsid w:val="47DFEF94"/>
    <w:rsid w:val="497BBFF5"/>
    <w:rsid w:val="4B7A8B11"/>
    <w:rsid w:val="4C60C736"/>
    <w:rsid w:val="4C9456E4"/>
    <w:rsid w:val="4CB1C42E"/>
    <w:rsid w:val="50FB9512"/>
    <w:rsid w:val="520515BE"/>
    <w:rsid w:val="52CB77CD"/>
    <w:rsid w:val="53057DFE"/>
    <w:rsid w:val="53666A3A"/>
    <w:rsid w:val="551F9011"/>
    <w:rsid w:val="590EC043"/>
    <w:rsid w:val="5A81A507"/>
    <w:rsid w:val="5AF79E0F"/>
    <w:rsid w:val="5B0C489F"/>
    <w:rsid w:val="5BD5F081"/>
    <w:rsid w:val="5C10999C"/>
    <w:rsid w:val="5C36337B"/>
    <w:rsid w:val="5CB7B2B5"/>
    <w:rsid w:val="602BC4E5"/>
    <w:rsid w:val="617A9B58"/>
    <w:rsid w:val="61B854C3"/>
    <w:rsid w:val="61C79546"/>
    <w:rsid w:val="61E7E014"/>
    <w:rsid w:val="6276E4AF"/>
    <w:rsid w:val="62F40F7A"/>
    <w:rsid w:val="651D6768"/>
    <w:rsid w:val="656429FC"/>
    <w:rsid w:val="67A1E963"/>
    <w:rsid w:val="683EC450"/>
    <w:rsid w:val="6885E582"/>
    <w:rsid w:val="68FC2FE5"/>
    <w:rsid w:val="6BB995E0"/>
    <w:rsid w:val="6D9B390E"/>
    <w:rsid w:val="6DF2A023"/>
    <w:rsid w:val="6DF2A023"/>
    <w:rsid w:val="6E774871"/>
    <w:rsid w:val="6E88556E"/>
    <w:rsid w:val="6EB9FA03"/>
    <w:rsid w:val="6EDDC55B"/>
    <w:rsid w:val="6EFB7A93"/>
    <w:rsid w:val="6F37096F"/>
    <w:rsid w:val="726EAA31"/>
    <w:rsid w:val="7418498E"/>
    <w:rsid w:val="753C7A14"/>
    <w:rsid w:val="75A83089"/>
    <w:rsid w:val="78998C3E"/>
    <w:rsid w:val="78EBBAB1"/>
    <w:rsid w:val="7A6580F4"/>
    <w:rsid w:val="7BFE49B0"/>
    <w:rsid w:val="7C539A71"/>
    <w:rsid w:val="7F5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4C91E"/>
  <w15:docId w15:val="{3DCD6B2B-AD38-4846-8FF9-1B8953F513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632F"/>
    <w:pPr>
      <w:widowControl w:val="0"/>
      <w:tabs>
        <w:tab w:val="left" w:pos="-360"/>
        <w:tab w:val="left" w:pos="1166"/>
      </w:tabs>
      <w:spacing w:after="240"/>
      <w:ind w:left="1170" w:hanging="1170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5D78C0"/>
    <w:pPr>
      <w:keepNext/>
      <w:tabs>
        <w:tab w:val="clear" w:pos="1166"/>
        <w:tab w:val="left" w:pos="0"/>
        <w:tab w:val="left" w:pos="342"/>
        <w:tab w:val="left" w:pos="1152"/>
        <w:tab w:val="left" w:pos="5292"/>
        <w:tab w:val="left" w:pos="5652"/>
        <w:tab w:val="left" w:pos="10080"/>
      </w:tabs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5D78C0"/>
    <w:pPr>
      <w:keepNext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  <w:rsid w:val="005D78C0"/>
  </w:style>
  <w:style w:type="paragraph" w:styleId="BodyText">
    <w:name w:val="Body Text"/>
    <w:basedOn w:val="Normal"/>
    <w:semiHidden/>
    <w:rsid w:val="005D78C0"/>
    <w:pPr>
      <w:tabs>
        <w:tab w:val="clear" w:pos="1166"/>
        <w:tab w:val="left" w:pos="0"/>
        <w:tab w:val="left" w:pos="342"/>
        <w:tab w:val="left" w:pos="1152"/>
        <w:tab w:val="left" w:pos="5292"/>
        <w:tab w:val="left" w:pos="5652"/>
        <w:tab w:val="left" w:pos="10080"/>
      </w:tabs>
    </w:pPr>
    <w:rPr>
      <w:sz w:val="28"/>
    </w:rPr>
  </w:style>
  <w:style w:type="paragraph" w:styleId="Header">
    <w:name w:val="header"/>
    <w:basedOn w:val="Normal"/>
    <w:semiHidden/>
    <w:rsid w:val="005D78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78C0"/>
    <w:pPr>
      <w:tabs>
        <w:tab w:val="center" w:pos="4320"/>
        <w:tab w:val="right" w:pos="8640"/>
      </w:tabs>
    </w:pPr>
  </w:style>
  <w:style w:type="paragraph" w:styleId="Head1" w:customStyle="1">
    <w:name w:val="Head 1"/>
    <w:basedOn w:val="Normal"/>
    <w:link w:val="Head1Char"/>
    <w:qFormat/>
    <w:rsid w:val="005E632F"/>
    <w:pPr>
      <w:spacing w:before="360" w:after="0"/>
      <w:jc w:val="center"/>
    </w:pPr>
    <w:rPr>
      <w:b/>
    </w:rPr>
  </w:style>
  <w:style w:type="paragraph" w:styleId="Head2" w:customStyle="1">
    <w:name w:val="Head 2"/>
    <w:basedOn w:val="Normal"/>
    <w:link w:val="Head2Char"/>
    <w:qFormat/>
    <w:rsid w:val="005E632F"/>
    <w:pPr>
      <w:jc w:val="center"/>
    </w:pPr>
  </w:style>
  <w:style w:type="character" w:styleId="Head1Char" w:customStyle="1">
    <w:name w:val="Head 1 Char"/>
    <w:basedOn w:val="DefaultParagraphFont"/>
    <w:link w:val="Head1"/>
    <w:rsid w:val="005E632F"/>
    <w:rPr>
      <w:b/>
      <w:snapToGrid w:val="0"/>
      <w:sz w:val="24"/>
      <w:szCs w:val="24"/>
    </w:rPr>
  </w:style>
  <w:style w:type="character" w:styleId="Head2Char" w:customStyle="1">
    <w:name w:val="Head 2 Char"/>
    <w:basedOn w:val="DefaultParagraphFont"/>
    <w:link w:val="Head2"/>
    <w:rsid w:val="005E632F"/>
    <w:rPr>
      <w:snapToGrid w:val="0"/>
      <w:sz w:val="24"/>
      <w:szCs w:val="24"/>
    </w:rPr>
  </w:style>
  <w:style w:type="paragraph" w:styleId="Default" w:customStyle="1">
    <w:name w:val="Default"/>
    <w:rsid w:val="006337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omments" Target="/word/comments.xml" Id="R825c074170084dd8" /><Relationship Type="http://schemas.microsoft.com/office/2011/relationships/people" Target="/word/people.xml" Id="R75097ef106d642c3" /><Relationship Type="http://schemas.microsoft.com/office/2011/relationships/commentsExtended" Target="/word/commentsExtended.xml" Id="R0160fc5841b049fa" /><Relationship Type="http://schemas.microsoft.com/office/2016/09/relationships/commentsIds" Target="/word/commentsIds.xml" Id="Rc0d3016d95ad40ca" /><Relationship Type="http://schemas.microsoft.com/office/2018/08/relationships/commentsExtensible" Target="/word/commentsExtensible.xml" Id="R1e00a99a672b4a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5C91-8CFB-4603-B5E8-3F7377BFB9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Scott Burton</dc:creator>
  <keywords/>
  <lastModifiedBy>Casto, Mary C.</lastModifiedBy>
  <revision>8</revision>
  <lastPrinted>2002-01-09T00:07:00.0000000Z</lastPrinted>
  <dcterms:created xsi:type="dcterms:W3CDTF">2021-09-10T15:37:00.0000000Z</dcterms:created>
  <dcterms:modified xsi:type="dcterms:W3CDTF">2021-10-02T18:31:29.4145662Z</dcterms:modified>
</coreProperties>
</file>