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Constitution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Name, Purpose, Non-Discrimination Policy</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 and Ohio State University Sexual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Misconduct Compliance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Name of Organization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Scarlet Fever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Purpose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Our purpose is to practice and perform a cappella music for the university and Columbus communities.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Non-Discrimination Policy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Scarlet Fever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its members shall not discr</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iminate against any individual(s) for reasons </w:t>
      </w:r>
      <w:r w:rsidDel="00000000" w:rsidR="00000000" w:rsidRPr="00000000">
        <w:rPr>
          <w:rFonts w:ascii="Times New Roman" w:cs="Times New Roman" w:eastAsia="Times New Roman" w:hAnsi="Times New Roman"/>
          <w:sz w:val="24"/>
          <w:szCs w:val="24"/>
          <w:highlight w:val="white"/>
          <w:rtl w:val="0"/>
        </w:rPr>
        <w:t xml:space="preserve">based upon age, ancestry, color, disability, gender identity or expression, genetic information, HIV/AIDS status, military status, national origin, race, religion, sex, sexual orientation, veteran status or any other basis in accordance with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Registration Guidelines for Student Organizations at Ohio State</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Section 4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sz w:val="24"/>
          <w:szCs w:val="24"/>
          <w:u w:val="none"/>
          <w:shd w:fill="auto" w:val="clear"/>
          <w:vertAlign w:val="baseline"/>
          <w:rtl w:val="0"/>
        </w:rPr>
        <w:t xml:space="preserve">Ohio State University Sexual Misconduct Policy Compliance, Scarlet Fever Sexual Misconduct Agreement</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 Every year all active members of Scarlet Fever must receive, read, understand, and agree to adhere to the University Policy for Sexual Misconduct (1.15; Issued: 10/01/1980, Revised 08/23/2016) at The Ohio State University and sign the Scarlet Fever Sexual Misconduct Agreement (1; Issued: 01/27/2019.)  The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 must issue the University Policy for Sexual Misconduct and the Scarlet Fever Sexual Misconduct Agreement to all new members via OSU email or hard copy no later than the end of week 5 of their first semester in the group. In addition to distributing the University Policy for Sexual Misconduct and Scarlet Fever Sexual Misconduct Agreement, the President is required to go over these policies in-person with all members during at least one rehearsal before the end of week 6 of any semester in which new members are added to the group. All new members must sign and submit the Scarlet Fever Sexual Misconduct Agreement no later than the end of week 7 of the semester they joined the group. Members must renew signage the Scarlet Fever Sexual Misconduct Agreement every year, regardless of length of group membership.  Signed Sexual Misconduct Agreements shall be kept on file with the officers, and copies shall be sent to the group advisor. Once members sign the Scarlet Fever Sexual Misconduct Agreement, they acknowledge that any suspected actions not in accordance with the University Policy for Sexual Misconduct are grounds for immediate termination of membership from Scarlet Fever and such suspected actions will be reported directly to the Office of Student Life.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Membership - Categories and Qualifications of Membership</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Voting membership is exclusive to enrolled undergraduate and graduate students of The Ohio State University. The officers in power have the option to adjust the numbers of the group, however, group membership shall not exceed twenty-five (25) members.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III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Organization Leadership: Titles, terms of office, type of selection, and duties of the officers.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Titles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President, Vice President, Treasurer, Music Director, Secretary, Social Media Chair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Terms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President, Vice President, Treasurer, Secretary, and Social Media Chair will be elected through a popular vote by voting members each performance year, which will begin spring Semester. Upon appointment, Music Director will remain in office until their membership expires or they resign the position.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3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Type of Selection: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President, Vice President, Treasurer, Secretary, and Social Media Chair will be elected through popular vote. Music Director will be selected or appointed by audition and previous musical experience/education.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4</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Duties of the Officers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President</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Holds the responsibility to manage the Constitution. In addition, the President must remain in continuous contact with all members of Scarlet Fever and address business concerns at all meetings. President is also responsible for following up on preapproved gigs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Vice President</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Will adopt the role of President in the case that the President is not available or able to perform the expressed duties. Vice President is responsible for attendance and consequences therein. Vice President will check emails and bring attention to possible gigs. Once gigs have been approved, the responsibility of handling them falls to the President.</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Secretary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Assists the President and Vice President in their roles if necessary.   Assists the Music Director in the distribution of music, primarily sheet music. Assists the Treasurer and Social Media Chairperson in their roles if necessary. Records pertinent information during rehearsals.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Treasurer</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will handle all financial concerns including fundraising and purchasing music. The Treasurer will subsequently manage all membership fees and allocate funds to the proper place. The Treasurer must keep track of all fundraising ideas/events and must handle the logistics of all gigs/events.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180"/>
        <w:jc w:val="left"/>
        <w:rPr>
          <w:rFonts w:ascii="Times New Roman" w:cs="Times New Roman" w:eastAsia="Times New Roman" w:hAnsi="Times New Roman"/>
          <w:b w:val="1"/>
          <w:i w:val="0"/>
          <w:smallCaps w:val="0"/>
          <w:strike w:val="0"/>
          <w:color w:val="9900ff"/>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Music Director</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 responsible for conducting rehearsals, assisting in the process of learning music, assisting in the selection of music, and placing members in the correct voice parts.</w:t>
      </w:r>
      <w:r w:rsidDel="00000000" w:rsidR="00000000" w:rsidRPr="00000000">
        <w:rPr>
          <w:rFonts w:ascii="Times New Roman" w:cs="Times New Roman" w:eastAsia="Times New Roman" w:hAnsi="Times New Roman"/>
          <w:b w:val="1"/>
          <w:i w:val="0"/>
          <w:smallCaps w:val="0"/>
          <w:strike w:val="0"/>
          <w:color w:val="9900ff"/>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Social Media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Maintains Scarlet Fever’s online presence through social media.  The Social Media Chairperson creates flyers and documents to advertise performances and auditions.  All materials distributed and online posts made by the Social Media Chairperson are to follow the Ohio State University Code of Student Conduct and Ohio State University Policy for Sexual Misconduct.  If the Social Media Chairperson violates either of these policies in the content they distribute, they may be subject to disciplinary action such as probation, suspension, or removal from Scarlet Fever.</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IV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Method of Removing Officers and Members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Probationary Status of Officers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Officers will be under probation if they miss one (1) rehearsal for reasons other than illness, official university obligations, unavoidable family situations, or unexpected crises.  In addition, officers may be placed under probation if they do not adequately perform their duties, or they make disparaging comments about the group as whole, individual members, or other campus a cappella groups.</w:t>
      </w:r>
      <w:r w:rsidDel="00000000" w:rsidR="00000000" w:rsidRPr="00000000">
        <w:rPr>
          <w:rFonts w:ascii="Times New Roman" w:cs="Times New Roman" w:eastAsia="Times New Roman" w:hAnsi="Times New Roman"/>
          <w:b w:val="1"/>
          <w:i w:val="0"/>
          <w:smallCaps w:val="0"/>
          <w:strike w:val="0"/>
          <w:color w:val="9900ff"/>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Probation includes the requirement that the person in violation must attend every rehearsal for a month span and will be closely monitored by the highest ranking remaining officer. They will not be allowed to perform their duties during this one month time frame, and said duties will be delegated to the remaining officers.</w:t>
      </w:r>
      <w:r w:rsidDel="00000000" w:rsidR="00000000" w:rsidRPr="00000000">
        <w:rPr>
          <w:rFonts w:ascii="Times New Roman" w:cs="Times New Roman" w:eastAsia="Times New Roman" w:hAnsi="Times New Roman"/>
          <w:b w:val="1"/>
          <w:i w:val="0"/>
          <w:smallCaps w:val="0"/>
          <w:strike w:val="0"/>
          <w:color w:val="9900ff"/>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Removal of Officers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Officers will be removed from their position if they miss more than one (1) rehearsal unexcused or if they continue to violate the provisions listed in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IV Section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Officers may also be removed if they violate the laws of probation.  The remaining officers will decide if and when it is acceptable or timely to remove a fellow officer.</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Probation of Members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Members will be under probation if they miss four (4)</w:t>
      </w:r>
      <w:r w:rsidDel="00000000" w:rsidR="00000000" w:rsidRPr="00000000">
        <w:rPr>
          <w:rFonts w:ascii="Times New Roman" w:cs="Times New Roman" w:eastAsia="Times New Roman" w:hAnsi="Times New Roman"/>
          <w:b w:val="1"/>
          <w:i w:val="0"/>
          <w:smallCaps w:val="0"/>
          <w:strike w:val="0"/>
          <w:color w:val="9900ff"/>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rehearsals for reasons other than illness, official university obligations, unavoidable family situations, or unexpected crises.  Members may also be placed under probation if they disrespect the group as a whole, members of the group, or other campus a cappella groups.  Probation includes the requirement that the person in violation must attend every rehearsal for a thirty (30) day period and will be closely monitored by the Vice President. Within this time frame, they will be placed under a zero tolerance policy, wherein they must be on time, ready to work, and fully focused.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 under probation must pass all music checks.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4</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Suspension of Members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who violate probation regulations (see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IV Section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placed under suspension for the remainder of the semester. While under suspension, members are required to attend all rehearsals on time, remain on task, and pass all music checks. A member under suspension will not be allowed to perform with the group. If additional infractions occur while under suspension officers will meet to discuss removal.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Removal of Members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Members may be removed if they fail to abide by the regulations for probation stated in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IV Section 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If a member is in question for removal, the officers will meet to discuss his/her/their status in the group and whether removal is necessary. In this meeting, the officers should discuss the member’s previous contributions and violations of conduct during their time in the group to determine their final decision to remove/keep the member in question. If the officers decide to keep the member, she/he/they will be under probation (see Article IV, Section 3) until the Vice President deems him/her/them reinstated.</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Meetings of the Organization and Their Required Frequency</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There will be two rehearsals a week during each academic semester, except Summer Session.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VI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 Method of Amending Constitution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Proposed amendments must be submitted to the President in writing.  The proposed amendment must then be read to all officers.  If and only if all officers approve the amendment can it then be read to the general members.  The general members will then vote on the amendment. To pass, it must obtain at least two-thirds of the vote.  If the amendment is denied by vote, it can be opened again for discussion if members feel strongly about creating change.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VII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Dissolution of the Group</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 Scarlet Fever is dissolved, all remaining monetary resources from memberships fees will 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equally divided and returned to active members.  Original copies of sheet music must be returned to the President who will then decide what needs to be done.  However, if a member has arranged music, whether active or inactive, it must be returned to said member.</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By-Laws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Attendance Policy</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1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Attendance Policies: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All members must attend every rehearsal unless excused.  Excuses include illness, other official university obligations, unavoidable family situations or unforeseen crises.  In the case that a member must miss a rehearsal, they are required to notify the Vice President via email AT LEAST 24 (twenty-four) hours before the aforementioned rehearsal. Facebook is NOT a valid method of informing the group of absence/lateness. Notification through another officer or member will not be accepted.  If a member has an emergency and cannot presently get in contact with the  Vice President, they must contact the Vice President with their excuse within 24 (twenty-four) hours of the missed rehearsal date. Three (3) unexcused tardies will count as one (1) unexcused absence. Tardies should be handled by members as absences (a notification email must be sent to the Vice-President at least 24 (twenty-four) hours before the rehearsal). Tardies will be evaluated by the officers as excused (thus resulting in no penalty), or unexcused.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In order to be considered an active member of Scarlet Fever one must attend at least half of the rehearsals during a given semester.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Absent Members Will Be Handled Thusly: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After three (3) absences, the Vice President will confer with the member in question to determine the nature of the absences and to provide counsel if needed. After four (4) absences, the member will be put on probation (reference Constitution, Article IV, Section 3), and will be prohibited from performing with the group at any relevant events. See Article IV, Section 4 for consequences for missing more than four (4) rehearsals.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II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Music Checks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Music Checks may be implemented if the Music Director deems it necessary to ensure individual musical accountability and responsibility.  Music Checks will be held in small groups, not individually, and will gauge memorization, intonation, and musicality.  If a Music Director assesses that a member has failed a music check, the Music Director and the President will discuss and enact any necessary sanction/action.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III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Election of Officers and Voting Procedures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Election of Officers: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Election must take place in the spring before fall auditions for new members. Nominees for President must have at least two (2) years of experience in the group.</w:t>
      </w:r>
      <w:r w:rsidDel="00000000" w:rsidR="00000000" w:rsidRPr="00000000">
        <w:rPr>
          <w:rFonts w:ascii="Times New Roman" w:cs="Times New Roman" w:eastAsia="Times New Roman" w:hAnsi="Times New Roman"/>
          <w:b w:val="0"/>
          <w:i w:val="0"/>
          <w:smallCaps w:val="0"/>
          <w:strike w:val="0"/>
          <w:color w:val="00ff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Only members who have taken part in the organization for two consecutive years are eligible to run for Presidency.  Members who want to run for President need a nomination from at least two other active members.  Any active member may run for Vice President, Secretary, Treasurer, or Social Media Chair; however, general members need a nomination whereas incumbents may run again without nomination.  The New Music Director(s) must be auditioned and/or selected by popular vote by current officers; position shall be auditioned or appointed by the current President and/or Vice President if the other officers are unable to vote for (a) new Music Director(s). All members who plan on running for an officer, other than President, must have at least two (2) semesters of membership in the group.  Nominations for all offices can be declined by the nominee.  If all nominations are declined, the current officers remain in power.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Section 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Voting Procedures: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For an officer to be (re)elected, they must obtain a majority vote.  Voting will be anonymous and by ballot.  In the event of a tie, the two candidates with the same amount of votes must give a speech to propose their projected plans if they were to be elected into an officer position; after which members will have another opportunity to vote. All members must be present to vote, and no late or absentee votes will be accepted unless properly excused.  The proper excuses for missing a rehearsal will apply to missing a vote.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IV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Performance Year</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performance year for Scarlet Fever will be from the beginning of Autumn Semester until the end of Spring Semester.  While there will be no practices or meetings during Summer Session, there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will be periodic communication from either the President or Vice President, as well as all members of the group.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V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Communication</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President and Vice President are responsible for sending out reminders about rehearsals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business propositions.  Whether via email, internet, or text, all reminders are legitimate and official. If a response is asked for, all members must respond within the stated and specific time limit.  If a stated and specific time limit is not provided, members must use their best judgment, or simply respond within twenty-four (24) hours.  Technical issues will be taken into consideration, but purposely ignoring communications will not be tolerated.  After three communication failures, excused or unexcused, members will be given a warning.  If a member violates the rules of communication a fourth time, they will be placed under probation.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VI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Meeting Dates and Times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Meeting times may vary by term depending on members’ schedules. At the beginning of each term, the officers will confer with the general membership to decide upon and announce that term’s rehearsal schedule. If a rehearsal must be missed, see the attendance policies in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IV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the Constitution.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Article VII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Dues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Scarlet Fever member must pay annual monetary dues of $10 per academic year.  This money helps defray the cost of various social events, uniforms, space rentals, and performances.  Members have the option of spreading their monetary dues payment across two semesters by paying $5 installments per semester.  Monetary Dues must be paid in full (or by installment) not later than the end of the second week of the semester(s).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This Constitution was written and created by Regina Black and Julie Hazel, President and Vice President of Scarlet Fever on February 20, 2011. Matthew Baker, Julie Hazel and Jenica Kramer amended this Constitution on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February 27, 2013.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666666"/>
      <w:sz w:val="20"/>
      <w:szCs w:val="2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0"/>
      <w:i w:val="1"/>
      <w:smallCaps w:val="0"/>
      <w:strike w:val="0"/>
      <w:color w:val="666666"/>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rsid w:val="00295491"/>
  </w:style>
  <w:style w:type="paragraph" w:styleId="Heading1">
    <w:name w:val="heading 1"/>
    <w:basedOn w:val="Normal1"/>
    <w:next w:val="Normal1"/>
    <w:rsid w:val="006E4090"/>
    <w:pPr>
      <w:spacing w:after="120" w:before="480"/>
      <w:outlineLvl w:val="0"/>
    </w:pPr>
    <w:rPr>
      <w:b w:val="1"/>
      <w:sz w:val="36"/>
    </w:rPr>
  </w:style>
  <w:style w:type="paragraph" w:styleId="Heading2">
    <w:name w:val="heading 2"/>
    <w:basedOn w:val="Normal1"/>
    <w:next w:val="Normal1"/>
    <w:rsid w:val="006E4090"/>
    <w:pPr>
      <w:spacing w:after="80" w:before="360"/>
      <w:outlineLvl w:val="1"/>
    </w:pPr>
    <w:rPr>
      <w:b w:val="1"/>
      <w:sz w:val="28"/>
    </w:rPr>
  </w:style>
  <w:style w:type="paragraph" w:styleId="Heading3">
    <w:name w:val="heading 3"/>
    <w:basedOn w:val="Normal1"/>
    <w:next w:val="Normal1"/>
    <w:rsid w:val="006E4090"/>
    <w:pPr>
      <w:spacing w:after="80" w:before="280"/>
      <w:outlineLvl w:val="2"/>
    </w:pPr>
    <w:rPr>
      <w:b w:val="1"/>
      <w:color w:val="666666"/>
      <w:sz w:val="24"/>
    </w:rPr>
  </w:style>
  <w:style w:type="paragraph" w:styleId="Heading4">
    <w:name w:val="heading 4"/>
    <w:basedOn w:val="Normal1"/>
    <w:next w:val="Normal1"/>
    <w:rsid w:val="006E4090"/>
    <w:pPr>
      <w:spacing w:after="40" w:before="240"/>
      <w:outlineLvl w:val="3"/>
    </w:pPr>
    <w:rPr>
      <w:i w:val="1"/>
      <w:color w:val="666666"/>
    </w:rPr>
  </w:style>
  <w:style w:type="paragraph" w:styleId="Heading5">
    <w:name w:val="heading 5"/>
    <w:basedOn w:val="Normal1"/>
    <w:next w:val="Normal1"/>
    <w:rsid w:val="006E4090"/>
    <w:pPr>
      <w:spacing w:after="40" w:before="220"/>
      <w:outlineLvl w:val="4"/>
    </w:pPr>
    <w:rPr>
      <w:b w:val="1"/>
      <w:color w:val="666666"/>
      <w:sz w:val="20"/>
    </w:rPr>
  </w:style>
  <w:style w:type="paragraph" w:styleId="Heading6">
    <w:name w:val="heading 6"/>
    <w:basedOn w:val="Normal1"/>
    <w:next w:val="Normal1"/>
    <w:rsid w:val="006E4090"/>
    <w:pPr>
      <w:spacing w:after="40" w:before="200"/>
      <w:outlineLvl w:val="5"/>
    </w:pPr>
    <w:rPr>
      <w:i w:val="1"/>
      <w:color w:val="666666"/>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6E4090"/>
    <w:pPr>
      <w:spacing w:after="0"/>
    </w:pPr>
    <w:rPr>
      <w:rFonts w:ascii="Arial" w:cs="Arial" w:eastAsia="Arial" w:hAnsi="Arial"/>
      <w:color w:val="000000"/>
    </w:rPr>
  </w:style>
  <w:style w:type="paragraph" w:styleId="Title">
    <w:name w:val="Title"/>
    <w:basedOn w:val="Normal1"/>
    <w:next w:val="Normal1"/>
    <w:rsid w:val="006E4090"/>
    <w:pPr>
      <w:spacing w:after="120" w:before="480"/>
    </w:pPr>
    <w:rPr>
      <w:b w:val="1"/>
      <w:sz w:val="72"/>
    </w:rPr>
  </w:style>
  <w:style w:type="paragraph" w:styleId="Subtitle">
    <w:name w:val="Subtitle"/>
    <w:basedOn w:val="Normal1"/>
    <w:next w:val="Normal1"/>
    <w:rsid w:val="006E4090"/>
    <w:pPr>
      <w:spacing w:after="80" w:before="360"/>
    </w:pPr>
    <w:rPr>
      <w:rFonts w:ascii="Georgia" w:cs="Georgia" w:eastAsia="Georgia" w:hAnsi="Georgia"/>
      <w:i w:val="1"/>
      <w:color w:val="666666"/>
      <w:sz w:val="48"/>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tivities.osu.edu/posts/documents/student-organization-registration-guidelines-updated-by-csa-02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XY0xGlm4NhJipz4ZX7SyRNKrbQ==">AMUW2mVMMdS91Dn3EgEQu25iJDYnWpLkziLiS/XvSA34l1P611OfHrJcqFS/0rrKCWGonreuHYVb8DAi2MGztQ98XBC5a0qXKYvw2LrPDfDkw6HRUDXC4BFrrdlLsFSkukh8Q8HbS0+S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2019-04-12T19:57:00Z</dcterms:created>
  <dc:creator>Julie</dc:creator>
</cp:coreProperties>
</file>