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9E4B4" w14:textId="77777777" w:rsidR="00F43505" w:rsidRDefault="00B4408F" w:rsidP="00C518F2">
      <w:pPr>
        <w:spacing w:line="360" w:lineRule="auto"/>
        <w:jc w:val="center"/>
        <w:rPr>
          <w:rFonts w:ascii="Times New Roman" w:hAnsi="Times New Roman" w:cs="Times New Roman"/>
          <w:b/>
          <w:sz w:val="24"/>
        </w:rPr>
      </w:pPr>
      <w:r w:rsidRPr="00B4408F">
        <w:rPr>
          <w:rFonts w:ascii="Times New Roman" w:hAnsi="Times New Roman" w:cs="Times New Roman"/>
          <w:b/>
          <w:sz w:val="24"/>
        </w:rPr>
        <w:t>Constitution</w:t>
      </w:r>
    </w:p>
    <w:p w14:paraId="0537B7CB" w14:textId="77777777" w:rsidR="00B4408F" w:rsidRDefault="001E561D" w:rsidP="00C518F2">
      <w:pPr>
        <w:spacing w:line="360" w:lineRule="auto"/>
        <w:rPr>
          <w:rFonts w:ascii="Times New Roman" w:hAnsi="Times New Roman" w:cs="Times New Roman"/>
          <w:i/>
        </w:rPr>
      </w:pPr>
      <w:r>
        <w:rPr>
          <w:rFonts w:ascii="Times New Roman" w:hAnsi="Times New Roman" w:cs="Times New Roman"/>
          <w:i/>
        </w:rPr>
        <w:t>Article I</w:t>
      </w:r>
    </w:p>
    <w:p w14:paraId="45929786" w14:textId="77777777" w:rsidR="00B4408F" w:rsidRDefault="00B4408F" w:rsidP="00C518F2">
      <w:pPr>
        <w:spacing w:line="360" w:lineRule="auto"/>
        <w:rPr>
          <w:rFonts w:ascii="Times New Roman" w:hAnsi="Times New Roman" w:cs="Times New Roman"/>
        </w:rPr>
      </w:pPr>
      <w:r w:rsidRPr="001E561D">
        <w:rPr>
          <w:rFonts w:ascii="Times New Roman" w:hAnsi="Times New Roman" w:cs="Times New Roman"/>
          <w:u w:val="single"/>
        </w:rPr>
        <w:t>Section 1</w:t>
      </w:r>
      <w:r w:rsidR="001E561D" w:rsidRPr="001E561D">
        <w:rPr>
          <w:rFonts w:ascii="Times New Roman" w:hAnsi="Times New Roman" w:cs="Times New Roman"/>
          <w:u w:val="single"/>
        </w:rPr>
        <w:t xml:space="preserve"> - Name</w:t>
      </w:r>
      <w:r w:rsidRPr="001E561D">
        <w:rPr>
          <w:rFonts w:ascii="Times New Roman" w:hAnsi="Times New Roman" w:cs="Times New Roman"/>
          <w:u w:val="single"/>
        </w:rPr>
        <w:t>:</w:t>
      </w:r>
      <w:r>
        <w:rPr>
          <w:rFonts w:ascii="Times New Roman" w:hAnsi="Times New Roman" w:cs="Times New Roman"/>
        </w:rPr>
        <w:t xml:space="preserve"> Welding Engineering </w:t>
      </w:r>
      <w:proofErr w:type="spellStart"/>
      <w:r>
        <w:rPr>
          <w:rFonts w:ascii="Times New Roman" w:hAnsi="Times New Roman" w:cs="Times New Roman"/>
        </w:rPr>
        <w:t>Moonbuggy</w:t>
      </w:r>
      <w:proofErr w:type="spellEnd"/>
      <w:r>
        <w:rPr>
          <w:rFonts w:ascii="Times New Roman" w:hAnsi="Times New Roman" w:cs="Times New Roman"/>
        </w:rPr>
        <w:t xml:space="preserve"> Team at The Ohio State University</w:t>
      </w:r>
    </w:p>
    <w:p w14:paraId="23CBD309" w14:textId="77777777" w:rsidR="00B4408F" w:rsidRDefault="00B4408F" w:rsidP="00C518F2">
      <w:pPr>
        <w:spacing w:line="360" w:lineRule="auto"/>
        <w:rPr>
          <w:rFonts w:ascii="Times New Roman" w:hAnsi="Times New Roman" w:cs="Times New Roman"/>
        </w:rPr>
      </w:pPr>
      <w:r w:rsidRPr="001E561D">
        <w:rPr>
          <w:rFonts w:ascii="Times New Roman" w:hAnsi="Times New Roman" w:cs="Times New Roman"/>
          <w:u w:val="single"/>
        </w:rPr>
        <w:t>Section 2</w:t>
      </w:r>
      <w:r w:rsidR="001E561D" w:rsidRPr="001E561D">
        <w:rPr>
          <w:rFonts w:ascii="Times New Roman" w:hAnsi="Times New Roman" w:cs="Times New Roman"/>
          <w:u w:val="single"/>
        </w:rPr>
        <w:t xml:space="preserve"> - Purpose</w:t>
      </w:r>
      <w:r w:rsidRPr="001E561D">
        <w:rPr>
          <w:rFonts w:ascii="Times New Roman" w:hAnsi="Times New Roman" w:cs="Times New Roman"/>
          <w:u w:val="single"/>
        </w:rPr>
        <w:t>:</w:t>
      </w:r>
      <w:r>
        <w:rPr>
          <w:rFonts w:ascii="Times New Roman" w:hAnsi="Times New Roman" w:cs="Times New Roman"/>
        </w:rPr>
        <w:t xml:space="preserve"> To design and construct an efficient and competitive rover vehicle in order to compete in the international NASA racing competition. This vehicle must abide to all of the NASA Human Exploration Rover Challenge rules and regulations. Also</w:t>
      </w:r>
      <w:r w:rsidR="001E561D">
        <w:rPr>
          <w:rFonts w:ascii="Times New Roman" w:hAnsi="Times New Roman" w:cs="Times New Roman"/>
        </w:rPr>
        <w:t>,</w:t>
      </w:r>
      <w:r>
        <w:rPr>
          <w:rFonts w:ascii="Times New Roman" w:hAnsi="Times New Roman" w:cs="Times New Roman"/>
        </w:rPr>
        <w:t xml:space="preserve"> to allow members to utilize their engineering knowledge of design and gain experience in the hands-on production of that design in an engineering team environment.</w:t>
      </w:r>
    </w:p>
    <w:p w14:paraId="5D6BD490" w14:textId="77777777" w:rsidR="001E561D" w:rsidRDefault="001E561D" w:rsidP="00C518F2">
      <w:pPr>
        <w:spacing w:line="360" w:lineRule="auto"/>
        <w:rPr>
          <w:rFonts w:ascii="Times New Roman" w:hAnsi="Times New Roman" w:cs="Times New Roman"/>
        </w:rPr>
      </w:pPr>
      <w:r w:rsidRPr="001E561D">
        <w:rPr>
          <w:rFonts w:ascii="Times New Roman" w:hAnsi="Times New Roman" w:cs="Times New Roman"/>
          <w:u w:val="single"/>
        </w:rPr>
        <w:t>Section 3 – Non-Discrimination Policy:</w:t>
      </w:r>
      <w:r>
        <w:rPr>
          <w:rFonts w:ascii="Times New Roman" w:hAnsi="Times New Roman" w:cs="Times New Roman"/>
        </w:rPr>
        <w:t xml:space="preserve"> </w:t>
      </w:r>
      <w:r w:rsidRPr="001E561D">
        <w:rPr>
          <w:rFonts w:ascii="Times New Roman" w:hAnsi="Times New Roman" w:cs="Times New Roman"/>
        </w:rPr>
        <w:t>This organization and its members shall not discriminate against any individual(s) for reasons of age, color, disability, gender identity or expression, national origin, race, religion, sex, sexual orientation, or veteran status.</w:t>
      </w:r>
    </w:p>
    <w:p w14:paraId="0CC67F6B" w14:textId="77777777" w:rsidR="001E561D" w:rsidRDefault="001E561D" w:rsidP="00C518F2">
      <w:pPr>
        <w:spacing w:line="360" w:lineRule="auto"/>
        <w:rPr>
          <w:rFonts w:ascii="Times New Roman" w:hAnsi="Times New Roman" w:cs="Times New Roman"/>
          <w:i/>
        </w:rPr>
      </w:pPr>
      <w:r>
        <w:rPr>
          <w:rFonts w:ascii="Times New Roman" w:hAnsi="Times New Roman" w:cs="Times New Roman"/>
          <w:i/>
        </w:rPr>
        <w:t>Article II</w:t>
      </w:r>
    </w:p>
    <w:p w14:paraId="3612DCF3" w14:textId="77777777" w:rsidR="001E561D" w:rsidRDefault="001E561D" w:rsidP="00C518F2">
      <w:pPr>
        <w:spacing w:line="360" w:lineRule="auto"/>
        <w:rPr>
          <w:rFonts w:ascii="Times New Roman" w:hAnsi="Times New Roman" w:cs="Times New Roman"/>
        </w:rPr>
      </w:pPr>
      <w:r w:rsidRPr="001E561D">
        <w:rPr>
          <w:rFonts w:ascii="Times New Roman" w:hAnsi="Times New Roman" w:cs="Times New Roman"/>
          <w:u w:val="single"/>
        </w:rPr>
        <w:t>Section 1 – Membership:</w:t>
      </w:r>
      <w:r>
        <w:rPr>
          <w:rFonts w:ascii="Times New Roman" w:hAnsi="Times New Roman" w:cs="Times New Roman"/>
        </w:rPr>
        <w:t xml:space="preserve"> Voting membership is limited to currently enrolled Ohio State students. Others such as faculty, alumni or professionals are encouraged to become members but are considered non-voting members.</w:t>
      </w:r>
    </w:p>
    <w:p w14:paraId="0CB32F25" w14:textId="77777777" w:rsidR="001E561D" w:rsidRDefault="001E561D" w:rsidP="00C518F2">
      <w:pPr>
        <w:spacing w:line="360" w:lineRule="auto"/>
        <w:rPr>
          <w:rFonts w:ascii="Times New Roman" w:hAnsi="Times New Roman" w:cs="Times New Roman"/>
        </w:rPr>
      </w:pPr>
      <w:r w:rsidRPr="001E561D">
        <w:rPr>
          <w:rFonts w:ascii="Times New Roman" w:hAnsi="Times New Roman" w:cs="Times New Roman"/>
          <w:u w:val="single"/>
        </w:rPr>
        <w:t>Section 2 – Qualifications and Categories of Membership:</w:t>
      </w:r>
      <w:r>
        <w:rPr>
          <w:rFonts w:ascii="Times New Roman" w:hAnsi="Times New Roman" w:cs="Times New Roman"/>
        </w:rPr>
        <w:t xml:space="preserve"> All enrolled Ohio State students are qualified to become voting-members of the organization. All alumni, faculty and professionals are qualified to become non-voting members of the organization.</w:t>
      </w:r>
    </w:p>
    <w:p w14:paraId="51246240" w14:textId="77777777" w:rsidR="001E561D" w:rsidRDefault="001E561D" w:rsidP="00C518F2">
      <w:pPr>
        <w:spacing w:line="360" w:lineRule="auto"/>
        <w:rPr>
          <w:rFonts w:ascii="Times New Roman" w:hAnsi="Times New Roman" w:cs="Times New Roman"/>
          <w:i/>
        </w:rPr>
      </w:pPr>
      <w:r>
        <w:rPr>
          <w:rFonts w:ascii="Times New Roman" w:hAnsi="Times New Roman" w:cs="Times New Roman"/>
          <w:i/>
        </w:rPr>
        <w:t>Article III</w:t>
      </w:r>
    </w:p>
    <w:p w14:paraId="7BDA19D9" w14:textId="77777777" w:rsidR="001E561D" w:rsidRDefault="001E561D" w:rsidP="00C518F2">
      <w:pPr>
        <w:spacing w:line="360" w:lineRule="auto"/>
        <w:rPr>
          <w:rFonts w:ascii="Times New Roman" w:hAnsi="Times New Roman" w:cs="Times New Roman"/>
        </w:rPr>
      </w:pPr>
      <w:r w:rsidRPr="001E561D">
        <w:rPr>
          <w:rFonts w:ascii="Times New Roman" w:hAnsi="Times New Roman" w:cs="Times New Roman"/>
          <w:u w:val="single"/>
        </w:rPr>
        <w:t xml:space="preserve">Section 1 – Organization Leadership: </w:t>
      </w:r>
      <w:r>
        <w:rPr>
          <w:rFonts w:ascii="Times New Roman" w:hAnsi="Times New Roman" w:cs="Times New Roman"/>
        </w:rPr>
        <w:t>The organization will be run</w:t>
      </w:r>
      <w:r w:rsidR="003246CB">
        <w:rPr>
          <w:rFonts w:ascii="Times New Roman" w:hAnsi="Times New Roman" w:cs="Times New Roman"/>
        </w:rPr>
        <w:t xml:space="preserve"> directly by four main officials</w:t>
      </w:r>
      <w:r w:rsidR="002F716C">
        <w:rPr>
          <w:rFonts w:ascii="Times New Roman" w:hAnsi="Times New Roman" w:cs="Times New Roman"/>
        </w:rPr>
        <w:t xml:space="preserve"> who must be voting-members to be considered (</w:t>
      </w:r>
      <w:r w:rsidR="003246CB">
        <w:rPr>
          <w:rFonts w:ascii="Times New Roman" w:hAnsi="Times New Roman" w:cs="Times New Roman"/>
        </w:rPr>
        <w:t>in descending order of superiority</w:t>
      </w:r>
      <w:r w:rsidR="002F716C">
        <w:rPr>
          <w:rFonts w:ascii="Times New Roman" w:hAnsi="Times New Roman" w:cs="Times New Roman"/>
        </w:rPr>
        <w:t>)</w:t>
      </w:r>
      <w:r>
        <w:rPr>
          <w:rFonts w:ascii="Times New Roman" w:hAnsi="Times New Roman" w:cs="Times New Roman"/>
        </w:rPr>
        <w:t>:</w:t>
      </w:r>
    </w:p>
    <w:p w14:paraId="791E898C" w14:textId="77777777" w:rsidR="001E561D" w:rsidRDefault="001E561D" w:rsidP="00C518F2">
      <w:pPr>
        <w:pStyle w:val="ListParagraph"/>
        <w:numPr>
          <w:ilvl w:val="0"/>
          <w:numId w:val="1"/>
        </w:numPr>
        <w:spacing w:line="360" w:lineRule="auto"/>
        <w:rPr>
          <w:rFonts w:ascii="Times New Roman" w:hAnsi="Times New Roman" w:cs="Times New Roman"/>
        </w:rPr>
      </w:pPr>
      <w:r w:rsidRPr="003246CB">
        <w:rPr>
          <w:rFonts w:ascii="Times New Roman" w:hAnsi="Times New Roman" w:cs="Times New Roman"/>
          <w:b/>
        </w:rPr>
        <w:t>President –</w:t>
      </w:r>
      <w:r>
        <w:rPr>
          <w:rFonts w:ascii="Times New Roman" w:hAnsi="Times New Roman" w:cs="Times New Roman"/>
        </w:rPr>
        <w:t xml:space="preserve"> the president is responsible for scheduling meetings, </w:t>
      </w:r>
      <w:r w:rsidR="003246CB">
        <w:rPr>
          <w:rFonts w:ascii="Times New Roman" w:hAnsi="Times New Roman" w:cs="Times New Roman"/>
        </w:rPr>
        <w:t>approving new members, keeping track of the set timelines, approving design ideas and coordinating with the other three officials.</w:t>
      </w:r>
    </w:p>
    <w:p w14:paraId="238FB978" w14:textId="77777777" w:rsidR="003246CB" w:rsidRDefault="003246CB" w:rsidP="00C518F2">
      <w:pPr>
        <w:pStyle w:val="ListParagraph"/>
        <w:numPr>
          <w:ilvl w:val="0"/>
          <w:numId w:val="1"/>
        </w:numPr>
        <w:spacing w:line="360" w:lineRule="auto"/>
        <w:rPr>
          <w:rFonts w:ascii="Times New Roman" w:hAnsi="Times New Roman" w:cs="Times New Roman"/>
        </w:rPr>
      </w:pPr>
      <w:r w:rsidRPr="003246CB">
        <w:rPr>
          <w:rFonts w:ascii="Times New Roman" w:hAnsi="Times New Roman" w:cs="Times New Roman"/>
          <w:b/>
        </w:rPr>
        <w:t>Vice President –</w:t>
      </w:r>
      <w:r>
        <w:rPr>
          <w:rFonts w:ascii="Times New Roman" w:hAnsi="Times New Roman" w:cs="Times New Roman"/>
        </w:rPr>
        <w:t xml:space="preserve"> the vice president is responsible for contacting NASA about registration, planning organization trips, discussions regarding sponsorship, collaborating with the president about design ideas and coordinating with the other three officials.</w:t>
      </w:r>
    </w:p>
    <w:p w14:paraId="5BCB02F0" w14:textId="77777777" w:rsidR="003246CB" w:rsidRDefault="003246CB" w:rsidP="00C518F2">
      <w:pPr>
        <w:pStyle w:val="ListParagraph"/>
        <w:numPr>
          <w:ilvl w:val="0"/>
          <w:numId w:val="1"/>
        </w:numPr>
        <w:spacing w:line="360" w:lineRule="auto"/>
        <w:rPr>
          <w:rFonts w:ascii="Times New Roman" w:hAnsi="Times New Roman" w:cs="Times New Roman"/>
        </w:rPr>
      </w:pPr>
      <w:r w:rsidRPr="003246CB">
        <w:rPr>
          <w:rFonts w:ascii="Times New Roman" w:hAnsi="Times New Roman" w:cs="Times New Roman"/>
          <w:b/>
        </w:rPr>
        <w:lastRenderedPageBreak/>
        <w:t>Treasurer –</w:t>
      </w:r>
      <w:r>
        <w:rPr>
          <w:rFonts w:ascii="Times New Roman" w:hAnsi="Times New Roman" w:cs="Times New Roman"/>
        </w:rPr>
        <w:t xml:space="preserve"> the treasurer is responsible for continuously updating the organizations budget, contacting necessary financial advisors at Ohio State, and coordinating with the pre</w:t>
      </w:r>
      <w:r w:rsidR="0055393B">
        <w:rPr>
          <w:rFonts w:ascii="Times New Roman" w:hAnsi="Times New Roman" w:cs="Times New Roman"/>
        </w:rPr>
        <w:t>sident regarding purchasing, financial standing, and sponsorships.</w:t>
      </w:r>
    </w:p>
    <w:p w14:paraId="163CA2EE" w14:textId="77777777" w:rsidR="003246CB" w:rsidRDefault="003246CB" w:rsidP="00C518F2">
      <w:pPr>
        <w:pStyle w:val="ListParagraph"/>
        <w:numPr>
          <w:ilvl w:val="0"/>
          <w:numId w:val="1"/>
        </w:numPr>
        <w:spacing w:line="360" w:lineRule="auto"/>
        <w:rPr>
          <w:rFonts w:ascii="Times New Roman" w:hAnsi="Times New Roman" w:cs="Times New Roman"/>
        </w:rPr>
      </w:pPr>
      <w:r w:rsidRPr="003246CB">
        <w:rPr>
          <w:rFonts w:ascii="Times New Roman" w:hAnsi="Times New Roman" w:cs="Times New Roman"/>
          <w:b/>
        </w:rPr>
        <w:t>Secretary –</w:t>
      </w:r>
      <w:r>
        <w:rPr>
          <w:rFonts w:ascii="Times New Roman" w:hAnsi="Times New Roman" w:cs="Times New Roman"/>
        </w:rPr>
        <w:t xml:space="preserve"> the secretary is responsible for taking minutes during weekly meetings, attending E-Council meetings, filing necessary paperwork for volunteer hours (such as SOV), scheduling volunteering events and coordinating with the other three officials.</w:t>
      </w:r>
    </w:p>
    <w:p w14:paraId="2F4353F6" w14:textId="77777777" w:rsidR="003246CB" w:rsidRDefault="003246CB" w:rsidP="00C518F2">
      <w:pPr>
        <w:spacing w:line="360" w:lineRule="auto"/>
        <w:rPr>
          <w:rFonts w:ascii="Times New Roman" w:hAnsi="Times New Roman" w:cs="Times New Roman"/>
        </w:rPr>
      </w:pPr>
      <w:r w:rsidRPr="002F716C">
        <w:rPr>
          <w:rFonts w:ascii="Times New Roman" w:hAnsi="Times New Roman" w:cs="Times New Roman"/>
          <w:u w:val="single"/>
        </w:rPr>
        <w:t xml:space="preserve">Section 2 </w:t>
      </w:r>
      <w:r w:rsidR="002F716C" w:rsidRPr="002F716C">
        <w:rPr>
          <w:rFonts w:ascii="Times New Roman" w:hAnsi="Times New Roman" w:cs="Times New Roman"/>
          <w:u w:val="single"/>
        </w:rPr>
        <w:t>–</w:t>
      </w:r>
      <w:r w:rsidRPr="002F716C">
        <w:rPr>
          <w:rFonts w:ascii="Times New Roman" w:hAnsi="Times New Roman" w:cs="Times New Roman"/>
          <w:u w:val="single"/>
        </w:rPr>
        <w:t xml:space="preserve"> </w:t>
      </w:r>
      <w:r w:rsidR="002F716C" w:rsidRPr="002F716C">
        <w:rPr>
          <w:rFonts w:ascii="Times New Roman" w:hAnsi="Times New Roman" w:cs="Times New Roman"/>
          <w:u w:val="single"/>
        </w:rPr>
        <w:t>Terms of Office:</w:t>
      </w:r>
      <w:r w:rsidR="002F716C">
        <w:rPr>
          <w:rFonts w:ascii="Times New Roman" w:hAnsi="Times New Roman" w:cs="Times New Roman"/>
        </w:rPr>
        <w:t xml:space="preserve"> Each official is allowed up to 3 terms (6 semesters) in leadership. At the end of each term (2 semesters), their position will expire and they must be reappointed by a majority vote.</w:t>
      </w:r>
    </w:p>
    <w:p w14:paraId="44F8D37E" w14:textId="77777777" w:rsidR="002F716C" w:rsidRPr="002F716C" w:rsidRDefault="002F716C" w:rsidP="00C518F2">
      <w:pPr>
        <w:spacing w:line="360" w:lineRule="auto"/>
        <w:rPr>
          <w:rFonts w:ascii="Times New Roman" w:hAnsi="Times New Roman" w:cs="Times New Roman"/>
        </w:rPr>
      </w:pPr>
      <w:r w:rsidRPr="002F716C">
        <w:rPr>
          <w:rFonts w:ascii="Times New Roman" w:hAnsi="Times New Roman" w:cs="Times New Roman"/>
          <w:u w:val="single"/>
        </w:rPr>
        <w:t>Section 3 – Leadership Selection:</w:t>
      </w:r>
      <w:r>
        <w:rPr>
          <w:rFonts w:ascii="Times New Roman" w:hAnsi="Times New Roman" w:cs="Times New Roman"/>
        </w:rPr>
        <w:t xml:space="preserve"> At the end of each term (2 semesters) the voting-members of the team will conduct a hand written ballot for the next term officials conducted by the current president of the organization. This will be held during the final meeting of the term (spring semester) and will be decided by a majority vote.</w:t>
      </w:r>
    </w:p>
    <w:p w14:paraId="18D65B6C" w14:textId="77777777" w:rsidR="00B4408F" w:rsidRDefault="00DF3A66" w:rsidP="00C518F2">
      <w:pPr>
        <w:spacing w:line="360" w:lineRule="auto"/>
        <w:rPr>
          <w:rFonts w:ascii="Times New Roman" w:hAnsi="Times New Roman" w:cs="Times New Roman"/>
          <w:i/>
        </w:rPr>
      </w:pPr>
      <w:r>
        <w:rPr>
          <w:rFonts w:ascii="Times New Roman" w:hAnsi="Times New Roman" w:cs="Times New Roman"/>
          <w:i/>
        </w:rPr>
        <w:t>Article IV</w:t>
      </w:r>
    </w:p>
    <w:p w14:paraId="727DFF1F" w14:textId="77777777" w:rsidR="00DF3A66" w:rsidRDefault="00DF3A66" w:rsidP="00C518F2">
      <w:pPr>
        <w:spacing w:line="360" w:lineRule="auto"/>
        <w:rPr>
          <w:rFonts w:ascii="Times New Roman" w:hAnsi="Times New Roman" w:cs="Times New Roman"/>
        </w:rPr>
      </w:pPr>
      <w:r w:rsidRPr="00DF3A66">
        <w:rPr>
          <w:rFonts w:ascii="Times New Roman" w:hAnsi="Times New Roman" w:cs="Times New Roman"/>
          <w:u w:val="single"/>
        </w:rPr>
        <w:t>Section 1 – Leadership Removal:</w:t>
      </w:r>
      <w:r>
        <w:rPr>
          <w:rFonts w:ascii="Times New Roman" w:hAnsi="Times New Roman" w:cs="Times New Roman"/>
        </w:rPr>
        <w:t xml:space="preserve"> </w:t>
      </w:r>
      <w:r w:rsidR="00307418">
        <w:rPr>
          <w:rFonts w:ascii="Times New Roman" w:hAnsi="Times New Roman" w:cs="Times New Roman"/>
        </w:rPr>
        <w:t>E</w:t>
      </w:r>
      <w:r w:rsidR="00307418" w:rsidRPr="00307418">
        <w:rPr>
          <w:rFonts w:ascii="Times New Roman" w:hAnsi="Times New Roman" w:cs="Times New Roman"/>
        </w:rPr>
        <w:t>lected or appointed leaders should be exp</w:t>
      </w:r>
      <w:r w:rsidR="00307418">
        <w:rPr>
          <w:rFonts w:ascii="Times New Roman" w:hAnsi="Times New Roman" w:cs="Times New Roman"/>
        </w:rPr>
        <w:t xml:space="preserve">ected to meet all of the responsibilities assigned to them </w:t>
      </w:r>
      <w:r w:rsidR="00307418" w:rsidRPr="00307418">
        <w:rPr>
          <w:rFonts w:ascii="Times New Roman" w:hAnsi="Times New Roman" w:cs="Times New Roman"/>
        </w:rPr>
        <w:t xml:space="preserve">and conduct themselves in a way that reflects well on the organization. In the event </w:t>
      </w:r>
      <w:r w:rsidR="006E78F0">
        <w:rPr>
          <w:rFonts w:ascii="Times New Roman" w:hAnsi="Times New Roman" w:cs="Times New Roman"/>
        </w:rPr>
        <w:t>that a leader does not meet the</w:t>
      </w:r>
      <w:r w:rsidR="00307418" w:rsidRPr="00307418">
        <w:rPr>
          <w:rFonts w:ascii="Times New Roman" w:hAnsi="Times New Roman" w:cs="Times New Roman"/>
        </w:rPr>
        <w:t xml:space="preserve">se expectations, the organization </w:t>
      </w:r>
      <w:r w:rsidR="00307418">
        <w:rPr>
          <w:rFonts w:ascii="Times New Roman" w:hAnsi="Times New Roman" w:cs="Times New Roman"/>
        </w:rPr>
        <w:t xml:space="preserve">has the ability to impose a probationary membership or removal from the leadership position. Significant cause must be present in order for the group to remove the official from their position and must ultimately </w:t>
      </w:r>
      <w:r w:rsidR="006E78F0">
        <w:rPr>
          <w:rFonts w:ascii="Times New Roman" w:hAnsi="Times New Roman" w:cs="Times New Roman"/>
        </w:rPr>
        <w:t xml:space="preserve">be decided over </w:t>
      </w:r>
      <w:r w:rsidR="00307418">
        <w:rPr>
          <w:rFonts w:ascii="Times New Roman" w:hAnsi="Times New Roman" w:cs="Times New Roman"/>
        </w:rPr>
        <w:t>a majority vote by the voting-members of the team.</w:t>
      </w:r>
      <w:r w:rsidR="006E78F0">
        <w:rPr>
          <w:rFonts w:ascii="Times New Roman" w:hAnsi="Times New Roman" w:cs="Times New Roman"/>
        </w:rPr>
        <w:t xml:space="preserve"> Refer to Article III, Section 3 for instructions on how to vote.</w:t>
      </w:r>
    </w:p>
    <w:p w14:paraId="66B12DA3" w14:textId="77777777" w:rsidR="006E78F0" w:rsidRDefault="006E78F0" w:rsidP="00C518F2">
      <w:pPr>
        <w:spacing w:line="360" w:lineRule="auto"/>
        <w:rPr>
          <w:rFonts w:ascii="Times New Roman" w:hAnsi="Times New Roman" w:cs="Times New Roman"/>
        </w:rPr>
      </w:pPr>
      <w:r w:rsidRPr="006E78F0">
        <w:rPr>
          <w:rFonts w:ascii="Times New Roman" w:hAnsi="Times New Roman" w:cs="Times New Roman"/>
          <w:u w:val="single"/>
        </w:rPr>
        <w:t>Section 2 – Membership Removal:</w:t>
      </w:r>
      <w:r>
        <w:rPr>
          <w:rFonts w:ascii="Times New Roman" w:hAnsi="Times New Roman" w:cs="Times New Roman"/>
        </w:rPr>
        <w:t xml:space="preserve"> Members are expected to equally and positively contribute to the overall goal of the organization and conduct themselves in a way that reflects well on the organization. In the event that a member does not meet these expectations, the organization has the ability to impose a probationary membership or removal from the group. Significant cause must be present in order for the group to remove the member or place them on probation and must ultimately be decided over a majority vote by the voting-members of the team. Refer to Article III, Section 3 for instructions on how to vote.</w:t>
      </w:r>
    </w:p>
    <w:p w14:paraId="3630BD47" w14:textId="77777777" w:rsidR="004B56E0" w:rsidRPr="004B56E0" w:rsidRDefault="004B56E0" w:rsidP="00C518F2">
      <w:pPr>
        <w:spacing w:line="360" w:lineRule="auto"/>
        <w:rPr>
          <w:rFonts w:ascii="Times New Roman" w:hAnsi="Times New Roman" w:cs="Times New Roman"/>
        </w:rPr>
      </w:pPr>
      <w:r>
        <w:rPr>
          <w:rFonts w:ascii="Times New Roman" w:hAnsi="Times New Roman" w:cs="Times New Roman"/>
          <w:u w:val="single"/>
        </w:rPr>
        <w:t xml:space="preserve">Section 3- Trip </w:t>
      </w:r>
      <w:r w:rsidR="00FA48F7">
        <w:rPr>
          <w:rFonts w:ascii="Times New Roman" w:hAnsi="Times New Roman" w:cs="Times New Roman"/>
          <w:u w:val="single"/>
        </w:rPr>
        <w:t xml:space="preserve">Participation </w:t>
      </w:r>
      <w:r>
        <w:rPr>
          <w:rFonts w:ascii="Times New Roman" w:hAnsi="Times New Roman" w:cs="Times New Roman"/>
          <w:u w:val="single"/>
        </w:rPr>
        <w:t>Requirements:</w:t>
      </w:r>
      <w:r>
        <w:rPr>
          <w:rFonts w:ascii="Times New Roman" w:hAnsi="Times New Roman" w:cs="Times New Roman"/>
        </w:rPr>
        <w:t xml:space="preserve"> Due to fluctuation</w:t>
      </w:r>
      <w:r w:rsidR="00FA48F7">
        <w:rPr>
          <w:rFonts w:ascii="Times New Roman" w:hAnsi="Times New Roman" w:cs="Times New Roman"/>
        </w:rPr>
        <w:t>s</w:t>
      </w:r>
      <w:r>
        <w:rPr>
          <w:rFonts w:ascii="Times New Roman" w:hAnsi="Times New Roman" w:cs="Times New Roman"/>
        </w:rPr>
        <w:t xml:space="preserve"> of membership, officers have the </w:t>
      </w:r>
      <w:r w:rsidR="001439E5">
        <w:rPr>
          <w:rFonts w:ascii="Times New Roman" w:hAnsi="Times New Roman" w:cs="Times New Roman"/>
        </w:rPr>
        <w:t xml:space="preserve">responsibility </w:t>
      </w:r>
      <w:r>
        <w:rPr>
          <w:rFonts w:ascii="Times New Roman" w:hAnsi="Times New Roman" w:cs="Times New Roman"/>
        </w:rPr>
        <w:t xml:space="preserve">to determine an appropriate number of members to </w:t>
      </w:r>
      <w:r w:rsidR="001439E5">
        <w:rPr>
          <w:rFonts w:ascii="Times New Roman" w:hAnsi="Times New Roman" w:cs="Times New Roman"/>
        </w:rPr>
        <w:t>travel to</w:t>
      </w:r>
      <w:r>
        <w:rPr>
          <w:rFonts w:ascii="Times New Roman" w:hAnsi="Times New Roman" w:cs="Times New Roman"/>
        </w:rPr>
        <w:t xml:space="preserve"> the annual NASA competition.  </w:t>
      </w:r>
      <w:r w:rsidR="00FA48F7">
        <w:rPr>
          <w:rFonts w:ascii="Times New Roman" w:hAnsi="Times New Roman" w:cs="Times New Roman"/>
        </w:rPr>
        <w:t>This is due to membership numbers often exceeding the maximum number of participa</w:t>
      </w:r>
      <w:r w:rsidR="001439E5">
        <w:rPr>
          <w:rFonts w:ascii="Times New Roman" w:hAnsi="Times New Roman" w:cs="Times New Roman"/>
        </w:rPr>
        <w:t xml:space="preserve">nts per competing vehicle as stated in </w:t>
      </w:r>
      <w:proofErr w:type="spellStart"/>
      <w:r w:rsidR="001439E5">
        <w:rPr>
          <w:rFonts w:ascii="Times New Roman" w:hAnsi="Times New Roman" w:cs="Times New Roman"/>
        </w:rPr>
        <w:t>NASA’a</w:t>
      </w:r>
      <w:proofErr w:type="spellEnd"/>
      <w:r w:rsidR="00FA48F7">
        <w:rPr>
          <w:rFonts w:ascii="Times New Roman" w:hAnsi="Times New Roman" w:cs="Times New Roman"/>
        </w:rPr>
        <w:t xml:space="preserve"> annual competition guidebook. </w:t>
      </w:r>
      <w:r>
        <w:rPr>
          <w:rFonts w:ascii="Times New Roman" w:hAnsi="Times New Roman" w:cs="Times New Roman"/>
        </w:rPr>
        <w:t>This number will be dete</w:t>
      </w:r>
      <w:r w:rsidR="001439E5">
        <w:rPr>
          <w:rFonts w:ascii="Times New Roman" w:hAnsi="Times New Roman" w:cs="Times New Roman"/>
        </w:rPr>
        <w:t xml:space="preserve">rmined by meeting attendance, the number of Ohio State vehicles competing, and funding availability. </w:t>
      </w:r>
      <w:r w:rsidR="00FA48F7">
        <w:rPr>
          <w:rFonts w:ascii="Times New Roman" w:hAnsi="Times New Roman" w:cs="Times New Roman"/>
        </w:rPr>
        <w:t xml:space="preserve">Priority will be given </w:t>
      </w:r>
      <w:r w:rsidR="00FA48F7">
        <w:rPr>
          <w:rFonts w:ascii="Times New Roman" w:hAnsi="Times New Roman" w:cs="Times New Roman"/>
        </w:rPr>
        <w:lastRenderedPageBreak/>
        <w:t>to member</w:t>
      </w:r>
      <w:r w:rsidR="001439E5">
        <w:rPr>
          <w:rFonts w:ascii="Times New Roman" w:hAnsi="Times New Roman" w:cs="Times New Roman"/>
        </w:rPr>
        <w:t>s</w:t>
      </w:r>
      <w:r w:rsidR="00FA48F7">
        <w:rPr>
          <w:rFonts w:ascii="Times New Roman" w:hAnsi="Times New Roman" w:cs="Times New Roman"/>
        </w:rPr>
        <w:t xml:space="preserve"> with greater meeting attendance</w:t>
      </w:r>
      <w:r w:rsidR="00F647C3">
        <w:rPr>
          <w:rFonts w:ascii="Times New Roman" w:hAnsi="Times New Roman" w:cs="Times New Roman"/>
        </w:rPr>
        <w:t>, fundraiser participation, and completed tasks outside of normal meeting times.</w:t>
      </w:r>
    </w:p>
    <w:p w14:paraId="06DA1853" w14:textId="77777777" w:rsidR="00572F98" w:rsidRDefault="00572F98" w:rsidP="00C518F2">
      <w:pPr>
        <w:spacing w:line="360" w:lineRule="auto"/>
        <w:rPr>
          <w:rFonts w:ascii="Times New Roman" w:hAnsi="Times New Roman" w:cs="Times New Roman"/>
          <w:i/>
        </w:rPr>
      </w:pPr>
      <w:r>
        <w:rPr>
          <w:rFonts w:ascii="Times New Roman" w:hAnsi="Times New Roman" w:cs="Times New Roman"/>
          <w:i/>
        </w:rPr>
        <w:t>Article V</w:t>
      </w:r>
    </w:p>
    <w:p w14:paraId="77E3DF39" w14:textId="77777777" w:rsidR="00572F98" w:rsidRDefault="00572F98" w:rsidP="00C518F2">
      <w:pPr>
        <w:spacing w:line="360" w:lineRule="auto"/>
        <w:rPr>
          <w:rFonts w:ascii="Times New Roman" w:hAnsi="Times New Roman" w:cs="Times New Roman"/>
        </w:rPr>
      </w:pPr>
      <w:r w:rsidRPr="00DC19A3">
        <w:rPr>
          <w:rFonts w:ascii="Times New Roman" w:hAnsi="Times New Roman" w:cs="Times New Roman"/>
          <w:u w:val="single"/>
        </w:rPr>
        <w:t>Section 1 – Advisor(</w:t>
      </w:r>
      <w:r w:rsidR="00DC19A3" w:rsidRPr="00DC19A3">
        <w:rPr>
          <w:rFonts w:ascii="Times New Roman" w:hAnsi="Times New Roman" w:cs="Times New Roman"/>
          <w:u w:val="single"/>
        </w:rPr>
        <w:t>s) or Advisory Board</w:t>
      </w:r>
      <w:r w:rsidRPr="00DC19A3">
        <w:rPr>
          <w:rFonts w:ascii="Times New Roman" w:hAnsi="Times New Roman" w:cs="Times New Roman"/>
          <w:u w:val="single"/>
        </w:rPr>
        <w:t xml:space="preserve"> Qualification Criteria:</w:t>
      </w:r>
      <w:r>
        <w:rPr>
          <w:rFonts w:ascii="Times New Roman" w:hAnsi="Times New Roman" w:cs="Times New Roman"/>
        </w:rPr>
        <w:t xml:space="preserve"> Advisors must be members of the University faculty or Administrative &amp; Professional staff</w:t>
      </w:r>
      <w:r w:rsidR="00DC19A3">
        <w:rPr>
          <w:rFonts w:ascii="Times New Roman" w:hAnsi="Times New Roman" w:cs="Times New Roman"/>
        </w:rPr>
        <w:t xml:space="preserve">. Responsibilities of the advisor include discussions with the president to make sure all proper documentation is being taken care of and accountability is upheld. The advisor also has the choice to enforce one meeting every month for a progress report to be given in which all members are required to attend unless excused. </w:t>
      </w:r>
    </w:p>
    <w:p w14:paraId="7BF77AF3" w14:textId="77777777" w:rsidR="00DC19A3" w:rsidRDefault="00DC19A3" w:rsidP="00C518F2">
      <w:pPr>
        <w:spacing w:line="360" w:lineRule="auto"/>
        <w:rPr>
          <w:rFonts w:ascii="Times New Roman" w:hAnsi="Times New Roman" w:cs="Times New Roman"/>
          <w:i/>
        </w:rPr>
      </w:pPr>
      <w:r>
        <w:rPr>
          <w:rFonts w:ascii="Times New Roman" w:hAnsi="Times New Roman" w:cs="Times New Roman"/>
          <w:i/>
        </w:rPr>
        <w:t>Article VI</w:t>
      </w:r>
    </w:p>
    <w:p w14:paraId="6034B62F" w14:textId="77777777" w:rsidR="00DC19A3" w:rsidRDefault="00DC19A3" w:rsidP="00C518F2">
      <w:pPr>
        <w:spacing w:line="360" w:lineRule="auto"/>
        <w:rPr>
          <w:rFonts w:ascii="Times New Roman" w:hAnsi="Times New Roman" w:cs="Times New Roman"/>
        </w:rPr>
      </w:pPr>
      <w:r>
        <w:rPr>
          <w:rFonts w:ascii="Times New Roman" w:hAnsi="Times New Roman" w:cs="Times New Roman"/>
          <w:u w:val="single"/>
        </w:rPr>
        <w:t>Section 1 – Meetings and their Frequency:</w:t>
      </w:r>
      <w:r>
        <w:rPr>
          <w:rFonts w:ascii="Times New Roman" w:hAnsi="Times New Roman" w:cs="Times New Roman"/>
        </w:rPr>
        <w:t xml:space="preserve"> The organization will meet at least once a week</w:t>
      </w:r>
      <w:r w:rsidR="008F684C">
        <w:rPr>
          <w:rFonts w:ascii="Times New Roman" w:hAnsi="Times New Roman" w:cs="Times New Roman"/>
        </w:rPr>
        <w:t xml:space="preserve"> and all members are required to attend unless excused</w:t>
      </w:r>
      <w:r>
        <w:rPr>
          <w:rFonts w:ascii="Times New Roman" w:hAnsi="Times New Roman" w:cs="Times New Roman"/>
        </w:rPr>
        <w:t xml:space="preserve"> to discuss sponsorship, volunteering opportunities and overall pro</w:t>
      </w:r>
      <w:r w:rsidR="008F684C">
        <w:rPr>
          <w:rFonts w:ascii="Times New Roman" w:hAnsi="Times New Roman" w:cs="Times New Roman"/>
        </w:rPr>
        <w:t>gress. Outside of these full team weekly meetings, individual group meetings will meet at least once a week at a time of their choosing to further progress on their specified tasks.</w:t>
      </w:r>
    </w:p>
    <w:p w14:paraId="613E174B" w14:textId="77777777" w:rsidR="0077039C" w:rsidRDefault="0077039C" w:rsidP="00C518F2">
      <w:pPr>
        <w:spacing w:line="360" w:lineRule="auto"/>
        <w:rPr>
          <w:rFonts w:ascii="Times New Roman" w:hAnsi="Times New Roman" w:cs="Times New Roman"/>
          <w:i/>
        </w:rPr>
      </w:pPr>
      <w:r>
        <w:rPr>
          <w:rFonts w:ascii="Times New Roman" w:hAnsi="Times New Roman" w:cs="Times New Roman"/>
          <w:i/>
        </w:rPr>
        <w:t>Article VII</w:t>
      </w:r>
    </w:p>
    <w:p w14:paraId="26107981" w14:textId="77777777" w:rsidR="0077039C" w:rsidRDefault="0077039C" w:rsidP="00C518F2">
      <w:pPr>
        <w:spacing w:line="360" w:lineRule="auto"/>
        <w:rPr>
          <w:rFonts w:ascii="Times New Roman" w:hAnsi="Times New Roman" w:cs="Times New Roman"/>
        </w:rPr>
      </w:pPr>
      <w:r>
        <w:rPr>
          <w:rFonts w:ascii="Times New Roman" w:hAnsi="Times New Roman" w:cs="Times New Roman"/>
          <w:u w:val="single"/>
        </w:rPr>
        <w:t xml:space="preserve">Section 1 – Method of Amending Constitution: </w:t>
      </w:r>
      <w:r w:rsidR="00C518F2" w:rsidRPr="00C518F2">
        <w:rPr>
          <w:rFonts w:ascii="Times New Roman" w:hAnsi="Times New Roman" w:cs="Times New Roman"/>
        </w:rPr>
        <w:t>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p>
    <w:p w14:paraId="61121ADC" w14:textId="77777777" w:rsidR="00C518F2" w:rsidRDefault="00C518F2" w:rsidP="00C518F2">
      <w:pPr>
        <w:spacing w:line="360" w:lineRule="auto"/>
        <w:rPr>
          <w:rFonts w:ascii="Times New Roman" w:hAnsi="Times New Roman" w:cs="Times New Roman"/>
          <w:i/>
        </w:rPr>
      </w:pPr>
      <w:r>
        <w:rPr>
          <w:rFonts w:ascii="Times New Roman" w:hAnsi="Times New Roman" w:cs="Times New Roman"/>
          <w:i/>
        </w:rPr>
        <w:t>Article VIII</w:t>
      </w:r>
    </w:p>
    <w:p w14:paraId="0E9D5154" w14:textId="77777777" w:rsidR="00C518F2" w:rsidRDefault="00C518F2" w:rsidP="00C518F2">
      <w:pPr>
        <w:spacing w:line="360" w:lineRule="auto"/>
        <w:rPr>
          <w:rFonts w:ascii="Times New Roman" w:hAnsi="Times New Roman" w:cs="Times New Roman"/>
        </w:rPr>
      </w:pPr>
      <w:r w:rsidRPr="00C518F2">
        <w:rPr>
          <w:rFonts w:ascii="Times New Roman" w:hAnsi="Times New Roman" w:cs="Times New Roman"/>
          <w:u w:val="single"/>
        </w:rPr>
        <w:t>Section 1 – Method of Dissolution of Organization:</w:t>
      </w:r>
      <w:r>
        <w:rPr>
          <w:rFonts w:ascii="Times New Roman" w:hAnsi="Times New Roman" w:cs="Times New Roman"/>
          <w:u w:val="single"/>
        </w:rPr>
        <w:t xml:space="preserve"> </w:t>
      </w:r>
      <w:r>
        <w:rPr>
          <w:rFonts w:ascii="Times New Roman" w:hAnsi="Times New Roman" w:cs="Times New Roman"/>
        </w:rPr>
        <w:t xml:space="preserve">If for any reason the organization should be dissolved, all remaining assets should be left with the advisor for them to handle as they see fit. Remaining members are free to disperse the </w:t>
      </w:r>
      <w:proofErr w:type="spellStart"/>
      <w:r>
        <w:rPr>
          <w:rFonts w:ascii="Times New Roman" w:hAnsi="Times New Roman" w:cs="Times New Roman"/>
        </w:rPr>
        <w:t>Moonbuggy</w:t>
      </w:r>
      <w:proofErr w:type="spellEnd"/>
      <w:r>
        <w:rPr>
          <w:rFonts w:ascii="Times New Roman" w:hAnsi="Times New Roman" w:cs="Times New Roman"/>
        </w:rPr>
        <w:t xml:space="preserve"> (if dispersal is accepted) as they see fit, or leave it to the advisor for them to handle. </w:t>
      </w:r>
    </w:p>
    <w:p w14:paraId="4445AA1B" w14:textId="77777777" w:rsidR="001D3B3A" w:rsidRDefault="001D3B3A" w:rsidP="00C518F2">
      <w:pPr>
        <w:spacing w:line="360" w:lineRule="auto"/>
        <w:rPr>
          <w:rFonts w:ascii="Times New Roman" w:hAnsi="Times New Roman" w:cs="Times New Roman"/>
        </w:rPr>
      </w:pPr>
    </w:p>
    <w:p w14:paraId="3F9B9631" w14:textId="77777777" w:rsidR="001D3B3A" w:rsidRDefault="001D3B3A" w:rsidP="00C518F2">
      <w:pPr>
        <w:spacing w:line="360" w:lineRule="auto"/>
        <w:rPr>
          <w:rFonts w:ascii="Times New Roman" w:hAnsi="Times New Roman" w:cs="Times New Roman"/>
        </w:rPr>
      </w:pPr>
    </w:p>
    <w:p w14:paraId="4EDD9B1C" w14:textId="77777777" w:rsidR="001D3B3A" w:rsidRDefault="001D3B3A" w:rsidP="00C518F2">
      <w:pPr>
        <w:spacing w:line="360" w:lineRule="auto"/>
        <w:rPr>
          <w:rFonts w:ascii="Times New Roman" w:hAnsi="Times New Roman" w:cs="Times New Roman"/>
        </w:rPr>
      </w:pPr>
    </w:p>
    <w:p w14:paraId="26945BB0" w14:textId="77777777" w:rsidR="001D3B3A" w:rsidRPr="00C518F2" w:rsidRDefault="001D3B3A" w:rsidP="00C518F2">
      <w:pPr>
        <w:spacing w:line="360" w:lineRule="auto"/>
        <w:rPr>
          <w:rFonts w:ascii="Times New Roman" w:hAnsi="Times New Roman" w:cs="Times New Roman"/>
        </w:rPr>
      </w:pPr>
    </w:p>
    <w:p w14:paraId="248E329A" w14:textId="77777777" w:rsidR="00B4408F" w:rsidRDefault="00273A05" w:rsidP="004E45F4">
      <w:pPr>
        <w:rPr>
          <w:rFonts w:ascii="Times New Roman" w:hAnsi="Times New Roman" w:cs="Times New Roman"/>
          <w:i/>
        </w:rPr>
      </w:pPr>
      <w:r w:rsidRPr="00273A05">
        <w:rPr>
          <w:rFonts w:ascii="Times New Roman" w:hAnsi="Times New Roman" w:cs="Times New Roman"/>
          <w:i/>
        </w:rPr>
        <w:t>Signatures</w:t>
      </w:r>
    </w:p>
    <w:p w14:paraId="7E37F23E" w14:textId="77777777" w:rsidR="004E45F4" w:rsidRPr="004E45F4" w:rsidRDefault="004E45F4" w:rsidP="004E45F4">
      <w:pPr>
        <w:rPr>
          <w:rFonts w:ascii="Times New Roman" w:hAnsi="Times New Roman" w:cs="Times New Roman"/>
          <w:b/>
          <w:i/>
          <w:sz w:val="24"/>
          <w:szCs w:val="24"/>
        </w:rPr>
      </w:pPr>
    </w:p>
    <w:p w14:paraId="43552C7C" w14:textId="35D125F2" w:rsidR="00273A05" w:rsidRDefault="00273A05" w:rsidP="004B56E0">
      <w:pPr>
        <w:ind w:left="2160" w:firstLine="720"/>
        <w:rPr>
          <w:rFonts w:ascii="Times New Roman" w:hAnsi="Times New Roman" w:cs="Times New Roman"/>
        </w:rPr>
      </w:pPr>
      <w:r w:rsidRPr="004E45F4">
        <w:rPr>
          <w:rFonts w:ascii="Times New Roman" w:hAnsi="Times New Roman" w:cs="Times New Roman"/>
          <w:b/>
          <w:sz w:val="24"/>
          <w:szCs w:val="24"/>
        </w:rPr>
        <w:t>President:</w:t>
      </w:r>
      <w:r>
        <w:rPr>
          <w:rFonts w:ascii="Times New Roman" w:hAnsi="Times New Roman" w:cs="Times New Roman"/>
        </w:rPr>
        <w:t xml:space="preserve"> </w:t>
      </w:r>
      <w:r w:rsidR="00FD3CD7">
        <w:rPr>
          <w:rFonts w:ascii="Times New Roman" w:hAnsi="Times New Roman" w:cs="Times New Roman"/>
          <w:u w:val="single"/>
        </w:rPr>
        <w:t>Elliot Ogles</w:t>
      </w:r>
    </w:p>
    <w:p w14:paraId="3598638B" w14:textId="633B0840" w:rsidR="00273A05" w:rsidRDefault="00273A05" w:rsidP="004B56E0">
      <w:pPr>
        <w:ind w:left="2160" w:firstLine="720"/>
        <w:rPr>
          <w:rFonts w:ascii="Times New Roman" w:hAnsi="Times New Roman" w:cs="Times New Roman"/>
        </w:rPr>
      </w:pPr>
      <w:r w:rsidRPr="004E45F4">
        <w:rPr>
          <w:rFonts w:ascii="Times New Roman" w:hAnsi="Times New Roman" w:cs="Times New Roman"/>
          <w:b/>
          <w:sz w:val="24"/>
          <w:szCs w:val="24"/>
        </w:rPr>
        <w:t xml:space="preserve">Vice President: </w:t>
      </w:r>
      <w:r w:rsidR="00FD3CD7">
        <w:rPr>
          <w:rFonts w:ascii="Times New Roman" w:hAnsi="Times New Roman" w:cs="Times New Roman"/>
          <w:u w:val="single"/>
        </w:rPr>
        <w:t xml:space="preserve">Nathaniel </w:t>
      </w:r>
      <w:proofErr w:type="spellStart"/>
      <w:r w:rsidR="00FD3CD7">
        <w:rPr>
          <w:rFonts w:ascii="Times New Roman" w:hAnsi="Times New Roman" w:cs="Times New Roman"/>
          <w:u w:val="single"/>
        </w:rPr>
        <w:t>DeGeeter</w:t>
      </w:r>
      <w:proofErr w:type="spellEnd"/>
    </w:p>
    <w:p w14:paraId="322FA4D0" w14:textId="239736EC" w:rsidR="00273A05" w:rsidRDefault="00273A05" w:rsidP="004B56E0">
      <w:pPr>
        <w:ind w:left="2160" w:firstLine="720"/>
        <w:rPr>
          <w:rFonts w:ascii="Times New Roman" w:hAnsi="Times New Roman" w:cs="Times New Roman"/>
        </w:rPr>
      </w:pPr>
      <w:r w:rsidRPr="004E45F4">
        <w:rPr>
          <w:rFonts w:ascii="Times New Roman" w:hAnsi="Times New Roman" w:cs="Times New Roman"/>
          <w:b/>
          <w:sz w:val="24"/>
          <w:szCs w:val="24"/>
        </w:rPr>
        <w:t xml:space="preserve">Treasurer: </w:t>
      </w:r>
      <w:r w:rsidR="00FD3CD7">
        <w:rPr>
          <w:rFonts w:ascii="Times New Roman" w:hAnsi="Times New Roman" w:cs="Times New Roman"/>
          <w:u w:val="single"/>
        </w:rPr>
        <w:t>Jeremy Streets</w:t>
      </w:r>
    </w:p>
    <w:p w14:paraId="68D286D1" w14:textId="25162A49" w:rsidR="00273A05" w:rsidRDefault="00273A05" w:rsidP="004B56E0">
      <w:pPr>
        <w:ind w:left="2160" w:firstLine="720"/>
        <w:rPr>
          <w:rFonts w:ascii="Times New Roman" w:hAnsi="Times New Roman" w:cs="Times New Roman"/>
          <w:u w:val="single"/>
        </w:rPr>
      </w:pPr>
      <w:r w:rsidRPr="004E45F4">
        <w:rPr>
          <w:rFonts w:ascii="Times New Roman" w:hAnsi="Times New Roman" w:cs="Times New Roman"/>
          <w:b/>
          <w:sz w:val="24"/>
          <w:szCs w:val="24"/>
        </w:rPr>
        <w:t>Secretary:</w:t>
      </w:r>
      <w:r>
        <w:rPr>
          <w:rFonts w:ascii="Times New Roman" w:hAnsi="Times New Roman" w:cs="Times New Roman"/>
        </w:rPr>
        <w:t xml:space="preserve"> </w:t>
      </w:r>
      <w:r w:rsidR="00FD3CD7">
        <w:rPr>
          <w:rFonts w:ascii="Times New Roman" w:hAnsi="Times New Roman" w:cs="Times New Roman"/>
          <w:u w:val="single"/>
        </w:rPr>
        <w:t>Christopher Vargas</w:t>
      </w:r>
    </w:p>
    <w:p w14:paraId="6F8AF629" w14:textId="4FC1C235" w:rsidR="004B56E0" w:rsidRDefault="004B56E0" w:rsidP="004B56E0">
      <w:pPr>
        <w:ind w:left="2160" w:firstLine="720"/>
        <w:rPr>
          <w:rFonts w:ascii="Times New Roman" w:hAnsi="Times New Roman" w:cs="Times New Roman"/>
        </w:rPr>
      </w:pPr>
      <w:r w:rsidRPr="004B56E0">
        <w:rPr>
          <w:rFonts w:ascii="Times New Roman" w:hAnsi="Times New Roman" w:cs="Times New Roman"/>
          <w:b/>
          <w:sz w:val="24"/>
          <w:szCs w:val="24"/>
        </w:rPr>
        <w:t>E-</w:t>
      </w:r>
      <w:r w:rsidRPr="004B56E0">
        <w:rPr>
          <w:rFonts w:ascii="Times New Roman" w:hAnsi="Times New Roman" w:cs="Times New Roman"/>
          <w:b/>
        </w:rPr>
        <w:t>Council Rep</w:t>
      </w:r>
      <w:r w:rsidR="00F647C3">
        <w:rPr>
          <w:rFonts w:ascii="Times New Roman" w:hAnsi="Times New Roman" w:cs="Times New Roman"/>
          <w:b/>
        </w:rPr>
        <w:t>resentative</w:t>
      </w:r>
      <w:r>
        <w:rPr>
          <w:rFonts w:ascii="Times New Roman" w:hAnsi="Times New Roman" w:cs="Times New Roman"/>
        </w:rPr>
        <w:t xml:space="preserve">: </w:t>
      </w:r>
      <w:r w:rsidR="00FD3CD7">
        <w:rPr>
          <w:rFonts w:ascii="Times New Roman" w:hAnsi="Times New Roman" w:cs="Times New Roman"/>
          <w:u w:val="single"/>
        </w:rPr>
        <w:t>David Bauman</w:t>
      </w:r>
      <w:bookmarkStart w:id="0" w:name="_GoBack"/>
      <w:bookmarkEnd w:id="0"/>
    </w:p>
    <w:p w14:paraId="411274DC" w14:textId="77777777" w:rsidR="00273A05" w:rsidRPr="00273A05" w:rsidRDefault="00273A05" w:rsidP="00B4408F">
      <w:pPr>
        <w:rPr>
          <w:rFonts w:ascii="Times New Roman" w:hAnsi="Times New Roman" w:cs="Times New Roman"/>
        </w:rPr>
      </w:pPr>
    </w:p>
    <w:sectPr w:rsidR="00273A05" w:rsidRPr="00273A05" w:rsidSect="00344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465"/>
    <w:multiLevelType w:val="hybridMultilevel"/>
    <w:tmpl w:val="41F018BA"/>
    <w:lvl w:ilvl="0" w:tplc="27321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8F"/>
    <w:rsid w:val="001439E5"/>
    <w:rsid w:val="001D3B3A"/>
    <w:rsid w:val="001E561D"/>
    <w:rsid w:val="00273A05"/>
    <w:rsid w:val="002F716C"/>
    <w:rsid w:val="00307418"/>
    <w:rsid w:val="003246CB"/>
    <w:rsid w:val="00337A3D"/>
    <w:rsid w:val="00344416"/>
    <w:rsid w:val="004B56E0"/>
    <w:rsid w:val="004E45F4"/>
    <w:rsid w:val="0055393B"/>
    <w:rsid w:val="00572F98"/>
    <w:rsid w:val="006E78F0"/>
    <w:rsid w:val="0077039C"/>
    <w:rsid w:val="008848B4"/>
    <w:rsid w:val="008F684C"/>
    <w:rsid w:val="009C3516"/>
    <w:rsid w:val="009E08FD"/>
    <w:rsid w:val="00B4408F"/>
    <w:rsid w:val="00C518F2"/>
    <w:rsid w:val="00DC19A3"/>
    <w:rsid w:val="00DF3A66"/>
    <w:rsid w:val="00F43505"/>
    <w:rsid w:val="00F647C3"/>
    <w:rsid w:val="00FA48F7"/>
    <w:rsid w:val="00FD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3927"/>
  <w15:docId w15:val="{6C3B908B-8311-44C4-8C95-51512F47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DEEDB-5649-47BA-AA6E-8711A9F4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 Moonbuggy Account</dc:creator>
  <cp:lastModifiedBy>TimeTitan ogles</cp:lastModifiedBy>
  <cp:revision>2</cp:revision>
  <dcterms:created xsi:type="dcterms:W3CDTF">2020-04-18T14:48:00Z</dcterms:created>
  <dcterms:modified xsi:type="dcterms:W3CDTF">2020-04-18T14:48:00Z</dcterms:modified>
</cp:coreProperties>
</file>