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AB2C3" w14:textId="76695561" w:rsidR="003C4160" w:rsidRPr="00C13FE1" w:rsidRDefault="00CB25A8" w:rsidP="00CB25A8">
      <w:pPr>
        <w:jc w:val="center"/>
        <w:rPr>
          <w:rFonts w:cstheme="minorHAnsi"/>
          <w:b/>
          <w:bCs/>
          <w:sz w:val="24"/>
          <w:szCs w:val="24"/>
        </w:rPr>
      </w:pPr>
      <w:bookmarkStart w:id="0" w:name="_GoBack"/>
      <w:r w:rsidRPr="00C13FE1">
        <w:rPr>
          <w:rFonts w:cstheme="minorHAnsi"/>
          <w:b/>
          <w:bCs/>
          <w:sz w:val="24"/>
          <w:szCs w:val="24"/>
        </w:rPr>
        <w:t>Scarlet Digital</w:t>
      </w:r>
      <w:r w:rsidR="00943928">
        <w:rPr>
          <w:rFonts w:cstheme="minorHAnsi"/>
          <w:b/>
          <w:bCs/>
          <w:sz w:val="24"/>
          <w:szCs w:val="24"/>
        </w:rPr>
        <w:t xml:space="preserve"> Constitution</w:t>
      </w:r>
    </w:p>
    <w:bookmarkEnd w:id="0"/>
    <w:p w14:paraId="49F0B0BA" w14:textId="54ED72A3" w:rsidR="00CB25A8" w:rsidRPr="00E458C3" w:rsidRDefault="00CB25A8" w:rsidP="00CB25A8">
      <w:pPr>
        <w:rPr>
          <w:rFonts w:cstheme="minorHAnsi"/>
          <w:b/>
          <w:bCs/>
          <w:sz w:val="24"/>
          <w:szCs w:val="24"/>
        </w:rPr>
      </w:pPr>
      <w:r w:rsidRPr="00E458C3">
        <w:rPr>
          <w:rFonts w:cstheme="minorHAnsi"/>
          <w:b/>
          <w:bCs/>
          <w:sz w:val="24"/>
          <w:szCs w:val="24"/>
        </w:rPr>
        <w:t>Article l - Name, Purpose, and Non-Discrimination Policy of the Organization.</w:t>
      </w:r>
    </w:p>
    <w:p w14:paraId="22FA9164" w14:textId="77777777" w:rsidR="002008F0" w:rsidRPr="00C13FE1" w:rsidRDefault="002008F0" w:rsidP="00CB25A8">
      <w:pPr>
        <w:rPr>
          <w:rFonts w:cstheme="minorHAnsi"/>
          <w:b/>
          <w:bCs/>
        </w:rPr>
      </w:pPr>
      <w:r w:rsidRPr="00C13FE1">
        <w:rPr>
          <w:rFonts w:cstheme="minorHAnsi"/>
          <w:b/>
          <w:bCs/>
        </w:rPr>
        <w:t xml:space="preserve">Section 1: Name: </w:t>
      </w:r>
    </w:p>
    <w:p w14:paraId="6242A661" w14:textId="025F743A" w:rsidR="00362A41" w:rsidRPr="00C13FE1" w:rsidRDefault="00362A41" w:rsidP="00CB25A8">
      <w:pPr>
        <w:rPr>
          <w:rFonts w:cstheme="minorHAnsi"/>
        </w:rPr>
      </w:pPr>
      <w:r w:rsidRPr="00C13FE1">
        <w:rPr>
          <w:rFonts w:cstheme="minorHAnsi"/>
        </w:rPr>
        <w:t>Scarlet Digital</w:t>
      </w:r>
    </w:p>
    <w:p w14:paraId="51B52BEA" w14:textId="0F6320D1" w:rsidR="008740BC" w:rsidRPr="005F15CE" w:rsidRDefault="00362A41" w:rsidP="00CB25A8">
      <w:pPr>
        <w:rPr>
          <w:b/>
        </w:rPr>
      </w:pPr>
      <w:r w:rsidRPr="182788EC">
        <w:rPr>
          <w:b/>
        </w:rPr>
        <w:t>Section 2</w:t>
      </w:r>
      <w:r w:rsidR="002142DF" w:rsidRPr="182788EC">
        <w:rPr>
          <w:b/>
        </w:rPr>
        <w:t>:</w:t>
      </w:r>
      <w:r w:rsidRPr="182788EC">
        <w:rPr>
          <w:b/>
        </w:rPr>
        <w:t xml:space="preserve"> Purpose</w:t>
      </w:r>
    </w:p>
    <w:p w14:paraId="0BDFC2D0" w14:textId="15F82D38" w:rsidR="005F15CE" w:rsidRDefault="008740BC" w:rsidP="00CB25A8">
      <w:r w:rsidRPr="4B462655">
        <w:t xml:space="preserve">The mission of Scarlet Digital is to educate </w:t>
      </w:r>
      <w:r w:rsidR="00BA6037" w:rsidRPr="4B462655">
        <w:t>and develop students in the field of Product Management.</w:t>
      </w:r>
      <w:r w:rsidR="00C13FE1" w:rsidRPr="4B462655">
        <w:t xml:space="preserve"> </w:t>
      </w:r>
      <w:r w:rsidR="00C351DF" w:rsidRPr="4B462655">
        <w:t xml:space="preserve">Product Management is a new and upcoming field that allows </w:t>
      </w:r>
      <w:r w:rsidR="00E70D7F" w:rsidRPr="4B462655">
        <w:t>the opportunity to work with and learn from many teams such as Engineering,</w:t>
      </w:r>
      <w:r w:rsidR="00491FAA" w:rsidRPr="4B462655">
        <w:t xml:space="preserve"> </w:t>
      </w:r>
      <w:r w:rsidR="00491FAA">
        <w:rPr>
          <w:rFonts w:cstheme="minorHAnsi"/>
        </w:rPr>
        <w:t>Design,</w:t>
      </w:r>
      <w:r w:rsidR="00E70D7F">
        <w:rPr>
          <w:rFonts w:cstheme="minorHAnsi"/>
        </w:rPr>
        <w:t xml:space="preserve"> </w:t>
      </w:r>
      <w:r w:rsidR="00E70D7F" w:rsidRPr="4B462655">
        <w:t>Marketing, and Sales, all while</w:t>
      </w:r>
      <w:r w:rsidR="009C589D" w:rsidRPr="4B462655">
        <w:t xml:space="preserve"> learning to work around one product or feature. We hope to recruit kids throughout The Ohio State University to allow education on what Product Management is</w:t>
      </w:r>
      <w:r w:rsidR="005F15CE">
        <w:t xml:space="preserve">, </w:t>
      </w:r>
      <w:r w:rsidR="009C589D" w:rsidRPr="4B462655">
        <w:t>how they can get into a Product Management role</w:t>
      </w:r>
      <w:r w:rsidR="005F15CE">
        <w:t>, and what Product Management recruitment and preparation looks like coming from a state school</w:t>
      </w:r>
      <w:r w:rsidR="009C589D" w:rsidRPr="4B462655">
        <w:t xml:space="preserve">. </w:t>
      </w:r>
      <w:r w:rsidR="008E4C47">
        <w:rPr>
          <w:rFonts w:cstheme="minorHAnsi"/>
        </w:rPr>
        <w:t xml:space="preserve">We also hope to build a </w:t>
      </w:r>
      <w:r w:rsidR="0014325F">
        <w:rPr>
          <w:rFonts w:cstheme="minorHAnsi"/>
        </w:rPr>
        <w:t>project-based</w:t>
      </w:r>
      <w:r w:rsidR="008E4C47">
        <w:rPr>
          <w:rFonts w:cstheme="minorHAnsi"/>
        </w:rPr>
        <w:t xml:space="preserve"> system to allow </w:t>
      </w:r>
      <w:r w:rsidR="005F15CE">
        <w:rPr>
          <w:rFonts w:cstheme="minorHAnsi"/>
        </w:rPr>
        <w:t>these students to gain hands on experience while</w:t>
      </w:r>
      <w:r w:rsidR="005F15CE" w:rsidRPr="4B462655">
        <w:t xml:space="preserve"> </w:t>
      </w:r>
      <w:r w:rsidR="005F15CE">
        <w:t xml:space="preserve">building a </w:t>
      </w:r>
      <w:r w:rsidR="005F15CE" w:rsidRPr="4B462655">
        <w:t>community of peers, alumni, and corporate relations around Product Management</w:t>
      </w:r>
      <w:r w:rsidR="005F15CE">
        <w:t>.</w:t>
      </w:r>
    </w:p>
    <w:p w14:paraId="3F49AE95" w14:textId="3C995D20" w:rsidR="005F15CE" w:rsidRDefault="000E6486" w:rsidP="00CB25A8">
      <w:pPr>
        <w:rPr>
          <w:b/>
          <w:bCs/>
        </w:rPr>
      </w:pPr>
      <w:r w:rsidRPr="000E6486">
        <w:rPr>
          <w:b/>
          <w:bCs/>
        </w:rPr>
        <w:t>Section 3 - Non-Discrimination Policy:</w:t>
      </w:r>
    </w:p>
    <w:p w14:paraId="3267E5C7" w14:textId="34C5866C" w:rsidR="00340482" w:rsidRDefault="00340482" w:rsidP="00CB25A8">
      <w:r>
        <w:t xml:space="preserve">This organization does not discriminate </w:t>
      </w:r>
      <w:proofErr w:type="gramStart"/>
      <w:r>
        <w:t>on the basis of</w:t>
      </w:r>
      <w:proofErr w:type="gramEnd"/>
      <w:r>
        <w:t xml:space="preserve"> age, ancestry, color, disability, gender identity or expression, genetic information, HIV/AIDS status, military status, national origin, race, religion, sex, sexual orientation, protected veteran status</w:t>
      </w:r>
      <w:r w:rsidR="002E6346">
        <w:t>.</w:t>
      </w:r>
    </w:p>
    <w:p w14:paraId="7FB713ED" w14:textId="6D32629B" w:rsidR="002E6346" w:rsidRPr="00DD0A94" w:rsidRDefault="000D2F7B" w:rsidP="00CB25A8">
      <w:pPr>
        <w:rPr>
          <w:b/>
          <w:bCs/>
          <w:sz w:val="24"/>
          <w:szCs w:val="24"/>
        </w:rPr>
      </w:pPr>
      <w:r w:rsidRPr="00DD0A94">
        <w:rPr>
          <w:b/>
          <w:bCs/>
          <w:sz w:val="24"/>
          <w:szCs w:val="24"/>
        </w:rPr>
        <w:t>Article II – Membership</w:t>
      </w:r>
    </w:p>
    <w:p w14:paraId="45D4189F" w14:textId="2B56DB54" w:rsidR="00535C3A" w:rsidRDefault="00535C3A" w:rsidP="00CB25A8">
      <w:r>
        <w:t xml:space="preserve">Voting membership is open to all students enrolled at The Ohio State University that are interested in learning about a career in </w:t>
      </w:r>
      <w:r w:rsidR="00E702C0">
        <w:t>Product Management</w:t>
      </w:r>
      <w:r>
        <w:t xml:space="preserve">. Members are </w:t>
      </w:r>
      <w:r w:rsidR="00E702C0">
        <w:t xml:space="preserve">expected to </w:t>
      </w:r>
      <w:r>
        <w:t>attend meetings, volunteer at events</w:t>
      </w:r>
      <w:r w:rsidR="006B3B17">
        <w:t>,</w:t>
      </w:r>
      <w:r>
        <w:t xml:space="preserve"> and vote on issues to the general membership. Others such as faculty, alumni, professionals, etc., are encouraged to become non-voting members.</w:t>
      </w:r>
    </w:p>
    <w:p w14:paraId="6E08568D" w14:textId="234EF6C5" w:rsidR="00DD0A94" w:rsidRPr="001D15B8" w:rsidRDefault="00DD0A94" w:rsidP="00CB25A8">
      <w:pPr>
        <w:rPr>
          <w:b/>
          <w:bCs/>
          <w:sz w:val="24"/>
          <w:szCs w:val="24"/>
        </w:rPr>
      </w:pPr>
      <w:r w:rsidRPr="001D15B8">
        <w:rPr>
          <w:b/>
          <w:bCs/>
          <w:sz w:val="24"/>
          <w:szCs w:val="24"/>
        </w:rPr>
        <w:t>Article III - Organization Leadership</w:t>
      </w:r>
      <w:r w:rsidR="005B3DF3" w:rsidRPr="001D15B8">
        <w:rPr>
          <w:b/>
          <w:bCs/>
          <w:sz w:val="24"/>
          <w:szCs w:val="24"/>
        </w:rPr>
        <w:t>: Titles, terms of office, type of selection, and duties of the leaders.</w:t>
      </w:r>
    </w:p>
    <w:p w14:paraId="1B5E6BC7" w14:textId="5D35EB90" w:rsidR="006717C8" w:rsidRPr="006717C8" w:rsidRDefault="006717C8" w:rsidP="00CB25A8">
      <w:pPr>
        <w:rPr>
          <w:b/>
          <w:bCs/>
        </w:rPr>
      </w:pPr>
      <w:r w:rsidRPr="006717C8">
        <w:rPr>
          <w:b/>
          <w:bCs/>
        </w:rPr>
        <w:t xml:space="preserve">Section </w:t>
      </w:r>
      <w:proofErr w:type="gramStart"/>
      <w:r w:rsidRPr="006717C8">
        <w:rPr>
          <w:b/>
          <w:bCs/>
        </w:rPr>
        <w:t>1 :</w:t>
      </w:r>
      <w:proofErr w:type="gramEnd"/>
      <w:r w:rsidRPr="006717C8">
        <w:rPr>
          <w:b/>
          <w:bCs/>
        </w:rPr>
        <w:t xml:space="preserve"> Roles</w:t>
      </w:r>
    </w:p>
    <w:p w14:paraId="66D87711" w14:textId="5D172E53" w:rsidR="003416A9" w:rsidRDefault="001D15B8" w:rsidP="00CB25A8">
      <w:r>
        <w:t xml:space="preserve">Officers for the Buckeye Undergraduate Consulting Club will be elected through membership </w:t>
      </w:r>
      <w:r w:rsidR="008B02AE">
        <w:t>voting and</w:t>
      </w:r>
      <w:r>
        <w:t xml:space="preserve"> will serve a term equivalent to one academic year.</w:t>
      </w:r>
    </w:p>
    <w:p w14:paraId="4F9B2EC6" w14:textId="77777777" w:rsidR="00A77709" w:rsidRDefault="003416A9" w:rsidP="00A77709">
      <w:r>
        <w:t>President</w:t>
      </w:r>
      <w:r w:rsidR="3D7A9458">
        <w:t xml:space="preserve"> </w:t>
      </w:r>
    </w:p>
    <w:p w14:paraId="09F68609" w14:textId="01104716" w:rsidR="00A77709" w:rsidRDefault="00E8735F" w:rsidP="009220F4">
      <w:pPr>
        <w:pStyle w:val="ListParagraph"/>
        <w:numPr>
          <w:ilvl w:val="0"/>
          <w:numId w:val="2"/>
        </w:numPr>
      </w:pPr>
      <w:r>
        <w:t>Collaborations</w:t>
      </w:r>
    </w:p>
    <w:p w14:paraId="5C8239B3" w14:textId="77777777" w:rsidR="00A77709" w:rsidRDefault="00E8735F" w:rsidP="00A77709">
      <w:pPr>
        <w:pStyle w:val="ListParagraph"/>
        <w:numPr>
          <w:ilvl w:val="0"/>
          <w:numId w:val="2"/>
        </w:numPr>
      </w:pPr>
      <w:r>
        <w:t xml:space="preserve">Crisis Management </w:t>
      </w:r>
    </w:p>
    <w:p w14:paraId="7C131011" w14:textId="77777777" w:rsidR="00A77709" w:rsidRDefault="00E8735F" w:rsidP="00A77709">
      <w:pPr>
        <w:pStyle w:val="ListParagraph"/>
        <w:numPr>
          <w:ilvl w:val="0"/>
          <w:numId w:val="2"/>
        </w:numPr>
      </w:pPr>
      <w:r>
        <w:t xml:space="preserve">Management of the Executive Board </w:t>
      </w:r>
    </w:p>
    <w:p w14:paraId="1531BEBE" w14:textId="02D3D318" w:rsidR="003416A9" w:rsidRDefault="00E8735F" w:rsidP="00A77709">
      <w:pPr>
        <w:pStyle w:val="ListParagraph"/>
        <w:numPr>
          <w:ilvl w:val="0"/>
          <w:numId w:val="2"/>
        </w:numPr>
      </w:pPr>
      <w:r>
        <w:t>Long-term Vision</w:t>
      </w:r>
    </w:p>
    <w:p w14:paraId="68422FDE" w14:textId="77777777" w:rsidR="00984982" w:rsidRDefault="003416A9" w:rsidP="00984982">
      <w:r>
        <w:t>Director of Finance</w:t>
      </w:r>
      <w:r w:rsidR="1EF17B51">
        <w:t xml:space="preserve"> </w:t>
      </w:r>
    </w:p>
    <w:p w14:paraId="37C889AA" w14:textId="77777777" w:rsidR="004230BE" w:rsidRDefault="008E6324" w:rsidP="00984982">
      <w:pPr>
        <w:pStyle w:val="ListParagraph"/>
        <w:numPr>
          <w:ilvl w:val="0"/>
          <w:numId w:val="5"/>
        </w:numPr>
      </w:pPr>
      <w:r>
        <w:t xml:space="preserve">Treasury Tasks </w:t>
      </w:r>
    </w:p>
    <w:p w14:paraId="4BFDD8F0" w14:textId="77777777" w:rsidR="004230BE" w:rsidRDefault="008E6324" w:rsidP="00984982">
      <w:pPr>
        <w:pStyle w:val="ListParagraph"/>
        <w:numPr>
          <w:ilvl w:val="0"/>
          <w:numId w:val="5"/>
        </w:numPr>
      </w:pPr>
      <w:r>
        <w:t xml:space="preserve">Budget </w:t>
      </w:r>
    </w:p>
    <w:p w14:paraId="4CDA0071" w14:textId="77777777" w:rsidR="004230BE" w:rsidRDefault="008E6324" w:rsidP="00984982">
      <w:pPr>
        <w:pStyle w:val="ListParagraph"/>
        <w:numPr>
          <w:ilvl w:val="0"/>
          <w:numId w:val="5"/>
        </w:numPr>
      </w:pPr>
      <w:r>
        <w:lastRenderedPageBreak/>
        <w:t xml:space="preserve">Funding Applications </w:t>
      </w:r>
    </w:p>
    <w:p w14:paraId="1D058B5B" w14:textId="77777777" w:rsidR="004230BE" w:rsidRDefault="008E6324" w:rsidP="00984982">
      <w:pPr>
        <w:pStyle w:val="ListParagraph"/>
        <w:numPr>
          <w:ilvl w:val="0"/>
          <w:numId w:val="5"/>
        </w:numPr>
      </w:pPr>
      <w:r>
        <w:t xml:space="preserve">Fundraising </w:t>
      </w:r>
    </w:p>
    <w:p w14:paraId="551A246E" w14:textId="77777777" w:rsidR="0047426E" w:rsidRDefault="2DA4FE18" w:rsidP="7BE5DC1E">
      <w:r>
        <w:t xml:space="preserve">Director of </w:t>
      </w:r>
      <w:r w:rsidR="00D30703">
        <w:t>Corporate Relations</w:t>
      </w:r>
      <w:r w:rsidR="0C1B57F5">
        <w:t xml:space="preserve"> </w:t>
      </w:r>
    </w:p>
    <w:p w14:paraId="1268FC83" w14:textId="77777777" w:rsidR="0047426E" w:rsidRPr="0047426E" w:rsidRDefault="0C1B57F5" w:rsidP="0047426E">
      <w:pPr>
        <w:pStyle w:val="ListParagraph"/>
        <w:numPr>
          <w:ilvl w:val="0"/>
          <w:numId w:val="6"/>
        </w:numPr>
      </w:pPr>
      <w:r>
        <w:t>Contacting Alumni</w:t>
      </w:r>
      <w:r w:rsidRPr="0047426E">
        <w:rPr>
          <w:rFonts w:ascii="Calibri" w:eastAsia="Calibri" w:hAnsi="Calibri" w:cs="Calibri"/>
        </w:rPr>
        <w:t xml:space="preserve"> </w:t>
      </w:r>
    </w:p>
    <w:p w14:paraId="09BE8C96" w14:textId="77777777" w:rsidR="0047426E" w:rsidRPr="0047426E" w:rsidRDefault="0C1B57F5" w:rsidP="0047426E">
      <w:pPr>
        <w:pStyle w:val="ListParagraph"/>
        <w:numPr>
          <w:ilvl w:val="0"/>
          <w:numId w:val="6"/>
        </w:numPr>
      </w:pPr>
      <w:r w:rsidRPr="0047426E">
        <w:rPr>
          <w:rFonts w:ascii="Calibri" w:eastAsia="Calibri" w:hAnsi="Calibri" w:cs="Calibri"/>
        </w:rPr>
        <w:t xml:space="preserve">Contacting Companies </w:t>
      </w:r>
    </w:p>
    <w:p w14:paraId="3DC46357" w14:textId="23944241" w:rsidR="2DA4FE18" w:rsidRPr="009220F4" w:rsidRDefault="0C1B57F5" w:rsidP="0047426E">
      <w:pPr>
        <w:pStyle w:val="ListParagraph"/>
        <w:numPr>
          <w:ilvl w:val="0"/>
          <w:numId w:val="6"/>
        </w:numPr>
      </w:pPr>
      <w:r w:rsidRPr="0047426E">
        <w:rPr>
          <w:rFonts w:ascii="Calibri" w:eastAsia="Calibri" w:hAnsi="Calibri" w:cs="Calibri"/>
        </w:rPr>
        <w:t>Maintaining Database of Connections</w:t>
      </w:r>
    </w:p>
    <w:p w14:paraId="743FB23F" w14:textId="7A37D140" w:rsidR="009220F4" w:rsidRDefault="009220F4" w:rsidP="0047426E">
      <w:pPr>
        <w:pStyle w:val="ListParagraph"/>
        <w:numPr>
          <w:ilvl w:val="0"/>
          <w:numId w:val="6"/>
        </w:numPr>
      </w:pPr>
      <w:r>
        <w:rPr>
          <w:rFonts w:ascii="Calibri" w:eastAsia="Calibri" w:hAnsi="Calibri" w:cs="Calibri"/>
        </w:rPr>
        <w:t xml:space="preserve">Project Sourcing </w:t>
      </w:r>
    </w:p>
    <w:p w14:paraId="5B180B7D" w14:textId="4E4202B7" w:rsidR="0047426E" w:rsidRDefault="003416A9" w:rsidP="00CB25A8">
      <w:r>
        <w:t>Director of Growth</w:t>
      </w:r>
      <w:r w:rsidR="6B754094">
        <w:t xml:space="preserve"> </w:t>
      </w:r>
      <w:r w:rsidR="00D61BC4">
        <w:t>&amp;</w:t>
      </w:r>
      <w:r w:rsidR="6B754094">
        <w:t xml:space="preserve"> Strategy</w:t>
      </w:r>
      <w:r w:rsidR="24BD1D70">
        <w:t xml:space="preserve"> </w:t>
      </w:r>
    </w:p>
    <w:p w14:paraId="3C155C00" w14:textId="058B38B7" w:rsidR="0047426E" w:rsidRDefault="00A876A9" w:rsidP="0047426E">
      <w:pPr>
        <w:pStyle w:val="ListParagraph"/>
        <w:numPr>
          <w:ilvl w:val="0"/>
          <w:numId w:val="7"/>
        </w:numPr>
      </w:pPr>
      <w:r>
        <w:t xml:space="preserve">Recruitment </w:t>
      </w:r>
      <w:r w:rsidR="00A42C59">
        <w:t xml:space="preserve">with Director of Human Capital </w:t>
      </w:r>
    </w:p>
    <w:p w14:paraId="5ADF1C1C" w14:textId="7424DA4F" w:rsidR="18335A07" w:rsidRDefault="18335A07" w:rsidP="2A585224">
      <w:pPr>
        <w:pStyle w:val="ListParagraph"/>
        <w:numPr>
          <w:ilvl w:val="0"/>
          <w:numId w:val="7"/>
        </w:numPr>
        <w:spacing w:after="0"/>
        <w:rPr>
          <w:rFonts w:eastAsiaTheme="minorEastAsia"/>
        </w:rPr>
      </w:pPr>
      <w:r>
        <w:t>Social media/website</w:t>
      </w:r>
    </w:p>
    <w:p w14:paraId="16839A37" w14:textId="0C18E1A5" w:rsidR="0047426E" w:rsidRDefault="00A876A9" w:rsidP="0047426E">
      <w:pPr>
        <w:pStyle w:val="ListParagraph"/>
        <w:numPr>
          <w:ilvl w:val="0"/>
          <w:numId w:val="7"/>
        </w:numPr>
      </w:pPr>
      <w:r>
        <w:t>Creation and Distribution</w:t>
      </w:r>
      <w:r w:rsidR="004E498E">
        <w:t xml:space="preserve"> of media </w:t>
      </w:r>
      <w:r>
        <w:t xml:space="preserve"> </w:t>
      </w:r>
    </w:p>
    <w:p w14:paraId="72F6BF05" w14:textId="77777777" w:rsidR="0047426E" w:rsidRDefault="00A876A9" w:rsidP="0047426E">
      <w:pPr>
        <w:pStyle w:val="ListParagraph"/>
        <w:numPr>
          <w:ilvl w:val="0"/>
          <w:numId w:val="7"/>
        </w:numPr>
      </w:pPr>
      <w:r>
        <w:t xml:space="preserve">Flyers for presentations </w:t>
      </w:r>
    </w:p>
    <w:p w14:paraId="6C5EF763" w14:textId="37773345" w:rsidR="003416A9" w:rsidRDefault="00A876A9" w:rsidP="0047426E">
      <w:pPr>
        <w:pStyle w:val="ListParagraph"/>
        <w:numPr>
          <w:ilvl w:val="0"/>
          <w:numId w:val="7"/>
        </w:numPr>
      </w:pPr>
      <w:r>
        <w:t>Application information</w:t>
      </w:r>
    </w:p>
    <w:p w14:paraId="24C26E6D" w14:textId="4F2F35B0" w:rsidR="004F4D31" w:rsidRDefault="003416A9" w:rsidP="54E42B68">
      <w:r>
        <w:t xml:space="preserve">Director </w:t>
      </w:r>
      <w:r w:rsidR="00C97C2B">
        <w:t>of</w:t>
      </w:r>
      <w:r w:rsidR="22397513">
        <w:t xml:space="preserve"> </w:t>
      </w:r>
      <w:r w:rsidR="008B0147">
        <w:t>Membership Development</w:t>
      </w:r>
      <w:r w:rsidR="42D62177">
        <w:t xml:space="preserve"> </w:t>
      </w:r>
    </w:p>
    <w:p w14:paraId="2D15983D" w14:textId="21E407E0" w:rsidR="00A42D71" w:rsidRDefault="000E6E41" w:rsidP="00A42D71">
      <w:pPr>
        <w:pStyle w:val="ListParagraph"/>
        <w:numPr>
          <w:ilvl w:val="0"/>
          <w:numId w:val="8"/>
        </w:numPr>
      </w:pPr>
      <w:r>
        <w:t xml:space="preserve">Product Education </w:t>
      </w:r>
      <w:r w:rsidR="00F42862">
        <w:t>Leadership</w:t>
      </w:r>
    </w:p>
    <w:p w14:paraId="7BE297B9" w14:textId="450C9914" w:rsidR="00A42D71" w:rsidRDefault="003B47BC" w:rsidP="00A42D71">
      <w:pPr>
        <w:pStyle w:val="ListParagraph"/>
        <w:numPr>
          <w:ilvl w:val="0"/>
          <w:numId w:val="8"/>
        </w:numPr>
      </w:pPr>
      <w:r>
        <w:t xml:space="preserve">Curriculum Development </w:t>
      </w:r>
    </w:p>
    <w:p w14:paraId="4213FB7A" w14:textId="189D1752" w:rsidR="00F42862" w:rsidRPr="00A42D71" w:rsidRDefault="00F42862" w:rsidP="00A42D71">
      <w:pPr>
        <w:pStyle w:val="ListParagraph"/>
        <w:numPr>
          <w:ilvl w:val="0"/>
          <w:numId w:val="8"/>
        </w:numPr>
      </w:pPr>
      <w:r>
        <w:t>Interview &amp; Role Preparation</w:t>
      </w:r>
    </w:p>
    <w:p w14:paraId="6D892AB6" w14:textId="0C4015A5" w:rsidR="00D61BC4" w:rsidRDefault="003627BE" w:rsidP="00CB25A8">
      <w:r>
        <w:t xml:space="preserve">Director of Human Capital </w:t>
      </w:r>
      <w:r w:rsidR="00D61BC4">
        <w:t>–</w:t>
      </w:r>
      <w:r w:rsidR="2E7AC6DD">
        <w:t xml:space="preserve"> </w:t>
      </w:r>
    </w:p>
    <w:p w14:paraId="0B14B9F1" w14:textId="6430D654" w:rsidR="00D61BC4" w:rsidRDefault="00D61BC4" w:rsidP="00D61BC4">
      <w:pPr>
        <w:pStyle w:val="ListParagraph"/>
        <w:numPr>
          <w:ilvl w:val="0"/>
          <w:numId w:val="9"/>
        </w:numPr>
      </w:pPr>
      <w:r>
        <w:t>Recruitment with Director of Growth &amp; Strategy</w:t>
      </w:r>
    </w:p>
    <w:p w14:paraId="7F509A69" w14:textId="41B6562C" w:rsidR="00D61BC4" w:rsidRDefault="00A415EF" w:rsidP="00D61BC4">
      <w:pPr>
        <w:pStyle w:val="ListParagraph"/>
        <w:numPr>
          <w:ilvl w:val="0"/>
          <w:numId w:val="9"/>
        </w:numPr>
      </w:pPr>
      <w:r>
        <w:t xml:space="preserve">Room Reservations </w:t>
      </w:r>
    </w:p>
    <w:p w14:paraId="2A380220" w14:textId="77777777" w:rsidR="00D61BC4" w:rsidRDefault="00A415EF" w:rsidP="00D61BC4">
      <w:pPr>
        <w:pStyle w:val="ListParagraph"/>
        <w:numPr>
          <w:ilvl w:val="0"/>
          <w:numId w:val="9"/>
        </w:numPr>
      </w:pPr>
      <w:r>
        <w:t xml:space="preserve">Meeting Minutes/ Attendance </w:t>
      </w:r>
    </w:p>
    <w:p w14:paraId="3DC2504B" w14:textId="1F6CB5FB" w:rsidR="00EF59C4" w:rsidRDefault="00A415EF" w:rsidP="00D61BC4">
      <w:pPr>
        <w:pStyle w:val="ListParagraph"/>
        <w:numPr>
          <w:ilvl w:val="0"/>
          <w:numId w:val="9"/>
        </w:numPr>
      </w:pPr>
      <w:r>
        <w:t>Social</w:t>
      </w:r>
      <w:r w:rsidR="478F565A">
        <w:t>, recruitment</w:t>
      </w:r>
    </w:p>
    <w:p w14:paraId="21F0CCAD" w14:textId="640CB740" w:rsidR="00EF59C4" w:rsidRPr="006717C8" w:rsidRDefault="006717C8" w:rsidP="00CB25A8">
      <w:pPr>
        <w:rPr>
          <w:b/>
          <w:bCs/>
        </w:rPr>
      </w:pPr>
      <w:r w:rsidRPr="006717C8">
        <w:rPr>
          <w:b/>
          <w:bCs/>
        </w:rPr>
        <w:t>Section 2</w:t>
      </w:r>
      <w:r w:rsidR="00EF59C4" w:rsidRPr="006717C8">
        <w:rPr>
          <w:b/>
          <w:bCs/>
        </w:rPr>
        <w:t xml:space="preserve"> - Executive Committee: Size and composition of the Committee. </w:t>
      </w:r>
    </w:p>
    <w:p w14:paraId="210E226B" w14:textId="21D9B1B8" w:rsidR="004E0C3E" w:rsidRDefault="00EF59C4" w:rsidP="00CB25A8">
      <w:r>
        <w:t xml:space="preserve">The executive committee is comprised of the President, Director of Growth, Director of Membership Development, </w:t>
      </w:r>
      <w:r w:rsidR="0008744A">
        <w:t xml:space="preserve">Director of Corporate Relations, </w:t>
      </w:r>
      <w:r>
        <w:t>Director of</w:t>
      </w:r>
      <w:r w:rsidR="004E0C3E">
        <w:t xml:space="preserve"> Finance, and Director of Human Capital. </w:t>
      </w:r>
    </w:p>
    <w:p w14:paraId="423EF294" w14:textId="08B7789D" w:rsidR="006717C8" w:rsidRDefault="006717C8" w:rsidP="00CB25A8">
      <w:pPr>
        <w:rPr>
          <w:b/>
          <w:bCs/>
        </w:rPr>
      </w:pPr>
      <w:r w:rsidRPr="006717C8">
        <w:rPr>
          <w:b/>
          <w:bCs/>
        </w:rPr>
        <w:t xml:space="preserve">Section 3 – Remove of </w:t>
      </w:r>
      <w:proofErr w:type="gramStart"/>
      <w:r w:rsidR="00D36A91">
        <w:rPr>
          <w:b/>
          <w:bCs/>
        </w:rPr>
        <w:t>Members</w:t>
      </w:r>
      <w:r w:rsidRPr="006717C8">
        <w:rPr>
          <w:b/>
          <w:bCs/>
        </w:rPr>
        <w:t xml:space="preserve"> :</w:t>
      </w:r>
      <w:proofErr w:type="gramEnd"/>
      <w:r w:rsidRPr="006717C8">
        <w:rPr>
          <w:b/>
          <w:bCs/>
        </w:rPr>
        <w:t xml:space="preserve"> </w:t>
      </w:r>
    </w:p>
    <w:p w14:paraId="30FA3AF7" w14:textId="58C9C258" w:rsidR="00E2788D" w:rsidRDefault="00596A04" w:rsidP="00CB25A8">
      <w:r>
        <w:t>A</w:t>
      </w:r>
      <w:r w:rsidR="00E2788D">
        <w:t>. 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w:t>
      </w:r>
    </w:p>
    <w:p w14:paraId="7A805A37" w14:textId="1024106B" w:rsidR="00E2788D" w:rsidRDefault="00596A04" w:rsidP="00CB25A8">
      <w:r>
        <w:t>B</w:t>
      </w:r>
      <w:r w:rsidR="00E2788D">
        <w:t>. 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14:paraId="2C08AD2B" w14:textId="77777777" w:rsidR="00A55097" w:rsidRPr="007558AA" w:rsidRDefault="00A55097" w:rsidP="00CB25A8">
      <w:pPr>
        <w:rPr>
          <w:b/>
          <w:bCs/>
        </w:rPr>
      </w:pPr>
      <w:r w:rsidRPr="007558AA">
        <w:rPr>
          <w:b/>
          <w:bCs/>
        </w:rPr>
        <w:lastRenderedPageBreak/>
        <w:t xml:space="preserve">Article VII - Standing Committees (if needed): Names, purposes, and composition. </w:t>
      </w:r>
    </w:p>
    <w:p w14:paraId="72FAD65E" w14:textId="0ECFDDCA" w:rsidR="00596A04" w:rsidRDefault="00A55097" w:rsidP="00CB25A8">
      <w:r>
        <w:t xml:space="preserve">Committees are not necessary </w:t>
      </w:r>
      <w:r w:rsidR="00B357CC">
        <w:t xml:space="preserve">but can be </w:t>
      </w:r>
      <w:r w:rsidR="007558AA">
        <w:t>implemented</w:t>
      </w:r>
      <w:r w:rsidR="00B357CC">
        <w:t xml:space="preserve"> on a case by case basis with</w:t>
      </w:r>
      <w:r w:rsidR="007558AA">
        <w:t xml:space="preserve"> a majority vote of the officers. </w:t>
      </w:r>
    </w:p>
    <w:p w14:paraId="69F468AC" w14:textId="77777777" w:rsidR="009B79F4" w:rsidRPr="009B79F4" w:rsidRDefault="00546C8C" w:rsidP="00CB25A8">
      <w:pPr>
        <w:rPr>
          <w:b/>
          <w:bCs/>
        </w:rPr>
      </w:pPr>
      <w:r w:rsidRPr="009B79F4">
        <w:rPr>
          <w:b/>
          <w:bCs/>
        </w:rPr>
        <w:t xml:space="preserve">Article VIII – Advisor(s) or Advisory Board: Qualification Criteria. </w:t>
      </w:r>
    </w:p>
    <w:p w14:paraId="54B82970" w14:textId="4A184BEA" w:rsidR="007558AA" w:rsidRDefault="007E650E" w:rsidP="00CB25A8">
      <w:r>
        <w:t>The advisor is a full-time member faculty or staff at The Ohio State University. The advisor will be approved by</w:t>
      </w:r>
      <w:r w:rsidR="00104110">
        <w:t xml:space="preserve"> the officers</w:t>
      </w:r>
      <w:r>
        <w:t xml:space="preserve">. The advisor duties are to support the organization and give recommendations to improve and attain its goals. </w:t>
      </w:r>
    </w:p>
    <w:p w14:paraId="12084574" w14:textId="77777777" w:rsidR="00F34DBE" w:rsidRPr="00F34DBE" w:rsidRDefault="00F34DBE" w:rsidP="00CB25A8">
      <w:pPr>
        <w:rPr>
          <w:b/>
          <w:bCs/>
        </w:rPr>
      </w:pPr>
      <w:r w:rsidRPr="00F34DBE">
        <w:rPr>
          <w:b/>
          <w:bCs/>
        </w:rPr>
        <w:t>Article VIII – Meetings of the Organization: Required meetings and their frequency.</w:t>
      </w:r>
    </w:p>
    <w:p w14:paraId="2BCE63F8" w14:textId="7FD799DC" w:rsidR="00104110" w:rsidRDefault="00F34DBE" w:rsidP="00CB25A8">
      <w:r>
        <w:t>General member meetings will be held once per week</w:t>
      </w:r>
      <w:r w:rsidR="005E5415">
        <w:t xml:space="preserve"> with occasional scheduling </w:t>
      </w:r>
      <w:r w:rsidR="00866545">
        <w:t>to accommodate for 10 weeks per semester</w:t>
      </w:r>
      <w:r>
        <w:t xml:space="preserve">. </w:t>
      </w:r>
      <w:r w:rsidR="001E7324">
        <w:t xml:space="preserve">External </w:t>
      </w:r>
      <w:r w:rsidR="00965C31">
        <w:t>speaker events, workshops, and interview preparation will be announced throughout the year</w:t>
      </w:r>
      <w:r w:rsidR="00ED5232">
        <w:t xml:space="preserve">. </w:t>
      </w:r>
    </w:p>
    <w:p w14:paraId="7DABFA94" w14:textId="11D774B0" w:rsidR="003716B3" w:rsidRPr="009A41CA" w:rsidRDefault="00CA31DD" w:rsidP="00CB25A8">
      <w:pPr>
        <w:rPr>
          <w:b/>
          <w:bCs/>
        </w:rPr>
      </w:pPr>
      <w:r w:rsidRPr="009A41CA">
        <w:rPr>
          <w:b/>
          <w:bCs/>
        </w:rPr>
        <w:t>Article IX – Method of Amending Constitution: Proposals, notice, and voting requirements</w:t>
      </w:r>
    </w:p>
    <w:p w14:paraId="7AA92728" w14:textId="4E1BFB8E" w:rsidR="00325605" w:rsidRDefault="007A4AB8" w:rsidP="00CB25A8">
      <w:r>
        <w:t>Proposed amendments will be in writing and read at the meeting in which they are proposed. A majority agreement among the officers are required for the amendment to pass. The constitution is to be amended frequently with any new procedures for the first year since registration. The constitution is not intended to be amended easily or frequently</w:t>
      </w:r>
      <w:r w:rsidR="009A41CA">
        <w:t xml:space="preserve"> after that</w:t>
      </w:r>
      <w:r>
        <w:t>.</w:t>
      </w:r>
    </w:p>
    <w:p w14:paraId="49CFF201" w14:textId="016E5CCF" w:rsidR="00A172D3" w:rsidRPr="008D32F0" w:rsidRDefault="00A172D3" w:rsidP="00CB25A8">
      <w:pPr>
        <w:rPr>
          <w:b/>
          <w:bCs/>
        </w:rPr>
      </w:pPr>
      <w:r w:rsidRPr="008D32F0">
        <w:rPr>
          <w:b/>
          <w:bCs/>
        </w:rPr>
        <w:t>Article X – Method of Dissolution of Organization</w:t>
      </w:r>
    </w:p>
    <w:p w14:paraId="2E2F3604" w14:textId="7F7B26F8" w:rsidR="00A172D3" w:rsidRDefault="00A172D3" w:rsidP="00CB25A8">
      <w:r>
        <w:t xml:space="preserve">Dissolution may only occur after majority vote </w:t>
      </w:r>
      <w:r w:rsidR="00382283">
        <w:t>of the officers</w:t>
      </w:r>
      <w:r w:rsidR="00054F20">
        <w:t xml:space="preserve"> at which point</w:t>
      </w:r>
      <w:r w:rsidR="00F018FF">
        <w:t xml:space="preserve"> the Student </w:t>
      </w:r>
      <w:r w:rsidR="009446CC">
        <w:t xml:space="preserve">activities </w:t>
      </w:r>
      <w:r w:rsidR="00000AFE">
        <w:t xml:space="preserve">staff </w:t>
      </w:r>
      <w:r w:rsidR="009446CC">
        <w:t>must be</w:t>
      </w:r>
      <w:r w:rsidR="00000AFE">
        <w:t xml:space="preserve"> notified. All organization assets and debts much be transferred to The Ohio State University</w:t>
      </w:r>
      <w:r w:rsidR="008D32F0">
        <w:t xml:space="preserve">. </w:t>
      </w:r>
      <w:r w:rsidR="009446CC">
        <w:t xml:space="preserve"> </w:t>
      </w:r>
    </w:p>
    <w:p w14:paraId="6D22B00C" w14:textId="0575E6E0" w:rsidR="00134F98" w:rsidRPr="0086704C" w:rsidRDefault="00CD0D90" w:rsidP="00CD0D90">
      <w:pPr>
        <w:jc w:val="center"/>
        <w:rPr>
          <w:b/>
          <w:bCs/>
          <w:sz w:val="24"/>
          <w:szCs w:val="24"/>
        </w:rPr>
      </w:pPr>
      <w:r w:rsidRPr="0086704C">
        <w:rPr>
          <w:b/>
          <w:bCs/>
          <w:sz w:val="24"/>
          <w:szCs w:val="24"/>
        </w:rPr>
        <w:t>By-Laws</w:t>
      </w:r>
    </w:p>
    <w:p w14:paraId="0A6120DD" w14:textId="77777777" w:rsidR="00CC1672" w:rsidRPr="0086704C" w:rsidRDefault="00CC1672" w:rsidP="00CC1672">
      <w:pPr>
        <w:rPr>
          <w:b/>
          <w:bCs/>
          <w:sz w:val="24"/>
          <w:szCs w:val="24"/>
        </w:rPr>
      </w:pPr>
      <w:r w:rsidRPr="0086704C">
        <w:rPr>
          <w:b/>
          <w:bCs/>
          <w:sz w:val="24"/>
          <w:szCs w:val="24"/>
        </w:rPr>
        <w:t>Article I – Parliamentary Authority</w:t>
      </w:r>
    </w:p>
    <w:p w14:paraId="202157FB" w14:textId="08A0581E" w:rsidR="00CC1672" w:rsidRDefault="00CC1672" w:rsidP="00CC1672">
      <w:r>
        <w:t xml:space="preserve"> The rules contained in the constitution shall govern the organization in all cases to which they are applicable, and in which they are not inconsistent with the by-laws of this organization.</w:t>
      </w:r>
    </w:p>
    <w:p w14:paraId="01192A24" w14:textId="67359FAD" w:rsidR="00CC1672" w:rsidRDefault="0086704C" w:rsidP="00CC1672">
      <w:pPr>
        <w:rPr>
          <w:b/>
          <w:bCs/>
          <w:sz w:val="24"/>
          <w:szCs w:val="24"/>
        </w:rPr>
      </w:pPr>
      <w:r w:rsidRPr="0086704C">
        <w:rPr>
          <w:b/>
          <w:bCs/>
          <w:sz w:val="24"/>
          <w:szCs w:val="24"/>
        </w:rPr>
        <w:t>Article II- Membership</w:t>
      </w:r>
    </w:p>
    <w:p w14:paraId="62B075BA" w14:textId="4A5EC0E1" w:rsidR="0086704C" w:rsidRDefault="00DE189D" w:rsidP="00CC1672">
      <w:pPr>
        <w:rPr>
          <w:sz w:val="24"/>
          <w:szCs w:val="24"/>
        </w:rPr>
      </w:pPr>
      <w:r>
        <w:rPr>
          <w:sz w:val="24"/>
          <w:szCs w:val="24"/>
        </w:rPr>
        <w:t xml:space="preserve">In order to become a member, students must attend </w:t>
      </w:r>
      <w:r w:rsidR="00071703">
        <w:rPr>
          <w:sz w:val="24"/>
          <w:szCs w:val="24"/>
        </w:rPr>
        <w:t>at least</w:t>
      </w:r>
      <w:r>
        <w:rPr>
          <w:sz w:val="24"/>
          <w:szCs w:val="24"/>
        </w:rPr>
        <w:t xml:space="preserve"> one meeting and </w:t>
      </w:r>
      <w:r w:rsidR="00E02F0C">
        <w:rPr>
          <w:sz w:val="24"/>
          <w:szCs w:val="24"/>
        </w:rPr>
        <w:t xml:space="preserve">any other guidelines set by the executive committee. They must also pay </w:t>
      </w:r>
      <w:r w:rsidR="00071703">
        <w:rPr>
          <w:sz w:val="24"/>
          <w:szCs w:val="24"/>
        </w:rPr>
        <w:t xml:space="preserve">dues if required. </w:t>
      </w:r>
    </w:p>
    <w:p w14:paraId="4909680E" w14:textId="5D4FC2ED" w:rsidR="00BC46C9" w:rsidRPr="009A3F1C" w:rsidRDefault="009A3F1C" w:rsidP="00CC1672">
      <w:pPr>
        <w:rPr>
          <w:b/>
          <w:bCs/>
        </w:rPr>
      </w:pPr>
      <w:r w:rsidRPr="009A3F1C">
        <w:rPr>
          <w:b/>
          <w:bCs/>
        </w:rPr>
        <w:t>Article III - Election / Appointment of Government Leadership</w:t>
      </w:r>
    </w:p>
    <w:p w14:paraId="5811E02F" w14:textId="48DD244C" w:rsidR="00BC46C9" w:rsidRDefault="00BC46C9" w:rsidP="00CC1672">
      <w:r>
        <w:t xml:space="preserve">Members of the current Executive Committee will appoint the next generation of student leaders by the start of each </w:t>
      </w:r>
      <w:r w:rsidR="00911C14">
        <w:t>calendar year</w:t>
      </w:r>
      <w:r>
        <w:t xml:space="preserve"> </w:t>
      </w:r>
      <w:proofErr w:type="gramStart"/>
      <w:r>
        <w:t>with the exception of</w:t>
      </w:r>
      <w:proofErr w:type="gramEnd"/>
      <w:r>
        <w:t xml:space="preserve"> </w:t>
      </w:r>
      <w:r w:rsidR="002F39C2">
        <w:t xml:space="preserve">the </w:t>
      </w:r>
      <w:r w:rsidR="00874917">
        <w:t>founding executive committee which may wait until January 202</w:t>
      </w:r>
      <w:r w:rsidR="00911C14">
        <w:t>2</w:t>
      </w:r>
      <w:r w:rsidR="00874917">
        <w:t xml:space="preserve"> to designate their replacements. </w:t>
      </w:r>
    </w:p>
    <w:p w14:paraId="0F2741BA" w14:textId="434C7BA0" w:rsidR="00351AD9" w:rsidRDefault="00351AD9" w:rsidP="00CC1672">
      <w:pPr>
        <w:rPr>
          <w:b/>
          <w:bCs/>
        </w:rPr>
      </w:pPr>
      <w:r w:rsidRPr="00FC5D4C">
        <w:rPr>
          <w:b/>
          <w:bCs/>
        </w:rPr>
        <w:t>Article IV- Executive Committee</w:t>
      </w:r>
    </w:p>
    <w:p w14:paraId="2E6115C1" w14:textId="0F6320D1" w:rsidR="0041161A" w:rsidRDefault="0041161A" w:rsidP="0041161A">
      <w:r>
        <w:t>The executive committee is comprised of the President, Director of Growth</w:t>
      </w:r>
      <w:r w:rsidR="41B568FD">
        <w:t xml:space="preserve"> and Strategy</w:t>
      </w:r>
      <w:r>
        <w:t xml:space="preserve">, Director of Membership Development, Director of Finance, and Director of Human Capital. </w:t>
      </w:r>
    </w:p>
    <w:p w14:paraId="1C3DCD3B" w14:textId="0DA418D9" w:rsidR="00C077A3" w:rsidRDefault="00C077A3" w:rsidP="00CC1672">
      <w:pPr>
        <w:rPr>
          <w:b/>
          <w:bCs/>
        </w:rPr>
      </w:pPr>
      <w:r w:rsidRPr="00C077A3">
        <w:rPr>
          <w:b/>
          <w:bCs/>
        </w:rPr>
        <w:lastRenderedPageBreak/>
        <w:t>Article VI - Advisor/Advisory Board Responsibilities</w:t>
      </w:r>
    </w:p>
    <w:p w14:paraId="769DFEC3" w14:textId="263F7D81" w:rsidR="00C077A3" w:rsidRDefault="00C077A3" w:rsidP="00CC1672">
      <w:r>
        <w:t xml:space="preserve">The advisor is not expected to attend any meetings or events but if expected to </w:t>
      </w:r>
      <w:r w:rsidR="00862DDC">
        <w:t xml:space="preserve">stay in contact on a month-to-month basis. The advisor is </w:t>
      </w:r>
      <w:r w:rsidR="00F34EE3">
        <w:t xml:space="preserve">supposed to support and guide the executive board with any external considerations. </w:t>
      </w:r>
    </w:p>
    <w:p w14:paraId="5FD8B612" w14:textId="4D832CD6" w:rsidR="00392EF5" w:rsidRDefault="00392EF5" w:rsidP="00CC1672">
      <w:pPr>
        <w:rPr>
          <w:b/>
          <w:bCs/>
        </w:rPr>
      </w:pPr>
      <w:r w:rsidRPr="00392EF5">
        <w:rPr>
          <w:b/>
          <w:bCs/>
        </w:rPr>
        <w:t>Article VII - Meeting Requirements</w:t>
      </w:r>
    </w:p>
    <w:p w14:paraId="1D35F788" w14:textId="7D04E7DA" w:rsidR="00A60B18" w:rsidRDefault="008609B0" w:rsidP="00CC1672">
      <w:r>
        <w:t>At least half of the members of the Executive Committee must be present for any meeting to propose an amendment or change to the bylaws or constitution.</w:t>
      </w:r>
    </w:p>
    <w:p w14:paraId="074607E8" w14:textId="6DB3CB7A" w:rsidR="00554E51" w:rsidRPr="00554E51" w:rsidRDefault="00554E51" w:rsidP="00CC1672">
      <w:pPr>
        <w:rPr>
          <w:b/>
          <w:bCs/>
        </w:rPr>
      </w:pPr>
      <w:r w:rsidRPr="00554E51">
        <w:rPr>
          <w:b/>
          <w:bCs/>
        </w:rPr>
        <w:t>Article VIII - Method of Amending By-Laws</w:t>
      </w:r>
    </w:p>
    <w:p w14:paraId="7324E48E" w14:textId="552B2307" w:rsidR="003736EA" w:rsidRDefault="00554E51" w:rsidP="00554E51">
      <w:r>
        <w:t xml:space="preserve">Proposed amendments or changes will be in writing and read at the meeting in which they are proposed. A majority agreement among the officers are required for the amendment to pass and be added to the By-laws. </w:t>
      </w:r>
    </w:p>
    <w:p w14:paraId="4A29AC19" w14:textId="42B640B0" w:rsidR="003736EA" w:rsidRPr="00BB2739" w:rsidRDefault="003736EA" w:rsidP="00554E51">
      <w:pPr>
        <w:rPr>
          <w:b/>
          <w:bCs/>
        </w:rPr>
      </w:pPr>
      <w:r w:rsidRPr="00BB2739">
        <w:rPr>
          <w:b/>
          <w:bCs/>
        </w:rPr>
        <w:t>Article IX – Removal and Dismissal Procedures</w:t>
      </w:r>
    </w:p>
    <w:p w14:paraId="6F988ED9" w14:textId="3F3C2B31" w:rsidR="000D2F7B" w:rsidRPr="00BB2739" w:rsidRDefault="00ED39B6" w:rsidP="00CB25A8">
      <w:r>
        <w:t xml:space="preserve">Removal policies will follow the constitution policies with the following additions: Executive Board officer removals will be held </w:t>
      </w:r>
      <w:r w:rsidR="00BB2739">
        <w:t xml:space="preserve">through voting where the member in question cannot vote and the votes will take place through a digital and anonymous fashion. </w:t>
      </w:r>
    </w:p>
    <w:sectPr w:rsidR="000D2F7B" w:rsidRPr="00BB2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55307"/>
    <w:multiLevelType w:val="hybridMultilevel"/>
    <w:tmpl w:val="1690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21CC4"/>
    <w:multiLevelType w:val="hybridMultilevel"/>
    <w:tmpl w:val="07E89AE6"/>
    <w:lvl w:ilvl="0" w:tplc="194487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A1FE8"/>
    <w:multiLevelType w:val="hybridMultilevel"/>
    <w:tmpl w:val="6BD4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11D8D"/>
    <w:multiLevelType w:val="hybridMultilevel"/>
    <w:tmpl w:val="B39A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F712A"/>
    <w:multiLevelType w:val="hybridMultilevel"/>
    <w:tmpl w:val="FFFFFFFF"/>
    <w:lvl w:ilvl="0" w:tplc="354E4E88">
      <w:start w:val="1"/>
      <w:numFmt w:val="bullet"/>
      <w:lvlText w:val=""/>
      <w:lvlJc w:val="left"/>
      <w:pPr>
        <w:ind w:left="720" w:hanging="360"/>
      </w:pPr>
      <w:rPr>
        <w:rFonts w:ascii="Symbol" w:hAnsi="Symbol" w:hint="default"/>
      </w:rPr>
    </w:lvl>
    <w:lvl w:ilvl="1" w:tplc="0AF0D4AC">
      <w:start w:val="1"/>
      <w:numFmt w:val="bullet"/>
      <w:lvlText w:val="o"/>
      <w:lvlJc w:val="left"/>
      <w:pPr>
        <w:ind w:left="1440" w:hanging="360"/>
      </w:pPr>
      <w:rPr>
        <w:rFonts w:ascii="Courier New" w:hAnsi="Courier New" w:hint="default"/>
      </w:rPr>
    </w:lvl>
    <w:lvl w:ilvl="2" w:tplc="63BA5364">
      <w:start w:val="1"/>
      <w:numFmt w:val="bullet"/>
      <w:lvlText w:val=""/>
      <w:lvlJc w:val="left"/>
      <w:pPr>
        <w:ind w:left="2160" w:hanging="360"/>
      </w:pPr>
      <w:rPr>
        <w:rFonts w:ascii="Wingdings" w:hAnsi="Wingdings" w:hint="default"/>
      </w:rPr>
    </w:lvl>
    <w:lvl w:ilvl="3" w:tplc="810C06BE">
      <w:start w:val="1"/>
      <w:numFmt w:val="bullet"/>
      <w:lvlText w:val=""/>
      <w:lvlJc w:val="left"/>
      <w:pPr>
        <w:ind w:left="2880" w:hanging="360"/>
      </w:pPr>
      <w:rPr>
        <w:rFonts w:ascii="Symbol" w:hAnsi="Symbol" w:hint="default"/>
      </w:rPr>
    </w:lvl>
    <w:lvl w:ilvl="4" w:tplc="F6965A34">
      <w:start w:val="1"/>
      <w:numFmt w:val="bullet"/>
      <w:lvlText w:val="o"/>
      <w:lvlJc w:val="left"/>
      <w:pPr>
        <w:ind w:left="3600" w:hanging="360"/>
      </w:pPr>
      <w:rPr>
        <w:rFonts w:ascii="Courier New" w:hAnsi="Courier New" w:hint="default"/>
      </w:rPr>
    </w:lvl>
    <w:lvl w:ilvl="5" w:tplc="EDEC0198">
      <w:start w:val="1"/>
      <w:numFmt w:val="bullet"/>
      <w:lvlText w:val=""/>
      <w:lvlJc w:val="left"/>
      <w:pPr>
        <w:ind w:left="4320" w:hanging="360"/>
      </w:pPr>
      <w:rPr>
        <w:rFonts w:ascii="Wingdings" w:hAnsi="Wingdings" w:hint="default"/>
      </w:rPr>
    </w:lvl>
    <w:lvl w:ilvl="6" w:tplc="5C208A76">
      <w:start w:val="1"/>
      <w:numFmt w:val="bullet"/>
      <w:lvlText w:val=""/>
      <w:lvlJc w:val="left"/>
      <w:pPr>
        <w:ind w:left="5040" w:hanging="360"/>
      </w:pPr>
      <w:rPr>
        <w:rFonts w:ascii="Symbol" w:hAnsi="Symbol" w:hint="default"/>
      </w:rPr>
    </w:lvl>
    <w:lvl w:ilvl="7" w:tplc="67BE5EC8">
      <w:start w:val="1"/>
      <w:numFmt w:val="bullet"/>
      <w:lvlText w:val="o"/>
      <w:lvlJc w:val="left"/>
      <w:pPr>
        <w:ind w:left="5760" w:hanging="360"/>
      </w:pPr>
      <w:rPr>
        <w:rFonts w:ascii="Courier New" w:hAnsi="Courier New" w:hint="default"/>
      </w:rPr>
    </w:lvl>
    <w:lvl w:ilvl="8" w:tplc="B2E223BE">
      <w:start w:val="1"/>
      <w:numFmt w:val="bullet"/>
      <w:lvlText w:val=""/>
      <w:lvlJc w:val="left"/>
      <w:pPr>
        <w:ind w:left="6480" w:hanging="360"/>
      </w:pPr>
      <w:rPr>
        <w:rFonts w:ascii="Wingdings" w:hAnsi="Wingdings" w:hint="default"/>
      </w:rPr>
    </w:lvl>
  </w:abstractNum>
  <w:abstractNum w:abstractNumId="5" w15:restartNumberingAfterBreak="0">
    <w:nsid w:val="447D24E2"/>
    <w:multiLevelType w:val="hybridMultilevel"/>
    <w:tmpl w:val="6F8A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A0070"/>
    <w:multiLevelType w:val="hybridMultilevel"/>
    <w:tmpl w:val="D8607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322256"/>
    <w:multiLevelType w:val="hybridMultilevel"/>
    <w:tmpl w:val="8664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F348E4"/>
    <w:multiLevelType w:val="hybridMultilevel"/>
    <w:tmpl w:val="25ACB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7"/>
  </w:num>
  <w:num w:numId="6">
    <w:abstractNumId w:val="8"/>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14D"/>
    <w:rsid w:val="00000AFE"/>
    <w:rsid w:val="00030FFB"/>
    <w:rsid w:val="00054F20"/>
    <w:rsid w:val="00071703"/>
    <w:rsid w:val="0008744A"/>
    <w:rsid w:val="000B2058"/>
    <w:rsid w:val="000D2F7B"/>
    <w:rsid w:val="000E6486"/>
    <w:rsid w:val="000E6E41"/>
    <w:rsid w:val="00104110"/>
    <w:rsid w:val="00134F98"/>
    <w:rsid w:val="0014325F"/>
    <w:rsid w:val="00147E48"/>
    <w:rsid w:val="00171CE8"/>
    <w:rsid w:val="001D15B8"/>
    <w:rsid w:val="001D6CD3"/>
    <w:rsid w:val="001E3AB3"/>
    <w:rsid w:val="001E6AB5"/>
    <w:rsid w:val="001E7324"/>
    <w:rsid w:val="002008F0"/>
    <w:rsid w:val="002024D8"/>
    <w:rsid w:val="002142DF"/>
    <w:rsid w:val="00232001"/>
    <w:rsid w:val="00251AAA"/>
    <w:rsid w:val="002E6346"/>
    <w:rsid w:val="002F39C2"/>
    <w:rsid w:val="0032403F"/>
    <w:rsid w:val="00325605"/>
    <w:rsid w:val="00340482"/>
    <w:rsid w:val="003416A9"/>
    <w:rsid w:val="00351AD9"/>
    <w:rsid w:val="003627BE"/>
    <w:rsid w:val="00362A41"/>
    <w:rsid w:val="00363694"/>
    <w:rsid w:val="00370AE4"/>
    <w:rsid w:val="003716B3"/>
    <w:rsid w:val="003736EA"/>
    <w:rsid w:val="00382283"/>
    <w:rsid w:val="00382E51"/>
    <w:rsid w:val="003854B7"/>
    <w:rsid w:val="00392EF5"/>
    <w:rsid w:val="003B47BC"/>
    <w:rsid w:val="0041161A"/>
    <w:rsid w:val="004230BE"/>
    <w:rsid w:val="00430B7E"/>
    <w:rsid w:val="00443611"/>
    <w:rsid w:val="0047426E"/>
    <w:rsid w:val="00483D18"/>
    <w:rsid w:val="00491FAA"/>
    <w:rsid w:val="004B4273"/>
    <w:rsid w:val="004E0C3E"/>
    <w:rsid w:val="004E498E"/>
    <w:rsid w:val="004F4D31"/>
    <w:rsid w:val="00520BCC"/>
    <w:rsid w:val="00535C3A"/>
    <w:rsid w:val="00546C8C"/>
    <w:rsid w:val="00554E51"/>
    <w:rsid w:val="00596A04"/>
    <w:rsid w:val="005B3DF3"/>
    <w:rsid w:val="005E5415"/>
    <w:rsid w:val="005F15CE"/>
    <w:rsid w:val="00622CE7"/>
    <w:rsid w:val="006344CC"/>
    <w:rsid w:val="00642A32"/>
    <w:rsid w:val="006717C8"/>
    <w:rsid w:val="006B3B17"/>
    <w:rsid w:val="007026B1"/>
    <w:rsid w:val="00714FEE"/>
    <w:rsid w:val="007558AA"/>
    <w:rsid w:val="00763444"/>
    <w:rsid w:val="007A4AB8"/>
    <w:rsid w:val="007E650E"/>
    <w:rsid w:val="00822241"/>
    <w:rsid w:val="008609B0"/>
    <w:rsid w:val="00862DDC"/>
    <w:rsid w:val="00866545"/>
    <w:rsid w:val="0086704C"/>
    <w:rsid w:val="008740BC"/>
    <w:rsid w:val="00874917"/>
    <w:rsid w:val="008B0147"/>
    <w:rsid w:val="008B02AE"/>
    <w:rsid w:val="008B6A88"/>
    <w:rsid w:val="008D32F0"/>
    <w:rsid w:val="008E4C47"/>
    <w:rsid w:val="008E6324"/>
    <w:rsid w:val="008F0723"/>
    <w:rsid w:val="00909EA4"/>
    <w:rsid w:val="00911C14"/>
    <w:rsid w:val="009220F4"/>
    <w:rsid w:val="00943928"/>
    <w:rsid w:val="009446CC"/>
    <w:rsid w:val="00965C31"/>
    <w:rsid w:val="00984982"/>
    <w:rsid w:val="00987C89"/>
    <w:rsid w:val="009A3F1C"/>
    <w:rsid w:val="009A41CA"/>
    <w:rsid w:val="009B79F4"/>
    <w:rsid w:val="009C589D"/>
    <w:rsid w:val="009E371D"/>
    <w:rsid w:val="00A172D3"/>
    <w:rsid w:val="00A415EF"/>
    <w:rsid w:val="00A42C59"/>
    <w:rsid w:val="00A42D71"/>
    <w:rsid w:val="00A55097"/>
    <w:rsid w:val="00A60B18"/>
    <w:rsid w:val="00A77709"/>
    <w:rsid w:val="00A876A9"/>
    <w:rsid w:val="00AA3D8B"/>
    <w:rsid w:val="00B2414D"/>
    <w:rsid w:val="00B357CC"/>
    <w:rsid w:val="00B41182"/>
    <w:rsid w:val="00BA6037"/>
    <w:rsid w:val="00BB2739"/>
    <w:rsid w:val="00BB4FBD"/>
    <w:rsid w:val="00BC46C9"/>
    <w:rsid w:val="00C077A3"/>
    <w:rsid w:val="00C13FE1"/>
    <w:rsid w:val="00C2030F"/>
    <w:rsid w:val="00C2435B"/>
    <w:rsid w:val="00C351DF"/>
    <w:rsid w:val="00C61D31"/>
    <w:rsid w:val="00C97C2B"/>
    <w:rsid w:val="00CA31DD"/>
    <w:rsid w:val="00CB0CE4"/>
    <w:rsid w:val="00CB25A8"/>
    <w:rsid w:val="00CC1672"/>
    <w:rsid w:val="00CC2DFA"/>
    <w:rsid w:val="00CD0D90"/>
    <w:rsid w:val="00CF4B09"/>
    <w:rsid w:val="00D30703"/>
    <w:rsid w:val="00D36A91"/>
    <w:rsid w:val="00D61BC4"/>
    <w:rsid w:val="00D85B23"/>
    <w:rsid w:val="00D86BF7"/>
    <w:rsid w:val="00D950C8"/>
    <w:rsid w:val="00DD0A94"/>
    <w:rsid w:val="00DE189D"/>
    <w:rsid w:val="00E02F0C"/>
    <w:rsid w:val="00E2788D"/>
    <w:rsid w:val="00E27C3C"/>
    <w:rsid w:val="00E458C3"/>
    <w:rsid w:val="00E70019"/>
    <w:rsid w:val="00E702C0"/>
    <w:rsid w:val="00E70D7F"/>
    <w:rsid w:val="00E8735F"/>
    <w:rsid w:val="00ED2D93"/>
    <w:rsid w:val="00ED39B6"/>
    <w:rsid w:val="00ED5232"/>
    <w:rsid w:val="00EF59C4"/>
    <w:rsid w:val="00F018FF"/>
    <w:rsid w:val="00F30A3A"/>
    <w:rsid w:val="00F34DBE"/>
    <w:rsid w:val="00F34EE3"/>
    <w:rsid w:val="00F42862"/>
    <w:rsid w:val="00F706C1"/>
    <w:rsid w:val="00FC5D4C"/>
    <w:rsid w:val="01202FCE"/>
    <w:rsid w:val="0253D736"/>
    <w:rsid w:val="0264F5D9"/>
    <w:rsid w:val="04A2247E"/>
    <w:rsid w:val="056D8A07"/>
    <w:rsid w:val="0800C1A5"/>
    <w:rsid w:val="09400D46"/>
    <w:rsid w:val="0C1B57F5"/>
    <w:rsid w:val="0DB51D70"/>
    <w:rsid w:val="0EC2373D"/>
    <w:rsid w:val="1092725B"/>
    <w:rsid w:val="10B21234"/>
    <w:rsid w:val="124A8476"/>
    <w:rsid w:val="163D98EB"/>
    <w:rsid w:val="182788EC"/>
    <w:rsid w:val="18335A07"/>
    <w:rsid w:val="198D3777"/>
    <w:rsid w:val="19934F3D"/>
    <w:rsid w:val="19CA83EE"/>
    <w:rsid w:val="1AD1735F"/>
    <w:rsid w:val="1BAD7B08"/>
    <w:rsid w:val="1E1233F2"/>
    <w:rsid w:val="1EBAA09D"/>
    <w:rsid w:val="1EF17B51"/>
    <w:rsid w:val="204C6673"/>
    <w:rsid w:val="22397513"/>
    <w:rsid w:val="23306096"/>
    <w:rsid w:val="23A95C7B"/>
    <w:rsid w:val="24124C3B"/>
    <w:rsid w:val="24BD1D70"/>
    <w:rsid w:val="24F7331A"/>
    <w:rsid w:val="2859792B"/>
    <w:rsid w:val="28727378"/>
    <w:rsid w:val="2A585224"/>
    <w:rsid w:val="2B10D73C"/>
    <w:rsid w:val="2BA846FA"/>
    <w:rsid w:val="2BDB2158"/>
    <w:rsid w:val="2DA4FE18"/>
    <w:rsid w:val="2DE95103"/>
    <w:rsid w:val="2E7AC6DD"/>
    <w:rsid w:val="2F1E4B9E"/>
    <w:rsid w:val="2F2C81FD"/>
    <w:rsid w:val="2FA6F790"/>
    <w:rsid w:val="35FFD853"/>
    <w:rsid w:val="36757DD5"/>
    <w:rsid w:val="369770A3"/>
    <w:rsid w:val="3754DA65"/>
    <w:rsid w:val="37B71945"/>
    <w:rsid w:val="37D75D1C"/>
    <w:rsid w:val="380974E8"/>
    <w:rsid w:val="3C6B3204"/>
    <w:rsid w:val="3D7A9458"/>
    <w:rsid w:val="404F1B1A"/>
    <w:rsid w:val="405EF39E"/>
    <w:rsid w:val="409A07FC"/>
    <w:rsid w:val="41B568FD"/>
    <w:rsid w:val="41B9F093"/>
    <w:rsid w:val="429EB467"/>
    <w:rsid w:val="42D62177"/>
    <w:rsid w:val="43B71C9E"/>
    <w:rsid w:val="47434A66"/>
    <w:rsid w:val="478F565A"/>
    <w:rsid w:val="48765F3A"/>
    <w:rsid w:val="48FB05FD"/>
    <w:rsid w:val="496D1AF9"/>
    <w:rsid w:val="49F63165"/>
    <w:rsid w:val="4AB406FE"/>
    <w:rsid w:val="4B462655"/>
    <w:rsid w:val="4D22A3A5"/>
    <w:rsid w:val="4D78273D"/>
    <w:rsid w:val="4DF1AE86"/>
    <w:rsid w:val="51B62937"/>
    <w:rsid w:val="52D89391"/>
    <w:rsid w:val="53D8571E"/>
    <w:rsid w:val="54E42B68"/>
    <w:rsid w:val="55457ED8"/>
    <w:rsid w:val="556564DF"/>
    <w:rsid w:val="572F0536"/>
    <w:rsid w:val="57B957BB"/>
    <w:rsid w:val="58BB32C7"/>
    <w:rsid w:val="5A063952"/>
    <w:rsid w:val="5A5C5D76"/>
    <w:rsid w:val="5AF9EDAA"/>
    <w:rsid w:val="5CA0F1B2"/>
    <w:rsid w:val="5CDD17DD"/>
    <w:rsid w:val="5E4A2DEB"/>
    <w:rsid w:val="60351AE7"/>
    <w:rsid w:val="61F0DA86"/>
    <w:rsid w:val="6351048C"/>
    <w:rsid w:val="63BDA517"/>
    <w:rsid w:val="68A3A417"/>
    <w:rsid w:val="6ABED71D"/>
    <w:rsid w:val="6B754094"/>
    <w:rsid w:val="6DDA56BE"/>
    <w:rsid w:val="6EAC54F4"/>
    <w:rsid w:val="6ED9F056"/>
    <w:rsid w:val="6FABBBC1"/>
    <w:rsid w:val="6FF00A0D"/>
    <w:rsid w:val="735F59A1"/>
    <w:rsid w:val="739EE1CF"/>
    <w:rsid w:val="74710FF0"/>
    <w:rsid w:val="74A36B49"/>
    <w:rsid w:val="74F75632"/>
    <w:rsid w:val="7A4349D6"/>
    <w:rsid w:val="7BE5DC1E"/>
    <w:rsid w:val="7BF3DA7B"/>
    <w:rsid w:val="7C6B6299"/>
    <w:rsid w:val="7CD1ED36"/>
    <w:rsid w:val="7D1AEB08"/>
    <w:rsid w:val="7E093661"/>
    <w:rsid w:val="7E60B89E"/>
    <w:rsid w:val="7E7E2B37"/>
    <w:rsid w:val="7F700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D6B12"/>
  <w15:chartTrackingRefBased/>
  <w15:docId w15:val="{5A9A6F83-6CF8-4370-B697-A2A3AF34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0C6D5D4F4AF041B1261C3712AD6B99" ma:contentTypeVersion="5" ma:contentTypeDescription="Create a new document." ma:contentTypeScope="" ma:versionID="5db54fd7ca435a904564484e79cba967">
  <xsd:schema xmlns:xsd="http://www.w3.org/2001/XMLSchema" xmlns:xs="http://www.w3.org/2001/XMLSchema" xmlns:p="http://schemas.microsoft.com/office/2006/metadata/properties" xmlns:ns3="d6bc69e9-5e52-403c-b22c-2f0341d28cd5" xmlns:ns4="849fe2c1-91c7-43e3-bf57-b394a52bc8c7" targetNamespace="http://schemas.microsoft.com/office/2006/metadata/properties" ma:root="true" ma:fieldsID="7ee7491014ef0e153a484b0cdedf908c" ns3:_="" ns4:_="">
    <xsd:import namespace="d6bc69e9-5e52-403c-b22c-2f0341d28cd5"/>
    <xsd:import namespace="849fe2c1-91c7-43e3-bf57-b394a52bc8c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c69e9-5e52-403c-b22c-2f0341d28c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9fe2c1-91c7-43e3-bf57-b394a52bc8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528183-FA93-4B19-B390-3F380E0181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CE3EBB-645E-4A38-86BC-1D0537D94649}">
  <ds:schemaRefs>
    <ds:schemaRef ds:uri="http://schemas.microsoft.com/sharepoint/v3/contenttype/forms"/>
  </ds:schemaRefs>
</ds:datastoreItem>
</file>

<file path=customXml/itemProps3.xml><?xml version="1.0" encoding="utf-8"?>
<ds:datastoreItem xmlns:ds="http://schemas.openxmlformats.org/officeDocument/2006/customXml" ds:itemID="{19CF5E16-1BDB-479C-B34C-DBA4868F8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c69e9-5e52-403c-b22c-2f0341d28cd5"/>
    <ds:schemaRef ds:uri="849fe2c1-91c7-43e3-bf57-b394a52bc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Desai, Shalin S.</dc:creator>
  <cp:keywords/>
  <dc:description/>
  <cp:lastModifiedBy>Desai, Shalin S.</cp:lastModifiedBy>
  <cp:revision>2</cp:revision>
  <dcterms:created xsi:type="dcterms:W3CDTF">2020-04-06T19:19:00Z</dcterms:created>
  <dcterms:modified xsi:type="dcterms:W3CDTF">2020-04-06T19:19:00Z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0x010100950C6D5D4F4AF041B1261C3712AD6B99</vt:lpwstr>
  </property>
</Properties>
</file>