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3B832" w14:textId="77777777" w:rsidR="008C1449" w:rsidRDefault="00927B08">
      <w:pPr>
        <w:pStyle w:val="Body"/>
        <w:rPr>
          <w:rFonts w:ascii="Times Roman" w:eastAsia="Times Roman" w:hAnsi="Times Roman" w:cs="Times Roman"/>
        </w:rPr>
      </w:pPr>
      <w:bookmarkStart w:id="0" w:name="_GoBack"/>
      <w:bookmarkEnd w:id="0"/>
      <w:r>
        <w:rPr>
          <w:rFonts w:ascii="Times Roman"/>
        </w:rPr>
        <w:t>Article I</w:t>
      </w:r>
    </w:p>
    <w:p w14:paraId="5E1E505F" w14:textId="77777777" w:rsidR="008C1449" w:rsidRDefault="00927B08">
      <w:pPr>
        <w:pStyle w:val="Body"/>
        <w:rPr>
          <w:rFonts w:ascii="Times Roman" w:eastAsia="Times Roman" w:hAnsi="Times Roman" w:cs="Times Roman"/>
        </w:rPr>
      </w:pPr>
      <w:r>
        <w:rPr>
          <w:rFonts w:ascii="Times Roman"/>
          <w:lang w:val="en-US"/>
        </w:rPr>
        <w:t>Section 1- Name: The Vagina Monologues Student Activists</w:t>
      </w:r>
    </w:p>
    <w:p w14:paraId="4BFE303E" w14:textId="77777777" w:rsidR="008C1449" w:rsidRDefault="00927B08">
      <w:pPr>
        <w:pStyle w:val="Body"/>
        <w:rPr>
          <w:rFonts w:ascii="Times Roman" w:eastAsia="Times Roman" w:hAnsi="Times Roman" w:cs="Times Roman"/>
        </w:rPr>
      </w:pPr>
      <w:r>
        <w:rPr>
          <w:rFonts w:ascii="Times Roman"/>
          <w:lang w:val="en-US"/>
        </w:rPr>
        <w:t>Section 2- Purpose: Our purpose is to raise awareness and funding to combat gender-based violence and promote sexual health. In addition to an annual production of Eve Ensler</w:t>
      </w:r>
      <w:r>
        <w:rPr>
          <w:rFonts w:hAnsi="Times Roman"/>
        </w:rPr>
        <w:t>’</w:t>
      </w:r>
      <w:r>
        <w:rPr>
          <w:rFonts w:ascii="Times Roman"/>
          <w:lang w:val="en-US"/>
        </w:rPr>
        <w:t>s Vagina Monologues, the group will work throughout the year to expand upon the mission.</w:t>
      </w:r>
    </w:p>
    <w:p w14:paraId="718D8B4B" w14:textId="77777777" w:rsidR="008C1449" w:rsidRDefault="00927B08">
      <w:pPr>
        <w:pStyle w:val="Body"/>
        <w:rPr>
          <w:rFonts w:ascii="Times Roman" w:eastAsia="Times Roman" w:hAnsi="Times Roman" w:cs="Times Roman"/>
        </w:rPr>
      </w:pPr>
      <w:r>
        <w:rPr>
          <w:rFonts w:ascii="Times Roman"/>
          <w:lang w:val="en-US"/>
        </w:rPr>
        <w:t>Section 3- Non-Discrimination Policy: This organization and its members shall not discriminate against any individual(s) for reasons of age, color, disability, gender identity or expression, national origin, race, religion, sex, sexual orientation, or veteran status</w:t>
      </w:r>
      <w:r>
        <w:rPr>
          <w:rFonts w:ascii="Times Roman"/>
          <w:lang w:val="en-US"/>
        </w:rPr>
        <w:tab/>
      </w:r>
    </w:p>
    <w:p w14:paraId="5E25B51B" w14:textId="77777777" w:rsidR="008C1449" w:rsidRDefault="00927B08">
      <w:pPr>
        <w:pStyle w:val="Body"/>
        <w:rPr>
          <w:rFonts w:ascii="Times Roman" w:eastAsia="Times Roman" w:hAnsi="Times Roman" w:cs="Times Roman"/>
        </w:rPr>
      </w:pPr>
      <w:r>
        <w:rPr>
          <w:rFonts w:ascii="Times Roman" w:eastAsia="Times Roman" w:hAnsi="Times Roman" w:cs="Times Roman"/>
        </w:rPr>
        <w:tab/>
      </w:r>
    </w:p>
    <w:p w14:paraId="67A1A632" w14:textId="77777777" w:rsidR="008C1449" w:rsidRDefault="00927B08">
      <w:pPr>
        <w:pStyle w:val="Body"/>
        <w:rPr>
          <w:rFonts w:ascii="Times Roman" w:eastAsia="Times Roman" w:hAnsi="Times Roman" w:cs="Times Roman"/>
        </w:rPr>
      </w:pPr>
      <w:r>
        <w:rPr>
          <w:rFonts w:ascii="Times Roman"/>
          <w:lang w:val="en-US"/>
        </w:rPr>
        <w:t>Article II - Membership</w:t>
      </w:r>
    </w:p>
    <w:p w14:paraId="3F71C0C1" w14:textId="77777777" w:rsidR="008C1449" w:rsidRDefault="00927B08">
      <w:pPr>
        <w:pStyle w:val="Body"/>
        <w:rPr>
          <w:rFonts w:ascii="Times Roman" w:eastAsia="Times Roman" w:hAnsi="Times Roman" w:cs="Times Roman"/>
        </w:rPr>
      </w:pPr>
      <w:r>
        <w:rPr>
          <w:rFonts w:ascii="Times Roman"/>
          <w:lang w:val="en-US"/>
        </w:rPr>
        <w:t xml:space="preserve">Voting members are limited to currently enrolled Ohio State students. Faculty members, alumni, professionals and outside members are encouraged to become members but operate solely as non-voting </w:t>
      </w:r>
      <w:r w:rsidR="00C3701D">
        <w:rPr>
          <w:rFonts w:ascii="Times Roman"/>
          <w:lang w:val="en-US"/>
        </w:rPr>
        <w:t xml:space="preserve">members. Members can be </w:t>
      </w:r>
      <w:r w:rsidR="00475E5D">
        <w:rPr>
          <w:rFonts w:ascii="Times Roman"/>
          <w:lang w:val="en-US"/>
        </w:rPr>
        <w:t>a part</w:t>
      </w:r>
      <w:r w:rsidR="00C3701D">
        <w:rPr>
          <w:rFonts w:ascii="Times Roman"/>
          <w:lang w:val="en-US"/>
        </w:rPr>
        <w:t xml:space="preserve"> of</w:t>
      </w:r>
      <w:r>
        <w:rPr>
          <w:rFonts w:ascii="Times Roman"/>
          <w:lang w:val="en-US"/>
        </w:rPr>
        <w:t xml:space="preserve"> the production cast, business planning committee or community outreach group. Casting will be held in October or November. Other committees may be added based on interest.</w:t>
      </w:r>
    </w:p>
    <w:p w14:paraId="09FC77DF" w14:textId="77777777" w:rsidR="008C1449" w:rsidRDefault="008C1449">
      <w:pPr>
        <w:pStyle w:val="Body"/>
        <w:rPr>
          <w:rFonts w:ascii="Times Roman" w:eastAsia="Times Roman" w:hAnsi="Times Roman" w:cs="Times Roman"/>
        </w:rPr>
      </w:pPr>
    </w:p>
    <w:p w14:paraId="358F4BA0" w14:textId="77777777" w:rsidR="008C1449" w:rsidRDefault="00927B08">
      <w:pPr>
        <w:pStyle w:val="Body"/>
        <w:rPr>
          <w:rFonts w:ascii="Times Roman" w:eastAsia="Times Roman" w:hAnsi="Times Roman" w:cs="Times Roman"/>
        </w:rPr>
      </w:pPr>
      <w:r>
        <w:rPr>
          <w:rFonts w:ascii="Times Roman"/>
          <w:lang w:val="en-US"/>
        </w:rPr>
        <w:t xml:space="preserve">Article III - Organization Leadership </w:t>
      </w:r>
    </w:p>
    <w:p w14:paraId="55551A02" w14:textId="77777777" w:rsidR="008C1449" w:rsidRDefault="00927B08">
      <w:pPr>
        <w:pStyle w:val="Body"/>
        <w:rPr>
          <w:rFonts w:ascii="Times Roman" w:eastAsia="Times Roman" w:hAnsi="Times Roman" w:cs="Times Roman"/>
        </w:rPr>
      </w:pPr>
      <w:r>
        <w:rPr>
          <w:rFonts w:ascii="Times Roman"/>
          <w:lang w:val="en-US"/>
        </w:rPr>
        <w:t>The leadership shall consist of a President, Vice President and Treasurer. Other officers can be called as required to fit the needs of the group. The President</w:t>
      </w:r>
      <w:r>
        <w:rPr>
          <w:rFonts w:hAnsi="Times Roman"/>
        </w:rPr>
        <w:t>’</w:t>
      </w:r>
      <w:r>
        <w:rPr>
          <w:rFonts w:ascii="Times Roman"/>
          <w:lang w:val="en-US"/>
        </w:rPr>
        <w:t xml:space="preserve">s responsibilities include but are not limited to: convening and conducting meetings, liaison between OSU and the organization, and the election (in consultation with other officers) the director and other managers for the Vagina Monologues production.  The duties of the Vice President include but are not limited to: takings minutes at Executive Meetings, overseeing meeting responsibilities if the President is not in attendance, overseeing the programmatic calendar, and acting as a liaison between the officers and group membership. The duties of the Treasurer include but are not limited to: management of the finances, reimbursement of individual members and applying for annual funding. </w:t>
      </w:r>
      <w:r>
        <w:rPr>
          <w:rFonts w:ascii="Times Roman"/>
          <w:lang w:val="en-US"/>
        </w:rPr>
        <w:tab/>
      </w:r>
    </w:p>
    <w:p w14:paraId="3CD3933F" w14:textId="77777777" w:rsidR="008C1449" w:rsidRDefault="00927B08">
      <w:pPr>
        <w:pStyle w:val="Body"/>
        <w:rPr>
          <w:rFonts w:ascii="Times Roman" w:eastAsia="Times Roman" w:hAnsi="Times Roman" w:cs="Times Roman"/>
        </w:rPr>
      </w:pPr>
      <w:r>
        <w:rPr>
          <w:rFonts w:ascii="Times Roman" w:eastAsia="Times Roman" w:hAnsi="Times Roman" w:cs="Times Roman"/>
        </w:rPr>
        <w:tab/>
      </w:r>
      <w:r>
        <w:rPr>
          <w:rFonts w:ascii="Times Roman" w:eastAsia="Times Roman" w:hAnsi="Times Roman" w:cs="Times Roman"/>
        </w:rPr>
        <w:tab/>
      </w:r>
      <w:r>
        <w:rPr>
          <w:rFonts w:ascii="Times Roman" w:eastAsia="Times Roman" w:hAnsi="Times Roman" w:cs="Times Roman"/>
        </w:rPr>
        <w:tab/>
      </w:r>
      <w:r>
        <w:rPr>
          <w:rFonts w:ascii="Times Roman" w:eastAsia="Times Roman" w:hAnsi="Times Roman" w:cs="Times Roman"/>
        </w:rPr>
        <w:tab/>
      </w:r>
    </w:p>
    <w:p w14:paraId="1BC4AD88" w14:textId="77777777" w:rsidR="008C1449" w:rsidRDefault="00927B08">
      <w:pPr>
        <w:pStyle w:val="Body"/>
        <w:rPr>
          <w:rFonts w:ascii="Times Roman" w:eastAsia="Times Roman" w:hAnsi="Times Roman" w:cs="Times Roman"/>
        </w:rPr>
      </w:pPr>
      <w:r>
        <w:rPr>
          <w:rFonts w:ascii="Times Roman"/>
          <w:lang w:val="en-US"/>
        </w:rPr>
        <w:t>Article IV - Executive Committee</w:t>
      </w:r>
    </w:p>
    <w:p w14:paraId="6342057C" w14:textId="77777777" w:rsidR="008C1449" w:rsidRDefault="00927B08">
      <w:pPr>
        <w:pStyle w:val="Body"/>
        <w:rPr>
          <w:rFonts w:ascii="Times Roman" w:eastAsia="Times Roman" w:hAnsi="Times Roman" w:cs="Times Roman"/>
        </w:rPr>
      </w:pPr>
      <w:r>
        <w:rPr>
          <w:rFonts w:ascii="Times Roman"/>
          <w:lang w:val="en-US"/>
        </w:rPr>
        <w:t xml:space="preserve"> The Executive Committee is comprised of the President, the Vice President, Treasurer and key officers of the subcommittees. This Committee represents the general membership and conducts business of the organization between general meetings of the membership and reports its actions at the general meetings of the membership. Any member can be invited to participate in the Executive Committee with prior approval of the President or Vice President. </w:t>
      </w:r>
      <w:r>
        <w:rPr>
          <w:rFonts w:ascii="Times Roman"/>
          <w:lang w:val="en-US"/>
        </w:rPr>
        <w:tab/>
      </w:r>
    </w:p>
    <w:p w14:paraId="76D94008" w14:textId="77777777" w:rsidR="008C1449" w:rsidRDefault="00927B08">
      <w:pPr>
        <w:pStyle w:val="Body"/>
        <w:rPr>
          <w:rFonts w:ascii="Times Roman" w:eastAsia="Times Roman" w:hAnsi="Times Roman" w:cs="Times Roman"/>
        </w:rPr>
      </w:pPr>
      <w:r>
        <w:rPr>
          <w:rFonts w:ascii="Times Roman" w:eastAsia="Times Roman" w:hAnsi="Times Roman" w:cs="Times Roman"/>
        </w:rPr>
        <w:tab/>
      </w:r>
      <w:r>
        <w:rPr>
          <w:rFonts w:ascii="Times Roman" w:eastAsia="Times Roman" w:hAnsi="Times Roman" w:cs="Times Roman"/>
        </w:rPr>
        <w:tab/>
      </w:r>
      <w:r>
        <w:rPr>
          <w:rFonts w:ascii="Times Roman" w:eastAsia="Times Roman" w:hAnsi="Times Roman" w:cs="Times Roman"/>
        </w:rPr>
        <w:tab/>
      </w:r>
    </w:p>
    <w:p w14:paraId="077A78E2" w14:textId="77777777" w:rsidR="008C1449" w:rsidRDefault="00927B08">
      <w:pPr>
        <w:pStyle w:val="Body"/>
        <w:rPr>
          <w:rFonts w:ascii="Times Roman" w:eastAsia="Times Roman" w:hAnsi="Times Roman" w:cs="Times Roman"/>
        </w:rPr>
      </w:pPr>
      <w:r>
        <w:rPr>
          <w:rFonts w:ascii="Times Roman"/>
          <w:lang w:val="en-US"/>
        </w:rPr>
        <w:t>Article V - Standing Committees</w:t>
      </w:r>
    </w:p>
    <w:p w14:paraId="007C20E4" w14:textId="77777777" w:rsidR="008C1449" w:rsidRDefault="00927B08">
      <w:pPr>
        <w:pStyle w:val="Body"/>
        <w:rPr>
          <w:rFonts w:ascii="Times Roman" w:eastAsia="Times Roman" w:hAnsi="Times Roman" w:cs="Times Roman"/>
        </w:rPr>
      </w:pPr>
      <w:r>
        <w:rPr>
          <w:rFonts w:ascii="Times Roman"/>
          <w:lang w:val="en-US"/>
        </w:rPr>
        <w:t>Section 1-The Business Committee will oversee business aspects related to planning of various events and the production of the Vagina Monologues each year.  A committee chair will be selected by the Executive Committee to oversee this group.</w:t>
      </w:r>
    </w:p>
    <w:p w14:paraId="35067371" w14:textId="77777777" w:rsidR="008C1449" w:rsidRDefault="00927B08">
      <w:pPr>
        <w:pStyle w:val="Body"/>
        <w:rPr>
          <w:rFonts w:ascii="Times Roman" w:eastAsia="Times Roman" w:hAnsi="Times Roman" w:cs="Times Roman"/>
        </w:rPr>
      </w:pPr>
      <w:r>
        <w:rPr>
          <w:rFonts w:ascii="Times Roman"/>
          <w:lang w:val="en-US"/>
        </w:rPr>
        <w:t>Section 2- The Community Outreach Committee will act as the liaison between the group and the community. They will be responsible for publicity for events, ticketing and correspondence with SARNCO. A committee chair will be selected by the Executive Committee to oversee this group.</w:t>
      </w:r>
    </w:p>
    <w:p w14:paraId="53877AC3" w14:textId="77777777" w:rsidR="008C1449" w:rsidRDefault="00927B08">
      <w:pPr>
        <w:pStyle w:val="Body"/>
        <w:rPr>
          <w:rFonts w:ascii="Times Roman" w:eastAsia="Times Roman" w:hAnsi="Times Roman" w:cs="Times Roman"/>
        </w:rPr>
      </w:pPr>
      <w:r>
        <w:rPr>
          <w:rFonts w:ascii="Times Roman"/>
          <w:lang w:val="en-US"/>
        </w:rPr>
        <w:t xml:space="preserve">Section 3-The Production Committee will be responsible for the artistic development of the show. It will consist of a director and stage manager and any production crew necessary. These positions will be appointed by the President. </w:t>
      </w:r>
    </w:p>
    <w:p w14:paraId="0F7D5F7A" w14:textId="77777777" w:rsidR="008C1449" w:rsidRDefault="008C1449">
      <w:pPr>
        <w:pStyle w:val="Body"/>
        <w:rPr>
          <w:rFonts w:ascii="Times Roman" w:eastAsia="Times Roman" w:hAnsi="Times Roman" w:cs="Times Roman"/>
        </w:rPr>
      </w:pPr>
    </w:p>
    <w:p w14:paraId="57C471D5" w14:textId="77777777" w:rsidR="008C1449" w:rsidRDefault="00927B08">
      <w:pPr>
        <w:pStyle w:val="Body"/>
        <w:rPr>
          <w:rFonts w:ascii="Times Roman" w:eastAsia="Times Roman" w:hAnsi="Times Roman" w:cs="Times Roman"/>
        </w:rPr>
      </w:pPr>
      <w:r>
        <w:rPr>
          <w:rFonts w:ascii="Times Roman"/>
        </w:rPr>
        <w:t xml:space="preserve">Article VI </w:t>
      </w:r>
      <w:r>
        <w:rPr>
          <w:rFonts w:hAnsi="Times Roman"/>
        </w:rPr>
        <w:t>–</w:t>
      </w:r>
      <w:r>
        <w:rPr>
          <w:rFonts w:hAnsi="Times Roman"/>
        </w:rPr>
        <w:t xml:space="preserve"> </w:t>
      </w:r>
      <w:r>
        <w:rPr>
          <w:rFonts w:ascii="Times Roman"/>
          <w:lang w:val="en-US"/>
        </w:rPr>
        <w:t>Method of Selecting and/or Removing Officers and Members</w:t>
      </w:r>
    </w:p>
    <w:p w14:paraId="264FE028" w14:textId="77777777" w:rsidR="008C1449" w:rsidRDefault="00927B08">
      <w:pPr>
        <w:pStyle w:val="Body"/>
        <w:rPr>
          <w:rFonts w:ascii="Times Roman" w:eastAsia="Times Roman" w:hAnsi="Times Roman" w:cs="Times Roman"/>
        </w:rPr>
      </w:pPr>
      <w:r>
        <w:rPr>
          <w:rFonts w:ascii="Times Roman"/>
          <w:lang w:val="en-US"/>
        </w:rPr>
        <w:t xml:space="preserve">Section 1-Officer Selection: Officer positions will be selected based on an application released at the beginning of March of the year starting their term. </w:t>
      </w:r>
    </w:p>
    <w:p w14:paraId="615727F6" w14:textId="77777777" w:rsidR="008C1449" w:rsidRDefault="00927B08">
      <w:pPr>
        <w:pStyle w:val="Body"/>
        <w:rPr>
          <w:rFonts w:ascii="Times Roman" w:eastAsia="Times Roman" w:hAnsi="Times Roman" w:cs="Times Roman"/>
        </w:rPr>
      </w:pPr>
      <w:r>
        <w:rPr>
          <w:rFonts w:ascii="Times Roman"/>
          <w:lang w:val="en-US"/>
        </w:rPr>
        <w:t>Section 2-Removal Criteria: Any officer found to not be completing their duties will be asked to check in with the President or Vice President to discuss how to manage their responsibilities. If they choose to relinquish their role and responsibilities, a new officer will be found to replace them.</w:t>
      </w:r>
      <w:r>
        <w:rPr>
          <w:rFonts w:ascii="Times Roman"/>
          <w:lang w:val="en-US"/>
        </w:rPr>
        <w:tab/>
      </w:r>
      <w:r>
        <w:rPr>
          <w:rFonts w:ascii="Times Roman"/>
          <w:lang w:val="en-US"/>
        </w:rPr>
        <w:tab/>
      </w:r>
      <w:r>
        <w:rPr>
          <w:rFonts w:ascii="Times Roman"/>
          <w:lang w:val="en-US"/>
        </w:rPr>
        <w:tab/>
      </w:r>
      <w:r>
        <w:rPr>
          <w:rFonts w:ascii="Times Roman"/>
          <w:lang w:val="en-US"/>
        </w:rPr>
        <w:tab/>
      </w:r>
      <w:r>
        <w:rPr>
          <w:rFonts w:ascii="Times Roman"/>
          <w:lang w:val="en-US"/>
        </w:rPr>
        <w:tab/>
      </w:r>
      <w:r>
        <w:rPr>
          <w:rFonts w:ascii="Times Roman"/>
          <w:lang w:val="en-US"/>
        </w:rPr>
        <w:tab/>
      </w:r>
      <w:r>
        <w:rPr>
          <w:rFonts w:ascii="Times Roman"/>
          <w:lang w:val="en-US"/>
        </w:rPr>
        <w:tab/>
      </w:r>
      <w:r>
        <w:rPr>
          <w:rFonts w:ascii="Times Roman"/>
          <w:lang w:val="en-US"/>
        </w:rPr>
        <w:tab/>
      </w:r>
      <w:r>
        <w:rPr>
          <w:rFonts w:ascii="Times Roman"/>
          <w:lang w:val="en-US"/>
        </w:rPr>
        <w:tab/>
      </w:r>
    </w:p>
    <w:p w14:paraId="67A4E281" w14:textId="77777777" w:rsidR="008C1449" w:rsidRDefault="00927B08">
      <w:pPr>
        <w:pStyle w:val="Body"/>
        <w:rPr>
          <w:rFonts w:ascii="Times Roman" w:eastAsia="Times Roman" w:hAnsi="Times Roman" w:cs="Times Roman"/>
        </w:rPr>
      </w:pPr>
      <w:r>
        <w:rPr>
          <w:rFonts w:ascii="Times Roman"/>
        </w:rPr>
        <w:t xml:space="preserve">Article VII </w:t>
      </w:r>
      <w:r>
        <w:rPr>
          <w:rFonts w:hAnsi="Times Roman"/>
        </w:rPr>
        <w:t>–</w:t>
      </w:r>
      <w:r>
        <w:rPr>
          <w:rFonts w:hAnsi="Times Roman"/>
        </w:rPr>
        <w:t xml:space="preserve"> </w:t>
      </w:r>
      <w:r>
        <w:rPr>
          <w:rFonts w:ascii="Times Roman"/>
          <w:lang w:val="en-US"/>
        </w:rPr>
        <w:t xml:space="preserve">Advisor(s) or Advisory Board </w:t>
      </w:r>
    </w:p>
    <w:p w14:paraId="3B925C69" w14:textId="77777777" w:rsidR="008C1449" w:rsidRDefault="00927B08">
      <w:pPr>
        <w:pStyle w:val="Body"/>
        <w:rPr>
          <w:rFonts w:ascii="Times Roman" w:eastAsia="Times Roman" w:hAnsi="Times Roman" w:cs="Times Roman"/>
        </w:rPr>
      </w:pPr>
      <w:r>
        <w:rPr>
          <w:rFonts w:ascii="Times Roman"/>
          <w:lang w:val="en-US"/>
        </w:rPr>
        <w:t xml:space="preserve">Advisors must be members of the University faculty or Administrative and Professional staff. </w:t>
      </w:r>
    </w:p>
    <w:p w14:paraId="78EFF10C" w14:textId="77777777" w:rsidR="008C1449" w:rsidRDefault="008C1449">
      <w:pPr>
        <w:pStyle w:val="Body"/>
        <w:rPr>
          <w:rFonts w:ascii="Times Roman" w:eastAsia="Times Roman" w:hAnsi="Times Roman" w:cs="Times Roman"/>
        </w:rPr>
      </w:pPr>
    </w:p>
    <w:p w14:paraId="27FF4F73" w14:textId="77777777" w:rsidR="008C1449" w:rsidRDefault="00927B08">
      <w:pPr>
        <w:pStyle w:val="Body"/>
        <w:rPr>
          <w:rFonts w:ascii="Times Roman" w:eastAsia="Times Roman" w:hAnsi="Times Roman" w:cs="Times Roman"/>
        </w:rPr>
      </w:pPr>
      <w:r>
        <w:rPr>
          <w:rFonts w:ascii="Times Roman"/>
        </w:rPr>
        <w:t xml:space="preserve">Article VIII </w:t>
      </w:r>
      <w:r>
        <w:rPr>
          <w:rFonts w:hAnsi="Times Roman"/>
        </w:rPr>
        <w:t>–</w:t>
      </w:r>
      <w:r>
        <w:rPr>
          <w:rFonts w:hAnsi="Times Roman"/>
        </w:rPr>
        <w:t xml:space="preserve"> </w:t>
      </w:r>
      <w:r>
        <w:rPr>
          <w:rFonts w:ascii="Times Roman"/>
          <w:lang w:val="en-US"/>
        </w:rPr>
        <w:t>Meetings of the Organization</w:t>
      </w:r>
    </w:p>
    <w:p w14:paraId="0897AC72" w14:textId="77777777" w:rsidR="008C1449" w:rsidRDefault="00927B08">
      <w:pPr>
        <w:pStyle w:val="Body"/>
        <w:rPr>
          <w:rFonts w:ascii="Times Roman" w:eastAsia="Times Roman" w:hAnsi="Times Roman" w:cs="Times Roman"/>
        </w:rPr>
      </w:pPr>
      <w:r>
        <w:rPr>
          <w:rFonts w:ascii="Times Roman"/>
          <w:lang w:val="en-US"/>
        </w:rPr>
        <w:t xml:space="preserve"> This group is required to perform Eve Ensler's Vagina Monologues on V-day annually.  Planning meetings are held for the Executive Committee and must be attended on a monthly basis. At least two general membership meetings will be held per Semester. </w:t>
      </w:r>
    </w:p>
    <w:p w14:paraId="3DBF57B3" w14:textId="77777777" w:rsidR="008C1449" w:rsidRDefault="00927B08">
      <w:pPr>
        <w:pStyle w:val="Body"/>
        <w:rPr>
          <w:rFonts w:ascii="Times Roman" w:eastAsia="Times Roman" w:hAnsi="Times Roman" w:cs="Times Roman"/>
        </w:rPr>
      </w:pPr>
      <w:r>
        <w:rPr>
          <w:rFonts w:ascii="Times Roman" w:eastAsia="Times Roman" w:hAnsi="Times Roman" w:cs="Times Roman"/>
        </w:rPr>
        <w:tab/>
      </w:r>
      <w:r>
        <w:rPr>
          <w:rFonts w:ascii="Times Roman" w:eastAsia="Times Roman" w:hAnsi="Times Roman" w:cs="Times Roman"/>
        </w:rPr>
        <w:tab/>
      </w:r>
      <w:r>
        <w:rPr>
          <w:rFonts w:ascii="Times Roman" w:eastAsia="Times Roman" w:hAnsi="Times Roman" w:cs="Times Roman"/>
        </w:rPr>
        <w:tab/>
      </w:r>
      <w:r>
        <w:rPr>
          <w:rFonts w:ascii="Times Roman" w:eastAsia="Times Roman" w:hAnsi="Times Roman" w:cs="Times Roman"/>
        </w:rPr>
        <w:tab/>
      </w:r>
      <w:r>
        <w:rPr>
          <w:rFonts w:ascii="Times Roman" w:eastAsia="Times Roman" w:hAnsi="Times Roman" w:cs="Times Roman"/>
        </w:rPr>
        <w:tab/>
      </w:r>
    </w:p>
    <w:p w14:paraId="70943009" w14:textId="77777777" w:rsidR="008C1449" w:rsidRDefault="00927B08">
      <w:pPr>
        <w:pStyle w:val="Body"/>
        <w:rPr>
          <w:rFonts w:ascii="Times Roman" w:eastAsia="Times Roman" w:hAnsi="Times Roman" w:cs="Times Roman"/>
        </w:rPr>
      </w:pPr>
      <w:r>
        <w:rPr>
          <w:rFonts w:ascii="Times Roman"/>
        </w:rPr>
        <w:t xml:space="preserve">Article IX </w:t>
      </w:r>
      <w:r>
        <w:rPr>
          <w:rFonts w:hAnsi="Times Roman"/>
        </w:rPr>
        <w:t>–</w:t>
      </w:r>
      <w:r>
        <w:rPr>
          <w:rFonts w:hAnsi="Times Roman"/>
        </w:rPr>
        <w:t xml:space="preserve"> </w:t>
      </w:r>
      <w:r>
        <w:rPr>
          <w:rFonts w:ascii="Times Roman"/>
          <w:lang w:val="en-US"/>
        </w:rPr>
        <w:t>Method of Amending Constitution</w:t>
      </w:r>
    </w:p>
    <w:p w14:paraId="0003CA73" w14:textId="77777777" w:rsidR="008C1449" w:rsidRDefault="00927B08">
      <w:pPr>
        <w:pStyle w:val="Body"/>
        <w:rPr>
          <w:rFonts w:ascii="Times Roman" w:eastAsia="Times Roman" w:hAnsi="Times Roman" w:cs="Times Roman"/>
        </w:rPr>
      </w:pPr>
      <w:r>
        <w:rPr>
          <w:rFonts w:ascii="Times Roman"/>
          <w:lang w:val="en-US"/>
        </w:rPr>
        <w:t xml:space="preserve">Proposed amendments should be in writing to the Executive Committee. Amendments to the constitution will not be acted upon but read in the general meeting in which they are proposed, but will be discussed among the Executive Committee. After approval of all members of the Executive committee, these amendments will be allowed to </w:t>
      </w:r>
      <w:r w:rsidR="00475E5D">
        <w:rPr>
          <w:rFonts w:ascii="Times Roman"/>
          <w:lang w:val="en-US"/>
        </w:rPr>
        <w:t>be voted</w:t>
      </w:r>
      <w:r>
        <w:rPr>
          <w:rFonts w:ascii="Times Roman"/>
          <w:lang w:val="en-US"/>
        </w:rPr>
        <w:t xml:space="preserve"> upon in the general meetings. The proposed </w:t>
      </w:r>
      <w:r w:rsidR="00475E5D">
        <w:rPr>
          <w:rFonts w:ascii="Times Roman"/>
          <w:lang w:val="en-US"/>
        </w:rPr>
        <w:t>changes must</w:t>
      </w:r>
      <w:r>
        <w:rPr>
          <w:rFonts w:ascii="Times Roman"/>
          <w:lang w:val="en-US"/>
        </w:rPr>
        <w:t xml:space="preserve"> be read again at a least one of subsequent general meetings and the general meeting in which the votes will be taken. Approval should require at least two-thirds of voting members present. In order to conduct business at least 51% of the membership should be in attendance at general meetings. </w:t>
      </w:r>
    </w:p>
    <w:p w14:paraId="2C7A56F3" w14:textId="77777777" w:rsidR="008C1449" w:rsidRDefault="00927B08">
      <w:pPr>
        <w:pStyle w:val="Body"/>
        <w:rPr>
          <w:rFonts w:ascii="Times Roman" w:eastAsia="Times Roman" w:hAnsi="Times Roman" w:cs="Times Roman"/>
        </w:rPr>
      </w:pPr>
      <w:r>
        <w:rPr>
          <w:rFonts w:ascii="Times Roman" w:eastAsia="Times Roman" w:hAnsi="Times Roman" w:cs="Times Roman"/>
        </w:rPr>
        <w:tab/>
      </w:r>
      <w:r>
        <w:rPr>
          <w:rFonts w:ascii="Times Roman" w:eastAsia="Times Roman" w:hAnsi="Times Roman" w:cs="Times Roman"/>
        </w:rPr>
        <w:tab/>
      </w:r>
      <w:r>
        <w:rPr>
          <w:rFonts w:ascii="Times Roman" w:eastAsia="Times Roman" w:hAnsi="Times Roman" w:cs="Times Roman"/>
        </w:rPr>
        <w:tab/>
      </w:r>
      <w:r>
        <w:rPr>
          <w:rFonts w:ascii="Times Roman" w:eastAsia="Times Roman" w:hAnsi="Times Roman" w:cs="Times Roman"/>
        </w:rPr>
        <w:tab/>
      </w:r>
      <w:r>
        <w:rPr>
          <w:rFonts w:ascii="Times Roman" w:eastAsia="Times Roman" w:hAnsi="Times Roman" w:cs="Times Roman"/>
        </w:rPr>
        <w:tab/>
      </w:r>
    </w:p>
    <w:p w14:paraId="6C667275" w14:textId="77777777" w:rsidR="008C1449" w:rsidRDefault="00927B08">
      <w:pPr>
        <w:pStyle w:val="Body"/>
        <w:rPr>
          <w:rFonts w:ascii="Times Roman" w:eastAsia="Times Roman" w:hAnsi="Times Roman" w:cs="Times Roman"/>
        </w:rPr>
      </w:pPr>
      <w:r>
        <w:rPr>
          <w:rFonts w:ascii="Times Roman"/>
        </w:rPr>
        <w:t xml:space="preserve">Article X </w:t>
      </w:r>
      <w:r>
        <w:rPr>
          <w:rFonts w:hAnsi="Times Roman"/>
        </w:rPr>
        <w:t>–</w:t>
      </w:r>
      <w:r>
        <w:rPr>
          <w:rFonts w:hAnsi="Times Roman"/>
        </w:rPr>
        <w:t xml:space="preserve"> </w:t>
      </w:r>
      <w:r>
        <w:rPr>
          <w:rFonts w:ascii="Times Roman"/>
          <w:lang w:val="en-US"/>
        </w:rPr>
        <w:t>Method of Dissolution of Organization</w:t>
      </w:r>
      <w:r>
        <w:rPr>
          <w:rFonts w:ascii="Times Roman"/>
          <w:lang w:val="en-US"/>
        </w:rPr>
        <w:tab/>
      </w:r>
      <w:r>
        <w:rPr>
          <w:rFonts w:ascii="Times Roman"/>
          <w:lang w:val="en-US"/>
        </w:rPr>
        <w:tab/>
      </w:r>
      <w:r>
        <w:rPr>
          <w:rFonts w:ascii="Times Roman"/>
          <w:lang w:val="en-US"/>
        </w:rPr>
        <w:tab/>
      </w:r>
    </w:p>
    <w:p w14:paraId="3141D36D" w14:textId="77777777" w:rsidR="008C1449" w:rsidRDefault="00927B08">
      <w:pPr>
        <w:pStyle w:val="Body"/>
        <w:rPr>
          <w:rFonts w:ascii="Times Roman" w:eastAsia="Times Roman" w:hAnsi="Times Roman" w:cs="Times Roman"/>
        </w:rPr>
      </w:pPr>
      <w:r>
        <w:rPr>
          <w:rFonts w:ascii="Times Roman"/>
          <w:lang w:val="en-US"/>
        </w:rPr>
        <w:t>Requirements and procedures for dissolution of the student organization should be stated. Should any organization assets and debt exist, appropriate means for disposing of these assets and debts should be specified clearly and unequivocally.</w:t>
      </w:r>
    </w:p>
    <w:p w14:paraId="4558C175" w14:textId="77777777" w:rsidR="008C1449" w:rsidRDefault="00927B08">
      <w:pPr>
        <w:pStyle w:val="Body"/>
        <w:rPr>
          <w:rFonts w:ascii="Times Roman" w:eastAsia="Times Roman" w:hAnsi="Times Roman" w:cs="Times Roman"/>
        </w:rPr>
      </w:pPr>
      <w:r>
        <w:rPr>
          <w:rFonts w:ascii="Times Roman" w:eastAsia="Times Roman" w:hAnsi="Times Roman" w:cs="Times Roman"/>
        </w:rPr>
        <w:tab/>
      </w:r>
      <w:r>
        <w:rPr>
          <w:rFonts w:ascii="Times Roman" w:eastAsia="Times Roman" w:hAnsi="Times Roman" w:cs="Times Roman"/>
        </w:rPr>
        <w:tab/>
      </w:r>
      <w:r>
        <w:rPr>
          <w:rFonts w:ascii="Times Roman" w:eastAsia="Times Roman" w:hAnsi="Times Roman" w:cs="Times Roman"/>
        </w:rPr>
        <w:tab/>
      </w:r>
      <w:r>
        <w:rPr>
          <w:rFonts w:ascii="Times Roman" w:eastAsia="Times Roman" w:hAnsi="Times Roman" w:cs="Times Roman"/>
        </w:rPr>
        <w:tab/>
      </w:r>
      <w:r>
        <w:rPr>
          <w:rFonts w:ascii="Times Roman" w:eastAsia="Times Roman" w:hAnsi="Times Roman" w:cs="Times Roman"/>
        </w:rPr>
        <w:tab/>
      </w:r>
    </w:p>
    <w:p w14:paraId="79027C91" w14:textId="77777777" w:rsidR="008C1449" w:rsidRDefault="00927B08">
      <w:pPr>
        <w:pStyle w:val="Body"/>
        <w:rPr>
          <w:rFonts w:ascii="Times Roman" w:eastAsia="Times Roman" w:hAnsi="Times Roman" w:cs="Times Roman"/>
        </w:rPr>
      </w:pPr>
      <w:r>
        <w:rPr>
          <w:rFonts w:ascii="Times Roman"/>
        </w:rPr>
        <w:t>By-Laws</w:t>
      </w:r>
      <w:r>
        <w:rPr>
          <w:rFonts w:ascii="Times Roman"/>
        </w:rPr>
        <w:tab/>
      </w:r>
      <w:r>
        <w:rPr>
          <w:rFonts w:ascii="Times Roman"/>
        </w:rPr>
        <w:tab/>
      </w:r>
      <w:r>
        <w:rPr>
          <w:rFonts w:ascii="Times Roman"/>
        </w:rPr>
        <w:tab/>
      </w:r>
      <w:r>
        <w:rPr>
          <w:rFonts w:ascii="Times Roman"/>
        </w:rPr>
        <w:tab/>
      </w:r>
      <w:r>
        <w:rPr>
          <w:rFonts w:ascii="Times Roman"/>
        </w:rPr>
        <w:tab/>
      </w:r>
    </w:p>
    <w:p w14:paraId="6F71C96C" w14:textId="77777777" w:rsidR="008C1449" w:rsidRDefault="00927B08">
      <w:pPr>
        <w:pStyle w:val="Body"/>
        <w:rPr>
          <w:rFonts w:ascii="Times Roman" w:eastAsia="Times Roman" w:hAnsi="Times Roman" w:cs="Times Roman"/>
        </w:rPr>
      </w:pPr>
      <w:r>
        <w:rPr>
          <w:rFonts w:ascii="Times Roman"/>
        </w:rPr>
        <w:t xml:space="preserve">Article 1 </w:t>
      </w:r>
      <w:r>
        <w:rPr>
          <w:rFonts w:hAnsi="Times Roman"/>
        </w:rPr>
        <w:t>–</w:t>
      </w:r>
      <w:r>
        <w:rPr>
          <w:rFonts w:hAnsi="Times Roman"/>
        </w:rPr>
        <w:t xml:space="preserve"> </w:t>
      </w:r>
      <w:r>
        <w:rPr>
          <w:rFonts w:ascii="Times Roman"/>
          <w:lang w:val="en-US"/>
        </w:rPr>
        <w:t>Parliamentary Authority</w:t>
      </w:r>
      <w:r>
        <w:rPr>
          <w:rFonts w:ascii="Times Roman"/>
          <w:lang w:val="en-US"/>
        </w:rPr>
        <w:tab/>
      </w:r>
      <w:r>
        <w:rPr>
          <w:rFonts w:ascii="Times Roman"/>
          <w:lang w:val="en-US"/>
        </w:rPr>
        <w:tab/>
      </w:r>
    </w:p>
    <w:p w14:paraId="7B493316" w14:textId="77777777" w:rsidR="008C1449" w:rsidRDefault="00927B08">
      <w:pPr>
        <w:pStyle w:val="Body"/>
        <w:rPr>
          <w:rFonts w:ascii="Times Roman" w:eastAsia="Times Roman" w:hAnsi="Times Roman" w:cs="Times Roman"/>
        </w:rPr>
      </w:pPr>
      <w:r>
        <w:rPr>
          <w:rFonts w:ascii="Times Roman"/>
          <w:lang w:val="en-US"/>
        </w:rPr>
        <w:t>The rules contained in Robert</w:t>
      </w:r>
      <w:r>
        <w:rPr>
          <w:rFonts w:hAnsi="Times Roman"/>
        </w:rPr>
        <w:t>’</w:t>
      </w:r>
      <w:r>
        <w:rPr>
          <w:rFonts w:ascii="Times Roman"/>
          <w:lang w:val="en-US"/>
        </w:rPr>
        <w:t>s Rule of Order shall govern the organization in all cases to which they are applicable, and in which they are not inconsistent with the by-laws of this organization.</w:t>
      </w:r>
      <w:r>
        <w:rPr>
          <w:rFonts w:ascii="Times Roman"/>
          <w:lang w:val="en-US"/>
        </w:rPr>
        <w:tab/>
      </w:r>
      <w:r>
        <w:rPr>
          <w:rFonts w:ascii="Times Roman"/>
          <w:lang w:val="en-US"/>
        </w:rPr>
        <w:tab/>
      </w:r>
      <w:r>
        <w:rPr>
          <w:rFonts w:ascii="Times Roman"/>
          <w:lang w:val="en-US"/>
        </w:rPr>
        <w:tab/>
      </w:r>
      <w:r>
        <w:rPr>
          <w:rFonts w:ascii="Times Roman"/>
          <w:lang w:val="en-US"/>
        </w:rPr>
        <w:tab/>
      </w:r>
    </w:p>
    <w:p w14:paraId="4239C0C3" w14:textId="77777777" w:rsidR="008C1449" w:rsidRDefault="00927B08">
      <w:pPr>
        <w:pStyle w:val="Body"/>
        <w:rPr>
          <w:rFonts w:ascii="Times Roman" w:eastAsia="Times Roman" w:hAnsi="Times Roman" w:cs="Times Roman"/>
        </w:rPr>
      </w:pPr>
      <w:r>
        <w:rPr>
          <w:rFonts w:ascii="Times Roman"/>
          <w:lang w:val="en-US"/>
        </w:rPr>
        <w:t>Article II- Membership</w:t>
      </w:r>
      <w:r>
        <w:rPr>
          <w:rFonts w:ascii="Times Roman"/>
          <w:lang w:val="en-US"/>
        </w:rPr>
        <w:tab/>
      </w:r>
      <w:r>
        <w:rPr>
          <w:rFonts w:ascii="Times Roman"/>
          <w:lang w:val="en-US"/>
        </w:rPr>
        <w:tab/>
      </w:r>
      <w:r>
        <w:rPr>
          <w:rFonts w:ascii="Times Roman"/>
          <w:lang w:val="en-US"/>
        </w:rPr>
        <w:tab/>
      </w:r>
    </w:p>
    <w:p w14:paraId="3CA4D6BA" w14:textId="77777777" w:rsidR="008C1449" w:rsidRDefault="00927B08">
      <w:pPr>
        <w:pStyle w:val="Body"/>
        <w:rPr>
          <w:rFonts w:ascii="Times Roman" w:eastAsia="Times Roman" w:hAnsi="Times Roman" w:cs="Times Roman"/>
        </w:rPr>
      </w:pPr>
      <w:r>
        <w:rPr>
          <w:rFonts w:ascii="Times Roman"/>
          <w:lang w:val="en-US"/>
        </w:rPr>
        <w:t>Members will be asked to join the production cast, business planning committee or community outreach group. Casting will be held in October or November.  Other committees may be added based on interest.</w:t>
      </w:r>
      <w:r>
        <w:rPr>
          <w:rFonts w:ascii="Times Roman"/>
          <w:lang w:val="en-US"/>
        </w:rPr>
        <w:tab/>
      </w:r>
      <w:r>
        <w:rPr>
          <w:rFonts w:ascii="Times Roman"/>
          <w:lang w:val="en-US"/>
        </w:rPr>
        <w:tab/>
      </w:r>
      <w:r>
        <w:rPr>
          <w:rFonts w:ascii="Times Roman"/>
          <w:lang w:val="en-US"/>
        </w:rPr>
        <w:tab/>
      </w:r>
      <w:r>
        <w:rPr>
          <w:rFonts w:ascii="Times Roman"/>
          <w:lang w:val="en-US"/>
        </w:rPr>
        <w:tab/>
      </w:r>
    </w:p>
    <w:p w14:paraId="1ACE67E7" w14:textId="77777777" w:rsidR="008C1449" w:rsidRDefault="00927B08">
      <w:pPr>
        <w:pStyle w:val="Body"/>
        <w:rPr>
          <w:rFonts w:ascii="Times Roman" w:eastAsia="Times Roman" w:hAnsi="Times Roman" w:cs="Times Roman"/>
        </w:rPr>
      </w:pPr>
      <w:r>
        <w:rPr>
          <w:rFonts w:ascii="Times Roman"/>
          <w:lang w:val="en-US"/>
        </w:rPr>
        <w:t>Article III- Election / Appointment of Government Leadership:</w:t>
      </w:r>
    </w:p>
    <w:p w14:paraId="7B74C395" w14:textId="77777777" w:rsidR="008C1449" w:rsidRDefault="00927B08">
      <w:pPr>
        <w:pStyle w:val="Body"/>
        <w:rPr>
          <w:rFonts w:ascii="Times Roman" w:eastAsia="Times Roman" w:hAnsi="Times Roman" w:cs="Times Roman"/>
        </w:rPr>
      </w:pPr>
      <w:r>
        <w:rPr>
          <w:rFonts w:ascii="Times Roman"/>
          <w:lang w:val="en-US"/>
        </w:rPr>
        <w:t xml:space="preserve">Leadership will be chosen by the preceding officers.  The application/selection process must occur in early March. Leadership must consist of current medical students at The Ohio State University but can be comprised of other enrolled students at The Ohio State University if a written appeal is made to the Executive Committee. </w:t>
      </w:r>
    </w:p>
    <w:p w14:paraId="498033F3" w14:textId="77777777" w:rsidR="008C1449" w:rsidRDefault="00927B08">
      <w:pPr>
        <w:pStyle w:val="Body"/>
        <w:rPr>
          <w:rFonts w:ascii="Times Roman" w:eastAsia="Times Roman" w:hAnsi="Times Roman" w:cs="Times Roman"/>
        </w:rPr>
      </w:pPr>
      <w:r>
        <w:rPr>
          <w:rFonts w:ascii="Times Roman" w:eastAsia="Times Roman" w:hAnsi="Times Roman" w:cs="Times Roman"/>
        </w:rPr>
        <w:lastRenderedPageBreak/>
        <w:tab/>
      </w:r>
      <w:r>
        <w:rPr>
          <w:rFonts w:ascii="Times Roman" w:eastAsia="Times Roman" w:hAnsi="Times Roman" w:cs="Times Roman"/>
        </w:rPr>
        <w:tab/>
      </w:r>
      <w:r>
        <w:rPr>
          <w:rFonts w:ascii="Times Roman" w:eastAsia="Times Roman" w:hAnsi="Times Roman" w:cs="Times Roman"/>
        </w:rPr>
        <w:tab/>
      </w:r>
      <w:r>
        <w:rPr>
          <w:rFonts w:ascii="Times Roman" w:eastAsia="Times Roman" w:hAnsi="Times Roman" w:cs="Times Roman"/>
        </w:rPr>
        <w:tab/>
      </w:r>
      <w:r>
        <w:rPr>
          <w:rFonts w:ascii="Times Roman" w:eastAsia="Times Roman" w:hAnsi="Times Roman" w:cs="Times Roman"/>
        </w:rPr>
        <w:tab/>
      </w:r>
    </w:p>
    <w:p w14:paraId="5655BED4" w14:textId="77777777" w:rsidR="008C1449" w:rsidRDefault="00927B08">
      <w:pPr>
        <w:pStyle w:val="Body"/>
        <w:rPr>
          <w:rFonts w:ascii="Times Roman" w:eastAsia="Times Roman" w:hAnsi="Times Roman" w:cs="Times Roman"/>
        </w:rPr>
      </w:pPr>
      <w:r>
        <w:rPr>
          <w:rFonts w:ascii="Times Roman"/>
          <w:lang w:val="en-US"/>
        </w:rPr>
        <w:t>Article IV- Executive Committee</w:t>
      </w:r>
    </w:p>
    <w:p w14:paraId="3286A4C8" w14:textId="77777777" w:rsidR="008C1449" w:rsidRDefault="00927B08">
      <w:pPr>
        <w:pStyle w:val="Body"/>
        <w:rPr>
          <w:rFonts w:ascii="Times Roman" w:eastAsia="Times Roman" w:hAnsi="Times Roman" w:cs="Times Roman"/>
        </w:rPr>
      </w:pPr>
      <w:r>
        <w:rPr>
          <w:rFonts w:ascii="Times Roman"/>
          <w:lang w:val="en-US"/>
        </w:rPr>
        <w:t xml:space="preserve">An Executive meeting will be held monthly. </w:t>
      </w:r>
    </w:p>
    <w:p w14:paraId="726C575B" w14:textId="77777777" w:rsidR="008C1449" w:rsidRDefault="00927B08">
      <w:pPr>
        <w:pStyle w:val="Body"/>
        <w:rPr>
          <w:rFonts w:ascii="Times Roman" w:eastAsia="Times Roman" w:hAnsi="Times Roman" w:cs="Times Roman"/>
        </w:rPr>
      </w:pPr>
      <w:r>
        <w:rPr>
          <w:rFonts w:ascii="Times Roman" w:eastAsia="Times Roman" w:hAnsi="Times Roman" w:cs="Times Roman"/>
        </w:rPr>
        <w:tab/>
      </w:r>
      <w:r>
        <w:rPr>
          <w:rFonts w:ascii="Times Roman" w:eastAsia="Times Roman" w:hAnsi="Times Roman" w:cs="Times Roman"/>
        </w:rPr>
        <w:tab/>
      </w:r>
      <w:r>
        <w:rPr>
          <w:rFonts w:ascii="Times Roman" w:eastAsia="Times Roman" w:hAnsi="Times Roman" w:cs="Times Roman"/>
        </w:rPr>
        <w:tab/>
      </w:r>
      <w:r>
        <w:rPr>
          <w:rFonts w:ascii="Times Roman" w:eastAsia="Times Roman" w:hAnsi="Times Roman" w:cs="Times Roman"/>
        </w:rPr>
        <w:tab/>
      </w:r>
      <w:r>
        <w:rPr>
          <w:rFonts w:ascii="Times Roman" w:eastAsia="Times Roman" w:hAnsi="Times Roman" w:cs="Times Roman"/>
        </w:rPr>
        <w:tab/>
      </w:r>
    </w:p>
    <w:p w14:paraId="416041EF" w14:textId="77777777" w:rsidR="008C1449" w:rsidRDefault="00927B08">
      <w:pPr>
        <w:pStyle w:val="Body"/>
        <w:rPr>
          <w:rFonts w:ascii="Times Roman" w:eastAsia="Times Roman" w:hAnsi="Times Roman" w:cs="Times Roman"/>
        </w:rPr>
      </w:pPr>
      <w:r>
        <w:rPr>
          <w:rFonts w:ascii="Times Roman"/>
          <w:lang w:val="en-US"/>
        </w:rPr>
        <w:t>Article V- Standing Committees</w:t>
      </w:r>
    </w:p>
    <w:p w14:paraId="24CE3BAD" w14:textId="77777777" w:rsidR="008C1449" w:rsidRDefault="00927B08">
      <w:pPr>
        <w:pStyle w:val="Body"/>
        <w:rPr>
          <w:rFonts w:ascii="Times Roman" w:eastAsia="Times Roman" w:hAnsi="Times Roman" w:cs="Times Roman"/>
        </w:rPr>
      </w:pPr>
      <w:r>
        <w:rPr>
          <w:rFonts w:ascii="Times Roman"/>
          <w:lang w:val="en-US"/>
        </w:rPr>
        <w:t xml:space="preserve">The standing committees will consist of the Business Committee, Community Outreach Committee and Production Committee. </w:t>
      </w:r>
    </w:p>
    <w:p w14:paraId="16D42B20" w14:textId="77777777" w:rsidR="008C1449" w:rsidRDefault="00927B08">
      <w:pPr>
        <w:pStyle w:val="Body"/>
        <w:rPr>
          <w:rFonts w:ascii="Times Roman" w:eastAsia="Times Roman" w:hAnsi="Times Roman" w:cs="Times Roman"/>
        </w:rPr>
      </w:pPr>
      <w:r>
        <w:rPr>
          <w:rFonts w:ascii="Times Roman" w:eastAsia="Times Roman" w:hAnsi="Times Roman" w:cs="Times Roman"/>
        </w:rPr>
        <w:tab/>
      </w:r>
      <w:r>
        <w:rPr>
          <w:rFonts w:ascii="Times Roman" w:eastAsia="Times Roman" w:hAnsi="Times Roman" w:cs="Times Roman"/>
        </w:rPr>
        <w:tab/>
      </w:r>
      <w:r>
        <w:rPr>
          <w:rFonts w:ascii="Times Roman" w:eastAsia="Times Roman" w:hAnsi="Times Roman" w:cs="Times Roman"/>
        </w:rPr>
        <w:tab/>
      </w:r>
      <w:r>
        <w:rPr>
          <w:rFonts w:ascii="Times Roman" w:eastAsia="Times Roman" w:hAnsi="Times Roman" w:cs="Times Roman"/>
        </w:rPr>
        <w:tab/>
      </w:r>
      <w:r>
        <w:rPr>
          <w:rFonts w:ascii="Times Roman" w:eastAsia="Times Roman" w:hAnsi="Times Roman" w:cs="Times Roman"/>
        </w:rPr>
        <w:tab/>
      </w:r>
    </w:p>
    <w:p w14:paraId="648724D8" w14:textId="77777777" w:rsidR="008C1449" w:rsidRDefault="00927B08">
      <w:pPr>
        <w:pStyle w:val="Body"/>
        <w:rPr>
          <w:rFonts w:ascii="Times Roman" w:eastAsia="Times Roman" w:hAnsi="Times Roman" w:cs="Times Roman"/>
        </w:rPr>
      </w:pPr>
      <w:r>
        <w:rPr>
          <w:rFonts w:ascii="Times Roman"/>
          <w:lang w:val="en-US"/>
        </w:rPr>
        <w:t>Article VI - Advisor/Advisory Board Responsibilities</w:t>
      </w:r>
    </w:p>
    <w:p w14:paraId="2F9D517B" w14:textId="77777777" w:rsidR="008C1449" w:rsidRDefault="00927B08">
      <w:pPr>
        <w:pStyle w:val="Body"/>
        <w:rPr>
          <w:rFonts w:ascii="Times Roman" w:eastAsia="Times Roman" w:hAnsi="Times Roman" w:cs="Times Roman"/>
        </w:rPr>
      </w:pPr>
      <w:r>
        <w:rPr>
          <w:rFonts w:ascii="Times Roman"/>
          <w:lang w:val="en-US"/>
        </w:rPr>
        <w:t xml:space="preserve">The advisor is expected to attend executive planning meetings, act as a liaison with the medical center, approve budgets and act as a support of the executive committee. </w:t>
      </w:r>
    </w:p>
    <w:p w14:paraId="414B9B73" w14:textId="77777777" w:rsidR="008C1449" w:rsidRDefault="00927B08">
      <w:pPr>
        <w:pStyle w:val="Body"/>
        <w:rPr>
          <w:rFonts w:ascii="Times Roman" w:eastAsia="Times Roman" w:hAnsi="Times Roman" w:cs="Times Roman"/>
        </w:rPr>
      </w:pPr>
      <w:r>
        <w:rPr>
          <w:rFonts w:ascii="Times Roman" w:eastAsia="Times Roman" w:hAnsi="Times Roman" w:cs="Times Roman"/>
        </w:rPr>
        <w:tab/>
      </w:r>
      <w:r>
        <w:rPr>
          <w:rFonts w:ascii="Times Roman" w:eastAsia="Times Roman" w:hAnsi="Times Roman" w:cs="Times Roman"/>
        </w:rPr>
        <w:tab/>
      </w:r>
      <w:r>
        <w:rPr>
          <w:rFonts w:ascii="Times Roman" w:eastAsia="Times Roman" w:hAnsi="Times Roman" w:cs="Times Roman"/>
        </w:rPr>
        <w:tab/>
      </w:r>
      <w:r>
        <w:rPr>
          <w:rFonts w:ascii="Times Roman" w:eastAsia="Times Roman" w:hAnsi="Times Roman" w:cs="Times Roman"/>
        </w:rPr>
        <w:tab/>
      </w:r>
      <w:r>
        <w:rPr>
          <w:rFonts w:ascii="Times Roman" w:eastAsia="Times Roman" w:hAnsi="Times Roman" w:cs="Times Roman"/>
        </w:rPr>
        <w:tab/>
      </w:r>
    </w:p>
    <w:p w14:paraId="0C97545C" w14:textId="77777777" w:rsidR="008C1449" w:rsidRDefault="00927B08">
      <w:pPr>
        <w:pStyle w:val="Body"/>
        <w:rPr>
          <w:rFonts w:ascii="Times Roman" w:eastAsia="Times Roman" w:hAnsi="Times Roman" w:cs="Times Roman"/>
        </w:rPr>
      </w:pPr>
      <w:r>
        <w:rPr>
          <w:rFonts w:ascii="Times Roman"/>
          <w:lang w:val="en-US"/>
        </w:rPr>
        <w:t>Article VII - Meeting Requirements</w:t>
      </w:r>
      <w:r>
        <w:rPr>
          <w:rFonts w:ascii="Times Roman"/>
          <w:lang w:val="en-US"/>
        </w:rPr>
        <w:tab/>
      </w:r>
      <w:r>
        <w:rPr>
          <w:rFonts w:ascii="Times Roman"/>
          <w:lang w:val="en-US"/>
        </w:rPr>
        <w:tab/>
      </w:r>
      <w:r>
        <w:rPr>
          <w:rFonts w:ascii="Times Roman"/>
          <w:lang w:val="en-US"/>
        </w:rPr>
        <w:tab/>
      </w:r>
      <w:r>
        <w:rPr>
          <w:rFonts w:ascii="Times Roman"/>
          <w:lang w:val="en-US"/>
        </w:rPr>
        <w:tab/>
      </w:r>
    </w:p>
    <w:p w14:paraId="248C0F23" w14:textId="77777777" w:rsidR="008C1449" w:rsidRDefault="00927B08">
      <w:pPr>
        <w:pStyle w:val="Body"/>
        <w:rPr>
          <w:rFonts w:ascii="Times Roman" w:eastAsia="Times Roman" w:hAnsi="Times Roman" w:cs="Times Roman"/>
        </w:rPr>
      </w:pPr>
      <w:r>
        <w:rPr>
          <w:rFonts w:ascii="Times Roman"/>
          <w:lang w:val="en-US"/>
        </w:rPr>
        <w:t>At least one representative from each sub-committee, the President, Vice President and Treasurer are required to be in attendance for decisions to be voted on.</w:t>
      </w:r>
    </w:p>
    <w:p w14:paraId="2C2D70A8" w14:textId="77777777" w:rsidR="008C1449" w:rsidRDefault="00927B08">
      <w:pPr>
        <w:pStyle w:val="Body"/>
        <w:rPr>
          <w:rFonts w:ascii="Times Roman" w:eastAsia="Times Roman" w:hAnsi="Times Roman" w:cs="Times Roman"/>
        </w:rPr>
      </w:pPr>
      <w:r>
        <w:rPr>
          <w:rFonts w:ascii="Times Roman" w:eastAsia="Times Roman" w:hAnsi="Times Roman" w:cs="Times Roman"/>
        </w:rPr>
        <w:tab/>
      </w:r>
      <w:r>
        <w:rPr>
          <w:rFonts w:ascii="Times Roman" w:eastAsia="Times Roman" w:hAnsi="Times Roman" w:cs="Times Roman"/>
        </w:rPr>
        <w:tab/>
      </w:r>
      <w:r>
        <w:rPr>
          <w:rFonts w:ascii="Times Roman" w:eastAsia="Times Roman" w:hAnsi="Times Roman" w:cs="Times Roman"/>
        </w:rPr>
        <w:tab/>
      </w:r>
      <w:r>
        <w:rPr>
          <w:rFonts w:ascii="Times Roman" w:eastAsia="Times Roman" w:hAnsi="Times Roman" w:cs="Times Roman"/>
        </w:rPr>
        <w:tab/>
      </w:r>
      <w:r>
        <w:rPr>
          <w:rFonts w:ascii="Times Roman" w:eastAsia="Times Roman" w:hAnsi="Times Roman" w:cs="Times Roman"/>
        </w:rPr>
        <w:tab/>
      </w:r>
    </w:p>
    <w:p w14:paraId="6647A6AF" w14:textId="77777777" w:rsidR="008C1449" w:rsidRDefault="00927B08">
      <w:pPr>
        <w:pStyle w:val="Body"/>
        <w:rPr>
          <w:rFonts w:ascii="Times Roman" w:eastAsia="Times Roman" w:hAnsi="Times Roman" w:cs="Times Roman"/>
        </w:rPr>
      </w:pPr>
      <w:r>
        <w:rPr>
          <w:rFonts w:ascii="Times Roman"/>
          <w:lang w:val="en-US"/>
        </w:rPr>
        <w:t>Article VIII - Method of Amending By-Laws</w:t>
      </w:r>
    </w:p>
    <w:p w14:paraId="65D2769E" w14:textId="77777777" w:rsidR="008C1449" w:rsidRDefault="00927B08">
      <w:pPr>
        <w:pStyle w:val="Body"/>
        <w:rPr>
          <w:rFonts w:ascii="Times Roman" w:eastAsia="Times Roman" w:hAnsi="Times Roman" w:cs="Times Roman"/>
        </w:rPr>
      </w:pPr>
      <w:r>
        <w:rPr>
          <w:rFonts w:ascii="Times Roman"/>
          <w:lang w:val="en-US"/>
        </w:rPr>
        <w:t xml:space="preserve">By-laws can be amended only after amendment has been submitted in writing before the President and Vice President and then submitted before a general meeting of the membership. The proposed change can be voted upon at the next general meeting with a </w:t>
      </w:r>
      <w:r>
        <w:rPr>
          <w:rFonts w:hAnsi="Times Roman"/>
        </w:rPr>
        <w:t>⅔</w:t>
      </w:r>
      <w:r>
        <w:rPr>
          <w:rFonts w:hAnsi="Times Roman"/>
        </w:rPr>
        <w:t xml:space="preserve"> </w:t>
      </w:r>
      <w:r>
        <w:rPr>
          <w:rFonts w:ascii="Times Roman"/>
          <w:lang w:val="en-US"/>
        </w:rPr>
        <w:t xml:space="preserve">majority vote of the membership present. </w:t>
      </w:r>
      <w:r>
        <w:rPr>
          <w:rFonts w:ascii="Times Roman"/>
          <w:lang w:val="en-US"/>
        </w:rPr>
        <w:tab/>
      </w:r>
      <w:r>
        <w:rPr>
          <w:rFonts w:ascii="Times Roman"/>
          <w:lang w:val="en-US"/>
        </w:rPr>
        <w:tab/>
      </w:r>
    </w:p>
    <w:p w14:paraId="561D6C94" w14:textId="77777777" w:rsidR="008C1449" w:rsidRDefault="008C1449">
      <w:pPr>
        <w:pStyle w:val="Body"/>
        <w:rPr>
          <w:rFonts w:ascii="Times Roman" w:eastAsia="Times Roman" w:hAnsi="Times Roman" w:cs="Times Roman"/>
        </w:rPr>
      </w:pPr>
    </w:p>
    <w:p w14:paraId="41DB5A29" w14:textId="77777777" w:rsidR="008C1449" w:rsidRDefault="008C1449">
      <w:pPr>
        <w:pStyle w:val="Body"/>
        <w:rPr>
          <w:rFonts w:ascii="Times Roman" w:eastAsia="Times Roman" w:hAnsi="Times Roman" w:cs="Times Roman"/>
        </w:rPr>
      </w:pPr>
    </w:p>
    <w:p w14:paraId="171E9C0E" w14:textId="77777777" w:rsidR="008C1449" w:rsidRDefault="008C1449">
      <w:pPr>
        <w:pStyle w:val="Body"/>
        <w:rPr>
          <w:rFonts w:ascii="Times Roman" w:eastAsia="Times Roman" w:hAnsi="Times Roman" w:cs="Times Roman"/>
        </w:rPr>
      </w:pPr>
    </w:p>
    <w:p w14:paraId="0C5591AB" w14:textId="77777777" w:rsidR="008C1449" w:rsidRDefault="008C1449">
      <w:pPr>
        <w:pStyle w:val="Body"/>
        <w:rPr>
          <w:rFonts w:ascii="Times Roman" w:eastAsia="Times Roman" w:hAnsi="Times Roman" w:cs="Times Roman"/>
        </w:rPr>
      </w:pPr>
    </w:p>
    <w:p w14:paraId="49C1F2A9" w14:textId="77777777" w:rsidR="008C1449" w:rsidRDefault="008C1449">
      <w:pPr>
        <w:pStyle w:val="Body"/>
        <w:rPr>
          <w:rFonts w:ascii="Times Roman" w:eastAsia="Times Roman" w:hAnsi="Times Roman" w:cs="Times Roman"/>
        </w:rPr>
      </w:pPr>
    </w:p>
    <w:p w14:paraId="3087174F" w14:textId="77777777" w:rsidR="008C1449" w:rsidRDefault="008C1449">
      <w:pPr>
        <w:pStyle w:val="Body"/>
        <w:rPr>
          <w:rFonts w:ascii="Times Roman" w:eastAsia="Times Roman" w:hAnsi="Times Roman" w:cs="Times Roman"/>
        </w:rPr>
      </w:pPr>
    </w:p>
    <w:p w14:paraId="49960A57" w14:textId="77777777" w:rsidR="008C1449" w:rsidRDefault="008C1449">
      <w:pPr>
        <w:pStyle w:val="Body"/>
        <w:rPr>
          <w:rFonts w:ascii="Times Roman" w:eastAsia="Times Roman" w:hAnsi="Times Roman" w:cs="Times Roman"/>
        </w:rPr>
      </w:pPr>
    </w:p>
    <w:p w14:paraId="1C1780E0" w14:textId="77777777" w:rsidR="008C1449" w:rsidRDefault="00927B08">
      <w:pPr>
        <w:pStyle w:val="Body"/>
        <w:rPr>
          <w:rFonts w:ascii="Times Roman" w:eastAsia="Times Roman" w:hAnsi="Times Roman" w:cs="Times Roman"/>
        </w:rPr>
      </w:pPr>
      <w:r>
        <w:rPr>
          <w:rFonts w:ascii="Times Roman" w:eastAsia="Times Roman" w:hAnsi="Times Roman" w:cs="Times Roman"/>
        </w:rPr>
        <w:tab/>
      </w:r>
      <w:r>
        <w:rPr>
          <w:rFonts w:ascii="Times Roman" w:eastAsia="Times Roman" w:hAnsi="Times Roman" w:cs="Times Roman"/>
        </w:rPr>
        <w:tab/>
      </w:r>
    </w:p>
    <w:p w14:paraId="4CB7DFF9" w14:textId="77777777" w:rsidR="008C1449" w:rsidRDefault="00927B08">
      <w:pPr>
        <w:pStyle w:val="Body"/>
        <w:rPr>
          <w:rFonts w:ascii="Times Roman" w:eastAsia="Times Roman" w:hAnsi="Times Roman" w:cs="Times Roman"/>
        </w:rPr>
      </w:pPr>
      <w:r>
        <w:rPr>
          <w:rFonts w:ascii="Times Roman" w:eastAsia="Times Roman" w:hAnsi="Times Roman" w:cs="Times Roman"/>
        </w:rPr>
        <w:tab/>
      </w:r>
      <w:r>
        <w:rPr>
          <w:rFonts w:ascii="Times Roman" w:eastAsia="Times Roman" w:hAnsi="Times Roman" w:cs="Times Roman"/>
        </w:rPr>
        <w:tab/>
      </w:r>
      <w:r>
        <w:rPr>
          <w:rFonts w:ascii="Times Roman" w:eastAsia="Times Roman" w:hAnsi="Times Roman" w:cs="Times Roman"/>
        </w:rPr>
        <w:tab/>
      </w:r>
    </w:p>
    <w:p w14:paraId="4518420D" w14:textId="77777777" w:rsidR="008C1449" w:rsidRDefault="00927B08">
      <w:pPr>
        <w:pStyle w:val="Body"/>
        <w:rPr>
          <w:rFonts w:ascii="Times Roman" w:eastAsia="Times Roman" w:hAnsi="Times Roman" w:cs="Times Roman"/>
        </w:rPr>
      </w:pPr>
      <w:r>
        <w:rPr>
          <w:rFonts w:ascii="Times Roman" w:eastAsia="Times Roman" w:hAnsi="Times Roman" w:cs="Times Roman"/>
        </w:rPr>
        <w:tab/>
      </w:r>
      <w:r>
        <w:rPr>
          <w:rFonts w:ascii="Times Roman" w:eastAsia="Times Roman" w:hAnsi="Times Roman" w:cs="Times Roman"/>
        </w:rPr>
        <w:tab/>
      </w:r>
    </w:p>
    <w:p w14:paraId="4EAACA75" w14:textId="77777777" w:rsidR="008C1449" w:rsidRDefault="008C1449">
      <w:pPr>
        <w:pStyle w:val="Body"/>
        <w:rPr>
          <w:rFonts w:ascii="Times Roman" w:eastAsia="Times Roman" w:hAnsi="Times Roman" w:cs="Times Roman"/>
        </w:rPr>
      </w:pPr>
    </w:p>
    <w:p w14:paraId="0925CD43" w14:textId="77777777" w:rsidR="008C1449" w:rsidRDefault="008C1449">
      <w:pPr>
        <w:pStyle w:val="Body"/>
      </w:pPr>
    </w:p>
    <w:sectPr w:rsidR="008C1449">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25547" w14:textId="77777777" w:rsidR="00A017EC" w:rsidRDefault="00A017EC">
      <w:r>
        <w:separator/>
      </w:r>
    </w:p>
  </w:endnote>
  <w:endnote w:type="continuationSeparator" w:id="0">
    <w:p w14:paraId="7C8CEFAA" w14:textId="77777777" w:rsidR="00A017EC" w:rsidRDefault="00A01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46EFE" w14:textId="77777777" w:rsidR="008C1449" w:rsidRDefault="008C144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CAD9B" w14:textId="77777777" w:rsidR="00A017EC" w:rsidRDefault="00A017EC">
      <w:r>
        <w:separator/>
      </w:r>
    </w:p>
  </w:footnote>
  <w:footnote w:type="continuationSeparator" w:id="0">
    <w:p w14:paraId="6DA1E86F" w14:textId="77777777" w:rsidR="00A017EC" w:rsidRDefault="00A01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BAE8A" w14:textId="77777777" w:rsidR="008C1449" w:rsidRDefault="008C144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449"/>
    <w:rsid w:val="00475E5D"/>
    <w:rsid w:val="00611181"/>
    <w:rsid w:val="008C1449"/>
    <w:rsid w:val="00927B08"/>
    <w:rsid w:val="00A017EC"/>
    <w:rsid w:val="00C3701D"/>
    <w:rsid w:val="00EC7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D617E4"/>
  <w15:docId w15:val="{D3B10CD0-70B6-5440-9E1E-393393D2D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line="276" w:lineRule="auto"/>
    </w:pPr>
    <w:rPr>
      <w:rFonts w:ascii="Arial" w:hAnsi="Arial Unicode MS" w:cs="Arial Unicode MS"/>
      <w:color w:val="000000"/>
      <w:sz w:val="22"/>
      <w:szCs w:val="22"/>
      <w:u w:color="00000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1065</Words>
  <Characters>6075</Characters>
  <Application>Microsoft Office Word</Application>
  <DocSecurity>0</DocSecurity>
  <Lines>50</Lines>
  <Paragraphs>14</Paragraphs>
  <ScaleCrop>false</ScaleCrop>
  <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Honkala, Natalie P.</cp:lastModifiedBy>
  <cp:revision>2</cp:revision>
  <dcterms:created xsi:type="dcterms:W3CDTF">2019-09-23T23:46:00Z</dcterms:created>
  <dcterms:modified xsi:type="dcterms:W3CDTF">2019-09-23T23:46:00Z</dcterms:modified>
</cp:coreProperties>
</file>