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5DF" w:rsidRPr="00E56C17" w:rsidRDefault="001E2FE0" w:rsidP="001E2FE0">
      <w:pPr>
        <w:jc w:val="center"/>
        <w:rPr>
          <w:rFonts w:ascii="Times New Roman" w:hAnsi="Times New Roman" w:cs="Times New Roman"/>
          <w:i/>
          <w:sz w:val="28"/>
        </w:rPr>
      </w:pPr>
      <w:r w:rsidRPr="00E56C17">
        <w:rPr>
          <w:rFonts w:ascii="Times New Roman" w:hAnsi="Times New Roman" w:cs="Times New Roman"/>
          <w:i/>
          <w:sz w:val="28"/>
        </w:rPr>
        <w:t>Constitution of</w:t>
      </w:r>
    </w:p>
    <w:p w:rsidR="001E2FE0" w:rsidRPr="00E56C17" w:rsidRDefault="001E2FE0" w:rsidP="001E2FE0">
      <w:pPr>
        <w:jc w:val="center"/>
        <w:rPr>
          <w:rFonts w:ascii="Times New Roman" w:hAnsi="Times New Roman" w:cs="Times New Roman"/>
          <w:i/>
          <w:sz w:val="28"/>
        </w:rPr>
      </w:pPr>
      <w:r w:rsidRPr="00E56C17">
        <w:rPr>
          <w:rFonts w:ascii="Times New Roman" w:hAnsi="Times New Roman" w:cs="Times New Roman"/>
          <w:i/>
          <w:sz w:val="28"/>
        </w:rPr>
        <w:t>Chinese Culture and Conversation Club</w:t>
      </w:r>
    </w:p>
    <w:p w:rsidR="001E2FE0" w:rsidRPr="00704034" w:rsidRDefault="001E2FE0" w:rsidP="001E2FE0">
      <w:pPr>
        <w:rPr>
          <w:rFonts w:ascii="Times New Roman" w:hAnsi="Times New Roman" w:cs="Times New Roman"/>
          <w:b/>
          <w:sz w:val="28"/>
        </w:rPr>
      </w:pPr>
      <w:r w:rsidRPr="00704034">
        <w:rPr>
          <w:rFonts w:ascii="Times New Roman" w:hAnsi="Times New Roman" w:cs="Times New Roman"/>
          <w:b/>
          <w:sz w:val="28"/>
        </w:rPr>
        <w:t>Article I: Name, Purpose, and Non-Discrimination Policy</w:t>
      </w:r>
    </w:p>
    <w:p w:rsidR="001E2FE0" w:rsidRPr="00704034" w:rsidRDefault="001E2FE0" w:rsidP="001E2FE0">
      <w:pPr>
        <w:rPr>
          <w:rFonts w:ascii="Times New Roman" w:hAnsi="Times New Roman" w:cs="Times New Roman"/>
          <w:sz w:val="26"/>
          <w:szCs w:val="26"/>
        </w:rPr>
      </w:pPr>
      <w:r w:rsidRPr="00704034">
        <w:rPr>
          <w:rFonts w:ascii="Times New Roman" w:hAnsi="Times New Roman" w:cs="Times New Roman"/>
          <w:i/>
          <w:sz w:val="26"/>
          <w:szCs w:val="26"/>
        </w:rPr>
        <w:t>Section I: Name of the Organization</w:t>
      </w:r>
    </w:p>
    <w:p w:rsidR="001E2FE0" w:rsidRDefault="001E2FE0" w:rsidP="001E2FE0">
      <w:pPr>
        <w:rPr>
          <w:rFonts w:ascii="Times New Roman" w:hAnsi="Times New Roman" w:cs="Times New Roman"/>
          <w:sz w:val="24"/>
        </w:rPr>
      </w:pPr>
      <w:r>
        <w:rPr>
          <w:rFonts w:ascii="Times New Roman" w:hAnsi="Times New Roman" w:cs="Times New Roman"/>
          <w:sz w:val="24"/>
        </w:rPr>
        <w:t>Chinese Culture and Conversation Club</w:t>
      </w:r>
    </w:p>
    <w:p w:rsidR="001E2FE0" w:rsidRPr="00704034" w:rsidRDefault="001E2FE0" w:rsidP="001E2FE0">
      <w:pPr>
        <w:rPr>
          <w:rFonts w:ascii="Times New Roman" w:hAnsi="Times New Roman" w:cs="Times New Roman"/>
          <w:sz w:val="26"/>
          <w:szCs w:val="26"/>
        </w:rPr>
      </w:pPr>
      <w:r w:rsidRPr="00704034">
        <w:rPr>
          <w:rFonts w:ascii="Times New Roman" w:hAnsi="Times New Roman" w:cs="Times New Roman"/>
          <w:i/>
          <w:sz w:val="26"/>
          <w:szCs w:val="26"/>
        </w:rPr>
        <w:t>Section II: Purpose</w:t>
      </w:r>
    </w:p>
    <w:p w:rsidR="001E2FE0" w:rsidRDefault="001E2FE0" w:rsidP="001E2FE0">
      <w:pPr>
        <w:rPr>
          <w:rFonts w:ascii="Times New Roman" w:hAnsi="Times New Roman" w:cs="Times New Roman"/>
          <w:sz w:val="24"/>
        </w:rPr>
      </w:pPr>
      <w:r>
        <w:rPr>
          <w:rFonts w:ascii="Times New Roman" w:hAnsi="Times New Roman" w:cs="Times New Roman"/>
          <w:sz w:val="24"/>
        </w:rPr>
        <w:t>The purpose of our student organization is to promote the practice of the Chinese language and understanding of Chinese culture outside of a classroom setting.</w:t>
      </w:r>
    </w:p>
    <w:p w:rsidR="001E2FE0" w:rsidRPr="00704034" w:rsidRDefault="001E2FE0" w:rsidP="001E2FE0">
      <w:pPr>
        <w:rPr>
          <w:rFonts w:ascii="Times New Roman" w:hAnsi="Times New Roman" w:cs="Times New Roman"/>
          <w:sz w:val="26"/>
          <w:szCs w:val="26"/>
        </w:rPr>
      </w:pPr>
      <w:r w:rsidRPr="00704034">
        <w:rPr>
          <w:rFonts w:ascii="Times New Roman" w:hAnsi="Times New Roman" w:cs="Times New Roman"/>
          <w:i/>
          <w:sz w:val="26"/>
          <w:szCs w:val="26"/>
        </w:rPr>
        <w:t>Section III: Non-Discrimination Policy</w:t>
      </w:r>
    </w:p>
    <w:p w:rsidR="001E2FE0" w:rsidRDefault="001E2FE0" w:rsidP="001E2FE0">
      <w:pPr>
        <w:rPr>
          <w:rFonts w:ascii="Times New Roman" w:hAnsi="Times New Roman" w:cs="Times New Roman"/>
          <w:sz w:val="24"/>
        </w:rPr>
      </w:pPr>
      <w:r>
        <w:rPr>
          <w:rFonts w:ascii="Times New Roman" w:hAnsi="Times New Roman" w:cs="Times New Roman"/>
          <w:sz w:val="24"/>
        </w:rPr>
        <w:t>This organization and its members shall not discriminate against any individual for reasons of age, color, disability, gender identity or expression, national origin, race, religion, sex, sexual orientation, or veteran status.</w:t>
      </w:r>
    </w:p>
    <w:p w:rsidR="001E2FE0" w:rsidRPr="00704034" w:rsidRDefault="001E2FE0" w:rsidP="001E2FE0">
      <w:pPr>
        <w:rPr>
          <w:rFonts w:ascii="Times New Roman" w:hAnsi="Times New Roman" w:cs="Times New Roman"/>
          <w:b/>
          <w:sz w:val="28"/>
        </w:rPr>
      </w:pPr>
      <w:r w:rsidRPr="00704034">
        <w:rPr>
          <w:rFonts w:ascii="Times New Roman" w:hAnsi="Times New Roman" w:cs="Times New Roman"/>
          <w:b/>
          <w:sz w:val="28"/>
        </w:rPr>
        <w:t>Article II: Membership</w:t>
      </w:r>
    </w:p>
    <w:p w:rsidR="00541C3A" w:rsidRDefault="00541C3A" w:rsidP="001E2FE0">
      <w:pPr>
        <w:rPr>
          <w:rFonts w:ascii="Times New Roman" w:hAnsi="Times New Roman" w:cs="Times New Roman"/>
          <w:sz w:val="24"/>
        </w:rPr>
      </w:pPr>
      <w:r>
        <w:rPr>
          <w:rFonts w:ascii="Times New Roman" w:hAnsi="Times New Roman" w:cs="Times New Roman"/>
          <w:sz w:val="24"/>
        </w:rPr>
        <w:t>Memb</w:t>
      </w:r>
      <w:bookmarkStart w:id="0" w:name="_GoBack"/>
      <w:bookmarkEnd w:id="0"/>
      <w:r>
        <w:rPr>
          <w:rFonts w:ascii="Times New Roman" w:hAnsi="Times New Roman" w:cs="Times New Roman"/>
          <w:sz w:val="24"/>
        </w:rPr>
        <w:t xml:space="preserve">ership </w:t>
      </w:r>
      <w:r w:rsidR="00FE7538">
        <w:rPr>
          <w:rFonts w:ascii="Times New Roman" w:hAnsi="Times New Roman" w:cs="Times New Roman"/>
          <w:sz w:val="24"/>
        </w:rPr>
        <w:t>can only be granted to current students</w:t>
      </w:r>
      <w:r>
        <w:rPr>
          <w:rFonts w:ascii="Times New Roman" w:hAnsi="Times New Roman" w:cs="Times New Roman"/>
          <w:sz w:val="24"/>
        </w:rPr>
        <w:t xml:space="preserve"> of The Ohio State University</w:t>
      </w:r>
      <w:r w:rsidR="00FE7538">
        <w:rPr>
          <w:rFonts w:ascii="Times New Roman" w:hAnsi="Times New Roman" w:cs="Times New Roman"/>
          <w:sz w:val="24"/>
        </w:rPr>
        <w:t>.</w:t>
      </w:r>
    </w:p>
    <w:p w:rsidR="00704034" w:rsidRDefault="00C01E4A" w:rsidP="001E2FE0">
      <w:pPr>
        <w:rPr>
          <w:rFonts w:ascii="Times New Roman" w:hAnsi="Times New Roman" w:cs="Times New Roman"/>
          <w:sz w:val="24"/>
        </w:rPr>
      </w:pPr>
      <w:r>
        <w:rPr>
          <w:rFonts w:ascii="Times New Roman" w:hAnsi="Times New Roman" w:cs="Times New Roman"/>
          <w:sz w:val="24"/>
        </w:rPr>
        <w:t>M</w:t>
      </w:r>
      <w:r w:rsidR="00704034">
        <w:rPr>
          <w:rFonts w:ascii="Times New Roman" w:hAnsi="Times New Roman" w:cs="Times New Roman"/>
          <w:sz w:val="24"/>
        </w:rPr>
        <w:t>embership in the student organization is defined as an Ohio Stat</w:t>
      </w:r>
      <w:r w:rsidR="00541C3A">
        <w:rPr>
          <w:rFonts w:ascii="Times New Roman" w:hAnsi="Times New Roman" w:cs="Times New Roman"/>
          <w:sz w:val="24"/>
        </w:rPr>
        <w:t>e University</w:t>
      </w:r>
      <w:r w:rsidR="00704034">
        <w:rPr>
          <w:rFonts w:ascii="Times New Roman" w:hAnsi="Times New Roman" w:cs="Times New Roman"/>
          <w:sz w:val="24"/>
        </w:rPr>
        <w:t xml:space="preserve"> undergraduate, graduate, </w:t>
      </w:r>
      <w:r w:rsidR="00E56C17">
        <w:rPr>
          <w:rFonts w:ascii="Times New Roman" w:hAnsi="Times New Roman" w:cs="Times New Roman"/>
          <w:sz w:val="24"/>
        </w:rPr>
        <w:t>or</w:t>
      </w:r>
      <w:r w:rsidR="00704034">
        <w:rPr>
          <w:rFonts w:ascii="Times New Roman" w:hAnsi="Times New Roman" w:cs="Times New Roman"/>
          <w:sz w:val="24"/>
        </w:rPr>
        <w:t xml:space="preserve"> professional</w:t>
      </w:r>
      <w:r w:rsidR="00E56C17">
        <w:rPr>
          <w:rFonts w:ascii="Times New Roman" w:hAnsi="Times New Roman" w:cs="Times New Roman"/>
          <w:sz w:val="24"/>
        </w:rPr>
        <w:t xml:space="preserve"> student</w:t>
      </w:r>
      <w:r w:rsidR="00704034">
        <w:rPr>
          <w:rFonts w:ascii="Times New Roman" w:hAnsi="Times New Roman" w:cs="Times New Roman"/>
          <w:sz w:val="24"/>
        </w:rPr>
        <w:t xml:space="preserve"> who has attended a minimum of one official meeting or</w:t>
      </w:r>
      <w:r w:rsidR="00E56C17">
        <w:rPr>
          <w:rFonts w:ascii="Times New Roman" w:hAnsi="Times New Roman" w:cs="Times New Roman"/>
          <w:sz w:val="24"/>
        </w:rPr>
        <w:t xml:space="preserve"> has been</w:t>
      </w:r>
      <w:r w:rsidR="00704034">
        <w:rPr>
          <w:rFonts w:ascii="Times New Roman" w:hAnsi="Times New Roman" w:cs="Times New Roman"/>
          <w:sz w:val="24"/>
        </w:rPr>
        <w:t xml:space="preserve"> registered on the student organization’s roster.</w:t>
      </w:r>
      <w:r w:rsidR="00E56C17">
        <w:rPr>
          <w:rFonts w:ascii="Times New Roman" w:hAnsi="Times New Roman" w:cs="Times New Roman"/>
          <w:sz w:val="24"/>
        </w:rPr>
        <w:t xml:space="preserve"> </w:t>
      </w:r>
      <w:r w:rsidR="00AA1358">
        <w:rPr>
          <w:rFonts w:ascii="Times New Roman" w:hAnsi="Times New Roman" w:cs="Times New Roman"/>
          <w:sz w:val="24"/>
        </w:rPr>
        <w:t>Student</w:t>
      </w:r>
      <w:r w:rsidR="00E56C17">
        <w:rPr>
          <w:rFonts w:ascii="Times New Roman" w:hAnsi="Times New Roman" w:cs="Times New Roman"/>
          <w:sz w:val="24"/>
        </w:rPr>
        <w:t xml:space="preserve"> members are permitted to vote in the event of its necessity and </w:t>
      </w:r>
      <w:proofErr w:type="gramStart"/>
      <w:r w:rsidR="00E56C17">
        <w:rPr>
          <w:rFonts w:ascii="Times New Roman" w:hAnsi="Times New Roman" w:cs="Times New Roman"/>
          <w:sz w:val="24"/>
        </w:rPr>
        <w:t>are able to</w:t>
      </w:r>
      <w:proofErr w:type="gramEnd"/>
      <w:r w:rsidR="00E56C17">
        <w:rPr>
          <w:rFonts w:ascii="Times New Roman" w:hAnsi="Times New Roman" w:cs="Times New Roman"/>
          <w:sz w:val="24"/>
        </w:rPr>
        <w:t xml:space="preserve"> hold Executive Board positions.</w:t>
      </w:r>
      <w:r w:rsidR="00541C3A">
        <w:rPr>
          <w:rFonts w:ascii="Times New Roman" w:hAnsi="Times New Roman" w:cs="Times New Roman"/>
          <w:sz w:val="24"/>
        </w:rPr>
        <w:t xml:space="preserve"> </w:t>
      </w:r>
    </w:p>
    <w:p w:rsidR="00E56C17" w:rsidRDefault="00E56C17" w:rsidP="001E2FE0">
      <w:pPr>
        <w:rPr>
          <w:rFonts w:ascii="Times New Roman" w:hAnsi="Times New Roman" w:cs="Times New Roman"/>
          <w:sz w:val="24"/>
        </w:rPr>
      </w:pPr>
      <w:r>
        <w:rPr>
          <w:rFonts w:ascii="Times New Roman" w:hAnsi="Times New Roman" w:cs="Times New Roman"/>
          <w:sz w:val="24"/>
        </w:rPr>
        <w:t>Membership into the Chinese Culture and Conversation Club is without selection process.</w:t>
      </w:r>
    </w:p>
    <w:p w:rsidR="00E56C17" w:rsidRPr="00C61E9D" w:rsidRDefault="00E56C17" w:rsidP="001E2FE0">
      <w:pPr>
        <w:rPr>
          <w:rFonts w:ascii="Times New Roman" w:hAnsi="Times New Roman" w:cs="Times New Roman"/>
          <w:sz w:val="28"/>
        </w:rPr>
      </w:pPr>
      <w:r w:rsidRPr="00C61E9D">
        <w:rPr>
          <w:rFonts w:ascii="Times New Roman" w:hAnsi="Times New Roman" w:cs="Times New Roman"/>
          <w:b/>
          <w:sz w:val="28"/>
        </w:rPr>
        <w:t>Article III: Organization Leadership (the Executive Board)</w:t>
      </w:r>
    </w:p>
    <w:p w:rsidR="0026555F" w:rsidRPr="00C61E9D" w:rsidRDefault="0026555F" w:rsidP="001E2FE0">
      <w:pPr>
        <w:rPr>
          <w:rFonts w:ascii="Times New Roman" w:hAnsi="Times New Roman" w:cs="Times New Roman"/>
          <w:i/>
          <w:sz w:val="26"/>
          <w:szCs w:val="26"/>
        </w:rPr>
      </w:pPr>
      <w:r w:rsidRPr="00C61E9D">
        <w:rPr>
          <w:rFonts w:ascii="Times New Roman" w:hAnsi="Times New Roman" w:cs="Times New Roman"/>
          <w:i/>
          <w:sz w:val="26"/>
          <w:szCs w:val="26"/>
        </w:rPr>
        <w:t>Section I: Term Length and Selection</w:t>
      </w:r>
      <w:r w:rsidR="008869CF">
        <w:rPr>
          <w:rFonts w:ascii="Times New Roman" w:hAnsi="Times New Roman" w:cs="Times New Roman"/>
          <w:i/>
          <w:sz w:val="26"/>
          <w:szCs w:val="26"/>
        </w:rPr>
        <w:t xml:space="preserve"> Process</w:t>
      </w:r>
    </w:p>
    <w:p w:rsidR="00E56C17" w:rsidRDefault="0026555F" w:rsidP="001E2FE0">
      <w:pPr>
        <w:rPr>
          <w:rFonts w:ascii="Times New Roman" w:hAnsi="Times New Roman" w:cs="Times New Roman"/>
          <w:sz w:val="24"/>
        </w:rPr>
      </w:pPr>
      <w:r>
        <w:rPr>
          <w:rFonts w:ascii="Times New Roman" w:hAnsi="Times New Roman" w:cs="Times New Roman"/>
          <w:sz w:val="24"/>
        </w:rPr>
        <w:t xml:space="preserve">All Executive Board </w:t>
      </w:r>
      <w:r w:rsidR="00E86076">
        <w:rPr>
          <w:rFonts w:ascii="Times New Roman" w:hAnsi="Times New Roman" w:cs="Times New Roman"/>
          <w:sz w:val="24"/>
        </w:rPr>
        <w:t>officers</w:t>
      </w:r>
      <w:r>
        <w:rPr>
          <w:rFonts w:ascii="Times New Roman" w:hAnsi="Times New Roman" w:cs="Times New Roman"/>
          <w:sz w:val="24"/>
        </w:rPr>
        <w:t xml:space="preserve"> will hold office for one year, beginning the first day after the conclusion of the spring semester, continuing until the final day of the following spring semester.</w:t>
      </w:r>
      <w:r w:rsidR="00A10AB8">
        <w:rPr>
          <w:rFonts w:ascii="Times New Roman" w:hAnsi="Times New Roman" w:cs="Times New Roman"/>
          <w:sz w:val="24"/>
        </w:rPr>
        <w:t xml:space="preserve"> The President is </w:t>
      </w:r>
      <w:r w:rsidR="003A551E">
        <w:rPr>
          <w:rFonts w:ascii="Times New Roman" w:hAnsi="Times New Roman" w:cs="Times New Roman"/>
          <w:sz w:val="24"/>
        </w:rPr>
        <w:t xml:space="preserve">only </w:t>
      </w:r>
      <w:r w:rsidR="00A10AB8">
        <w:rPr>
          <w:rFonts w:ascii="Times New Roman" w:hAnsi="Times New Roman" w:cs="Times New Roman"/>
          <w:sz w:val="24"/>
        </w:rPr>
        <w:t>allowed to serve one (1) academic year term.</w:t>
      </w:r>
    </w:p>
    <w:p w:rsidR="0026555F" w:rsidRDefault="008869CF" w:rsidP="001E2FE0">
      <w:pPr>
        <w:rPr>
          <w:rFonts w:ascii="Times New Roman" w:hAnsi="Times New Roman" w:cs="Times New Roman"/>
          <w:sz w:val="24"/>
        </w:rPr>
      </w:pPr>
      <w:r>
        <w:rPr>
          <w:rFonts w:ascii="Times New Roman" w:hAnsi="Times New Roman" w:cs="Times New Roman"/>
          <w:sz w:val="24"/>
        </w:rPr>
        <w:t xml:space="preserve">The selection process begins with the opening of the Executive Board application and concludes with the final selection of Executive Board officers. </w:t>
      </w:r>
      <w:r w:rsidR="00AB075B">
        <w:rPr>
          <w:rFonts w:ascii="Times New Roman" w:hAnsi="Times New Roman" w:cs="Times New Roman"/>
          <w:sz w:val="24"/>
        </w:rPr>
        <w:t xml:space="preserve">The selection </w:t>
      </w:r>
      <w:r>
        <w:rPr>
          <w:rFonts w:ascii="Times New Roman" w:hAnsi="Times New Roman" w:cs="Times New Roman"/>
          <w:sz w:val="24"/>
        </w:rPr>
        <w:t>process</w:t>
      </w:r>
      <w:r w:rsidR="00AB075B">
        <w:rPr>
          <w:rFonts w:ascii="Times New Roman" w:hAnsi="Times New Roman" w:cs="Times New Roman"/>
          <w:sz w:val="24"/>
        </w:rPr>
        <w:t xml:space="preserve"> for the Executive Board must begin no later than March 1</w:t>
      </w:r>
      <w:r w:rsidR="00AB075B" w:rsidRPr="00AB075B">
        <w:rPr>
          <w:rFonts w:ascii="Times New Roman" w:hAnsi="Times New Roman" w:cs="Times New Roman"/>
          <w:sz w:val="24"/>
          <w:vertAlign w:val="superscript"/>
        </w:rPr>
        <w:t>st</w:t>
      </w:r>
      <w:r w:rsidR="00AB075B">
        <w:rPr>
          <w:rFonts w:ascii="Times New Roman" w:hAnsi="Times New Roman" w:cs="Times New Roman"/>
          <w:sz w:val="24"/>
        </w:rPr>
        <w:t xml:space="preserve"> of the academic year and must conclude by April 1</w:t>
      </w:r>
      <w:r w:rsidR="00AB075B" w:rsidRPr="00AB075B">
        <w:rPr>
          <w:rFonts w:ascii="Times New Roman" w:hAnsi="Times New Roman" w:cs="Times New Roman"/>
          <w:sz w:val="24"/>
          <w:vertAlign w:val="superscript"/>
        </w:rPr>
        <w:t>st</w:t>
      </w:r>
      <w:r w:rsidR="00AB075B">
        <w:rPr>
          <w:rFonts w:ascii="Times New Roman" w:hAnsi="Times New Roman" w:cs="Times New Roman"/>
          <w:sz w:val="24"/>
        </w:rPr>
        <w:t xml:space="preserve"> of the same academic year.</w:t>
      </w:r>
      <w:r w:rsidR="00415200">
        <w:rPr>
          <w:rFonts w:ascii="Times New Roman" w:hAnsi="Times New Roman" w:cs="Times New Roman"/>
          <w:sz w:val="24"/>
        </w:rPr>
        <w:t xml:space="preserve"> The current year’s Executive Board is to open an application and must leave it open for a minimum duration of two (2) weeks, equivalent to fourteen (14) days</w:t>
      </w:r>
      <w:r w:rsidR="00AE4E7B">
        <w:rPr>
          <w:rFonts w:ascii="Times New Roman" w:hAnsi="Times New Roman" w:cs="Times New Roman"/>
          <w:sz w:val="24"/>
        </w:rPr>
        <w:t>, and must explicitly advertise the opening in weekly e-mails</w:t>
      </w:r>
      <w:r w:rsidR="00EC6CB8">
        <w:rPr>
          <w:rFonts w:ascii="Times New Roman" w:hAnsi="Times New Roman" w:cs="Times New Roman"/>
          <w:sz w:val="24"/>
        </w:rPr>
        <w:t xml:space="preserve"> and on organization social media</w:t>
      </w:r>
      <w:r w:rsidR="00AE4E7B">
        <w:rPr>
          <w:rFonts w:ascii="Times New Roman" w:hAnsi="Times New Roman" w:cs="Times New Roman"/>
          <w:sz w:val="24"/>
        </w:rPr>
        <w:t>. After the closure of the application, the Executive Board</w:t>
      </w:r>
      <w:r w:rsidR="00415200">
        <w:rPr>
          <w:rFonts w:ascii="Times New Roman" w:hAnsi="Times New Roman" w:cs="Times New Roman"/>
          <w:sz w:val="24"/>
        </w:rPr>
        <w:t xml:space="preserve"> must</w:t>
      </w:r>
      <w:r w:rsidR="00AE4E7B">
        <w:rPr>
          <w:rFonts w:ascii="Times New Roman" w:hAnsi="Times New Roman" w:cs="Times New Roman"/>
          <w:sz w:val="24"/>
        </w:rPr>
        <w:t xml:space="preserve"> speedily</w:t>
      </w:r>
      <w:r w:rsidR="00415200">
        <w:rPr>
          <w:rFonts w:ascii="Times New Roman" w:hAnsi="Times New Roman" w:cs="Times New Roman"/>
          <w:sz w:val="24"/>
        </w:rPr>
        <w:t xml:space="preserve"> grant interviews to candidates who objectively show aptitude in accordance with the student organization’s non-discrimination </w:t>
      </w:r>
      <w:r w:rsidR="00415200">
        <w:rPr>
          <w:rFonts w:ascii="Times New Roman" w:hAnsi="Times New Roman" w:cs="Times New Roman"/>
          <w:sz w:val="24"/>
        </w:rPr>
        <w:lastRenderedPageBreak/>
        <w:t xml:space="preserve">policy. If a current year’s Executive Board member wishes to remain on the following academic year’s Executive Board, then he/she must re-apply and </w:t>
      </w:r>
      <w:r w:rsidR="00AE4E7B">
        <w:rPr>
          <w:rFonts w:ascii="Times New Roman" w:hAnsi="Times New Roman" w:cs="Times New Roman"/>
          <w:sz w:val="24"/>
        </w:rPr>
        <w:t xml:space="preserve">again </w:t>
      </w:r>
      <w:r w:rsidR="00415200">
        <w:rPr>
          <w:rFonts w:ascii="Times New Roman" w:hAnsi="Times New Roman" w:cs="Times New Roman"/>
          <w:sz w:val="24"/>
        </w:rPr>
        <w:t>participate in the selection cycle.</w:t>
      </w:r>
    </w:p>
    <w:p w:rsidR="00415200" w:rsidRPr="00C61E9D" w:rsidRDefault="00415200" w:rsidP="001E2FE0">
      <w:pPr>
        <w:rPr>
          <w:rFonts w:ascii="Times New Roman" w:hAnsi="Times New Roman" w:cs="Times New Roman"/>
          <w:i/>
          <w:sz w:val="26"/>
          <w:szCs w:val="26"/>
        </w:rPr>
      </w:pPr>
      <w:r w:rsidRPr="00C61E9D">
        <w:rPr>
          <w:rFonts w:ascii="Times New Roman" w:hAnsi="Times New Roman" w:cs="Times New Roman"/>
          <w:i/>
          <w:sz w:val="26"/>
          <w:szCs w:val="26"/>
        </w:rPr>
        <w:t>Section II: Executive Board Responsibilities</w:t>
      </w:r>
    </w:p>
    <w:p w:rsidR="00F75B79" w:rsidRDefault="00415200" w:rsidP="001E2FE0">
      <w:pPr>
        <w:rPr>
          <w:rFonts w:ascii="Times New Roman" w:hAnsi="Times New Roman" w:cs="Times New Roman"/>
          <w:sz w:val="24"/>
        </w:rPr>
      </w:pPr>
      <w:r>
        <w:rPr>
          <w:rFonts w:ascii="Times New Roman" w:hAnsi="Times New Roman" w:cs="Times New Roman"/>
          <w:sz w:val="24"/>
        </w:rPr>
        <w:t>All Executive Board officers are required to give, at a minimum, one (1) presentation each semester.</w:t>
      </w:r>
      <w:r w:rsidR="00C61E9D">
        <w:rPr>
          <w:rFonts w:ascii="Times New Roman" w:hAnsi="Times New Roman" w:cs="Times New Roman"/>
          <w:sz w:val="24"/>
        </w:rPr>
        <w:t xml:space="preserve"> General body meetings are to be a minimum of ninety (90) minutes in length and held once per week on a day of the week determined before the semester begins, except for</w:t>
      </w:r>
      <w:r w:rsidR="0081405B">
        <w:rPr>
          <w:rFonts w:ascii="Times New Roman" w:hAnsi="Times New Roman" w:cs="Times New Roman"/>
          <w:sz w:val="24"/>
        </w:rPr>
        <w:t xml:space="preserve"> on</w:t>
      </w:r>
      <w:r w:rsidR="00C61E9D">
        <w:rPr>
          <w:rFonts w:ascii="Times New Roman" w:hAnsi="Times New Roman" w:cs="Times New Roman"/>
          <w:sz w:val="24"/>
        </w:rPr>
        <w:t xml:space="preserve"> school holidays, extreme weather, or other extreme conditions. The </w:t>
      </w:r>
      <w:r w:rsidR="00B46397">
        <w:rPr>
          <w:rFonts w:ascii="Times New Roman" w:hAnsi="Times New Roman" w:cs="Times New Roman"/>
          <w:sz w:val="24"/>
        </w:rPr>
        <w:t xml:space="preserve">typical </w:t>
      </w:r>
      <w:r w:rsidR="00C61E9D">
        <w:rPr>
          <w:rFonts w:ascii="Times New Roman" w:hAnsi="Times New Roman" w:cs="Times New Roman"/>
          <w:sz w:val="24"/>
        </w:rPr>
        <w:t xml:space="preserve">structure of a general body meeting is to begin with a presentation about a topic related to Chinese language, culture, or other topic related to China, contingent upon approval by the Executive Board, no </w:t>
      </w:r>
      <w:r w:rsidR="00C555A8">
        <w:rPr>
          <w:rFonts w:ascii="Times New Roman" w:hAnsi="Times New Roman" w:cs="Times New Roman"/>
          <w:sz w:val="24"/>
        </w:rPr>
        <w:t>more</w:t>
      </w:r>
      <w:r w:rsidR="00C61E9D">
        <w:rPr>
          <w:rFonts w:ascii="Times New Roman" w:hAnsi="Times New Roman" w:cs="Times New Roman"/>
          <w:sz w:val="24"/>
        </w:rPr>
        <w:t xml:space="preserve"> than thirty (30) minutes in length, followed by time for discussion among general body members. </w:t>
      </w:r>
    </w:p>
    <w:p w:rsidR="00415200" w:rsidRDefault="00284F45" w:rsidP="001E2FE0">
      <w:pPr>
        <w:rPr>
          <w:rFonts w:ascii="Times New Roman" w:hAnsi="Times New Roman" w:cs="Times New Roman"/>
          <w:sz w:val="24"/>
        </w:rPr>
      </w:pPr>
      <w:r>
        <w:rPr>
          <w:rFonts w:ascii="Times New Roman" w:hAnsi="Times New Roman" w:cs="Times New Roman"/>
          <w:sz w:val="24"/>
        </w:rPr>
        <w:t xml:space="preserve">The following should only be considered general outlines of officer responsibilities and do not cover the entire spectrum of potential events. Executive Board officers are expected to </w:t>
      </w:r>
      <w:r w:rsidR="00AE4E7B">
        <w:rPr>
          <w:rFonts w:ascii="Times New Roman" w:hAnsi="Times New Roman" w:cs="Times New Roman"/>
          <w:sz w:val="24"/>
        </w:rPr>
        <w:t xml:space="preserve">be able to adapt to unforeseen </w:t>
      </w:r>
      <w:r w:rsidR="000E2987">
        <w:rPr>
          <w:rFonts w:ascii="Times New Roman" w:hAnsi="Times New Roman" w:cs="Times New Roman"/>
          <w:sz w:val="24"/>
        </w:rPr>
        <w:t>circumstance</w:t>
      </w:r>
      <w:r w:rsidR="00AE4E7B">
        <w:rPr>
          <w:rFonts w:ascii="Times New Roman" w:hAnsi="Times New Roman" w:cs="Times New Roman"/>
          <w:sz w:val="24"/>
        </w:rPr>
        <w:t xml:space="preserve">s and use the following delineation as a basis for determining responsibility if </w:t>
      </w:r>
      <w:r w:rsidR="000E2987">
        <w:rPr>
          <w:rFonts w:ascii="Times New Roman" w:hAnsi="Times New Roman" w:cs="Times New Roman"/>
          <w:sz w:val="24"/>
        </w:rPr>
        <w:t>uncertainty were to arise</w:t>
      </w:r>
      <w:r w:rsidR="00AE4E7B">
        <w:rPr>
          <w:rFonts w:ascii="Times New Roman" w:hAnsi="Times New Roman" w:cs="Times New Roman"/>
          <w:sz w:val="24"/>
        </w:rPr>
        <w:t xml:space="preserve">. </w:t>
      </w:r>
    </w:p>
    <w:p w:rsidR="00415200" w:rsidRDefault="00415200" w:rsidP="001E2FE0">
      <w:pPr>
        <w:rPr>
          <w:rFonts w:ascii="Times New Roman" w:hAnsi="Times New Roman" w:cs="Times New Roman"/>
          <w:sz w:val="24"/>
        </w:rPr>
      </w:pPr>
      <w:r w:rsidRPr="00C61E9D">
        <w:rPr>
          <w:rFonts w:ascii="Times New Roman" w:hAnsi="Times New Roman" w:cs="Times New Roman"/>
          <w:i/>
          <w:sz w:val="24"/>
        </w:rPr>
        <w:t>President</w:t>
      </w:r>
      <w:r>
        <w:rPr>
          <w:rFonts w:ascii="Times New Roman" w:hAnsi="Times New Roman" w:cs="Times New Roman"/>
          <w:sz w:val="24"/>
        </w:rPr>
        <w:t xml:space="preserve">: The President is responsible </w:t>
      </w:r>
      <w:r w:rsidR="007B3A18">
        <w:rPr>
          <w:rFonts w:ascii="Times New Roman" w:hAnsi="Times New Roman" w:cs="Times New Roman"/>
          <w:sz w:val="24"/>
        </w:rPr>
        <w:t xml:space="preserve">for being </w:t>
      </w:r>
      <w:r w:rsidR="00B4688D">
        <w:rPr>
          <w:rFonts w:ascii="Times New Roman" w:hAnsi="Times New Roman" w:cs="Times New Roman"/>
          <w:sz w:val="24"/>
        </w:rPr>
        <w:t xml:space="preserve">the liaison between the student organization and </w:t>
      </w:r>
      <w:r w:rsidR="00D27312">
        <w:rPr>
          <w:rFonts w:ascii="Times New Roman" w:hAnsi="Times New Roman" w:cs="Times New Roman"/>
          <w:sz w:val="24"/>
        </w:rPr>
        <w:t>the</w:t>
      </w:r>
      <w:r w:rsidR="00B4688D">
        <w:rPr>
          <w:rFonts w:ascii="Times New Roman" w:hAnsi="Times New Roman" w:cs="Times New Roman"/>
          <w:sz w:val="24"/>
        </w:rPr>
        <w:t xml:space="preserve"> University, along with serving as a resource for all members of the organization. </w:t>
      </w:r>
      <w:r w:rsidR="00C555A8">
        <w:rPr>
          <w:rFonts w:ascii="Times New Roman" w:hAnsi="Times New Roman" w:cs="Times New Roman"/>
          <w:sz w:val="24"/>
        </w:rPr>
        <w:t xml:space="preserve">The President is also tasked with </w:t>
      </w:r>
      <w:r w:rsidR="002D0A18">
        <w:rPr>
          <w:rFonts w:ascii="Times New Roman" w:hAnsi="Times New Roman" w:cs="Times New Roman"/>
          <w:sz w:val="24"/>
        </w:rPr>
        <w:t>completing all requirements to ensure the club’s continued functioning</w:t>
      </w:r>
      <w:r w:rsidR="003A551E">
        <w:rPr>
          <w:rFonts w:ascii="Times New Roman" w:hAnsi="Times New Roman" w:cs="Times New Roman"/>
          <w:sz w:val="24"/>
        </w:rPr>
        <w:t>, maintaining the official roster</w:t>
      </w:r>
      <w:r w:rsidR="002D0A18">
        <w:rPr>
          <w:rFonts w:ascii="Times New Roman" w:hAnsi="Times New Roman" w:cs="Times New Roman"/>
          <w:sz w:val="24"/>
        </w:rPr>
        <w:t xml:space="preserve">, </w:t>
      </w:r>
      <w:r w:rsidR="00875D05">
        <w:rPr>
          <w:rFonts w:ascii="Times New Roman" w:hAnsi="Times New Roman" w:cs="Times New Roman"/>
          <w:sz w:val="24"/>
        </w:rPr>
        <w:t xml:space="preserve">communicating with </w:t>
      </w:r>
      <w:r w:rsidR="0047107E">
        <w:rPr>
          <w:rFonts w:ascii="Times New Roman" w:hAnsi="Times New Roman" w:cs="Times New Roman"/>
          <w:sz w:val="24"/>
        </w:rPr>
        <w:t>student organization advisors</w:t>
      </w:r>
      <w:r w:rsidR="002D0A18">
        <w:rPr>
          <w:rFonts w:ascii="Times New Roman" w:hAnsi="Times New Roman" w:cs="Times New Roman"/>
          <w:sz w:val="24"/>
        </w:rPr>
        <w:t>, and collaborating with other student organizations for multi-organizational events. Finally, the President is to ensure all duties are being fulfilled by other Executive Board members and help them where necessary. The President must complete the university-mandated President training before assuming office.</w:t>
      </w:r>
    </w:p>
    <w:p w:rsidR="00745C19" w:rsidRDefault="00745C19" w:rsidP="001E2FE0">
      <w:pPr>
        <w:rPr>
          <w:rFonts w:ascii="Times New Roman" w:hAnsi="Times New Roman" w:cs="Times New Roman"/>
          <w:sz w:val="24"/>
        </w:rPr>
      </w:pPr>
      <w:r w:rsidRPr="00C61E9D">
        <w:rPr>
          <w:rFonts w:ascii="Times New Roman" w:hAnsi="Times New Roman" w:cs="Times New Roman"/>
          <w:i/>
          <w:sz w:val="24"/>
        </w:rPr>
        <w:t>Vice President</w:t>
      </w:r>
      <w:r>
        <w:rPr>
          <w:rFonts w:ascii="Times New Roman" w:hAnsi="Times New Roman" w:cs="Times New Roman"/>
          <w:sz w:val="24"/>
        </w:rPr>
        <w:t>:</w:t>
      </w:r>
      <w:r w:rsidR="004D3737">
        <w:rPr>
          <w:rFonts w:ascii="Times New Roman" w:hAnsi="Times New Roman" w:cs="Times New Roman"/>
          <w:sz w:val="24"/>
        </w:rPr>
        <w:t xml:space="preserve"> The Vice President is</w:t>
      </w:r>
      <w:r w:rsidR="0019577F">
        <w:rPr>
          <w:rFonts w:ascii="Times New Roman" w:hAnsi="Times New Roman" w:cs="Times New Roman"/>
          <w:sz w:val="24"/>
        </w:rPr>
        <w:t xml:space="preserve"> expected</w:t>
      </w:r>
      <w:r w:rsidR="004D3737">
        <w:rPr>
          <w:rFonts w:ascii="Times New Roman" w:hAnsi="Times New Roman" w:cs="Times New Roman"/>
          <w:sz w:val="24"/>
        </w:rPr>
        <w:t xml:space="preserve"> </w:t>
      </w:r>
      <w:r w:rsidR="0019577F">
        <w:rPr>
          <w:rFonts w:ascii="Times New Roman" w:hAnsi="Times New Roman" w:cs="Times New Roman"/>
          <w:sz w:val="24"/>
        </w:rPr>
        <w:t>to be a liaison for general body members and the Executive Board. Furthermore, the Vice President is expected to encourage consistent member participation through the organization of small-scale events outside of the weekly general body meetings</w:t>
      </w:r>
      <w:r w:rsidR="00E630E5">
        <w:rPr>
          <w:rFonts w:ascii="Times New Roman" w:hAnsi="Times New Roman" w:cs="Times New Roman"/>
          <w:sz w:val="24"/>
        </w:rPr>
        <w:t>.</w:t>
      </w:r>
      <w:r w:rsidR="007B3A18">
        <w:rPr>
          <w:rFonts w:ascii="Times New Roman" w:hAnsi="Times New Roman" w:cs="Times New Roman"/>
          <w:sz w:val="24"/>
        </w:rPr>
        <w:t xml:space="preserve"> The Vice President should be able to temporarily assume the President’s duties </w:t>
      </w:r>
      <w:proofErr w:type="gramStart"/>
      <w:r w:rsidR="007B3A18">
        <w:rPr>
          <w:rFonts w:ascii="Times New Roman" w:hAnsi="Times New Roman" w:cs="Times New Roman"/>
          <w:sz w:val="24"/>
        </w:rPr>
        <w:t>in the event that</w:t>
      </w:r>
      <w:proofErr w:type="gramEnd"/>
      <w:r w:rsidR="007B3A18">
        <w:rPr>
          <w:rFonts w:ascii="Times New Roman" w:hAnsi="Times New Roman" w:cs="Times New Roman"/>
          <w:sz w:val="24"/>
        </w:rPr>
        <w:t xml:space="preserve"> the President is unable to complete his/her responsibilities and should be able to assist other Executive Board members with their responsibilities if doing so is necessary.</w:t>
      </w:r>
    </w:p>
    <w:p w:rsidR="00745C19" w:rsidRDefault="00745C19" w:rsidP="001E2FE0">
      <w:pPr>
        <w:rPr>
          <w:rFonts w:ascii="Times New Roman" w:hAnsi="Times New Roman" w:cs="Times New Roman"/>
          <w:sz w:val="24"/>
        </w:rPr>
      </w:pPr>
      <w:r w:rsidRPr="00C61E9D">
        <w:rPr>
          <w:rFonts w:ascii="Times New Roman" w:hAnsi="Times New Roman" w:cs="Times New Roman"/>
          <w:i/>
          <w:sz w:val="24"/>
        </w:rPr>
        <w:t>Treasurer</w:t>
      </w:r>
      <w:r>
        <w:rPr>
          <w:rFonts w:ascii="Times New Roman" w:hAnsi="Times New Roman" w:cs="Times New Roman"/>
          <w:sz w:val="24"/>
        </w:rPr>
        <w:t>:</w:t>
      </w:r>
      <w:r w:rsidR="00BE4F2D">
        <w:rPr>
          <w:rFonts w:ascii="Times New Roman" w:hAnsi="Times New Roman" w:cs="Times New Roman"/>
          <w:sz w:val="24"/>
        </w:rPr>
        <w:t xml:space="preserve"> The Treasurer is responsible for managing club finances and applying for funding for the student organization, for both the academic year and special events.</w:t>
      </w:r>
      <w:r w:rsidR="004D3737">
        <w:rPr>
          <w:rFonts w:ascii="Times New Roman" w:hAnsi="Times New Roman" w:cs="Times New Roman"/>
          <w:sz w:val="24"/>
        </w:rPr>
        <w:t xml:space="preserve"> The Treasurer should provide the Executive Board with information about the organization’s current financial situation at a minimum one (1) time per month. The Treasurer must complete the university-mandated Treasurer training before assuming the position for the academic year.</w:t>
      </w:r>
    </w:p>
    <w:p w:rsidR="00745C19" w:rsidRDefault="00745C19" w:rsidP="001E2FE0">
      <w:pPr>
        <w:rPr>
          <w:rFonts w:ascii="Times New Roman" w:hAnsi="Times New Roman" w:cs="Times New Roman"/>
          <w:sz w:val="24"/>
        </w:rPr>
      </w:pPr>
      <w:r w:rsidRPr="00C61E9D">
        <w:rPr>
          <w:rFonts w:ascii="Times New Roman" w:hAnsi="Times New Roman" w:cs="Times New Roman"/>
          <w:i/>
          <w:sz w:val="24"/>
        </w:rPr>
        <w:t>Secretary</w:t>
      </w:r>
      <w:r>
        <w:rPr>
          <w:rFonts w:ascii="Times New Roman" w:hAnsi="Times New Roman" w:cs="Times New Roman"/>
          <w:sz w:val="24"/>
        </w:rPr>
        <w:t>:</w:t>
      </w:r>
      <w:r w:rsidR="00C61E9D">
        <w:rPr>
          <w:rFonts w:ascii="Times New Roman" w:hAnsi="Times New Roman" w:cs="Times New Roman"/>
          <w:sz w:val="24"/>
        </w:rPr>
        <w:t xml:space="preserve"> The Secretary is responsible for </w:t>
      </w:r>
      <w:r w:rsidR="00284F45">
        <w:rPr>
          <w:rFonts w:ascii="Times New Roman" w:hAnsi="Times New Roman" w:cs="Times New Roman"/>
          <w:sz w:val="24"/>
        </w:rPr>
        <w:t xml:space="preserve">the internal functions of the student organization, including </w:t>
      </w:r>
      <w:r w:rsidR="00AE4E7B">
        <w:rPr>
          <w:rFonts w:ascii="Times New Roman" w:hAnsi="Times New Roman" w:cs="Times New Roman"/>
          <w:sz w:val="24"/>
        </w:rPr>
        <w:t>sending out, at a minimum, weekly e-mails updating general body members with information</w:t>
      </w:r>
      <w:r w:rsidR="00BE4F2D">
        <w:rPr>
          <w:rFonts w:ascii="Times New Roman" w:hAnsi="Times New Roman" w:cs="Times New Roman"/>
          <w:sz w:val="24"/>
        </w:rPr>
        <w:t xml:space="preserve"> about general body meetings and events, managing the Google Drive, and </w:t>
      </w:r>
      <w:r w:rsidR="00B4688D">
        <w:rPr>
          <w:rFonts w:ascii="Times New Roman" w:hAnsi="Times New Roman" w:cs="Times New Roman"/>
          <w:sz w:val="24"/>
        </w:rPr>
        <w:t>take attendance at general body meetings to pass on to the President.</w:t>
      </w:r>
    </w:p>
    <w:p w:rsidR="00745C19" w:rsidRDefault="006E0A56" w:rsidP="001E2FE0">
      <w:pPr>
        <w:rPr>
          <w:rFonts w:ascii="Times New Roman" w:hAnsi="Times New Roman" w:cs="Times New Roman"/>
          <w:sz w:val="24"/>
        </w:rPr>
      </w:pPr>
      <w:r>
        <w:rPr>
          <w:rFonts w:ascii="Times New Roman" w:hAnsi="Times New Roman" w:cs="Times New Roman"/>
          <w:i/>
          <w:sz w:val="24"/>
        </w:rPr>
        <w:lastRenderedPageBreak/>
        <w:t xml:space="preserve">Outreach </w:t>
      </w:r>
      <w:r w:rsidR="00745C19" w:rsidRPr="00C61E9D">
        <w:rPr>
          <w:rFonts w:ascii="Times New Roman" w:hAnsi="Times New Roman" w:cs="Times New Roman"/>
          <w:i/>
          <w:sz w:val="24"/>
        </w:rPr>
        <w:t>Chair</w:t>
      </w:r>
      <w:r w:rsidR="00745C19">
        <w:rPr>
          <w:rFonts w:ascii="Times New Roman" w:hAnsi="Times New Roman" w:cs="Times New Roman"/>
          <w:sz w:val="24"/>
        </w:rPr>
        <w:t xml:space="preserve">: The </w:t>
      </w:r>
      <w:r>
        <w:rPr>
          <w:rFonts w:ascii="Times New Roman" w:hAnsi="Times New Roman" w:cs="Times New Roman"/>
          <w:sz w:val="24"/>
        </w:rPr>
        <w:t>Outreach</w:t>
      </w:r>
      <w:r w:rsidR="00745C19">
        <w:rPr>
          <w:rFonts w:ascii="Times New Roman" w:hAnsi="Times New Roman" w:cs="Times New Roman"/>
          <w:sz w:val="24"/>
        </w:rPr>
        <w:t xml:space="preserve"> Chair is responsible for managing social media accounts and </w:t>
      </w:r>
      <w:r w:rsidR="00C61E9D">
        <w:rPr>
          <w:rFonts w:ascii="Times New Roman" w:hAnsi="Times New Roman" w:cs="Times New Roman"/>
          <w:sz w:val="24"/>
        </w:rPr>
        <w:t>advertising the student organization to potential members. Th</w:t>
      </w:r>
      <w:r w:rsidR="007B3A18">
        <w:rPr>
          <w:rFonts w:ascii="Times New Roman" w:hAnsi="Times New Roman" w:cs="Times New Roman"/>
          <w:sz w:val="24"/>
        </w:rPr>
        <w:t xml:space="preserve">e </w:t>
      </w:r>
      <w:r>
        <w:rPr>
          <w:rFonts w:ascii="Times New Roman" w:hAnsi="Times New Roman" w:cs="Times New Roman"/>
          <w:sz w:val="24"/>
        </w:rPr>
        <w:t>Outreach</w:t>
      </w:r>
      <w:r w:rsidR="007B3A18">
        <w:rPr>
          <w:rFonts w:ascii="Times New Roman" w:hAnsi="Times New Roman" w:cs="Times New Roman"/>
          <w:sz w:val="24"/>
        </w:rPr>
        <w:t xml:space="preserve"> Chair </w:t>
      </w:r>
      <w:r w:rsidR="00C61E9D">
        <w:rPr>
          <w:rFonts w:ascii="Times New Roman" w:hAnsi="Times New Roman" w:cs="Times New Roman"/>
          <w:sz w:val="24"/>
        </w:rPr>
        <w:t>is also responsible for finding and reaching out to other student organizations for collaboration.</w:t>
      </w:r>
    </w:p>
    <w:p w:rsidR="002513EC" w:rsidRPr="00C16D61" w:rsidRDefault="0081405B" w:rsidP="001E2FE0">
      <w:pPr>
        <w:rPr>
          <w:rFonts w:ascii="Times New Roman" w:hAnsi="Times New Roman" w:cs="Times New Roman"/>
          <w:sz w:val="26"/>
          <w:szCs w:val="26"/>
        </w:rPr>
      </w:pPr>
      <w:r w:rsidRPr="00C16D61">
        <w:rPr>
          <w:rFonts w:ascii="Times New Roman" w:hAnsi="Times New Roman" w:cs="Times New Roman"/>
          <w:i/>
          <w:sz w:val="26"/>
          <w:szCs w:val="26"/>
        </w:rPr>
        <w:t>Section III: Miscellany</w:t>
      </w:r>
    </w:p>
    <w:p w:rsidR="0081405B" w:rsidRDefault="0081405B" w:rsidP="001E2FE0">
      <w:pPr>
        <w:rPr>
          <w:rFonts w:ascii="Times New Roman" w:hAnsi="Times New Roman" w:cs="Times New Roman"/>
          <w:sz w:val="24"/>
        </w:rPr>
      </w:pPr>
      <w:r>
        <w:rPr>
          <w:rFonts w:ascii="Times New Roman" w:hAnsi="Times New Roman" w:cs="Times New Roman"/>
          <w:sz w:val="24"/>
        </w:rPr>
        <w:t>The Executive Board must meet once per week to plan weekly meetings and upcoming events and to solve any issues that may arise.</w:t>
      </w:r>
    </w:p>
    <w:p w:rsidR="0081405B" w:rsidRDefault="000E2987" w:rsidP="001E2FE0">
      <w:pPr>
        <w:rPr>
          <w:rFonts w:ascii="Times New Roman" w:hAnsi="Times New Roman" w:cs="Times New Roman"/>
          <w:sz w:val="24"/>
        </w:rPr>
      </w:pPr>
      <w:r>
        <w:rPr>
          <w:rFonts w:ascii="Times New Roman" w:hAnsi="Times New Roman" w:cs="Times New Roman"/>
          <w:sz w:val="24"/>
        </w:rPr>
        <w:t>While certain positions stress recruitment, all positions are expected to contribute to recruitment during the main recruitment season, or, the beginning of each semester.</w:t>
      </w:r>
    </w:p>
    <w:p w:rsidR="00F923E8" w:rsidRDefault="00F923E8" w:rsidP="001E2FE0">
      <w:pPr>
        <w:rPr>
          <w:rFonts w:ascii="Times New Roman" w:hAnsi="Times New Roman" w:cs="Times New Roman"/>
          <w:sz w:val="24"/>
        </w:rPr>
      </w:pPr>
      <w:r>
        <w:rPr>
          <w:rFonts w:ascii="Times New Roman" w:hAnsi="Times New Roman" w:cs="Times New Roman"/>
          <w:sz w:val="24"/>
        </w:rPr>
        <w:t>Executive Board officers are expected to be able to assist other officers with their responsibilities if the situation requires it, but the fixture should not become permanent.</w:t>
      </w:r>
      <w:r w:rsidR="00B46397">
        <w:rPr>
          <w:rFonts w:ascii="Times New Roman" w:hAnsi="Times New Roman" w:cs="Times New Roman"/>
          <w:sz w:val="24"/>
        </w:rPr>
        <w:t xml:space="preserve"> Furthermore, all Executive Board members are expected to contribute to events in any capacity necessary.</w:t>
      </w:r>
    </w:p>
    <w:p w:rsidR="001D1753" w:rsidRPr="0081405B" w:rsidRDefault="001D1753" w:rsidP="001E2FE0">
      <w:pPr>
        <w:rPr>
          <w:rFonts w:ascii="Times New Roman" w:hAnsi="Times New Roman" w:cs="Times New Roman"/>
          <w:sz w:val="24"/>
        </w:rPr>
      </w:pPr>
      <w:proofErr w:type="gramStart"/>
      <w:r>
        <w:rPr>
          <w:rFonts w:ascii="Times New Roman" w:hAnsi="Times New Roman" w:cs="Times New Roman"/>
          <w:sz w:val="24"/>
        </w:rPr>
        <w:t xml:space="preserve">In the </w:t>
      </w:r>
      <w:r w:rsidR="006755B9">
        <w:rPr>
          <w:rFonts w:ascii="Times New Roman" w:hAnsi="Times New Roman" w:cs="Times New Roman"/>
          <w:sz w:val="24"/>
        </w:rPr>
        <w:t>event</w:t>
      </w:r>
      <w:r>
        <w:rPr>
          <w:rFonts w:ascii="Times New Roman" w:hAnsi="Times New Roman" w:cs="Times New Roman"/>
          <w:sz w:val="24"/>
        </w:rPr>
        <w:t xml:space="preserve"> that</w:t>
      </w:r>
      <w:proofErr w:type="gramEnd"/>
      <w:r>
        <w:rPr>
          <w:rFonts w:ascii="Times New Roman" w:hAnsi="Times New Roman" w:cs="Times New Roman"/>
          <w:sz w:val="24"/>
        </w:rPr>
        <w:t xml:space="preserve"> the Executive Board has an even number of members and a vote results in a tie, then the issue moves to the next general body meeting to be voted upon by the general body.</w:t>
      </w:r>
    </w:p>
    <w:p w:rsidR="0081405B" w:rsidRPr="00C16D61" w:rsidRDefault="0081405B" w:rsidP="001E2FE0">
      <w:pPr>
        <w:rPr>
          <w:rFonts w:ascii="Times New Roman" w:hAnsi="Times New Roman" w:cs="Times New Roman"/>
          <w:sz w:val="26"/>
          <w:szCs w:val="26"/>
        </w:rPr>
      </w:pPr>
      <w:r w:rsidRPr="00C16D61">
        <w:rPr>
          <w:rFonts w:ascii="Times New Roman" w:hAnsi="Times New Roman" w:cs="Times New Roman"/>
          <w:i/>
          <w:sz w:val="26"/>
          <w:szCs w:val="26"/>
        </w:rPr>
        <w:t>Section I</w:t>
      </w:r>
      <w:r w:rsidR="00C16D61">
        <w:rPr>
          <w:rFonts w:ascii="Times New Roman" w:hAnsi="Times New Roman" w:cs="Times New Roman"/>
          <w:i/>
          <w:sz w:val="26"/>
          <w:szCs w:val="26"/>
        </w:rPr>
        <w:t>V</w:t>
      </w:r>
      <w:r w:rsidRPr="00C16D61">
        <w:rPr>
          <w:rFonts w:ascii="Times New Roman" w:hAnsi="Times New Roman" w:cs="Times New Roman"/>
          <w:i/>
          <w:sz w:val="26"/>
          <w:szCs w:val="26"/>
        </w:rPr>
        <w:t>: Petition of the Executive Board</w:t>
      </w:r>
    </w:p>
    <w:p w:rsidR="0081405B" w:rsidRDefault="0081405B" w:rsidP="001E2FE0">
      <w:pPr>
        <w:rPr>
          <w:rFonts w:ascii="Times New Roman" w:hAnsi="Times New Roman" w:cs="Times New Roman"/>
          <w:sz w:val="24"/>
        </w:rPr>
      </w:pPr>
      <w:r>
        <w:rPr>
          <w:rFonts w:ascii="Times New Roman" w:hAnsi="Times New Roman" w:cs="Times New Roman"/>
          <w:sz w:val="24"/>
        </w:rPr>
        <w:t>General body members may write a petition to the Executive Board</w:t>
      </w:r>
      <w:r w:rsidR="00207566">
        <w:rPr>
          <w:rFonts w:ascii="Times New Roman" w:hAnsi="Times New Roman" w:cs="Times New Roman"/>
          <w:sz w:val="24"/>
        </w:rPr>
        <w:t xml:space="preserve"> to express discontentment</w:t>
      </w:r>
      <w:r>
        <w:rPr>
          <w:rFonts w:ascii="Times New Roman" w:hAnsi="Times New Roman" w:cs="Times New Roman"/>
          <w:sz w:val="24"/>
        </w:rPr>
        <w:t xml:space="preserve"> if they feel that the Executive Board is </w:t>
      </w:r>
      <w:r w:rsidR="00C16D61">
        <w:rPr>
          <w:rFonts w:ascii="Times New Roman" w:hAnsi="Times New Roman" w:cs="Times New Roman"/>
          <w:sz w:val="24"/>
        </w:rPr>
        <w:t>neglecting to</w:t>
      </w:r>
      <w:r w:rsidR="00207566">
        <w:rPr>
          <w:rFonts w:ascii="Times New Roman" w:hAnsi="Times New Roman" w:cs="Times New Roman"/>
          <w:sz w:val="24"/>
        </w:rPr>
        <w:t xml:space="preserve"> adhere to the student organization’s purpose</w:t>
      </w:r>
      <w:r w:rsidR="008F052F">
        <w:rPr>
          <w:rFonts w:ascii="Times New Roman" w:hAnsi="Times New Roman" w:cs="Times New Roman"/>
          <w:sz w:val="24"/>
        </w:rPr>
        <w:t xml:space="preserve">, or if he/she feels there is a dereliction of duty on behalf of the Executive Board. </w:t>
      </w:r>
    </w:p>
    <w:p w:rsidR="00AA3D2D" w:rsidRDefault="00AA3D2D" w:rsidP="001E2FE0">
      <w:pPr>
        <w:rPr>
          <w:rFonts w:ascii="Times New Roman" w:hAnsi="Times New Roman" w:cs="Times New Roman"/>
          <w:sz w:val="24"/>
        </w:rPr>
      </w:pPr>
      <w:r>
        <w:rPr>
          <w:rFonts w:ascii="Times New Roman" w:hAnsi="Times New Roman" w:cs="Times New Roman"/>
          <w:sz w:val="24"/>
        </w:rPr>
        <w:t xml:space="preserve">General body members are permitted and encouraged to observe Executive Board meetings. </w:t>
      </w:r>
    </w:p>
    <w:p w:rsidR="008F052F" w:rsidRPr="0081405B" w:rsidRDefault="008F052F" w:rsidP="001E2FE0">
      <w:pPr>
        <w:rPr>
          <w:rFonts w:ascii="Times New Roman" w:hAnsi="Times New Roman" w:cs="Times New Roman"/>
          <w:sz w:val="24"/>
        </w:rPr>
      </w:pPr>
      <w:r>
        <w:rPr>
          <w:rFonts w:ascii="Times New Roman" w:hAnsi="Times New Roman" w:cs="Times New Roman"/>
          <w:sz w:val="24"/>
        </w:rPr>
        <w:t>General body members should be a</w:t>
      </w:r>
      <w:r w:rsidR="005833A4">
        <w:rPr>
          <w:rFonts w:ascii="Times New Roman" w:hAnsi="Times New Roman" w:cs="Times New Roman"/>
          <w:sz w:val="24"/>
        </w:rPr>
        <w:t>llowed</w:t>
      </w:r>
      <w:r>
        <w:rPr>
          <w:rFonts w:ascii="Times New Roman" w:hAnsi="Times New Roman" w:cs="Times New Roman"/>
          <w:sz w:val="24"/>
        </w:rPr>
        <w:t xml:space="preserve"> to give presentations </w:t>
      </w:r>
      <w:r w:rsidR="008C5EFB">
        <w:rPr>
          <w:rFonts w:ascii="Times New Roman" w:hAnsi="Times New Roman" w:cs="Times New Roman"/>
          <w:sz w:val="24"/>
        </w:rPr>
        <w:t xml:space="preserve">for weekly meetings, and they should be encouraged to do so. These </w:t>
      </w:r>
      <w:r w:rsidR="00D52B32">
        <w:rPr>
          <w:rFonts w:ascii="Times New Roman" w:hAnsi="Times New Roman" w:cs="Times New Roman"/>
          <w:sz w:val="24"/>
        </w:rPr>
        <w:t xml:space="preserve">presentations ought to be overseen by one (1) Executive Board member to ensure their </w:t>
      </w:r>
      <w:r w:rsidR="009B507D">
        <w:rPr>
          <w:rFonts w:ascii="Times New Roman" w:hAnsi="Times New Roman" w:cs="Times New Roman"/>
          <w:sz w:val="24"/>
        </w:rPr>
        <w:t>length and educational quality</w:t>
      </w:r>
      <w:r w:rsidR="0035243D">
        <w:rPr>
          <w:rFonts w:ascii="Times New Roman" w:hAnsi="Times New Roman" w:cs="Times New Roman"/>
          <w:sz w:val="24"/>
        </w:rPr>
        <w:t>, at a minimum, is acceptable that can help further the mission of the organization.</w:t>
      </w:r>
    </w:p>
    <w:p w:rsidR="002513EC" w:rsidRPr="00195CB7" w:rsidRDefault="00C93938" w:rsidP="001E2FE0">
      <w:pPr>
        <w:rPr>
          <w:rFonts w:ascii="Times New Roman" w:hAnsi="Times New Roman" w:cs="Times New Roman"/>
          <w:b/>
          <w:sz w:val="28"/>
        </w:rPr>
      </w:pPr>
      <w:r w:rsidRPr="00195CB7">
        <w:rPr>
          <w:rFonts w:ascii="Times New Roman" w:hAnsi="Times New Roman" w:cs="Times New Roman"/>
          <w:b/>
          <w:sz w:val="28"/>
        </w:rPr>
        <w:t>Article IV</w:t>
      </w:r>
      <w:r w:rsidR="002513EC" w:rsidRPr="00195CB7">
        <w:rPr>
          <w:rFonts w:ascii="Times New Roman" w:hAnsi="Times New Roman" w:cs="Times New Roman"/>
          <w:b/>
          <w:sz w:val="28"/>
        </w:rPr>
        <w:t>: Language Partner Program</w:t>
      </w:r>
    </w:p>
    <w:p w:rsidR="00293BAB" w:rsidRPr="00195CB7" w:rsidRDefault="00293BAB" w:rsidP="001E2FE0">
      <w:pPr>
        <w:rPr>
          <w:rFonts w:ascii="Times New Roman" w:hAnsi="Times New Roman" w:cs="Times New Roman"/>
          <w:sz w:val="26"/>
          <w:szCs w:val="26"/>
        </w:rPr>
      </w:pPr>
      <w:r w:rsidRPr="00195CB7">
        <w:rPr>
          <w:rFonts w:ascii="Times New Roman" w:hAnsi="Times New Roman" w:cs="Times New Roman"/>
          <w:i/>
          <w:sz w:val="26"/>
          <w:szCs w:val="26"/>
        </w:rPr>
        <w:t>Section I: Introduction</w:t>
      </w:r>
    </w:p>
    <w:p w:rsidR="002513EC" w:rsidRDefault="002513EC" w:rsidP="001E2FE0">
      <w:pPr>
        <w:rPr>
          <w:rFonts w:ascii="Times New Roman" w:hAnsi="Times New Roman" w:cs="Times New Roman"/>
          <w:sz w:val="24"/>
        </w:rPr>
      </w:pPr>
      <w:r>
        <w:rPr>
          <w:rFonts w:ascii="Times New Roman" w:hAnsi="Times New Roman" w:cs="Times New Roman"/>
          <w:sz w:val="24"/>
        </w:rPr>
        <w:t>The Language Partner Program (LPP) is a cornerstone to the organization</w:t>
      </w:r>
      <w:r w:rsidR="00A14ECF">
        <w:rPr>
          <w:rFonts w:ascii="Times New Roman" w:hAnsi="Times New Roman" w:cs="Times New Roman"/>
          <w:sz w:val="24"/>
        </w:rPr>
        <w:t xml:space="preserve"> and is the manifestation of its goal in </w:t>
      </w:r>
      <w:r w:rsidR="005815F4">
        <w:rPr>
          <w:rFonts w:ascii="Times New Roman" w:hAnsi="Times New Roman" w:cs="Times New Roman"/>
          <w:sz w:val="24"/>
        </w:rPr>
        <w:t>providing Chinese learners an opportunity to practice Chinese and learn about Chinese culture outside of the classroom. Furthermore, the L</w:t>
      </w:r>
      <w:r w:rsidR="00C93938">
        <w:rPr>
          <w:rFonts w:ascii="Times New Roman" w:hAnsi="Times New Roman" w:cs="Times New Roman"/>
          <w:sz w:val="24"/>
        </w:rPr>
        <w:t>anguage Partner Program</w:t>
      </w:r>
      <w:r w:rsidR="005815F4">
        <w:rPr>
          <w:rFonts w:ascii="Times New Roman" w:hAnsi="Times New Roman" w:cs="Times New Roman"/>
          <w:sz w:val="24"/>
        </w:rPr>
        <w:t xml:space="preserve"> </w:t>
      </w:r>
      <w:r w:rsidR="00C8272F">
        <w:rPr>
          <w:rFonts w:ascii="Times New Roman" w:hAnsi="Times New Roman" w:cs="Times New Roman"/>
          <w:sz w:val="24"/>
        </w:rPr>
        <w:t xml:space="preserve">also facilitates cultural exchange by pairing a native speaker of Chinese and a learner of the language, making it an important part of the Ohio State community. As such, its continued existence is of the utmost importance. </w:t>
      </w:r>
    </w:p>
    <w:p w:rsidR="00C93938" w:rsidRDefault="00C93938" w:rsidP="001E2FE0">
      <w:pPr>
        <w:rPr>
          <w:rFonts w:ascii="Times New Roman" w:hAnsi="Times New Roman" w:cs="Times New Roman"/>
          <w:sz w:val="24"/>
        </w:rPr>
      </w:pPr>
      <w:r>
        <w:rPr>
          <w:rFonts w:ascii="Times New Roman" w:hAnsi="Times New Roman" w:cs="Times New Roman"/>
          <w:sz w:val="24"/>
        </w:rPr>
        <w:t xml:space="preserve">The Language Partner Program is to be overseen by a committee of at least three (3) Executive Board </w:t>
      </w:r>
      <w:r w:rsidR="00293BAB">
        <w:rPr>
          <w:rFonts w:ascii="Times New Roman" w:hAnsi="Times New Roman" w:cs="Times New Roman"/>
          <w:sz w:val="24"/>
        </w:rPr>
        <w:t>officers. The committee members will be responsible for the preparation of sign-up, assignment, and maintenance of the Language Partner Program.</w:t>
      </w:r>
    </w:p>
    <w:p w:rsidR="00293BAB" w:rsidRDefault="00293BAB" w:rsidP="001E2FE0">
      <w:pPr>
        <w:rPr>
          <w:rFonts w:ascii="Times New Roman" w:hAnsi="Times New Roman" w:cs="Times New Roman"/>
          <w:i/>
          <w:sz w:val="26"/>
          <w:szCs w:val="26"/>
        </w:rPr>
      </w:pPr>
      <w:r w:rsidRPr="00195CB7">
        <w:rPr>
          <w:rFonts w:ascii="Times New Roman" w:hAnsi="Times New Roman" w:cs="Times New Roman"/>
          <w:i/>
          <w:sz w:val="26"/>
          <w:szCs w:val="26"/>
        </w:rPr>
        <w:t>Section II:</w:t>
      </w:r>
      <w:r w:rsidRPr="00195CB7">
        <w:rPr>
          <w:rFonts w:ascii="Times New Roman" w:hAnsi="Times New Roman" w:cs="Times New Roman"/>
          <w:sz w:val="26"/>
          <w:szCs w:val="26"/>
        </w:rPr>
        <w:t xml:space="preserve"> </w:t>
      </w:r>
      <w:r w:rsidR="00C54C45">
        <w:rPr>
          <w:rFonts w:ascii="Times New Roman" w:hAnsi="Times New Roman" w:cs="Times New Roman"/>
          <w:i/>
          <w:sz w:val="26"/>
          <w:szCs w:val="26"/>
        </w:rPr>
        <w:t>Execution</w:t>
      </w:r>
    </w:p>
    <w:p w:rsidR="00D3457B" w:rsidRDefault="00157F73" w:rsidP="001E2FE0">
      <w:pPr>
        <w:rPr>
          <w:rFonts w:ascii="Times New Roman" w:hAnsi="Times New Roman" w:cs="Times New Roman"/>
          <w:sz w:val="24"/>
          <w:szCs w:val="24"/>
        </w:rPr>
      </w:pPr>
      <w:r>
        <w:rPr>
          <w:rFonts w:ascii="Times New Roman" w:hAnsi="Times New Roman" w:cs="Times New Roman"/>
          <w:sz w:val="24"/>
          <w:szCs w:val="24"/>
        </w:rPr>
        <w:lastRenderedPageBreak/>
        <w:t xml:space="preserve">Applications for the Language Partner Program must be opened </w:t>
      </w:r>
      <w:r w:rsidR="009116AD">
        <w:rPr>
          <w:rFonts w:ascii="Times New Roman" w:hAnsi="Times New Roman" w:cs="Times New Roman"/>
          <w:sz w:val="24"/>
          <w:szCs w:val="24"/>
        </w:rPr>
        <w:t xml:space="preserve">by the first weekend after the first weekly meeting of the semester while applications are collected for a minimum of two (2) weeks and maximum of four (4) weeks. The application should be designed such that a multitude of factors are able to be considered when looking at the suitability of language partner pairs. After the initial application period is over, </w:t>
      </w:r>
      <w:r w:rsidR="00485058">
        <w:rPr>
          <w:rFonts w:ascii="Times New Roman" w:hAnsi="Times New Roman" w:cs="Times New Roman"/>
          <w:sz w:val="24"/>
          <w:szCs w:val="24"/>
        </w:rPr>
        <w:t xml:space="preserve">the Executive Board committee is to </w:t>
      </w:r>
      <w:r w:rsidR="00785A37">
        <w:rPr>
          <w:rFonts w:ascii="Times New Roman" w:hAnsi="Times New Roman" w:cs="Times New Roman"/>
          <w:sz w:val="24"/>
          <w:szCs w:val="24"/>
        </w:rPr>
        <w:t>assign language partner pairs</w:t>
      </w:r>
      <w:r w:rsidR="00CD1531">
        <w:rPr>
          <w:rFonts w:ascii="Times New Roman" w:hAnsi="Times New Roman" w:cs="Times New Roman"/>
          <w:sz w:val="24"/>
          <w:szCs w:val="24"/>
        </w:rPr>
        <w:t xml:space="preserve"> based upon the </w:t>
      </w:r>
      <w:r w:rsidR="00441240">
        <w:rPr>
          <w:rFonts w:ascii="Times New Roman" w:hAnsi="Times New Roman" w:cs="Times New Roman"/>
          <w:sz w:val="24"/>
          <w:szCs w:val="24"/>
        </w:rPr>
        <w:t>information collected in the application. However, after the initial assignment of language partners, the application is to remain open for the duration of the semester</w:t>
      </w:r>
      <w:r w:rsidR="00484969">
        <w:rPr>
          <w:rFonts w:ascii="Times New Roman" w:hAnsi="Times New Roman" w:cs="Times New Roman"/>
          <w:sz w:val="24"/>
          <w:szCs w:val="24"/>
        </w:rPr>
        <w:t>, and t</w:t>
      </w:r>
      <w:r w:rsidR="00441240">
        <w:rPr>
          <w:rFonts w:ascii="Times New Roman" w:hAnsi="Times New Roman" w:cs="Times New Roman"/>
          <w:sz w:val="24"/>
          <w:szCs w:val="24"/>
        </w:rPr>
        <w:t>he Executive Board committee is responsible for regularly checking the status of the application</w:t>
      </w:r>
      <w:r w:rsidR="00B30AA0">
        <w:rPr>
          <w:rFonts w:ascii="Times New Roman" w:hAnsi="Times New Roman" w:cs="Times New Roman"/>
          <w:sz w:val="24"/>
          <w:szCs w:val="24"/>
        </w:rPr>
        <w:t xml:space="preserve"> and </w:t>
      </w:r>
      <w:r w:rsidR="00441240">
        <w:rPr>
          <w:rFonts w:ascii="Times New Roman" w:hAnsi="Times New Roman" w:cs="Times New Roman"/>
          <w:sz w:val="24"/>
          <w:szCs w:val="24"/>
        </w:rPr>
        <w:t>assigning partners as necessary</w:t>
      </w:r>
      <w:r w:rsidR="00D3457B">
        <w:rPr>
          <w:rFonts w:ascii="Times New Roman" w:hAnsi="Times New Roman" w:cs="Times New Roman"/>
          <w:sz w:val="24"/>
          <w:szCs w:val="24"/>
        </w:rPr>
        <w:t>.</w:t>
      </w:r>
    </w:p>
    <w:p w:rsidR="00484969" w:rsidRDefault="00484969" w:rsidP="001E2FE0">
      <w:pPr>
        <w:rPr>
          <w:rFonts w:ascii="Times New Roman" w:hAnsi="Times New Roman" w:cs="Times New Roman"/>
          <w:sz w:val="24"/>
          <w:szCs w:val="24"/>
        </w:rPr>
      </w:pPr>
      <w:r>
        <w:rPr>
          <w:rFonts w:ascii="Times New Roman" w:hAnsi="Times New Roman" w:cs="Times New Roman"/>
          <w:sz w:val="24"/>
          <w:szCs w:val="24"/>
        </w:rPr>
        <w:t xml:space="preserve">Oversight of the Language Partner Program may include, but is not limited to, </w:t>
      </w:r>
      <w:r w:rsidR="00B30AA0">
        <w:rPr>
          <w:rFonts w:ascii="Times New Roman" w:hAnsi="Times New Roman" w:cs="Times New Roman"/>
          <w:sz w:val="24"/>
          <w:szCs w:val="24"/>
        </w:rPr>
        <w:t xml:space="preserve">providing supplementary materials to language partner pairs, organizing events for </w:t>
      </w:r>
      <w:r w:rsidR="00C2166E">
        <w:rPr>
          <w:rFonts w:ascii="Times New Roman" w:hAnsi="Times New Roman" w:cs="Times New Roman"/>
          <w:sz w:val="24"/>
          <w:szCs w:val="24"/>
        </w:rPr>
        <w:t>language partners in larger groups, resolving conflicts, and re-assigning language partners as necessary.</w:t>
      </w:r>
    </w:p>
    <w:p w:rsidR="00C93938" w:rsidRPr="00195CB7" w:rsidRDefault="00C93938" w:rsidP="001E2FE0">
      <w:pPr>
        <w:rPr>
          <w:rFonts w:ascii="Times New Roman" w:hAnsi="Times New Roman" w:cs="Times New Roman"/>
          <w:b/>
          <w:sz w:val="28"/>
        </w:rPr>
      </w:pPr>
      <w:r w:rsidRPr="00195CB7">
        <w:rPr>
          <w:rFonts w:ascii="Times New Roman" w:hAnsi="Times New Roman" w:cs="Times New Roman"/>
          <w:b/>
          <w:sz w:val="28"/>
        </w:rPr>
        <w:t xml:space="preserve">Article V: </w:t>
      </w:r>
      <w:r w:rsidR="002A4491">
        <w:rPr>
          <w:rFonts w:ascii="Times New Roman" w:hAnsi="Times New Roman" w:cs="Times New Roman"/>
          <w:b/>
          <w:sz w:val="28"/>
        </w:rPr>
        <w:t>Dismissal</w:t>
      </w:r>
      <w:r w:rsidRPr="00195CB7">
        <w:rPr>
          <w:rFonts w:ascii="Times New Roman" w:hAnsi="Times New Roman" w:cs="Times New Roman"/>
          <w:b/>
          <w:sz w:val="28"/>
        </w:rPr>
        <w:t xml:space="preserve"> of Members and Officers</w:t>
      </w:r>
    </w:p>
    <w:p w:rsidR="00C93938" w:rsidRPr="00195CB7" w:rsidRDefault="00C93938" w:rsidP="001E2FE0">
      <w:pPr>
        <w:rPr>
          <w:rFonts w:ascii="Times New Roman" w:hAnsi="Times New Roman" w:cs="Times New Roman"/>
          <w:sz w:val="26"/>
          <w:szCs w:val="26"/>
        </w:rPr>
      </w:pPr>
      <w:r w:rsidRPr="00195CB7">
        <w:rPr>
          <w:rFonts w:ascii="Times New Roman" w:hAnsi="Times New Roman" w:cs="Times New Roman"/>
          <w:i/>
          <w:sz w:val="26"/>
          <w:szCs w:val="26"/>
        </w:rPr>
        <w:t xml:space="preserve">Section I: </w:t>
      </w:r>
      <w:r w:rsidR="002A4491">
        <w:rPr>
          <w:rFonts w:ascii="Times New Roman" w:hAnsi="Times New Roman" w:cs="Times New Roman"/>
          <w:i/>
          <w:sz w:val="26"/>
          <w:szCs w:val="26"/>
        </w:rPr>
        <w:t>Dismissal</w:t>
      </w:r>
      <w:r w:rsidRPr="00195CB7">
        <w:rPr>
          <w:rFonts w:ascii="Times New Roman" w:hAnsi="Times New Roman" w:cs="Times New Roman"/>
          <w:i/>
          <w:sz w:val="26"/>
          <w:szCs w:val="26"/>
        </w:rPr>
        <w:t xml:space="preserve"> of </w:t>
      </w:r>
      <w:r w:rsidR="00195CB7">
        <w:rPr>
          <w:rFonts w:ascii="Times New Roman" w:hAnsi="Times New Roman" w:cs="Times New Roman"/>
          <w:i/>
          <w:sz w:val="26"/>
          <w:szCs w:val="26"/>
        </w:rPr>
        <w:t xml:space="preserve">General Body </w:t>
      </w:r>
      <w:r w:rsidRPr="00195CB7">
        <w:rPr>
          <w:rFonts w:ascii="Times New Roman" w:hAnsi="Times New Roman" w:cs="Times New Roman"/>
          <w:i/>
          <w:sz w:val="26"/>
          <w:szCs w:val="26"/>
        </w:rPr>
        <w:t>Members</w:t>
      </w:r>
    </w:p>
    <w:p w:rsidR="0081405B" w:rsidRDefault="00C93938" w:rsidP="001E2FE0">
      <w:pPr>
        <w:rPr>
          <w:rFonts w:ascii="Times New Roman" w:hAnsi="Times New Roman" w:cs="Times New Roman"/>
          <w:sz w:val="24"/>
        </w:rPr>
      </w:pPr>
      <w:r>
        <w:rPr>
          <w:rFonts w:ascii="Times New Roman" w:hAnsi="Times New Roman" w:cs="Times New Roman"/>
          <w:sz w:val="24"/>
        </w:rPr>
        <w:t xml:space="preserve">General body members are expected to abide by the Ohio State Student Code of Conduct while participating in </w:t>
      </w:r>
      <w:r w:rsidR="00195CB7">
        <w:rPr>
          <w:rFonts w:ascii="Times New Roman" w:hAnsi="Times New Roman" w:cs="Times New Roman"/>
          <w:sz w:val="24"/>
        </w:rPr>
        <w:t xml:space="preserve">weekly meetings, student organization-sponsored activities, and using student organization-sponsored social media. Furthermore, if a general body member’s actions causes other member(s) undue distress </w:t>
      </w:r>
      <w:r w:rsidR="0081405B">
        <w:rPr>
          <w:rFonts w:ascii="Times New Roman" w:hAnsi="Times New Roman" w:cs="Times New Roman"/>
          <w:sz w:val="24"/>
        </w:rPr>
        <w:t>and/</w:t>
      </w:r>
      <w:r w:rsidR="00195CB7">
        <w:rPr>
          <w:rFonts w:ascii="Times New Roman" w:hAnsi="Times New Roman" w:cs="Times New Roman"/>
          <w:sz w:val="24"/>
        </w:rPr>
        <w:t xml:space="preserve">or impairs their ability to participate in student organization activities, regardless of </w:t>
      </w:r>
      <w:r w:rsidR="0081405B">
        <w:rPr>
          <w:rFonts w:ascii="Times New Roman" w:hAnsi="Times New Roman" w:cs="Times New Roman"/>
          <w:sz w:val="24"/>
        </w:rPr>
        <w:t>its occurrence within</w:t>
      </w:r>
      <w:r w:rsidR="002A4491">
        <w:rPr>
          <w:rFonts w:ascii="Times New Roman" w:hAnsi="Times New Roman" w:cs="Times New Roman"/>
          <w:sz w:val="24"/>
        </w:rPr>
        <w:t xml:space="preserve"> or outside of the student organization</w:t>
      </w:r>
      <w:r w:rsidR="0081405B">
        <w:rPr>
          <w:rFonts w:ascii="Times New Roman" w:hAnsi="Times New Roman" w:cs="Times New Roman"/>
          <w:sz w:val="24"/>
        </w:rPr>
        <w:t>, said general body member could face dismissal from the student organization.</w:t>
      </w:r>
    </w:p>
    <w:p w:rsidR="00124C11" w:rsidRDefault="00124C11" w:rsidP="001E2FE0">
      <w:pPr>
        <w:rPr>
          <w:rFonts w:ascii="Times New Roman" w:hAnsi="Times New Roman" w:cs="Times New Roman"/>
          <w:sz w:val="24"/>
        </w:rPr>
      </w:pPr>
      <w:r>
        <w:rPr>
          <w:rFonts w:ascii="Times New Roman" w:hAnsi="Times New Roman" w:cs="Times New Roman"/>
          <w:sz w:val="24"/>
        </w:rPr>
        <w:t xml:space="preserve">If the general body member faces dismissal from the student organization, then he/she </w:t>
      </w:r>
      <w:proofErr w:type="gramStart"/>
      <w:r>
        <w:rPr>
          <w:rFonts w:ascii="Times New Roman" w:hAnsi="Times New Roman" w:cs="Times New Roman"/>
          <w:sz w:val="24"/>
        </w:rPr>
        <w:t>is allowed to</w:t>
      </w:r>
      <w:proofErr w:type="gramEnd"/>
      <w:r>
        <w:rPr>
          <w:rFonts w:ascii="Times New Roman" w:hAnsi="Times New Roman" w:cs="Times New Roman"/>
          <w:sz w:val="24"/>
        </w:rPr>
        <w:t xml:space="preserve"> present his/her defense to the Executive Board</w:t>
      </w:r>
      <w:r w:rsidR="00D20B12">
        <w:rPr>
          <w:rFonts w:ascii="Times New Roman" w:hAnsi="Times New Roman" w:cs="Times New Roman"/>
          <w:sz w:val="24"/>
        </w:rPr>
        <w:t>. The Executive Board must consider the situation and expediently render a decision according to the student organization’s non-discrimination policy.</w:t>
      </w:r>
      <w:r w:rsidR="00C649B6">
        <w:rPr>
          <w:rFonts w:ascii="Times New Roman" w:hAnsi="Times New Roman" w:cs="Times New Roman"/>
          <w:sz w:val="24"/>
        </w:rPr>
        <w:t xml:space="preserve"> A simple majority is necessary for the Executive Board to require a general body member’s dismissal</w:t>
      </w:r>
      <w:r w:rsidR="00081632">
        <w:rPr>
          <w:rFonts w:ascii="Times New Roman" w:hAnsi="Times New Roman" w:cs="Times New Roman"/>
          <w:sz w:val="24"/>
        </w:rPr>
        <w:t xml:space="preserve">; </w:t>
      </w:r>
      <w:r w:rsidR="007F114B">
        <w:rPr>
          <w:rFonts w:ascii="Times New Roman" w:hAnsi="Times New Roman" w:cs="Times New Roman"/>
          <w:sz w:val="24"/>
        </w:rPr>
        <w:t>in the event of a tie, matters of dismissal may not be taken to general body vote due to the private and potentially sensitive nature of the issue, thus the Executive Board must reach a decision.</w:t>
      </w:r>
    </w:p>
    <w:p w:rsidR="00C93938" w:rsidRPr="00C649B6" w:rsidRDefault="00124C11" w:rsidP="001E2FE0">
      <w:pPr>
        <w:rPr>
          <w:rFonts w:ascii="Times New Roman" w:hAnsi="Times New Roman" w:cs="Times New Roman"/>
          <w:sz w:val="26"/>
          <w:szCs w:val="26"/>
        </w:rPr>
      </w:pPr>
      <w:r w:rsidRPr="00C649B6">
        <w:rPr>
          <w:rFonts w:ascii="Times New Roman" w:hAnsi="Times New Roman" w:cs="Times New Roman"/>
          <w:i/>
          <w:sz w:val="26"/>
          <w:szCs w:val="26"/>
        </w:rPr>
        <w:t>Section II: Dismissal of Executive Board Officers</w:t>
      </w:r>
    </w:p>
    <w:p w:rsidR="00124C11" w:rsidRDefault="00973A76" w:rsidP="001E2FE0">
      <w:pPr>
        <w:rPr>
          <w:rFonts w:ascii="Times New Roman" w:hAnsi="Times New Roman" w:cs="Times New Roman"/>
          <w:sz w:val="24"/>
        </w:rPr>
      </w:pPr>
      <w:r>
        <w:rPr>
          <w:rFonts w:ascii="Times New Roman" w:hAnsi="Times New Roman" w:cs="Times New Roman"/>
          <w:sz w:val="24"/>
        </w:rPr>
        <w:t xml:space="preserve">Executive Board officers are </w:t>
      </w:r>
      <w:r w:rsidR="00DD2D9B">
        <w:rPr>
          <w:rFonts w:ascii="Times New Roman" w:hAnsi="Times New Roman" w:cs="Times New Roman"/>
          <w:sz w:val="24"/>
        </w:rPr>
        <w:t>also expected to abide by the Ohio State University Student Code of Conduct and must conduct themselves in a manner that</w:t>
      </w:r>
      <w:r w:rsidR="00295605">
        <w:rPr>
          <w:rFonts w:ascii="Times New Roman" w:hAnsi="Times New Roman" w:cs="Times New Roman"/>
          <w:sz w:val="24"/>
        </w:rPr>
        <w:t xml:space="preserve"> reflects</w:t>
      </w:r>
      <w:r w:rsidR="00F53FBB">
        <w:rPr>
          <w:rFonts w:ascii="Times New Roman" w:hAnsi="Times New Roman" w:cs="Times New Roman"/>
          <w:sz w:val="24"/>
        </w:rPr>
        <w:t xml:space="preserve"> positively</w:t>
      </w:r>
      <w:r w:rsidR="00295605">
        <w:rPr>
          <w:rFonts w:ascii="Times New Roman" w:hAnsi="Times New Roman" w:cs="Times New Roman"/>
          <w:sz w:val="24"/>
        </w:rPr>
        <w:t xml:space="preserve"> upon the student organization.</w:t>
      </w:r>
      <w:r w:rsidR="00695FFE">
        <w:rPr>
          <w:rFonts w:ascii="Times New Roman" w:hAnsi="Times New Roman" w:cs="Times New Roman"/>
          <w:sz w:val="24"/>
        </w:rPr>
        <w:t xml:space="preserve"> The</w:t>
      </w:r>
      <w:r w:rsidR="00421AE9">
        <w:rPr>
          <w:rFonts w:ascii="Times New Roman" w:hAnsi="Times New Roman" w:cs="Times New Roman"/>
          <w:sz w:val="24"/>
        </w:rPr>
        <w:t xml:space="preserve"> Executive Board officers are also expected to abide by the Ohio State Student Code of Conduct while participating in weekly meetings, student organization-sponsored activities, and using student organization-sponsored social media. If an </w:t>
      </w:r>
      <w:r w:rsidR="00F53FBB">
        <w:rPr>
          <w:rFonts w:ascii="Times New Roman" w:hAnsi="Times New Roman" w:cs="Times New Roman"/>
          <w:sz w:val="24"/>
        </w:rPr>
        <w:t>Executive Board officer’s actions cause other member(s) undue distress and/or impairs their ability to participate in student organization activities, regardless of its occurrence within or outside of the student organization, said Executive Board officer could face dismissal from the student organization.</w:t>
      </w:r>
    </w:p>
    <w:p w:rsidR="00F53FBB" w:rsidRDefault="00C649B6" w:rsidP="001E2FE0">
      <w:pPr>
        <w:rPr>
          <w:rFonts w:ascii="Times New Roman" w:hAnsi="Times New Roman" w:cs="Times New Roman"/>
          <w:sz w:val="24"/>
        </w:rPr>
      </w:pPr>
      <w:r>
        <w:rPr>
          <w:rFonts w:ascii="Times New Roman" w:hAnsi="Times New Roman" w:cs="Times New Roman"/>
          <w:sz w:val="24"/>
        </w:rPr>
        <w:t xml:space="preserve">If an Executive Board officer faces dismissal from the student organization under charges from the above conditions, then said officer </w:t>
      </w:r>
      <w:proofErr w:type="gramStart"/>
      <w:r>
        <w:rPr>
          <w:rFonts w:ascii="Times New Roman" w:hAnsi="Times New Roman" w:cs="Times New Roman"/>
          <w:sz w:val="24"/>
        </w:rPr>
        <w:t>is allowed to</w:t>
      </w:r>
      <w:proofErr w:type="gramEnd"/>
      <w:r>
        <w:rPr>
          <w:rFonts w:ascii="Times New Roman" w:hAnsi="Times New Roman" w:cs="Times New Roman"/>
          <w:sz w:val="24"/>
        </w:rPr>
        <w:t xml:space="preserve"> present his/her defense to the other members </w:t>
      </w:r>
      <w:r>
        <w:rPr>
          <w:rFonts w:ascii="Times New Roman" w:hAnsi="Times New Roman" w:cs="Times New Roman"/>
          <w:sz w:val="24"/>
        </w:rPr>
        <w:lastRenderedPageBreak/>
        <w:t>of the Executive Board</w:t>
      </w:r>
      <w:r w:rsidR="00081632">
        <w:rPr>
          <w:rFonts w:ascii="Times New Roman" w:hAnsi="Times New Roman" w:cs="Times New Roman"/>
          <w:sz w:val="24"/>
        </w:rPr>
        <w:t xml:space="preserve">. The Executive Board must then consider the situation and expediently render a decision according to the student organization’s non-discrimination policy. A simple majority among the Executive Board is required </w:t>
      </w:r>
      <w:r w:rsidR="007F114B">
        <w:rPr>
          <w:rFonts w:ascii="Times New Roman" w:hAnsi="Times New Roman" w:cs="Times New Roman"/>
          <w:sz w:val="24"/>
        </w:rPr>
        <w:t>for an Executive Board officer’s dismissal from the organization; in the event of a tie, matters of dismissal may not be taken to general body vote due to the private and potentially sensitive nature of the issue, thus the Executive Board must reach a decision.</w:t>
      </w:r>
    </w:p>
    <w:p w:rsidR="007F114B" w:rsidRDefault="007F114B" w:rsidP="001E2FE0">
      <w:pPr>
        <w:rPr>
          <w:rFonts w:ascii="Times New Roman" w:hAnsi="Times New Roman" w:cs="Times New Roman"/>
          <w:sz w:val="24"/>
        </w:rPr>
      </w:pPr>
      <w:r>
        <w:rPr>
          <w:rFonts w:ascii="Times New Roman" w:hAnsi="Times New Roman" w:cs="Times New Roman"/>
          <w:sz w:val="24"/>
        </w:rPr>
        <w:t xml:space="preserve">In addition to dismissal from the student organization, an Executive Board officer may face dismissal from his/her position while retaining student membership within the organization. If </w:t>
      </w:r>
      <w:r w:rsidR="00494339">
        <w:rPr>
          <w:rFonts w:ascii="Times New Roman" w:hAnsi="Times New Roman" w:cs="Times New Roman"/>
          <w:sz w:val="24"/>
        </w:rPr>
        <w:t>at least one other</w:t>
      </w:r>
      <w:r w:rsidR="00C940D6">
        <w:rPr>
          <w:rFonts w:ascii="Times New Roman" w:hAnsi="Times New Roman" w:cs="Times New Roman"/>
          <w:sz w:val="24"/>
        </w:rPr>
        <w:t xml:space="preserve"> Executive Board officer ha</w:t>
      </w:r>
      <w:r w:rsidR="00494339">
        <w:rPr>
          <w:rFonts w:ascii="Times New Roman" w:hAnsi="Times New Roman" w:cs="Times New Roman"/>
          <w:sz w:val="24"/>
        </w:rPr>
        <w:t>s</w:t>
      </w:r>
      <w:r w:rsidR="00C940D6">
        <w:rPr>
          <w:rFonts w:ascii="Times New Roman" w:hAnsi="Times New Roman" w:cs="Times New Roman"/>
          <w:sz w:val="24"/>
        </w:rPr>
        <w:t xml:space="preserve"> strong reason to argue that </w:t>
      </w:r>
      <w:r w:rsidR="008A3496">
        <w:rPr>
          <w:rFonts w:ascii="Times New Roman" w:hAnsi="Times New Roman" w:cs="Times New Roman"/>
          <w:sz w:val="24"/>
        </w:rPr>
        <w:t>said</w:t>
      </w:r>
      <w:r w:rsidR="00C940D6">
        <w:rPr>
          <w:rFonts w:ascii="Times New Roman" w:hAnsi="Times New Roman" w:cs="Times New Roman"/>
          <w:sz w:val="24"/>
        </w:rPr>
        <w:t xml:space="preserve"> Executive Board</w:t>
      </w:r>
      <w:r w:rsidR="008A3496">
        <w:rPr>
          <w:rFonts w:ascii="Times New Roman" w:hAnsi="Times New Roman" w:cs="Times New Roman"/>
          <w:sz w:val="24"/>
        </w:rPr>
        <w:t xml:space="preserve"> officer</w:t>
      </w:r>
      <w:r w:rsidR="00C940D6">
        <w:rPr>
          <w:rFonts w:ascii="Times New Roman" w:hAnsi="Times New Roman" w:cs="Times New Roman"/>
          <w:sz w:val="24"/>
        </w:rPr>
        <w:t xml:space="preserve"> has continuously failed to </w:t>
      </w:r>
      <w:r w:rsidR="008A3496">
        <w:rPr>
          <w:rFonts w:ascii="Times New Roman" w:hAnsi="Times New Roman" w:cs="Times New Roman"/>
          <w:sz w:val="24"/>
        </w:rPr>
        <w:t xml:space="preserve">perform his/her duties, then </w:t>
      </w:r>
      <w:r w:rsidR="00494339">
        <w:rPr>
          <w:rFonts w:ascii="Times New Roman" w:hAnsi="Times New Roman" w:cs="Times New Roman"/>
          <w:sz w:val="24"/>
        </w:rPr>
        <w:t>he/she may formally charge as such in the next Executive Board meeting with all officers present. He/she must then present the case for the dismissal of said Executive Board officer</w:t>
      </w:r>
      <w:r w:rsidR="006755B9">
        <w:rPr>
          <w:rFonts w:ascii="Times New Roman" w:hAnsi="Times New Roman" w:cs="Times New Roman"/>
          <w:sz w:val="24"/>
        </w:rPr>
        <w:t>, then the accused may present a defense. The Executive Board will hold a vote of no confidence to</w:t>
      </w:r>
      <w:r w:rsidR="000F4B40">
        <w:rPr>
          <w:rFonts w:ascii="Times New Roman" w:hAnsi="Times New Roman" w:cs="Times New Roman"/>
          <w:sz w:val="24"/>
        </w:rPr>
        <w:t xml:space="preserve"> determine the accused’s ability to remain in office; should the accused fail to pass, his/her removal begins effective after the next general body meeting.</w:t>
      </w:r>
    </w:p>
    <w:p w:rsidR="000F4B40" w:rsidRPr="00124C11" w:rsidRDefault="000F4B40" w:rsidP="001E2FE0">
      <w:pPr>
        <w:rPr>
          <w:rFonts w:ascii="Times New Roman" w:hAnsi="Times New Roman" w:cs="Times New Roman"/>
          <w:sz w:val="24"/>
        </w:rPr>
      </w:pPr>
      <w:r>
        <w:rPr>
          <w:rFonts w:ascii="Times New Roman" w:hAnsi="Times New Roman" w:cs="Times New Roman"/>
          <w:sz w:val="24"/>
        </w:rPr>
        <w:t xml:space="preserve">If a general body member petitions the removal of an Executive Board officer for the </w:t>
      </w:r>
      <w:r w:rsidR="004538BD">
        <w:rPr>
          <w:rFonts w:ascii="Times New Roman" w:hAnsi="Times New Roman" w:cs="Times New Roman"/>
          <w:sz w:val="24"/>
        </w:rPr>
        <w:t xml:space="preserve">removal of an Executive Board officer from his/her position, then said general body member must perform one of the two functions: 1) Present his/her argument to the Executive Board at the next Executive Board meeting, or 2) Prepare his/her argument and send it to a representative Executive Board member to be read at the next Executive Board meeting. The Executive Board is to then follow the previous paragraph’s </w:t>
      </w:r>
      <w:r w:rsidR="000D2C6A">
        <w:rPr>
          <w:rFonts w:ascii="Times New Roman" w:hAnsi="Times New Roman" w:cs="Times New Roman"/>
          <w:sz w:val="24"/>
        </w:rPr>
        <w:t>procedure</w:t>
      </w:r>
      <w:r w:rsidR="004538BD">
        <w:rPr>
          <w:rFonts w:ascii="Times New Roman" w:hAnsi="Times New Roman" w:cs="Times New Roman"/>
          <w:sz w:val="24"/>
        </w:rPr>
        <w:t xml:space="preserve"> for</w:t>
      </w:r>
      <w:r w:rsidR="002D1695">
        <w:rPr>
          <w:rFonts w:ascii="Times New Roman" w:hAnsi="Times New Roman" w:cs="Times New Roman"/>
          <w:sz w:val="24"/>
        </w:rPr>
        <w:t xml:space="preserve"> dismissal of the member from his/her position.</w:t>
      </w:r>
    </w:p>
    <w:p w:rsidR="00C93938" w:rsidRDefault="00C93938" w:rsidP="001E2FE0">
      <w:pPr>
        <w:rPr>
          <w:rFonts w:ascii="Times New Roman" w:hAnsi="Times New Roman" w:cs="Times New Roman"/>
          <w:b/>
          <w:sz w:val="28"/>
        </w:rPr>
      </w:pPr>
      <w:r w:rsidRPr="00195CB7">
        <w:rPr>
          <w:rFonts w:ascii="Times New Roman" w:hAnsi="Times New Roman" w:cs="Times New Roman"/>
          <w:b/>
          <w:sz w:val="28"/>
        </w:rPr>
        <w:t>Article VI: Advisor or Advisory Board</w:t>
      </w:r>
    </w:p>
    <w:p w:rsidR="00830683" w:rsidRDefault="00830683" w:rsidP="001E2FE0">
      <w:pPr>
        <w:rPr>
          <w:rFonts w:ascii="Times New Roman" w:hAnsi="Times New Roman" w:cs="Times New Roman"/>
          <w:sz w:val="26"/>
          <w:szCs w:val="26"/>
        </w:rPr>
      </w:pPr>
      <w:r>
        <w:rPr>
          <w:rFonts w:ascii="Times New Roman" w:hAnsi="Times New Roman" w:cs="Times New Roman"/>
          <w:i/>
          <w:sz w:val="26"/>
          <w:szCs w:val="26"/>
        </w:rPr>
        <w:t>Section I: Advisor or Advisory Board</w:t>
      </w:r>
    </w:p>
    <w:p w:rsidR="00830683" w:rsidRPr="00830683" w:rsidRDefault="00830683" w:rsidP="001E2FE0">
      <w:pPr>
        <w:rPr>
          <w:rFonts w:ascii="Times New Roman" w:hAnsi="Times New Roman" w:cs="Times New Roman"/>
          <w:sz w:val="24"/>
          <w:szCs w:val="26"/>
        </w:rPr>
      </w:pPr>
      <w:r>
        <w:rPr>
          <w:rFonts w:ascii="Times New Roman" w:hAnsi="Times New Roman" w:cs="Times New Roman"/>
          <w:sz w:val="24"/>
          <w:szCs w:val="26"/>
        </w:rPr>
        <w:t>The advisor must be a lecturer or faculty member in the Department of East Asian Languages and Literatures at the Ohio State University. Advisors continue to serve one (1) year terms until he/she gives up the position or leaves the Department of East Asian Languages and Literatures.</w:t>
      </w:r>
    </w:p>
    <w:p w:rsidR="00C93938" w:rsidRDefault="00C93938" w:rsidP="001E2FE0">
      <w:pPr>
        <w:rPr>
          <w:rFonts w:ascii="Times New Roman" w:hAnsi="Times New Roman" w:cs="Times New Roman"/>
          <w:b/>
          <w:sz w:val="28"/>
        </w:rPr>
      </w:pPr>
      <w:r w:rsidRPr="00195CB7">
        <w:rPr>
          <w:rFonts w:ascii="Times New Roman" w:hAnsi="Times New Roman" w:cs="Times New Roman"/>
          <w:b/>
          <w:sz w:val="28"/>
        </w:rPr>
        <w:t xml:space="preserve">Article VII: Method of Amending </w:t>
      </w:r>
      <w:r w:rsidR="00093C3A">
        <w:rPr>
          <w:rFonts w:ascii="Times New Roman" w:hAnsi="Times New Roman" w:cs="Times New Roman"/>
          <w:b/>
          <w:sz w:val="28"/>
        </w:rPr>
        <w:t xml:space="preserve">the </w:t>
      </w:r>
      <w:r w:rsidRPr="00195CB7">
        <w:rPr>
          <w:rFonts w:ascii="Times New Roman" w:hAnsi="Times New Roman" w:cs="Times New Roman"/>
          <w:b/>
          <w:sz w:val="28"/>
        </w:rPr>
        <w:t>Constitution</w:t>
      </w:r>
    </w:p>
    <w:p w:rsidR="00093C3A" w:rsidRDefault="00093C3A" w:rsidP="001E2FE0">
      <w:pPr>
        <w:rPr>
          <w:rFonts w:ascii="Times New Roman" w:hAnsi="Times New Roman" w:cs="Times New Roman"/>
          <w:i/>
          <w:sz w:val="26"/>
          <w:szCs w:val="26"/>
        </w:rPr>
      </w:pPr>
      <w:r>
        <w:rPr>
          <w:rFonts w:ascii="Times New Roman" w:hAnsi="Times New Roman" w:cs="Times New Roman"/>
          <w:i/>
          <w:sz w:val="26"/>
          <w:szCs w:val="26"/>
        </w:rPr>
        <w:t>Section I: Method of Amending the Constitution</w:t>
      </w:r>
    </w:p>
    <w:p w:rsidR="00093C3A" w:rsidRPr="00093C3A" w:rsidRDefault="00093C3A" w:rsidP="001E2FE0">
      <w:pPr>
        <w:rPr>
          <w:rFonts w:ascii="Times New Roman" w:hAnsi="Times New Roman" w:cs="Times New Roman"/>
          <w:sz w:val="24"/>
          <w:szCs w:val="26"/>
        </w:rPr>
      </w:pPr>
      <w:r>
        <w:rPr>
          <w:rFonts w:ascii="Times New Roman" w:hAnsi="Times New Roman" w:cs="Times New Roman"/>
          <w:sz w:val="24"/>
          <w:szCs w:val="26"/>
        </w:rPr>
        <w:t>Proposed amendments to the Constitution should be made in writing</w:t>
      </w:r>
      <w:r w:rsidR="000B4601">
        <w:rPr>
          <w:rFonts w:ascii="Times New Roman" w:hAnsi="Times New Roman" w:cs="Times New Roman"/>
          <w:sz w:val="24"/>
          <w:szCs w:val="26"/>
        </w:rPr>
        <w:t>, state a date of enactment,</w:t>
      </w:r>
      <w:r>
        <w:rPr>
          <w:rFonts w:ascii="Times New Roman" w:hAnsi="Times New Roman" w:cs="Times New Roman"/>
          <w:sz w:val="24"/>
          <w:szCs w:val="26"/>
        </w:rPr>
        <w:t xml:space="preserve"> and placed on the docket for an Executive Board meeting. During the Executive Board </w:t>
      </w:r>
      <w:r w:rsidR="00F7689C">
        <w:rPr>
          <w:rFonts w:ascii="Times New Roman" w:hAnsi="Times New Roman" w:cs="Times New Roman"/>
          <w:sz w:val="24"/>
          <w:szCs w:val="26"/>
        </w:rPr>
        <w:t>meeting at which the amendment(s) are proposed and voted upon, all Executive Board officers must be present and vote</w:t>
      </w:r>
      <w:r w:rsidR="00CB6598">
        <w:rPr>
          <w:rFonts w:ascii="Times New Roman" w:hAnsi="Times New Roman" w:cs="Times New Roman"/>
          <w:sz w:val="24"/>
          <w:szCs w:val="26"/>
        </w:rPr>
        <w:t xml:space="preserve"> on the proposed amendment(s). </w:t>
      </w:r>
      <w:proofErr w:type="gramStart"/>
      <w:r w:rsidR="000B4601">
        <w:rPr>
          <w:rFonts w:ascii="Times New Roman" w:hAnsi="Times New Roman" w:cs="Times New Roman"/>
          <w:sz w:val="24"/>
          <w:szCs w:val="26"/>
        </w:rPr>
        <w:t>A majority of</w:t>
      </w:r>
      <w:proofErr w:type="gramEnd"/>
      <w:r w:rsidR="000B4601">
        <w:rPr>
          <w:rFonts w:ascii="Times New Roman" w:hAnsi="Times New Roman" w:cs="Times New Roman"/>
          <w:sz w:val="24"/>
          <w:szCs w:val="26"/>
        </w:rPr>
        <w:t xml:space="preserve"> all Executive Board officers must approve the proposed amendment(s) in order for them to take effect and will take effect upon the date of enactment approved upon by the Executive Board. If the Executive Board cannot agree upon a date of enactment but pass the amendment, then the originally proposed date of enactment will be the </w:t>
      </w:r>
      <w:r w:rsidR="005D14F4">
        <w:rPr>
          <w:rFonts w:ascii="Times New Roman" w:hAnsi="Times New Roman" w:cs="Times New Roman"/>
          <w:sz w:val="24"/>
          <w:szCs w:val="26"/>
        </w:rPr>
        <w:t>date which it takes effect.</w:t>
      </w:r>
    </w:p>
    <w:p w:rsidR="00C93938" w:rsidRDefault="00C93938" w:rsidP="001E2FE0">
      <w:pPr>
        <w:rPr>
          <w:rFonts w:ascii="Times New Roman" w:hAnsi="Times New Roman" w:cs="Times New Roman"/>
          <w:b/>
          <w:sz w:val="28"/>
        </w:rPr>
      </w:pPr>
      <w:r w:rsidRPr="00195CB7">
        <w:rPr>
          <w:rFonts w:ascii="Times New Roman" w:hAnsi="Times New Roman" w:cs="Times New Roman"/>
          <w:b/>
          <w:sz w:val="28"/>
        </w:rPr>
        <w:t>Article VIII: Method of Dissolution of Organization</w:t>
      </w:r>
    </w:p>
    <w:p w:rsidR="009D2810" w:rsidRDefault="005D14F4" w:rsidP="009D2810">
      <w:pPr>
        <w:rPr>
          <w:rFonts w:ascii="Times New Roman" w:hAnsi="Times New Roman" w:cs="Times New Roman"/>
          <w:i/>
          <w:sz w:val="26"/>
          <w:szCs w:val="26"/>
        </w:rPr>
      </w:pPr>
      <w:r>
        <w:rPr>
          <w:rFonts w:ascii="Times New Roman" w:hAnsi="Times New Roman" w:cs="Times New Roman"/>
          <w:i/>
          <w:sz w:val="26"/>
          <w:szCs w:val="26"/>
        </w:rPr>
        <w:lastRenderedPageBreak/>
        <w:t xml:space="preserve">Section I: </w:t>
      </w:r>
      <w:r w:rsidR="009D2810">
        <w:rPr>
          <w:rFonts w:ascii="Times New Roman" w:hAnsi="Times New Roman" w:cs="Times New Roman"/>
          <w:i/>
          <w:sz w:val="26"/>
          <w:szCs w:val="26"/>
        </w:rPr>
        <w:t>Requirements for Dissolution of Organization</w:t>
      </w:r>
    </w:p>
    <w:p w:rsidR="009D2810" w:rsidRDefault="009D2810" w:rsidP="009D2810">
      <w:pPr>
        <w:rPr>
          <w:rFonts w:ascii="Times New Roman" w:hAnsi="Times New Roman" w:cs="Times New Roman"/>
          <w:sz w:val="24"/>
          <w:szCs w:val="26"/>
        </w:rPr>
      </w:pPr>
      <w:proofErr w:type="gramStart"/>
      <w:r>
        <w:rPr>
          <w:rFonts w:ascii="Times New Roman" w:hAnsi="Times New Roman" w:cs="Times New Roman"/>
          <w:sz w:val="24"/>
          <w:szCs w:val="26"/>
        </w:rPr>
        <w:t>In order for</w:t>
      </w:r>
      <w:proofErr w:type="gramEnd"/>
      <w:r>
        <w:rPr>
          <w:rFonts w:ascii="Times New Roman" w:hAnsi="Times New Roman" w:cs="Times New Roman"/>
          <w:sz w:val="24"/>
          <w:szCs w:val="26"/>
        </w:rPr>
        <w:t xml:space="preserve"> the student organization to dissolve, the motion must be unanimously passed by the Executive Board and approved by the organization’s faculty advisor. The reasons for dissolution of the organization may vary, but they must be reasonable and beyond the remedy of the sitting Executive Board</w:t>
      </w:r>
      <w:r w:rsidR="001A1B37">
        <w:rPr>
          <w:rFonts w:ascii="Times New Roman" w:hAnsi="Times New Roman" w:cs="Times New Roman"/>
          <w:sz w:val="24"/>
          <w:szCs w:val="26"/>
        </w:rPr>
        <w:t xml:space="preserve"> or the following academic year’s Executive Board</w:t>
      </w:r>
      <w:r>
        <w:rPr>
          <w:rFonts w:ascii="Times New Roman" w:hAnsi="Times New Roman" w:cs="Times New Roman"/>
          <w:sz w:val="24"/>
          <w:szCs w:val="26"/>
        </w:rPr>
        <w:t>.</w:t>
      </w:r>
      <w:r w:rsidR="001A1B37">
        <w:rPr>
          <w:rFonts w:ascii="Times New Roman" w:hAnsi="Times New Roman" w:cs="Times New Roman"/>
          <w:sz w:val="24"/>
          <w:szCs w:val="26"/>
        </w:rPr>
        <w:t xml:space="preserve"> The motion for dissolution may only be raised during the student organization’s leadership transition window.</w:t>
      </w:r>
    </w:p>
    <w:p w:rsidR="009D2810" w:rsidRDefault="009D2810" w:rsidP="009D2810">
      <w:pPr>
        <w:rPr>
          <w:rFonts w:ascii="Times New Roman" w:hAnsi="Times New Roman" w:cs="Times New Roman"/>
          <w:sz w:val="26"/>
          <w:szCs w:val="26"/>
        </w:rPr>
      </w:pPr>
      <w:r>
        <w:rPr>
          <w:rFonts w:ascii="Times New Roman" w:hAnsi="Times New Roman" w:cs="Times New Roman"/>
          <w:i/>
          <w:sz w:val="26"/>
          <w:szCs w:val="26"/>
        </w:rPr>
        <w:t>Section II: Method of Dissolution of Organization</w:t>
      </w:r>
    </w:p>
    <w:p w:rsidR="005D14F4" w:rsidRPr="005D14F4" w:rsidRDefault="009D2810" w:rsidP="009D2810">
      <w:pPr>
        <w:rPr>
          <w:rFonts w:ascii="Times New Roman" w:hAnsi="Times New Roman" w:cs="Times New Roman"/>
          <w:sz w:val="24"/>
          <w:szCs w:val="26"/>
        </w:rPr>
      </w:pPr>
      <w:r>
        <w:rPr>
          <w:rFonts w:ascii="Times New Roman" w:hAnsi="Times New Roman" w:cs="Times New Roman"/>
          <w:sz w:val="24"/>
          <w:szCs w:val="26"/>
        </w:rPr>
        <w:t xml:space="preserve">Should the Executive Board decide that the student organization will dissolve, then all remaining debts must be paid off in full at the responsibility of the Executive Board. Any remaining assets </w:t>
      </w:r>
      <w:r w:rsidR="00F45B4E">
        <w:rPr>
          <w:rFonts w:ascii="Times New Roman" w:hAnsi="Times New Roman" w:cs="Times New Roman"/>
          <w:sz w:val="24"/>
          <w:szCs w:val="26"/>
        </w:rPr>
        <w:t>should</w:t>
      </w:r>
      <w:r>
        <w:rPr>
          <w:rFonts w:ascii="Times New Roman" w:hAnsi="Times New Roman" w:cs="Times New Roman"/>
          <w:sz w:val="24"/>
          <w:szCs w:val="26"/>
        </w:rPr>
        <w:t xml:space="preserve"> be donated to the Departm</w:t>
      </w:r>
      <w:r w:rsidR="00F45B4E">
        <w:rPr>
          <w:rFonts w:ascii="Times New Roman" w:hAnsi="Times New Roman" w:cs="Times New Roman"/>
          <w:sz w:val="24"/>
          <w:szCs w:val="26"/>
        </w:rPr>
        <w:t xml:space="preserve">ent of East Asian Languages and Literatures or to a charity of the Executive Board’s choosing. Finally, upon the official dissolution of the organization, the President must contact Student Activities staff to remove the organization’s information from Student Activities’ website. </w:t>
      </w:r>
    </w:p>
    <w:sectPr w:rsidR="005D14F4" w:rsidRPr="005D1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E0"/>
    <w:rsid w:val="00081632"/>
    <w:rsid w:val="00093C3A"/>
    <w:rsid w:val="000B4601"/>
    <w:rsid w:val="000D2C6A"/>
    <w:rsid w:val="000E2987"/>
    <w:rsid w:val="000F4B40"/>
    <w:rsid w:val="00124C11"/>
    <w:rsid w:val="00157F73"/>
    <w:rsid w:val="0019577F"/>
    <w:rsid w:val="00195CB7"/>
    <w:rsid w:val="001A1B37"/>
    <w:rsid w:val="001D1753"/>
    <w:rsid w:val="001E2FE0"/>
    <w:rsid w:val="00207566"/>
    <w:rsid w:val="002513EC"/>
    <w:rsid w:val="0026555F"/>
    <w:rsid w:val="00284F45"/>
    <w:rsid w:val="00293BAB"/>
    <w:rsid w:val="00295605"/>
    <w:rsid w:val="002A4491"/>
    <w:rsid w:val="002D0A18"/>
    <w:rsid w:val="002D1695"/>
    <w:rsid w:val="0035243D"/>
    <w:rsid w:val="003A551E"/>
    <w:rsid w:val="00415200"/>
    <w:rsid w:val="00421AE9"/>
    <w:rsid w:val="00441240"/>
    <w:rsid w:val="004538BD"/>
    <w:rsid w:val="0047107E"/>
    <w:rsid w:val="00484969"/>
    <w:rsid w:val="00485058"/>
    <w:rsid w:val="004918A3"/>
    <w:rsid w:val="00494339"/>
    <w:rsid w:val="004D3737"/>
    <w:rsid w:val="00541C3A"/>
    <w:rsid w:val="005815F4"/>
    <w:rsid w:val="005833A4"/>
    <w:rsid w:val="005D14F4"/>
    <w:rsid w:val="006755B9"/>
    <w:rsid w:val="00677E67"/>
    <w:rsid w:val="00693B72"/>
    <w:rsid w:val="00695FFE"/>
    <w:rsid w:val="006E0A56"/>
    <w:rsid w:val="00704034"/>
    <w:rsid w:val="00745C19"/>
    <w:rsid w:val="00756238"/>
    <w:rsid w:val="00785A37"/>
    <w:rsid w:val="007B3A18"/>
    <w:rsid w:val="007F114B"/>
    <w:rsid w:val="00807B5B"/>
    <w:rsid w:val="0081405B"/>
    <w:rsid w:val="00830683"/>
    <w:rsid w:val="00875D05"/>
    <w:rsid w:val="008869CF"/>
    <w:rsid w:val="008A3496"/>
    <w:rsid w:val="008C5EFB"/>
    <w:rsid w:val="008F052F"/>
    <w:rsid w:val="008F7653"/>
    <w:rsid w:val="009116AD"/>
    <w:rsid w:val="00967572"/>
    <w:rsid w:val="00973A76"/>
    <w:rsid w:val="009B507D"/>
    <w:rsid w:val="009D2810"/>
    <w:rsid w:val="00A10AB8"/>
    <w:rsid w:val="00A14ECF"/>
    <w:rsid w:val="00A425DF"/>
    <w:rsid w:val="00A54FC9"/>
    <w:rsid w:val="00AA1358"/>
    <w:rsid w:val="00AA3D2D"/>
    <w:rsid w:val="00AB075B"/>
    <w:rsid w:val="00AE4E7B"/>
    <w:rsid w:val="00B30AA0"/>
    <w:rsid w:val="00B46397"/>
    <w:rsid w:val="00B4688D"/>
    <w:rsid w:val="00BE4F2D"/>
    <w:rsid w:val="00BE77B9"/>
    <w:rsid w:val="00C01E4A"/>
    <w:rsid w:val="00C16D61"/>
    <w:rsid w:val="00C2166E"/>
    <w:rsid w:val="00C54C45"/>
    <w:rsid w:val="00C555A8"/>
    <w:rsid w:val="00C61E9D"/>
    <w:rsid w:val="00C649B6"/>
    <w:rsid w:val="00C8272F"/>
    <w:rsid w:val="00C93938"/>
    <w:rsid w:val="00C940D6"/>
    <w:rsid w:val="00CB6598"/>
    <w:rsid w:val="00CD1531"/>
    <w:rsid w:val="00D20B12"/>
    <w:rsid w:val="00D27312"/>
    <w:rsid w:val="00D3457B"/>
    <w:rsid w:val="00D52B32"/>
    <w:rsid w:val="00DD2D9B"/>
    <w:rsid w:val="00E56C17"/>
    <w:rsid w:val="00E630E5"/>
    <w:rsid w:val="00E86076"/>
    <w:rsid w:val="00EC6CB8"/>
    <w:rsid w:val="00F45B4E"/>
    <w:rsid w:val="00F53FBB"/>
    <w:rsid w:val="00F75B79"/>
    <w:rsid w:val="00F7689C"/>
    <w:rsid w:val="00F923E8"/>
    <w:rsid w:val="00F947A3"/>
    <w:rsid w:val="00FE7538"/>
    <w:rsid w:val="00FF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AF98"/>
  <w15:chartTrackingRefBased/>
  <w15:docId w15:val="{BDF95335-1961-44BB-8F11-D17664FB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Travis</cp:lastModifiedBy>
  <cp:revision>86</cp:revision>
  <dcterms:created xsi:type="dcterms:W3CDTF">2019-03-21T01:37:00Z</dcterms:created>
  <dcterms:modified xsi:type="dcterms:W3CDTF">2019-08-31T20:38:00Z</dcterms:modified>
</cp:coreProperties>
</file>