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733B5" w:rsidRPr="00F733B5" w:rsidRDefault="00F733B5" w:rsidP="00F733B5">
      <w:pPr>
        <w:jc w:val="center"/>
        <w:rPr>
          <w:rFonts w:ascii="Times New Roman" w:eastAsia="Times New Roman" w:hAnsi="Times New Roman" w:cs="Times New Roman"/>
        </w:rPr>
      </w:pPr>
      <w:r w:rsidRPr="00F733B5">
        <w:rPr>
          <w:rFonts w:ascii="Times New Roman" w:eastAsia="Times New Roman" w:hAnsi="Times New Roman" w:cs="Times New Roman"/>
          <w:color w:val="000000"/>
        </w:rPr>
        <w:fldChar w:fldCharType="begin"/>
      </w:r>
      <w:r w:rsidRPr="00F733B5">
        <w:rPr>
          <w:rFonts w:ascii="Times New Roman" w:eastAsia="Times New Roman" w:hAnsi="Times New Roman" w:cs="Times New Roman"/>
          <w:color w:val="000000"/>
        </w:rPr>
        <w:instrText xml:space="preserve"> INCLUDEPICTURE "https://lh4.googleusercontent.com/snX0Gzu5lpjmu2Y40_vehHE_lDZXkiuo9wuWIu1k227aFqe7iUk39hIBN0iEoXpu0XRU_zikU2SnNuf2MPQhFkoaMET3qdO0lVNBmnkZyp5jHkTZBX6LxnDGVkILypx4gzWyDe2qHpN1FMGDWg" \* MERGEFORMATINET </w:instrText>
      </w:r>
      <w:r w:rsidRPr="00F733B5">
        <w:rPr>
          <w:rFonts w:ascii="Times New Roman" w:eastAsia="Times New Roman" w:hAnsi="Times New Roman" w:cs="Times New Roman"/>
          <w:color w:val="000000"/>
        </w:rPr>
        <w:fldChar w:fldCharType="separate"/>
      </w:r>
      <w:r w:rsidRPr="00F733B5">
        <w:rPr>
          <w:rFonts w:ascii="Times New Roman" w:eastAsia="Times New Roman" w:hAnsi="Times New Roman" w:cs="Times New Roman"/>
          <w:noProof/>
          <w:color w:val="000000"/>
        </w:rPr>
        <w:drawing>
          <wp:inline distT="0" distB="0" distL="0" distR="0" wp14:anchorId="05DE52E4" wp14:editId="3D1EA5AF">
            <wp:extent cx="6517256" cy="2000069"/>
            <wp:effectExtent l="0" t="0" r="0" b="0"/>
            <wp:docPr id="1" name="Picture 1" descr="https://lh4.googleusercontent.com/snX0Gzu5lpjmu2Y40_vehHE_lDZXkiuo9wuWIu1k227aFqe7iUk39hIBN0iEoXpu0XRU_zikU2SnNuf2MPQhFkoaMET3qdO0lVNBmnkZyp5jHkTZBX6LxnDGVkILypx4gzWyDe2qHpN1FMGD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nX0Gzu5lpjmu2Y40_vehHE_lDZXkiuo9wuWIu1k227aFqe7iUk39hIBN0iEoXpu0XRU_zikU2SnNuf2MPQhFkoaMET3qdO0lVNBmnkZyp5jHkTZBX6LxnDGVkILypx4gzWyDe2qHpN1FMGDW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2831" cy="2007918"/>
                    </a:xfrm>
                    <a:prstGeom prst="rect">
                      <a:avLst/>
                    </a:prstGeom>
                    <a:noFill/>
                    <a:ln>
                      <a:noFill/>
                    </a:ln>
                  </pic:spPr>
                </pic:pic>
              </a:graphicData>
            </a:graphic>
          </wp:inline>
        </w:drawing>
      </w:r>
      <w:r w:rsidRPr="00F733B5">
        <w:rPr>
          <w:rFonts w:ascii="Times New Roman" w:eastAsia="Times New Roman" w:hAnsi="Times New Roman" w:cs="Times New Roman"/>
          <w:color w:val="000000"/>
        </w:rPr>
        <w:fldChar w:fldCharType="end"/>
      </w:r>
    </w:p>
    <w:bookmarkEnd w:id="0"/>
    <w:p w:rsidR="00F733B5" w:rsidRPr="00F733B5" w:rsidRDefault="00F733B5" w:rsidP="00F733B5">
      <w:pPr>
        <w:spacing w:after="240"/>
        <w:rPr>
          <w:rFonts w:ascii="Times New Roman" w:eastAsia="Times New Roman" w:hAnsi="Times New Roman" w:cs="Times New Roman"/>
        </w:rPr>
      </w:pPr>
    </w:p>
    <w:p w:rsidR="00F733B5" w:rsidRPr="00F733B5" w:rsidRDefault="00F733B5" w:rsidP="00F733B5">
      <w:pPr>
        <w:jc w:val="center"/>
        <w:rPr>
          <w:rFonts w:ascii="Times New Roman" w:eastAsia="Times New Roman" w:hAnsi="Times New Roman" w:cs="Times New Roman"/>
        </w:rPr>
      </w:pPr>
      <w:r w:rsidRPr="00F733B5">
        <w:rPr>
          <w:rFonts w:ascii="Times New Roman" w:eastAsia="Times New Roman" w:hAnsi="Times New Roman" w:cs="Times New Roman"/>
          <w:b/>
          <w:bCs/>
          <w:color w:val="000000"/>
          <w:sz w:val="40"/>
          <w:szCs w:val="40"/>
          <w:u w:val="single"/>
        </w:rPr>
        <w:t>OSU BRAG CLUB CONSTITUTION</w:t>
      </w:r>
    </w:p>
    <w:p w:rsidR="00F733B5" w:rsidRPr="00F733B5" w:rsidRDefault="00F733B5" w:rsidP="00F733B5">
      <w:pPr>
        <w:rPr>
          <w:rFonts w:ascii="Times New Roman" w:eastAsia="Times New Roman" w:hAnsi="Times New Roman" w:cs="Times New Roman"/>
        </w:rPr>
      </w:pP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b/>
          <w:bCs/>
          <w:color w:val="000000"/>
        </w:rPr>
        <w:t>Article 1-</w:t>
      </w:r>
      <w:r w:rsidRPr="00F733B5">
        <w:rPr>
          <w:rFonts w:ascii="Times New Roman" w:eastAsia="Times New Roman" w:hAnsi="Times New Roman" w:cs="Times New Roman"/>
          <w:color w:val="000000"/>
        </w:rPr>
        <w:t xml:space="preserve"> </w:t>
      </w:r>
      <w:r w:rsidRPr="00F733B5">
        <w:rPr>
          <w:rFonts w:ascii="Times New Roman" w:eastAsia="Times New Roman" w:hAnsi="Times New Roman" w:cs="Times New Roman"/>
          <w:b/>
          <w:bCs/>
          <w:color w:val="000000"/>
        </w:rPr>
        <w:t>Name, Purpose, and Non-Discrimination Policy of the Organization.</w:t>
      </w:r>
      <w:r w:rsidRPr="00F733B5">
        <w:rPr>
          <w:rFonts w:ascii="Times New Roman" w:eastAsia="Times New Roman" w:hAnsi="Times New Roman" w:cs="Times New Roman"/>
          <w:b/>
          <w:bCs/>
          <w:color w:val="000000"/>
        </w:rPr>
        <w:br/>
      </w:r>
      <w:r w:rsidRPr="00F733B5">
        <w:rPr>
          <w:rFonts w:ascii="Times New Roman" w:eastAsia="Times New Roman" w:hAnsi="Times New Roman" w:cs="Times New Roman"/>
          <w:color w:val="000000"/>
        </w:rPr>
        <w:br/>
        <w:t>Section 1:  Name: The club shall be named the Black Retail Action Group but referred to as BRAG.</w:t>
      </w:r>
      <w:r w:rsidRPr="00F733B5">
        <w:rPr>
          <w:rFonts w:ascii="Times New Roman" w:eastAsia="Times New Roman" w:hAnsi="Times New Roman" w:cs="Times New Roman"/>
          <w:b/>
          <w:bCs/>
          <w:color w:val="000000"/>
        </w:rPr>
        <w:br/>
      </w:r>
      <w:r w:rsidRPr="00F733B5">
        <w:rPr>
          <w:rFonts w:ascii="Times New Roman" w:eastAsia="Times New Roman" w:hAnsi="Times New Roman" w:cs="Times New Roman"/>
          <w:color w:val="000000"/>
        </w:rPr>
        <w:br/>
        <w:t xml:space="preserve">Section 2:  Purpose: The purpose of this club is to eliminate discrimination on the basis of race or native origin and to the inclusion of minority groups in the mainstream </w:t>
      </w:r>
      <w:r w:rsidRPr="00F733B5">
        <w:rPr>
          <w:rFonts w:ascii="Times New Roman" w:eastAsia="Times New Roman" w:hAnsi="Times New Roman" w:cs="Times New Roman"/>
          <w:color w:val="000000"/>
        </w:rPr>
        <w:br/>
        <w:t>American economy by ways of various community involvements.</w:t>
      </w:r>
    </w:p>
    <w:p w:rsidR="00F733B5" w:rsidRPr="00F733B5" w:rsidRDefault="00F733B5" w:rsidP="00F733B5">
      <w:pPr>
        <w:rPr>
          <w:rFonts w:ascii="Times New Roman" w:eastAsia="Times New Roman" w:hAnsi="Times New Roman" w:cs="Times New Roman"/>
        </w:rPr>
      </w:pP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Section 3: Non-Discrimination Policy: This organization and its members shall not discriminate against any individual(s) for reasons of age, color, disability, gender identity or expression, national origin, race, religion, sex, sexual orientation, or veteran status.</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r>
      <w:r w:rsidRPr="00F733B5">
        <w:rPr>
          <w:rFonts w:ascii="Times New Roman" w:eastAsia="Times New Roman" w:hAnsi="Times New Roman" w:cs="Times New Roman"/>
          <w:b/>
          <w:bCs/>
          <w:color w:val="000000"/>
        </w:rPr>
        <w:t xml:space="preserve">Article 2 Membership: Qualifications and categories of membership </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t xml:space="preserve">-The membership shall consist of full or part-time students of all majors </w:t>
      </w:r>
      <w:r w:rsidRPr="00F733B5">
        <w:rPr>
          <w:rFonts w:ascii="Times New Roman" w:eastAsia="Times New Roman" w:hAnsi="Times New Roman" w:cs="Times New Roman"/>
          <w:color w:val="000000"/>
        </w:rPr>
        <w:br/>
        <w:t>attending at The Ohio State University</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-Members have the privilege of voting, serving as officers, and serving as </w:t>
      </w:r>
      <w:r w:rsidRPr="00F733B5">
        <w:rPr>
          <w:rFonts w:ascii="Times New Roman" w:eastAsia="Times New Roman" w:hAnsi="Times New Roman" w:cs="Times New Roman"/>
          <w:color w:val="000000"/>
        </w:rPr>
        <w:br/>
        <w:t>chairpersons for various committees.</w:t>
      </w:r>
      <w:r w:rsidRPr="00F733B5">
        <w:rPr>
          <w:rFonts w:ascii="Times New Roman" w:eastAsia="Times New Roman" w:hAnsi="Times New Roman" w:cs="Times New Roman"/>
          <w:color w:val="000000"/>
        </w:rPr>
        <w:br/>
        <w:t xml:space="preserve">-To stay within "Good Standing" each member must attend meetings regularly </w:t>
      </w:r>
      <w:r w:rsidRPr="00F733B5">
        <w:rPr>
          <w:rFonts w:ascii="Times New Roman" w:eastAsia="Times New Roman" w:hAnsi="Times New Roman" w:cs="Times New Roman"/>
          <w:color w:val="000000"/>
        </w:rPr>
        <w:br/>
        <w:t>and actively participate in activities and events and pay dues.</w:t>
      </w:r>
      <w:r w:rsidRPr="00F733B5">
        <w:rPr>
          <w:rFonts w:ascii="Times New Roman" w:eastAsia="Times New Roman" w:hAnsi="Times New Roman" w:cs="Times New Roman"/>
          <w:color w:val="000000"/>
        </w:rPr>
        <w:br/>
        <w:t xml:space="preserve">-Members will also have a joint membership with the national organization </w:t>
      </w:r>
      <w:r w:rsidRPr="00F733B5">
        <w:rPr>
          <w:rFonts w:ascii="Times New Roman" w:eastAsia="Times New Roman" w:hAnsi="Times New Roman" w:cs="Times New Roman"/>
          <w:color w:val="000000"/>
        </w:rPr>
        <w:br/>
        <w:t>where they may attend events and activities upon paying dues to the national organization.</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r>
    </w:p>
    <w:p w:rsidR="00F733B5" w:rsidRPr="00F733B5" w:rsidRDefault="00F733B5" w:rsidP="00F733B5">
      <w:pPr>
        <w:spacing w:after="240"/>
        <w:rPr>
          <w:rFonts w:ascii="Times New Roman" w:eastAsia="Times New Roman" w:hAnsi="Times New Roman" w:cs="Times New Roman"/>
        </w:rPr>
      </w:pPr>
      <w:r w:rsidRPr="00F733B5">
        <w:rPr>
          <w:rFonts w:ascii="Times New Roman" w:eastAsia="Times New Roman" w:hAnsi="Times New Roman" w:cs="Times New Roman"/>
        </w:rPr>
        <w:br/>
      </w:r>
      <w:r w:rsidRPr="00F733B5">
        <w:rPr>
          <w:rFonts w:ascii="Times New Roman" w:eastAsia="Times New Roman" w:hAnsi="Times New Roman" w:cs="Times New Roman"/>
        </w:rPr>
        <w:br/>
      </w:r>
      <w:r w:rsidRPr="00F733B5">
        <w:rPr>
          <w:rFonts w:ascii="Times New Roman" w:eastAsia="Times New Roman" w:hAnsi="Times New Roman" w:cs="Times New Roman"/>
        </w:rPr>
        <w:br/>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b/>
          <w:bCs/>
          <w:color w:val="000000"/>
        </w:rPr>
        <w:lastRenderedPageBreak/>
        <w:t>Article 3- Organization Leadership:</w:t>
      </w:r>
      <w:r w:rsidRPr="00F733B5">
        <w:rPr>
          <w:rFonts w:ascii="Times New Roman" w:eastAsia="Times New Roman" w:hAnsi="Times New Roman" w:cs="Times New Roman"/>
          <w:color w:val="000000"/>
        </w:rPr>
        <w:t xml:space="preserve"> </w:t>
      </w:r>
      <w:r w:rsidRPr="00F733B5">
        <w:rPr>
          <w:rFonts w:ascii="Times New Roman" w:eastAsia="Times New Roman" w:hAnsi="Times New Roman" w:cs="Times New Roman"/>
          <w:b/>
          <w:bCs/>
          <w:color w:val="000000"/>
        </w:rPr>
        <w:t>Titles, terms of office, type of selection, and duties of the leaders</w:t>
      </w:r>
      <w:r w:rsidRPr="00F733B5">
        <w:rPr>
          <w:rFonts w:ascii="Times New Roman" w:eastAsia="Times New Roman" w:hAnsi="Times New Roman" w:cs="Times New Roman"/>
          <w:b/>
          <w:bCs/>
          <w:color w:val="000000"/>
        </w:rPr>
        <w:br/>
      </w:r>
      <w:r w:rsidRPr="00F733B5">
        <w:rPr>
          <w:rFonts w:ascii="Times New Roman" w:eastAsia="Times New Roman" w:hAnsi="Times New Roman" w:cs="Times New Roman"/>
          <w:color w:val="000000"/>
        </w:rPr>
        <w:br/>
        <w:t xml:space="preserve">-The officers for the club shall be a Senior Co-President, Junior Co-President, Secretary, </w:t>
      </w:r>
      <w:r w:rsidRPr="00F733B5">
        <w:rPr>
          <w:rFonts w:ascii="Times New Roman" w:eastAsia="Times New Roman" w:hAnsi="Times New Roman" w:cs="Times New Roman"/>
          <w:color w:val="000000"/>
        </w:rPr>
        <w:br/>
        <w:t>Treasurer, 2 Co-Marketing Chairs, and an Ambassador.</w:t>
      </w:r>
      <w:r w:rsidRPr="00F733B5">
        <w:rPr>
          <w:rFonts w:ascii="Times New Roman" w:eastAsia="Times New Roman" w:hAnsi="Times New Roman" w:cs="Times New Roman"/>
          <w:color w:val="000000"/>
        </w:rPr>
        <w:br/>
        <w:t xml:space="preserve">-Officers shall serve a term of 2 consecutive Semesters (1 school year) and </w:t>
      </w:r>
      <w:r w:rsidRPr="00F733B5">
        <w:rPr>
          <w:rFonts w:ascii="Times New Roman" w:eastAsia="Times New Roman" w:hAnsi="Times New Roman" w:cs="Times New Roman"/>
          <w:color w:val="000000"/>
        </w:rPr>
        <w:br/>
        <w:t>the election should be held at the end of the school year. (Except Co-Presidents due to mentor ship rule they must serve 4 consecutive semesters (2 school Years))</w:t>
      </w:r>
      <w:r w:rsidRPr="00F733B5">
        <w:rPr>
          <w:rFonts w:ascii="Times New Roman" w:eastAsia="Times New Roman" w:hAnsi="Times New Roman" w:cs="Times New Roman"/>
          <w:color w:val="000000"/>
        </w:rPr>
        <w:br/>
        <w:t>-Officers must be active club members for at least 1 semester.</w:t>
      </w:r>
      <w:r w:rsidRPr="00F733B5">
        <w:rPr>
          <w:rFonts w:ascii="Times New Roman" w:eastAsia="Times New Roman" w:hAnsi="Times New Roman" w:cs="Times New Roman"/>
          <w:color w:val="000000"/>
        </w:rPr>
        <w:br/>
        <w:t xml:space="preserve">-The Senior Co-Presidents shall preside over meetings and call meetings to order. Also </w:t>
      </w:r>
      <w:r w:rsidRPr="00F733B5">
        <w:rPr>
          <w:rFonts w:ascii="Times New Roman" w:eastAsia="Times New Roman" w:hAnsi="Times New Roman" w:cs="Times New Roman"/>
          <w:color w:val="000000"/>
        </w:rPr>
        <w:br/>
        <w:t>announce the business to be transacted at the meeting. Senior Co-President acts as mentor to Junior Co-President and prepares them for Senior Co-President role.</w:t>
      </w:r>
      <w:r w:rsidRPr="00F733B5">
        <w:rPr>
          <w:rFonts w:ascii="Times New Roman" w:eastAsia="Times New Roman" w:hAnsi="Times New Roman" w:cs="Times New Roman"/>
          <w:color w:val="000000"/>
        </w:rPr>
        <w:br/>
        <w:t xml:space="preserve">-The Junior Co-president shall preside in the absence of the President and </w:t>
      </w:r>
      <w:r w:rsidRPr="00F733B5">
        <w:rPr>
          <w:rFonts w:ascii="Times New Roman" w:eastAsia="Times New Roman" w:hAnsi="Times New Roman" w:cs="Times New Roman"/>
          <w:color w:val="000000"/>
        </w:rPr>
        <w:br/>
        <w:t xml:space="preserve">perform assigned duties that may come up from time to time. </w:t>
      </w:r>
      <w:r w:rsidRPr="00F733B5">
        <w:rPr>
          <w:rFonts w:ascii="Times New Roman" w:eastAsia="Times New Roman" w:hAnsi="Times New Roman" w:cs="Times New Roman"/>
          <w:color w:val="000000"/>
        </w:rPr>
        <w:br/>
        <w:t xml:space="preserve">-The Secretary shall keep accurate written records, take notes at all </w:t>
      </w:r>
      <w:r w:rsidRPr="00F733B5">
        <w:rPr>
          <w:rFonts w:ascii="Times New Roman" w:eastAsia="Times New Roman" w:hAnsi="Times New Roman" w:cs="Times New Roman"/>
          <w:color w:val="000000"/>
        </w:rPr>
        <w:br/>
        <w:t>meetings, and be responsible for receiving and answering all correspondence.</w:t>
      </w:r>
      <w:r w:rsidRPr="00F733B5">
        <w:rPr>
          <w:rFonts w:ascii="Times New Roman" w:eastAsia="Times New Roman" w:hAnsi="Times New Roman" w:cs="Times New Roman"/>
          <w:color w:val="000000"/>
        </w:rPr>
        <w:br/>
        <w:t xml:space="preserve">-The Treasurer shall be responsible for the collection of fees and render a </w:t>
      </w:r>
      <w:r w:rsidRPr="00F733B5">
        <w:rPr>
          <w:rFonts w:ascii="Times New Roman" w:eastAsia="Times New Roman" w:hAnsi="Times New Roman" w:cs="Times New Roman"/>
          <w:color w:val="000000"/>
        </w:rPr>
        <w:br/>
        <w:t xml:space="preserve">financial report to the membership at every meeting. Also deposit and </w:t>
      </w:r>
      <w:r w:rsidRPr="00F733B5">
        <w:rPr>
          <w:rFonts w:ascii="Times New Roman" w:eastAsia="Times New Roman" w:hAnsi="Times New Roman" w:cs="Times New Roman"/>
          <w:color w:val="000000"/>
        </w:rPr>
        <w:br/>
        <w:t xml:space="preserve">disburse all money in accordance with the regulation of The Ohio State University through Center of Student Leadership. </w:t>
      </w:r>
      <w:r w:rsidRPr="00F733B5">
        <w:rPr>
          <w:rFonts w:ascii="Times New Roman" w:eastAsia="Times New Roman" w:hAnsi="Times New Roman" w:cs="Times New Roman"/>
          <w:color w:val="000000"/>
        </w:rPr>
        <w:br/>
        <w:t>-Co Marketing Chairs: To promote the purpose and benefits of the Black Retail Action Group, through creative works and ideas. As a leader of the Marketing committee you implement and facilitate marketing ideas and opportunities through The Ohio State University. The Marketing Chair is the BRAG liaison for the  graphics department located within Center of Student Leadership, and they are the main  correspondent for student newsletters and press opportunities. The chair also relays tasks and duties for social network outlets such as Twitter, Facebook, and Tumblr. This role is very creative and strategic ; tasks and duties are not limited to the information given above.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-Ambassador: This position will be the, “Face of BRAG OSU.” They will need to understand and appreciate the true vision of BRAG OSU in order to properly promote us as an organization on campus. They will be in charge of recruiting during OSU Community/Organizational Involvement events as well as classroom visits. They will also be in charge of Retention and Membership Research. This role would best suit a passionate member that has wonderful communications skills and who is also a self-starter</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 In the event that the club executive board and club advisor feel that a </w:t>
      </w:r>
      <w:r w:rsidRPr="00F733B5">
        <w:rPr>
          <w:rFonts w:ascii="Times New Roman" w:eastAsia="Times New Roman" w:hAnsi="Times New Roman" w:cs="Times New Roman"/>
          <w:color w:val="000000"/>
        </w:rPr>
        <w:br/>
        <w:t xml:space="preserve">change in an officer is needed, the executive board will have a meeting </w:t>
      </w:r>
      <w:r w:rsidRPr="00F733B5">
        <w:rPr>
          <w:rFonts w:ascii="Times New Roman" w:eastAsia="Times New Roman" w:hAnsi="Times New Roman" w:cs="Times New Roman"/>
          <w:color w:val="000000"/>
        </w:rPr>
        <w:br/>
        <w:t>to discuss the issues. After the executive board takes a vote a process will be started for a special election to take place among the members to elect a new officer to replace the officer who has been removed from office by the executive board.</w:t>
      </w:r>
      <w:r w:rsidRPr="00F733B5">
        <w:rPr>
          <w:rFonts w:ascii="Times New Roman" w:eastAsia="Times New Roman" w:hAnsi="Times New Roman" w:cs="Times New Roman"/>
          <w:color w:val="000000"/>
        </w:rPr>
        <w:br/>
        <w:t xml:space="preserve"> </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r>
      <w:r w:rsidRPr="00F733B5">
        <w:rPr>
          <w:rFonts w:ascii="Times New Roman" w:eastAsia="Times New Roman" w:hAnsi="Times New Roman" w:cs="Times New Roman"/>
          <w:b/>
          <w:bCs/>
          <w:color w:val="000000"/>
        </w:rPr>
        <w:t xml:space="preserve">Article 4- Standing Committee: Names, Purposes, and Composition. </w:t>
      </w:r>
    </w:p>
    <w:p w:rsidR="00F733B5" w:rsidRPr="00F733B5" w:rsidRDefault="00F733B5" w:rsidP="00F733B5">
      <w:pPr>
        <w:rPr>
          <w:rFonts w:ascii="Times New Roman" w:eastAsia="Times New Roman" w:hAnsi="Times New Roman" w:cs="Times New Roman"/>
        </w:rPr>
      </w:pP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lastRenderedPageBreak/>
        <w:t>-Standing Committees will be composed of active members of the club.</w:t>
      </w:r>
      <w:r w:rsidRPr="00F733B5">
        <w:rPr>
          <w:rFonts w:ascii="Times New Roman" w:eastAsia="Times New Roman" w:hAnsi="Times New Roman" w:cs="Times New Roman"/>
          <w:color w:val="000000"/>
        </w:rPr>
        <w:br/>
        <w:t xml:space="preserve">-Members should hold elections for the chairpersons for the following </w:t>
      </w:r>
      <w:r w:rsidRPr="00F733B5">
        <w:rPr>
          <w:rFonts w:ascii="Times New Roman" w:eastAsia="Times New Roman" w:hAnsi="Times New Roman" w:cs="Times New Roman"/>
          <w:color w:val="000000"/>
        </w:rPr>
        <w:br/>
        <w:t>committees:</w:t>
      </w:r>
      <w:r w:rsidRPr="00F733B5">
        <w:rPr>
          <w:rFonts w:ascii="Times New Roman" w:eastAsia="Times New Roman" w:hAnsi="Times New Roman" w:cs="Times New Roman"/>
          <w:color w:val="000000"/>
        </w:rPr>
        <w:br/>
        <w:t>Marketing  Committee</w:t>
      </w:r>
      <w:r w:rsidRPr="00F733B5">
        <w:rPr>
          <w:rFonts w:ascii="Times New Roman" w:eastAsia="Times New Roman" w:hAnsi="Times New Roman" w:cs="Times New Roman"/>
          <w:color w:val="000000"/>
        </w:rPr>
        <w:br/>
        <w:t>Community Service Committee</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t xml:space="preserve">-Officers and/or advisor may establish additional standing committees from </w:t>
      </w:r>
      <w:r w:rsidRPr="00F733B5">
        <w:rPr>
          <w:rFonts w:ascii="Times New Roman" w:eastAsia="Times New Roman" w:hAnsi="Times New Roman" w:cs="Times New Roman"/>
          <w:color w:val="000000"/>
        </w:rPr>
        <w:br/>
        <w:t>time to time.</w:t>
      </w:r>
      <w:r w:rsidRPr="00F733B5">
        <w:rPr>
          <w:rFonts w:ascii="Times New Roman" w:eastAsia="Times New Roman" w:hAnsi="Times New Roman" w:cs="Times New Roman"/>
          <w:b/>
          <w:bCs/>
          <w:color w:val="000000"/>
        </w:rPr>
        <w:br/>
      </w:r>
      <w:r w:rsidRPr="00F733B5">
        <w:rPr>
          <w:rFonts w:ascii="Times New Roman" w:eastAsia="Times New Roman" w:hAnsi="Times New Roman" w:cs="Times New Roman"/>
          <w:b/>
          <w:bCs/>
          <w:color w:val="000000"/>
        </w:rPr>
        <w:br/>
      </w:r>
      <w:r w:rsidRPr="00F733B5">
        <w:rPr>
          <w:rFonts w:ascii="Times New Roman" w:eastAsia="Times New Roman" w:hAnsi="Times New Roman" w:cs="Times New Roman"/>
          <w:b/>
          <w:bCs/>
          <w:color w:val="000000"/>
        </w:rPr>
        <w:br/>
      </w:r>
    </w:p>
    <w:p w:rsidR="00F733B5" w:rsidRPr="00F733B5" w:rsidRDefault="00F733B5" w:rsidP="00F733B5">
      <w:pPr>
        <w:spacing w:after="240"/>
        <w:rPr>
          <w:rFonts w:ascii="Times New Roman" w:eastAsia="Times New Roman" w:hAnsi="Times New Roman" w:cs="Times New Roman"/>
        </w:rPr>
      </w:pPr>
      <w:r w:rsidRPr="00F733B5">
        <w:rPr>
          <w:rFonts w:ascii="Times New Roman" w:eastAsia="Times New Roman" w:hAnsi="Times New Roman" w:cs="Times New Roman"/>
        </w:rPr>
        <w:br/>
      </w:r>
      <w:r w:rsidRPr="00F733B5">
        <w:rPr>
          <w:rFonts w:ascii="Times New Roman" w:eastAsia="Times New Roman" w:hAnsi="Times New Roman" w:cs="Times New Roman"/>
        </w:rPr>
        <w:br/>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b/>
          <w:bCs/>
          <w:color w:val="000000"/>
        </w:rPr>
        <w:t xml:space="preserve">Article 5- Adviser(s) or Advisory Board: Qualification Criteria.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br/>
        <w:t>- Adviser shall be appointed based on the discretion of officers and or general members.</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Adviser shall intervene in any disputes or discrepancies amongst officers and in special circumstances general members.</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 Adviser shall approve all organization sponsored events.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 Attend all executive officer meetings.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  Meet individually with the organization president on a regular basis.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  Explain University policies when relevant to the discussion.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-Serve as parliamentarian for the group.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-Speak up during discussion when s/he has relevant information or believes the group is likely to make a poor decision.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-Help the organization leaders to prepare an annual budget.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-Review the organization’s finances with the treasurer </w:t>
      </w:r>
      <w:proofErr w:type="spellStart"/>
      <w:r w:rsidRPr="00F733B5">
        <w:rPr>
          <w:rFonts w:ascii="Times New Roman" w:eastAsia="Times New Roman" w:hAnsi="Times New Roman" w:cs="Times New Roman"/>
          <w:color w:val="000000"/>
        </w:rPr>
        <w:t>semesterly</w:t>
      </w:r>
      <w:proofErr w:type="spellEnd"/>
      <w:r w:rsidRPr="00F733B5">
        <w:rPr>
          <w:rFonts w:ascii="Times New Roman" w:eastAsia="Times New Roman" w:hAnsi="Times New Roman" w:cs="Times New Roman"/>
          <w:color w:val="000000"/>
        </w:rPr>
        <w:t xml:space="preserve"> or more frequently.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-Proof all official correspondence before it is sent.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-Take an active role in the transition of responsibilities between old and new officers whenever that transition is scheduled to take place.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-Be custodian of all group paraphernalia, records, etc., during the summer and between transition of officers and keep the organization’s official documents in her/his office.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-Recommend programs, speakers, seminars, etc.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-Assist or be responsible for the planning of retreats or leadership skills workshops.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 xml:space="preserve">-Ensure the organization’s members receive relevant announcements from the University. </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-Represent the group in any conflicts with members of the University staff or faculty.</w:t>
      </w: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br/>
      </w:r>
      <w:r w:rsidRPr="00F733B5">
        <w:rPr>
          <w:rFonts w:ascii="Times New Roman" w:eastAsia="Times New Roman" w:hAnsi="Times New Roman" w:cs="Times New Roman"/>
          <w:b/>
          <w:bCs/>
          <w:color w:val="000000"/>
        </w:rPr>
        <w:t>Article 6-</w:t>
      </w:r>
      <w:r w:rsidRPr="00F733B5">
        <w:rPr>
          <w:rFonts w:ascii="Times New Roman" w:eastAsia="Times New Roman" w:hAnsi="Times New Roman" w:cs="Times New Roman"/>
          <w:color w:val="000000"/>
        </w:rPr>
        <w:t xml:space="preserve"> </w:t>
      </w:r>
      <w:r w:rsidRPr="00F733B5">
        <w:rPr>
          <w:rFonts w:ascii="Times New Roman" w:eastAsia="Times New Roman" w:hAnsi="Times New Roman" w:cs="Times New Roman"/>
          <w:b/>
          <w:bCs/>
          <w:color w:val="000000"/>
        </w:rPr>
        <w:t>Meetings of the Organization: Required meetings and their frequency</w:t>
      </w:r>
    </w:p>
    <w:p w:rsidR="00F733B5" w:rsidRPr="00F733B5" w:rsidRDefault="00F733B5" w:rsidP="00F733B5">
      <w:pPr>
        <w:rPr>
          <w:rFonts w:ascii="Times New Roman" w:eastAsia="Times New Roman" w:hAnsi="Times New Roman" w:cs="Times New Roman"/>
        </w:rPr>
      </w:pP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color w:val="000000"/>
        </w:rPr>
        <w:t>-Regular meetings will be held bi-weekly throughout the current school year.</w:t>
      </w:r>
      <w:r w:rsidRPr="00F733B5">
        <w:rPr>
          <w:rFonts w:ascii="Times New Roman" w:eastAsia="Times New Roman" w:hAnsi="Times New Roman" w:cs="Times New Roman"/>
          <w:color w:val="000000"/>
        </w:rPr>
        <w:br/>
        <w:t xml:space="preserve">-Limited use of parliamentary procedure is to be used in meetings </w:t>
      </w:r>
      <w:r w:rsidRPr="00F733B5">
        <w:rPr>
          <w:rFonts w:ascii="Times New Roman" w:eastAsia="Times New Roman" w:hAnsi="Times New Roman" w:cs="Times New Roman"/>
          <w:color w:val="000000"/>
        </w:rPr>
        <w:br/>
        <w:t>(nominations, approval of minutes, and making decisions regarding the club).</w:t>
      </w:r>
      <w:r w:rsidRPr="00F733B5">
        <w:rPr>
          <w:rFonts w:ascii="Times New Roman" w:eastAsia="Times New Roman" w:hAnsi="Times New Roman" w:cs="Times New Roman"/>
          <w:color w:val="000000"/>
        </w:rPr>
        <w:br/>
        <w:t xml:space="preserve">-Special meetings may be held when deemed appropriate by the current </w:t>
      </w:r>
      <w:r w:rsidRPr="00F733B5">
        <w:rPr>
          <w:rFonts w:ascii="Times New Roman" w:eastAsia="Times New Roman" w:hAnsi="Times New Roman" w:cs="Times New Roman"/>
          <w:color w:val="000000"/>
        </w:rPr>
        <w:br/>
        <w:t>officers.</w:t>
      </w:r>
      <w:r w:rsidRPr="00F733B5">
        <w:rPr>
          <w:rFonts w:ascii="Times New Roman" w:eastAsia="Times New Roman" w:hAnsi="Times New Roman" w:cs="Times New Roman"/>
          <w:color w:val="000000"/>
        </w:rPr>
        <w:br/>
        <w:t xml:space="preserve">-Members must be notified of special meetings in advance via e-mail or </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lastRenderedPageBreak/>
        <w:t>telephone.</w:t>
      </w:r>
      <w:r w:rsidRPr="00F733B5">
        <w:rPr>
          <w:rFonts w:ascii="Times New Roman" w:eastAsia="Times New Roman" w:hAnsi="Times New Roman" w:cs="Times New Roman"/>
          <w:color w:val="000000"/>
        </w:rPr>
        <w:br/>
        <w:t xml:space="preserve">-At any meeting, any number of the members, present in person, shall </w:t>
      </w:r>
      <w:r w:rsidRPr="00F733B5">
        <w:rPr>
          <w:rFonts w:ascii="Times New Roman" w:eastAsia="Times New Roman" w:hAnsi="Times New Roman" w:cs="Times New Roman"/>
          <w:color w:val="000000"/>
        </w:rPr>
        <w:br/>
        <w:t>constitute a quorum for all purposes.</w:t>
      </w:r>
      <w:r w:rsidRPr="00F733B5">
        <w:rPr>
          <w:rFonts w:ascii="Times New Roman" w:eastAsia="Times New Roman" w:hAnsi="Times New Roman" w:cs="Times New Roman"/>
          <w:b/>
          <w:bCs/>
          <w:color w:val="000000"/>
        </w:rPr>
        <w:br/>
      </w:r>
      <w:r w:rsidRPr="00F733B5">
        <w:rPr>
          <w:rFonts w:ascii="Times New Roman" w:eastAsia="Times New Roman" w:hAnsi="Times New Roman" w:cs="Times New Roman"/>
          <w:b/>
          <w:bCs/>
          <w:color w:val="000000"/>
        </w:rPr>
        <w:br/>
        <w:t>Article 7- Amendments to Constitution and By-Laws</w:t>
      </w:r>
      <w:r w:rsidRPr="00F733B5">
        <w:rPr>
          <w:rFonts w:ascii="Times New Roman" w:eastAsia="Times New Roman" w:hAnsi="Times New Roman" w:cs="Times New Roman"/>
          <w:color w:val="000000"/>
        </w:rPr>
        <w:br/>
        <w:t xml:space="preserve">The Constitution of the club may be altered, amended, or repealed by a </w:t>
      </w:r>
      <w:r w:rsidRPr="00F733B5">
        <w:rPr>
          <w:rFonts w:ascii="Times New Roman" w:eastAsia="Times New Roman" w:hAnsi="Times New Roman" w:cs="Times New Roman"/>
          <w:color w:val="000000"/>
        </w:rPr>
        <w:br/>
        <w:t>majority vote of the members at any meeting. Proposed amendments should be in writing, should not be acted upon but read in the general meeting in which they are proposed.</w:t>
      </w:r>
      <w:r w:rsidRPr="00F733B5">
        <w:rPr>
          <w:rFonts w:ascii="Times New Roman" w:eastAsia="Times New Roman" w:hAnsi="Times New Roman" w:cs="Times New Roman"/>
          <w:color w:val="000000"/>
        </w:rPr>
        <w:br/>
      </w:r>
      <w:r w:rsidRPr="00F733B5">
        <w:rPr>
          <w:rFonts w:ascii="Times New Roman" w:eastAsia="Times New Roman" w:hAnsi="Times New Roman" w:cs="Times New Roman"/>
          <w:color w:val="000000"/>
        </w:rPr>
        <w:br/>
      </w:r>
      <w:r w:rsidRPr="00F733B5">
        <w:rPr>
          <w:rFonts w:ascii="Times New Roman" w:eastAsia="Times New Roman" w:hAnsi="Times New Roman" w:cs="Times New Roman"/>
          <w:b/>
          <w:bCs/>
          <w:color w:val="000000"/>
        </w:rPr>
        <w:t>Article 8- Method of</w:t>
      </w:r>
      <w:r w:rsidRPr="00F733B5">
        <w:rPr>
          <w:rFonts w:ascii="Times New Roman" w:eastAsia="Times New Roman" w:hAnsi="Times New Roman" w:cs="Times New Roman"/>
          <w:color w:val="000000"/>
        </w:rPr>
        <w:t xml:space="preserve"> </w:t>
      </w:r>
      <w:r w:rsidRPr="00F733B5">
        <w:rPr>
          <w:rFonts w:ascii="Times New Roman" w:eastAsia="Times New Roman" w:hAnsi="Times New Roman" w:cs="Times New Roman"/>
          <w:b/>
          <w:bCs/>
          <w:color w:val="000000"/>
        </w:rPr>
        <w:t>Dissolution of Organization</w:t>
      </w:r>
    </w:p>
    <w:p w:rsidR="00F733B5" w:rsidRPr="00F733B5" w:rsidRDefault="00F733B5" w:rsidP="00F733B5">
      <w:pPr>
        <w:numPr>
          <w:ilvl w:val="0"/>
          <w:numId w:val="1"/>
        </w:numPr>
        <w:textAlignment w:val="baseline"/>
        <w:rPr>
          <w:rFonts w:ascii="Times New Roman" w:eastAsia="Times New Roman" w:hAnsi="Times New Roman" w:cs="Times New Roman"/>
          <w:color w:val="000000"/>
        </w:rPr>
      </w:pPr>
      <w:r w:rsidRPr="00F733B5">
        <w:rPr>
          <w:rFonts w:ascii="Times New Roman" w:eastAsia="Times New Roman" w:hAnsi="Times New Roman" w:cs="Times New Roman"/>
          <w:color w:val="000000"/>
        </w:rPr>
        <w:t>Any assets that remain shall roll-over year after year</w:t>
      </w:r>
    </w:p>
    <w:p w:rsidR="00F733B5" w:rsidRPr="00F733B5" w:rsidRDefault="00F733B5" w:rsidP="00F733B5">
      <w:pPr>
        <w:numPr>
          <w:ilvl w:val="0"/>
          <w:numId w:val="1"/>
        </w:numPr>
        <w:textAlignment w:val="baseline"/>
        <w:rPr>
          <w:rFonts w:ascii="Times New Roman" w:eastAsia="Times New Roman" w:hAnsi="Times New Roman" w:cs="Times New Roman"/>
          <w:color w:val="000000"/>
        </w:rPr>
      </w:pPr>
      <w:r w:rsidRPr="00F733B5">
        <w:rPr>
          <w:rFonts w:ascii="Times New Roman" w:eastAsia="Times New Roman" w:hAnsi="Times New Roman" w:cs="Times New Roman"/>
          <w:color w:val="000000"/>
        </w:rPr>
        <w:t>All debts must be paid by end of Spring commencement</w:t>
      </w:r>
    </w:p>
    <w:p w:rsidR="00F733B5" w:rsidRPr="00F733B5" w:rsidRDefault="00F733B5" w:rsidP="00F733B5">
      <w:pPr>
        <w:numPr>
          <w:ilvl w:val="0"/>
          <w:numId w:val="1"/>
        </w:numPr>
        <w:textAlignment w:val="baseline"/>
        <w:rPr>
          <w:rFonts w:ascii="Times New Roman" w:eastAsia="Times New Roman" w:hAnsi="Times New Roman" w:cs="Times New Roman"/>
          <w:color w:val="000000"/>
        </w:rPr>
      </w:pPr>
      <w:r w:rsidRPr="00F733B5">
        <w:rPr>
          <w:rFonts w:ascii="Times New Roman" w:eastAsia="Times New Roman" w:hAnsi="Times New Roman" w:cs="Times New Roman"/>
          <w:color w:val="000000"/>
        </w:rPr>
        <w:t>In the event that assets remain, but group has seized operations, assets shall be donated to national BRAG chapter</w:t>
      </w:r>
    </w:p>
    <w:p w:rsidR="00F733B5" w:rsidRPr="00F733B5" w:rsidRDefault="00F733B5" w:rsidP="00F733B5">
      <w:pPr>
        <w:rPr>
          <w:rFonts w:ascii="Times New Roman" w:eastAsia="Times New Roman" w:hAnsi="Times New Roman" w:cs="Times New Roman"/>
        </w:rPr>
      </w:pPr>
    </w:p>
    <w:p w:rsidR="00F733B5" w:rsidRPr="00F733B5" w:rsidRDefault="00F733B5" w:rsidP="00F733B5">
      <w:pPr>
        <w:rPr>
          <w:rFonts w:ascii="Times New Roman" w:eastAsia="Times New Roman" w:hAnsi="Times New Roman" w:cs="Times New Roman"/>
        </w:rPr>
      </w:pPr>
      <w:r w:rsidRPr="00F733B5">
        <w:rPr>
          <w:rFonts w:ascii="Times New Roman" w:eastAsia="Times New Roman" w:hAnsi="Times New Roman" w:cs="Times New Roman"/>
          <w:b/>
          <w:bCs/>
          <w:color w:val="000000"/>
        </w:rPr>
        <w:t xml:space="preserve">Article 9- Removal Of Members </w:t>
      </w:r>
    </w:p>
    <w:p w:rsidR="00F733B5" w:rsidRPr="00F733B5" w:rsidRDefault="00F733B5" w:rsidP="00F733B5">
      <w:pPr>
        <w:spacing w:before="280" w:after="100"/>
        <w:rPr>
          <w:rFonts w:ascii="Times New Roman" w:eastAsia="Times New Roman" w:hAnsi="Times New Roman" w:cs="Times New Roman"/>
        </w:rPr>
      </w:pPr>
      <w:r w:rsidRPr="00F733B5">
        <w:rPr>
          <w:rFonts w:ascii="Times New Roman" w:eastAsia="Times New Roman" w:hAnsi="Times New Roman" w:cs="Times New Roman"/>
          <w:color w:val="00000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F733B5" w:rsidRPr="00F733B5" w:rsidRDefault="00F733B5" w:rsidP="00F733B5">
      <w:pPr>
        <w:rPr>
          <w:rFonts w:ascii="Times New Roman" w:eastAsia="Times New Roman" w:hAnsi="Times New Roman" w:cs="Times New Roman"/>
        </w:rPr>
      </w:pPr>
    </w:p>
    <w:p w:rsidR="00D26AA6" w:rsidRDefault="00F733B5"/>
    <w:sectPr w:rsidR="00D26AA6" w:rsidSect="005F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396"/>
    <w:multiLevelType w:val="multilevel"/>
    <w:tmpl w:val="624C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5"/>
    <w:rsid w:val="002571B9"/>
    <w:rsid w:val="005F7D92"/>
    <w:rsid w:val="00F7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96C132-E2C7-8D4C-B8DA-FC09B5CD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3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Watson</dc:creator>
  <cp:keywords/>
  <dc:description/>
  <cp:lastModifiedBy>Brianna Watson</cp:lastModifiedBy>
  <cp:revision>1</cp:revision>
  <dcterms:created xsi:type="dcterms:W3CDTF">2018-08-07T02:18:00Z</dcterms:created>
  <dcterms:modified xsi:type="dcterms:W3CDTF">2018-08-07T02:18:00Z</dcterms:modified>
</cp:coreProperties>
</file>